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00F" w:rsidRDefault="00262155">
      <w:pPr>
        <w:pStyle w:val="ConsPlusNormal0"/>
        <w:jc w:val="right"/>
        <w:outlineLvl w:val="1"/>
      </w:pPr>
      <w:r>
        <w:t>Приложение N 1</w:t>
      </w:r>
    </w:p>
    <w:p w:rsidR="00C8300F" w:rsidRDefault="00262155">
      <w:pPr>
        <w:pStyle w:val="ConsPlusNormal0"/>
        <w:jc w:val="right"/>
      </w:pPr>
      <w:r>
        <w:t>к Порядку проведения оценки регулирующего воздействия</w:t>
      </w:r>
    </w:p>
    <w:p w:rsidR="00C8300F" w:rsidRDefault="00262155">
      <w:pPr>
        <w:pStyle w:val="ConsPlusNormal0"/>
        <w:jc w:val="right"/>
      </w:pPr>
      <w:r>
        <w:t>проектов нормативных правовых актов Забайкальского края</w:t>
      </w:r>
    </w:p>
    <w:p w:rsidR="00C8300F" w:rsidRDefault="00262155">
      <w:pPr>
        <w:pStyle w:val="ConsPlusNormal0"/>
        <w:jc w:val="right"/>
      </w:pPr>
      <w:r>
        <w:t>и экспертизы нормативных правовых актов Забайкальского края,</w:t>
      </w:r>
    </w:p>
    <w:p w:rsidR="00C8300F" w:rsidRDefault="00262155">
      <w:pPr>
        <w:pStyle w:val="ConsPlusNormal0"/>
        <w:jc w:val="right"/>
      </w:pPr>
      <w:proofErr w:type="gramStart"/>
      <w:r>
        <w:t>затрагивающих</w:t>
      </w:r>
      <w:proofErr w:type="gramEnd"/>
      <w:r>
        <w:t xml:space="preserve"> вопросы осуществления предпринимательской,</w:t>
      </w:r>
    </w:p>
    <w:p w:rsidR="00C8300F" w:rsidRDefault="00262155">
      <w:pPr>
        <w:pStyle w:val="ConsPlusNormal0"/>
        <w:jc w:val="right"/>
      </w:pPr>
      <w:r>
        <w:t>инвестиционной и иной экономической деятельности</w:t>
      </w:r>
    </w:p>
    <w:p w:rsidR="00C8300F" w:rsidRDefault="00C8300F">
      <w:pPr>
        <w:pStyle w:val="ConsPlusNormal0"/>
        <w:spacing w:after="1"/>
      </w:pPr>
      <w:bookmarkStart w:id="0" w:name="_GoBack"/>
      <w:bookmarkEnd w:id="0"/>
    </w:p>
    <w:p w:rsidR="00C8300F" w:rsidRDefault="00262155">
      <w:pPr>
        <w:pStyle w:val="ConsPlusNormal0"/>
        <w:jc w:val="right"/>
      </w:pPr>
      <w:r>
        <w:t>ФОРМА</w:t>
      </w:r>
    </w:p>
    <w:p w:rsidR="00C8300F" w:rsidRDefault="00C8300F">
      <w:pPr>
        <w:pStyle w:val="ConsPlusNormal0"/>
        <w:jc w:val="both"/>
      </w:pPr>
    </w:p>
    <w:p w:rsidR="00C8300F" w:rsidRDefault="00262155">
      <w:pPr>
        <w:pStyle w:val="ConsPlusNormal0"/>
        <w:jc w:val="center"/>
      </w:pPr>
      <w:bookmarkStart w:id="1" w:name="P266"/>
      <w:bookmarkEnd w:id="1"/>
      <w:r>
        <w:t>СВОДНЫЙ ОТЧЕТ</w:t>
      </w:r>
    </w:p>
    <w:p w:rsidR="00C8300F" w:rsidRDefault="00262155">
      <w:pPr>
        <w:pStyle w:val="ConsPlusNormal0"/>
        <w:jc w:val="center"/>
      </w:pPr>
      <w:r>
        <w:t>для проведения оценки регулирующего воздействия</w:t>
      </w:r>
    </w:p>
    <w:p w:rsidR="00C8300F" w:rsidRDefault="00262155">
      <w:pPr>
        <w:pStyle w:val="ConsPlusNormal0"/>
        <w:jc w:val="center"/>
      </w:pPr>
      <w:r>
        <w:t>проекта нормативного правового акта Забайкальского края</w:t>
      </w:r>
    </w:p>
    <w:p w:rsidR="00C8300F" w:rsidRDefault="00C8300F">
      <w:pPr>
        <w:pStyle w:val="ConsPlusNormal0"/>
        <w:jc w:val="both"/>
      </w:pPr>
    </w:p>
    <w:p w:rsidR="00C8300F" w:rsidRDefault="00262155">
      <w:pPr>
        <w:pStyle w:val="ConsPlusNormal0"/>
        <w:jc w:val="center"/>
        <w:outlineLvl w:val="2"/>
      </w:pPr>
      <w:r>
        <w:t>1. Общая информация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8300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300F" w:rsidRDefault="00262155" w:rsidP="00F91812">
            <w:pPr>
              <w:pStyle w:val="ConsPlusNormal0"/>
              <w:jc w:val="both"/>
            </w:pPr>
            <w:r>
              <w:t xml:space="preserve">1.1. </w:t>
            </w:r>
            <w:r w:rsidR="00191EC9" w:rsidRPr="00191EC9">
              <w:rPr>
                <w:u w:val="single"/>
              </w:rPr>
              <w:t>Министерство природных ресурсов Забайкальского края (Минприроды Забайкальского края)</w:t>
            </w:r>
          </w:p>
        </w:tc>
      </w:tr>
      <w:tr w:rsidR="00C8300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300F" w:rsidRDefault="00262155" w:rsidP="00F91812">
            <w:pPr>
              <w:pStyle w:val="ConsPlusNormal0"/>
              <w:jc w:val="both"/>
            </w:pPr>
            <w:r>
              <w:t>1.2. Сроки проведения публичного обсуждения проекта НПА:</w:t>
            </w:r>
            <w:r w:rsidR="00191EC9">
              <w:t xml:space="preserve"> </w:t>
            </w:r>
            <w:r w:rsidR="00191EC9" w:rsidRPr="00191EC9">
              <w:rPr>
                <w:u w:val="single"/>
              </w:rPr>
              <w:t>без проведения публичного обсуждения</w:t>
            </w:r>
          </w:p>
        </w:tc>
      </w:tr>
      <w:tr w:rsidR="00C8300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300F" w:rsidRDefault="00262155" w:rsidP="00F91812">
            <w:pPr>
              <w:pStyle w:val="ConsPlusNormal0"/>
              <w:jc w:val="both"/>
            </w:pPr>
            <w:r>
              <w:t>1.3. Сведения о соисполнителях проекта НПА:</w:t>
            </w:r>
            <w:r w:rsidR="00191EC9">
              <w:t xml:space="preserve"> </w:t>
            </w:r>
            <w:r w:rsidR="006017AA" w:rsidRPr="006017AA">
              <w:rPr>
                <w:u w:val="single"/>
              </w:rPr>
              <w:t>нет</w:t>
            </w:r>
          </w:p>
        </w:tc>
      </w:tr>
      <w:tr w:rsidR="00C8300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300F" w:rsidRDefault="00262155" w:rsidP="00F91812">
            <w:pPr>
              <w:pStyle w:val="ConsPlusNormal0"/>
              <w:jc w:val="both"/>
            </w:pPr>
            <w:r>
              <w:t>1.4. Вид и наименование проекта НПА:</w:t>
            </w:r>
            <w:r w:rsidR="00191EC9">
              <w:t xml:space="preserve"> </w:t>
            </w:r>
            <w:r w:rsidR="00191EC9">
              <w:rPr>
                <w:u w:val="single"/>
              </w:rPr>
              <w:t>Проект за</w:t>
            </w:r>
            <w:r w:rsidR="00191EC9" w:rsidRPr="00191EC9">
              <w:rPr>
                <w:u w:val="single"/>
              </w:rPr>
              <w:t>кон</w:t>
            </w:r>
            <w:r w:rsidR="00191EC9">
              <w:rPr>
                <w:u w:val="single"/>
              </w:rPr>
              <w:t>а</w:t>
            </w:r>
            <w:r w:rsidR="00191EC9" w:rsidRPr="00191EC9">
              <w:rPr>
                <w:u w:val="single"/>
              </w:rPr>
              <w:t xml:space="preserve"> Забайкальского края «О внесении изменений в Закон Забайкальского края от 02.07.2009 года № 198-ЗЗК «Об административных правонарушениях»</w:t>
            </w:r>
          </w:p>
        </w:tc>
      </w:tr>
      <w:tr w:rsidR="00C8300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300F" w:rsidRDefault="00262155" w:rsidP="00F91812">
            <w:pPr>
              <w:pStyle w:val="ConsPlusNormal0"/>
              <w:jc w:val="both"/>
            </w:pPr>
            <w:r>
              <w:t>1.5. Краткое описание проблемы, на решение которой направлено предлагаемое правовое регулирование, и оценка негативных эффектов, порождаемых наличием данной проблемы:</w:t>
            </w:r>
            <w:r w:rsidR="00191EC9">
              <w:t xml:space="preserve"> Снижение уровня загрязнения атмосферного воздуха на территории городского округа «Город Чита»</w:t>
            </w:r>
          </w:p>
        </w:tc>
      </w:tr>
      <w:tr w:rsidR="00C8300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300F" w:rsidRDefault="00262155" w:rsidP="00F91812">
            <w:pPr>
              <w:pStyle w:val="ConsPlusNormal0"/>
              <w:jc w:val="both"/>
            </w:pPr>
            <w:r>
              <w:t>1.6. Основание для разработки проекта НПА:</w:t>
            </w:r>
            <w:r w:rsidR="00191EC9">
              <w:t xml:space="preserve"> </w:t>
            </w:r>
            <w:r w:rsidR="00191EC9" w:rsidRPr="00191EC9">
              <w:rPr>
                <w:u w:val="single"/>
              </w:rPr>
              <w:t xml:space="preserve">Необходимость установления механизма правового регулирования и установления ответственности за неисполнение требований ч. 1 ст. 6 Закона Забайкальского края от 04.04.2024 года № 2327-ЗЗК «Об отдельных вопросах охраны атмосферного воздуха на территории Забайкальского края» и разработан с учетом возможного </w:t>
            </w:r>
            <w:proofErr w:type="gramStart"/>
            <w:r w:rsidR="00191EC9" w:rsidRPr="00191EC9">
              <w:rPr>
                <w:u w:val="single"/>
              </w:rPr>
              <w:t>возникновения исключительных ситуаций использования автономных источников теплоснабжения</w:t>
            </w:r>
            <w:proofErr w:type="gramEnd"/>
            <w:r w:rsidR="00191EC9" w:rsidRPr="00191EC9">
              <w:rPr>
                <w:u w:val="single"/>
              </w:rPr>
              <w:t>.</w:t>
            </w:r>
          </w:p>
        </w:tc>
      </w:tr>
      <w:tr w:rsidR="00C8300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300F" w:rsidRDefault="00262155" w:rsidP="00F91812">
            <w:pPr>
              <w:pStyle w:val="ConsPlusNormal0"/>
              <w:jc w:val="both"/>
            </w:pPr>
            <w:r>
              <w:t>1.7. Краткое описание целей предлагаемого регулирования:</w:t>
            </w:r>
            <w:r w:rsidR="00191EC9">
              <w:t xml:space="preserve"> </w:t>
            </w:r>
            <w:r w:rsidR="00191EC9" w:rsidRPr="00191EC9">
              <w:rPr>
                <w:u w:val="single"/>
              </w:rPr>
              <w:t>Постепенный переход предприятий на экологич</w:t>
            </w:r>
            <w:r w:rsidR="00191EC9">
              <w:rPr>
                <w:u w:val="single"/>
              </w:rPr>
              <w:t xml:space="preserve">ески чистый </w:t>
            </w:r>
            <w:r w:rsidR="00191EC9" w:rsidRPr="00191EC9">
              <w:rPr>
                <w:u w:val="single"/>
              </w:rPr>
              <w:t>вид топлива.</w:t>
            </w:r>
          </w:p>
        </w:tc>
      </w:tr>
      <w:tr w:rsidR="00C8300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300F" w:rsidRDefault="00262155" w:rsidP="00F91812">
            <w:pPr>
              <w:pStyle w:val="ConsPlusNormal0"/>
              <w:jc w:val="both"/>
            </w:pPr>
            <w:r>
              <w:t>1.8. Краткое описание предлагаемого регулирования:</w:t>
            </w:r>
            <w:r w:rsidR="00191EC9">
              <w:t xml:space="preserve"> </w:t>
            </w:r>
            <w:r w:rsidR="006017AA" w:rsidRPr="006017AA">
              <w:rPr>
                <w:u w:val="single"/>
              </w:rPr>
              <w:t>введение ответственности за неисполнение требований ч. 1 ст. 6 Закона Забайкальского края от 04.04.2024 года № 2327-ЗЗК «Об отдельных вопросах охраны атмосферного воздуха на территории Забайкальского края»</w:t>
            </w:r>
          </w:p>
        </w:tc>
      </w:tr>
      <w:tr w:rsidR="00C8300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300F" w:rsidRDefault="00262155">
            <w:pPr>
              <w:pStyle w:val="ConsPlusNormal0"/>
              <w:jc w:val="both"/>
            </w:pPr>
            <w:r>
              <w:t>1.9. Контактная информация об исполнителе разработчика:</w:t>
            </w:r>
          </w:p>
          <w:p w:rsidR="00C8300F" w:rsidRDefault="00262155">
            <w:pPr>
              <w:pStyle w:val="ConsPlusNormal0"/>
              <w:jc w:val="both"/>
            </w:pPr>
            <w:r>
              <w:t>Ф.И.О. (отчество - при наличии):</w:t>
            </w:r>
            <w:r w:rsidR="006017AA">
              <w:t xml:space="preserve"> </w:t>
            </w:r>
            <w:r w:rsidR="006017AA" w:rsidRPr="006017AA">
              <w:rPr>
                <w:u w:val="single"/>
              </w:rPr>
              <w:t>Рыжков Иван Анатольевич</w:t>
            </w:r>
          </w:p>
          <w:p w:rsidR="00C8300F" w:rsidRDefault="00262155">
            <w:pPr>
              <w:pStyle w:val="ConsPlusNormal0"/>
              <w:jc w:val="both"/>
            </w:pPr>
            <w:r>
              <w:t>Должность:</w:t>
            </w:r>
            <w:r w:rsidR="006017AA">
              <w:t xml:space="preserve"> </w:t>
            </w:r>
            <w:r w:rsidR="006017AA" w:rsidRPr="006017AA">
              <w:rPr>
                <w:u w:val="single"/>
              </w:rPr>
              <w:t>Заместитель начальника отдела экологического надзора – главный государственный инспектор Забайкальского края в области охраны окружающей среды.</w:t>
            </w:r>
          </w:p>
          <w:p w:rsidR="00C8300F" w:rsidRDefault="00262155">
            <w:pPr>
              <w:pStyle w:val="ConsPlusNormal0"/>
              <w:jc w:val="both"/>
            </w:pPr>
            <w:r>
              <w:t>Телефон:</w:t>
            </w:r>
            <w:r w:rsidR="006017AA">
              <w:t xml:space="preserve"> 35-05-76</w:t>
            </w:r>
          </w:p>
          <w:p w:rsidR="00C8300F" w:rsidRDefault="00262155">
            <w:pPr>
              <w:pStyle w:val="ConsPlusNormal0"/>
              <w:jc w:val="both"/>
            </w:pPr>
            <w:r>
              <w:t>Адрес электронной почты:</w:t>
            </w:r>
            <w:r w:rsidR="006017AA">
              <w:t xml:space="preserve"> </w:t>
            </w:r>
            <w:hyperlink r:id="rId7" w:history="1">
              <w:r w:rsidR="006017AA" w:rsidRPr="00B26E48">
                <w:rPr>
                  <w:rStyle w:val="a9"/>
                </w:rPr>
                <w:t>econadzor.ryzhkov@minprir.e-zab.ru</w:t>
              </w:r>
            </w:hyperlink>
            <w:r w:rsidR="006017AA">
              <w:t xml:space="preserve"> </w:t>
            </w:r>
          </w:p>
        </w:tc>
      </w:tr>
    </w:tbl>
    <w:p w:rsidR="00C8300F" w:rsidRDefault="00262155">
      <w:pPr>
        <w:pStyle w:val="ConsPlusNormal0"/>
        <w:jc w:val="center"/>
        <w:outlineLvl w:val="2"/>
      </w:pPr>
      <w:r>
        <w:lastRenderedPageBreak/>
        <w:t>2. Предполагаемая степень регулирующего воздействия</w:t>
      </w:r>
    </w:p>
    <w:p w:rsidR="00C8300F" w:rsidRDefault="00262155">
      <w:pPr>
        <w:pStyle w:val="ConsPlusNormal0"/>
        <w:jc w:val="center"/>
      </w:pPr>
      <w:r>
        <w:t>проекта НПА</w:t>
      </w:r>
    </w:p>
    <w:p w:rsidR="00C8300F" w:rsidRDefault="00C8300F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8"/>
        <w:gridCol w:w="4422"/>
      </w:tblGrid>
      <w:tr w:rsidR="00C8300F">
        <w:tc>
          <w:tcPr>
            <w:tcW w:w="4648" w:type="dxa"/>
          </w:tcPr>
          <w:p w:rsidR="00C8300F" w:rsidRDefault="00262155">
            <w:pPr>
              <w:pStyle w:val="ConsPlusNormal0"/>
              <w:jc w:val="both"/>
            </w:pPr>
            <w:r>
              <w:t>2.1. Степень регулирующего воздействия проекта нормативного правового акта</w:t>
            </w:r>
          </w:p>
        </w:tc>
        <w:tc>
          <w:tcPr>
            <w:tcW w:w="4422" w:type="dxa"/>
          </w:tcPr>
          <w:p w:rsidR="00C8300F" w:rsidRDefault="00262155">
            <w:pPr>
              <w:pStyle w:val="ConsPlusNormal0"/>
              <w:jc w:val="center"/>
            </w:pPr>
            <w:r>
              <w:t>высокая/</w:t>
            </w:r>
            <w:r w:rsidRPr="00912D42">
              <w:rPr>
                <w:b/>
                <w:u w:val="single"/>
              </w:rPr>
              <w:t>средняя</w:t>
            </w:r>
            <w:r>
              <w:t>/</w:t>
            </w:r>
            <w:r w:rsidRPr="00912D42">
              <w:t>низкая</w:t>
            </w:r>
          </w:p>
        </w:tc>
      </w:tr>
      <w:tr w:rsidR="00C8300F">
        <w:tc>
          <w:tcPr>
            <w:tcW w:w="9070" w:type="dxa"/>
            <w:gridSpan w:val="2"/>
          </w:tcPr>
          <w:p w:rsidR="00C8300F" w:rsidRDefault="00262155" w:rsidP="00F91812">
            <w:pPr>
              <w:pStyle w:val="ConsPlusNormal0"/>
              <w:jc w:val="both"/>
            </w:pPr>
            <w:r>
              <w:t>2.2. Обоснование отнесения проекта нормативного правового акта к определенной степени регулирующего воздействия:</w:t>
            </w:r>
            <w:r w:rsidR="00912D42">
              <w:t xml:space="preserve"> </w:t>
            </w:r>
            <w:r w:rsidR="00912D42" w:rsidRPr="00912D42">
              <w:rPr>
                <w:u w:val="single"/>
              </w:rPr>
              <w:t>проект НПА содержит положения изменяющие ответственность за нарушение требований ч. 1 ст. 6 Закона Забайкальского края от 04.04.2024 года № 2327-ЗЗК «Об отдельных вопросах охраны атмосферного воздуха на территории Забайкальского края».</w:t>
            </w:r>
          </w:p>
        </w:tc>
      </w:tr>
    </w:tbl>
    <w:p w:rsidR="00C8300F" w:rsidRDefault="00C8300F">
      <w:pPr>
        <w:pStyle w:val="ConsPlusNormal0"/>
        <w:jc w:val="both"/>
      </w:pPr>
    </w:p>
    <w:p w:rsidR="00C8300F" w:rsidRDefault="00262155">
      <w:pPr>
        <w:pStyle w:val="ConsPlusNormal0"/>
        <w:jc w:val="center"/>
        <w:outlineLvl w:val="2"/>
      </w:pPr>
      <w:r>
        <w:t xml:space="preserve">3. Детальное описание проблемы, на решение которой </w:t>
      </w:r>
      <w:proofErr w:type="gramStart"/>
      <w:r>
        <w:t>направлен</w:t>
      </w:r>
      <w:proofErr w:type="gramEnd"/>
    </w:p>
    <w:p w:rsidR="00C8300F" w:rsidRDefault="00262155">
      <w:pPr>
        <w:pStyle w:val="ConsPlusNormal0"/>
        <w:jc w:val="center"/>
      </w:pPr>
      <w:r>
        <w:t xml:space="preserve">предлагаемый способ регулирования, оценка </w:t>
      </w:r>
      <w:proofErr w:type="gramStart"/>
      <w:r>
        <w:t>негативных</w:t>
      </w:r>
      <w:proofErr w:type="gramEnd"/>
    </w:p>
    <w:p w:rsidR="00C8300F" w:rsidRDefault="00262155">
      <w:pPr>
        <w:pStyle w:val="ConsPlusNormal0"/>
        <w:jc w:val="center"/>
      </w:pPr>
      <w:r>
        <w:t>эффектов, возникающих в связи с наличием рассматриваемой</w:t>
      </w:r>
    </w:p>
    <w:p w:rsidR="00C8300F" w:rsidRDefault="00262155">
      <w:pPr>
        <w:pStyle w:val="ConsPlusNormal0"/>
        <w:jc w:val="center"/>
      </w:pPr>
      <w:r>
        <w:t>проблемы</w:t>
      </w:r>
    </w:p>
    <w:p w:rsidR="00C8300F" w:rsidRDefault="00C8300F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C8300F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C8300F" w:rsidRDefault="00262155" w:rsidP="00F91812">
            <w:pPr>
              <w:pStyle w:val="ConsPlusNormal0"/>
              <w:jc w:val="both"/>
            </w:pPr>
            <w:r>
              <w:t>3.1. Описание проблемы, на решение которой направлен предлагаемый способ регулирования, условий и факторов ее существования:</w:t>
            </w:r>
            <w:r w:rsidR="00912D42">
              <w:t xml:space="preserve"> </w:t>
            </w:r>
            <w:r w:rsidR="00912D42" w:rsidRPr="00620361">
              <w:rPr>
                <w:u w:val="single"/>
              </w:rPr>
              <w:t xml:space="preserve">Отсутствие механизма воздействия на соблюдение предпринимателями требований законодательства Забайкальского края. </w:t>
            </w:r>
          </w:p>
        </w:tc>
      </w:tr>
      <w:tr w:rsidR="00C8300F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C8300F" w:rsidRDefault="00262155" w:rsidP="00F91812">
            <w:pPr>
              <w:pStyle w:val="ConsPlusNormal0"/>
              <w:jc w:val="both"/>
            </w:pPr>
            <w:r>
              <w:t>3.2. Негативные эффекты, возникающие в связи с наличием проблемы:</w:t>
            </w:r>
            <w:r w:rsidR="00620361">
              <w:t xml:space="preserve"> </w:t>
            </w:r>
            <w:proofErr w:type="gramStart"/>
            <w:r w:rsidR="00620361" w:rsidRPr="00620361">
              <w:rPr>
                <w:u w:val="single"/>
              </w:rPr>
              <w:t>Рост заболеваний</w:t>
            </w:r>
            <w:proofErr w:type="gramEnd"/>
            <w:r w:rsidR="00620361" w:rsidRPr="00620361">
              <w:rPr>
                <w:u w:val="single"/>
              </w:rPr>
              <w:t xml:space="preserve"> орган</w:t>
            </w:r>
            <w:r w:rsidR="00620361">
              <w:rPr>
                <w:u w:val="single"/>
              </w:rPr>
              <w:t>ов</w:t>
            </w:r>
            <w:r w:rsidR="00620361" w:rsidRPr="00620361">
              <w:rPr>
                <w:u w:val="single"/>
              </w:rPr>
              <w:t xml:space="preserve"> дыхания </w:t>
            </w:r>
            <w:r w:rsidR="00620361" w:rsidRPr="00620361">
              <w:rPr>
                <w:u w:val="single"/>
              </w:rPr>
              <w:t>и накопление тяжелых металлов в</w:t>
            </w:r>
            <w:r w:rsidR="00620361" w:rsidRPr="00620361">
              <w:rPr>
                <w:u w:val="single"/>
              </w:rPr>
              <w:t xml:space="preserve"> </w:t>
            </w:r>
            <w:r w:rsidR="00620361">
              <w:rPr>
                <w:u w:val="single"/>
              </w:rPr>
              <w:t xml:space="preserve">организмах </w:t>
            </w:r>
            <w:r w:rsidR="00620361" w:rsidRPr="00620361">
              <w:rPr>
                <w:u w:val="single"/>
              </w:rPr>
              <w:t xml:space="preserve">жителей города </w:t>
            </w:r>
            <w:r w:rsidR="00620361">
              <w:rPr>
                <w:u w:val="single"/>
              </w:rPr>
              <w:t>Ч</w:t>
            </w:r>
            <w:r w:rsidR="00620361" w:rsidRPr="00620361">
              <w:rPr>
                <w:u w:val="single"/>
              </w:rPr>
              <w:t>иты.</w:t>
            </w:r>
          </w:p>
        </w:tc>
      </w:tr>
      <w:tr w:rsidR="00C8300F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C8300F" w:rsidRDefault="00262155" w:rsidP="00F91812">
            <w:pPr>
              <w:pStyle w:val="ConsPlusNormal0"/>
              <w:jc w:val="both"/>
            </w:pPr>
            <w:r>
              <w:t>3.3. Перечень действующих нормативных правовых актов (их положений), устанавливающих правовое регулирование:</w:t>
            </w:r>
            <w:r w:rsidR="00620361">
              <w:t xml:space="preserve"> </w:t>
            </w:r>
            <w:r w:rsidR="00620361" w:rsidRPr="00191EC9">
              <w:rPr>
                <w:u w:val="single"/>
              </w:rPr>
              <w:t>Закон Забайкальского края от 04.04.2024 года № 2327-ЗЗК «Об отдельных вопросах охраны атмосферного воздуха на территории Забайкальского края»</w:t>
            </w:r>
          </w:p>
        </w:tc>
      </w:tr>
      <w:tr w:rsidR="00C8300F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C8300F" w:rsidRDefault="00262155" w:rsidP="00620361">
            <w:pPr>
              <w:pStyle w:val="ConsPlusNormal0"/>
              <w:jc w:val="both"/>
            </w:pPr>
            <w:r>
              <w:t>3.4. Описание условий, при которых проблема может быть решена в целом без вмешательства со стороны государства:</w:t>
            </w:r>
            <w:r w:rsidR="00620361">
              <w:t xml:space="preserve"> </w:t>
            </w:r>
            <w:r w:rsidR="00620361" w:rsidRPr="00620361">
              <w:rPr>
                <w:u w:val="single"/>
              </w:rPr>
              <w:t>нет</w:t>
            </w:r>
          </w:p>
        </w:tc>
      </w:tr>
      <w:tr w:rsidR="00C8300F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C8300F" w:rsidRDefault="00262155" w:rsidP="00F91812">
            <w:pPr>
              <w:pStyle w:val="ConsPlusNormal0"/>
              <w:jc w:val="both"/>
            </w:pPr>
            <w:r>
              <w:t>3.5. Источники данных:</w:t>
            </w:r>
            <w:r w:rsidR="00620361">
              <w:t xml:space="preserve"> </w:t>
            </w:r>
            <w:r w:rsidR="00620361" w:rsidRPr="00620361">
              <w:rPr>
                <w:u w:val="single"/>
              </w:rPr>
              <w:t>публичные</w:t>
            </w:r>
          </w:p>
        </w:tc>
      </w:tr>
      <w:tr w:rsidR="00C8300F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E75389" w:rsidRPr="00E75389" w:rsidRDefault="00262155" w:rsidP="00E75389">
            <w:pPr>
              <w:pStyle w:val="ConsPlusNormal0"/>
              <w:jc w:val="both"/>
              <w:rPr>
                <w:u w:val="single"/>
              </w:rPr>
            </w:pPr>
            <w:r>
              <w:t>3.6. Количественные характеристики и иная информация о проблеме:</w:t>
            </w:r>
            <w:r w:rsidR="00620361">
              <w:t xml:space="preserve"> </w:t>
            </w:r>
            <w:r w:rsidR="00E75389" w:rsidRPr="00E75389">
              <w:rPr>
                <w:u w:val="single"/>
              </w:rPr>
              <w:t>В течение 2024 г. в г. Чита зарегистрировано 113 случаев неблагоприятных для рассеивания загрязняющих веществ метеорологических условий (НМУ).</w:t>
            </w:r>
            <w:r w:rsidR="00E75389" w:rsidRPr="00E75389">
              <w:rPr>
                <w:u w:val="single"/>
              </w:rPr>
              <w:t xml:space="preserve"> </w:t>
            </w:r>
            <w:r w:rsidR="00E75389" w:rsidRPr="00E75389">
              <w:rPr>
                <w:u w:val="single"/>
              </w:rPr>
              <w:t>Качество атмосферного воздуха в 2024 году, по сравнению с предыдущим годом, существенно не изменилось.</w:t>
            </w:r>
          </w:p>
          <w:p w:rsidR="00C8300F" w:rsidRDefault="00E75389" w:rsidP="00F91812">
            <w:pPr>
              <w:pStyle w:val="ConsPlusNormal0"/>
              <w:jc w:val="both"/>
            </w:pPr>
            <w:r w:rsidRPr="00E75389">
              <w:rPr>
                <w:u w:val="single"/>
              </w:rPr>
              <w:t>Уровень загрязнения атмосферного воздуха в 2024 году характеризуется как оч</w:t>
            </w:r>
            <w:r w:rsidRPr="00E75389">
              <w:rPr>
                <w:u w:val="single"/>
              </w:rPr>
              <w:t>ень высокий (ИЗА=32,8, СИ=56,4).</w:t>
            </w:r>
            <w:r>
              <w:t xml:space="preserve"> </w:t>
            </w:r>
            <w:hyperlink r:id="rId8" w:history="1">
              <w:r w:rsidRPr="00B26E48">
                <w:rPr>
                  <w:rStyle w:val="a9"/>
                </w:rPr>
                <w:t>https://zabgidromet.ru/monitoring/obzor-sostoyaniya-zagryazneniya-atmosfernogo-vozduha-v-gorodah-na-territorii-deyatelnosti-fgbu-zabajkalskoe-ugms-za-2023-god/</w:t>
              </w:r>
            </w:hyperlink>
          </w:p>
        </w:tc>
      </w:tr>
    </w:tbl>
    <w:p w:rsidR="00C8300F" w:rsidRDefault="00C8300F">
      <w:pPr>
        <w:pStyle w:val="ConsPlusNormal0"/>
        <w:jc w:val="both"/>
      </w:pPr>
    </w:p>
    <w:p w:rsidR="00C8300F" w:rsidRDefault="00262155">
      <w:pPr>
        <w:pStyle w:val="ConsPlusNormal0"/>
        <w:jc w:val="center"/>
        <w:outlineLvl w:val="2"/>
      </w:pPr>
      <w:r>
        <w:t>4. Анализ опыта субъектов Российской Федерации</w:t>
      </w:r>
    </w:p>
    <w:p w:rsidR="00C8300F" w:rsidRDefault="00262155">
      <w:pPr>
        <w:pStyle w:val="ConsPlusNormal0"/>
        <w:jc w:val="center"/>
      </w:pPr>
      <w:r>
        <w:t>в соответствующих сферах деятельности</w:t>
      </w:r>
    </w:p>
    <w:p w:rsidR="00C8300F" w:rsidRDefault="00C8300F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C8300F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12" w:rsidRDefault="00262155" w:rsidP="00F91812">
            <w:pPr>
              <w:pStyle w:val="ConsPlusNormal0"/>
              <w:jc w:val="both"/>
            </w:pPr>
            <w:r>
              <w:t>4.1. Опыт субъектов Российской Федерации в соответствующих сферах деятельности:</w:t>
            </w:r>
            <w:r w:rsidR="00E75389">
              <w:t xml:space="preserve"> </w:t>
            </w:r>
            <w:r w:rsidR="00E75389" w:rsidRPr="00E75389">
              <w:rPr>
                <w:u w:val="single"/>
              </w:rPr>
              <w:t xml:space="preserve">По поручению заместителя Генерального прокурора Российской Федерации Дмитрия Демешина в Красноярском крае введен запрет на использование твердых видов </w:t>
            </w:r>
            <w:r w:rsidR="00E75389" w:rsidRPr="00E75389">
              <w:rPr>
                <w:u w:val="single"/>
              </w:rPr>
              <w:lastRenderedPageBreak/>
              <w:t>топлива для предпринимателей, эксплуатирующих помещения с централизованной системой теплоснабжения</w:t>
            </w:r>
            <w:r>
              <w:t xml:space="preserve"> </w:t>
            </w:r>
          </w:p>
          <w:p w:rsidR="00C8300F" w:rsidRDefault="00262155" w:rsidP="00F91812">
            <w:pPr>
              <w:pStyle w:val="ConsPlusNormal0"/>
              <w:jc w:val="both"/>
            </w:pPr>
            <w:r>
              <w:t>4.2. Источники данных:</w:t>
            </w:r>
            <w:r w:rsidR="00E75389">
              <w:t xml:space="preserve"> </w:t>
            </w:r>
            <w:hyperlink r:id="rId9" w:history="1">
              <w:r w:rsidR="00E75389" w:rsidRPr="00B26E48">
                <w:rPr>
                  <w:rStyle w:val="a9"/>
                </w:rPr>
                <w:t>https://epp.genproc.gov.ru/web/proc_sibfo/mass-media/news?item=75656777</w:t>
              </w:r>
            </w:hyperlink>
            <w:r w:rsidR="00E75389">
              <w:t xml:space="preserve"> </w:t>
            </w:r>
          </w:p>
        </w:tc>
      </w:tr>
    </w:tbl>
    <w:p w:rsidR="00C8300F" w:rsidRDefault="00C8300F">
      <w:pPr>
        <w:pStyle w:val="ConsPlusNormal0"/>
        <w:jc w:val="both"/>
      </w:pPr>
    </w:p>
    <w:p w:rsidR="00C8300F" w:rsidRDefault="00262155">
      <w:pPr>
        <w:pStyle w:val="ConsPlusNormal0"/>
        <w:jc w:val="center"/>
        <w:outlineLvl w:val="2"/>
      </w:pPr>
      <w:r>
        <w:t>5. Цели предлагаемого регулирования и их соответствие</w:t>
      </w:r>
    </w:p>
    <w:p w:rsidR="00C8300F" w:rsidRDefault="00262155">
      <w:pPr>
        <w:pStyle w:val="ConsPlusNormal0"/>
        <w:jc w:val="center"/>
      </w:pPr>
      <w:r>
        <w:t>принципам правового регулирования, программным документам</w:t>
      </w:r>
    </w:p>
    <w:p w:rsidR="00C8300F" w:rsidRDefault="00262155">
      <w:pPr>
        <w:pStyle w:val="ConsPlusNormal0"/>
        <w:jc w:val="center"/>
      </w:pPr>
      <w:r>
        <w:t>Правительства Российской Федерации, Правительства</w:t>
      </w:r>
    </w:p>
    <w:p w:rsidR="00C8300F" w:rsidRDefault="00262155">
      <w:pPr>
        <w:pStyle w:val="ConsPlusNormal0"/>
        <w:jc w:val="center"/>
      </w:pPr>
      <w:r>
        <w:t>Забайкальского края</w:t>
      </w:r>
    </w:p>
    <w:p w:rsidR="00C8300F" w:rsidRDefault="00C8300F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1"/>
        <w:gridCol w:w="3011"/>
        <w:gridCol w:w="3013"/>
      </w:tblGrid>
      <w:tr w:rsidR="00C8300F">
        <w:tc>
          <w:tcPr>
            <w:tcW w:w="3011" w:type="dxa"/>
          </w:tcPr>
          <w:p w:rsidR="00C8300F" w:rsidRDefault="00262155">
            <w:pPr>
              <w:pStyle w:val="ConsPlusNormal0"/>
              <w:jc w:val="both"/>
            </w:pPr>
            <w:r>
              <w:t>5.1. Цели предлагаемого правового регулирования</w:t>
            </w:r>
          </w:p>
        </w:tc>
        <w:tc>
          <w:tcPr>
            <w:tcW w:w="3011" w:type="dxa"/>
          </w:tcPr>
          <w:p w:rsidR="00C8300F" w:rsidRDefault="00262155">
            <w:pPr>
              <w:pStyle w:val="ConsPlusNormal0"/>
              <w:jc w:val="both"/>
            </w:pPr>
            <w:r>
              <w:t>5.2. Установленные сроки достижения целей предлагаемого правового регулирования</w:t>
            </w:r>
          </w:p>
        </w:tc>
        <w:tc>
          <w:tcPr>
            <w:tcW w:w="3013" w:type="dxa"/>
          </w:tcPr>
          <w:p w:rsidR="00C8300F" w:rsidRDefault="00262155">
            <w:pPr>
              <w:pStyle w:val="ConsPlusNormal0"/>
              <w:jc w:val="both"/>
            </w:pPr>
            <w:r>
              <w:t>5.3. Ключевые показатели достижения целей предлагаемого правового регулирования</w:t>
            </w:r>
          </w:p>
        </w:tc>
      </w:tr>
      <w:tr w:rsidR="00C8300F">
        <w:tc>
          <w:tcPr>
            <w:tcW w:w="3011" w:type="dxa"/>
          </w:tcPr>
          <w:p w:rsidR="00C8300F" w:rsidRDefault="00262155" w:rsidP="00F91812">
            <w:pPr>
              <w:pStyle w:val="ConsPlusNormal0"/>
              <w:jc w:val="both"/>
            </w:pPr>
            <w:r>
              <w:t xml:space="preserve">(Цель 1) </w:t>
            </w:r>
            <w:r w:rsidR="00E75389">
              <w:rPr>
                <w:u w:val="single"/>
              </w:rPr>
              <w:t>Соблюдение</w:t>
            </w:r>
            <w:r w:rsidR="00F844FA">
              <w:rPr>
                <w:u w:val="single"/>
              </w:rPr>
              <w:t xml:space="preserve"> гражданами </w:t>
            </w:r>
            <w:r w:rsidR="00E75389">
              <w:rPr>
                <w:u w:val="single"/>
              </w:rPr>
              <w:t>требований ч.</w:t>
            </w:r>
            <w:r w:rsidR="00E75389" w:rsidRPr="00912D42">
              <w:rPr>
                <w:u w:val="single"/>
              </w:rPr>
              <w:t xml:space="preserve"> 1 ст. 6 Закона Забайкальского края от 04.04.2024 года № 2327-ЗЗК «Об отдельных вопросах охраны атмосферного воздуха на территории Забайкальского края».</w:t>
            </w:r>
          </w:p>
        </w:tc>
        <w:tc>
          <w:tcPr>
            <w:tcW w:w="3011" w:type="dxa"/>
          </w:tcPr>
          <w:p w:rsidR="00C8300F" w:rsidRDefault="00E75389">
            <w:pPr>
              <w:pStyle w:val="ConsPlusNormal0"/>
            </w:pPr>
            <w:r>
              <w:t>Постоянно</w:t>
            </w:r>
          </w:p>
        </w:tc>
        <w:tc>
          <w:tcPr>
            <w:tcW w:w="3013" w:type="dxa"/>
          </w:tcPr>
          <w:p w:rsidR="00C8300F" w:rsidRDefault="00262155">
            <w:pPr>
              <w:pStyle w:val="ConsPlusNormal0"/>
              <w:jc w:val="both"/>
            </w:pPr>
            <w:r>
              <w:t xml:space="preserve">(Показатель 1) </w:t>
            </w:r>
            <w:r w:rsidR="00E75389">
              <w:t>Улучшение экологической обстановки н</w:t>
            </w:r>
            <w:r w:rsidR="00E91844">
              <w:t>а территории города Чита</w:t>
            </w:r>
          </w:p>
          <w:p w:rsidR="00C8300F" w:rsidRDefault="00262155">
            <w:pPr>
              <w:pStyle w:val="ConsPlusNormal0"/>
              <w:jc w:val="right"/>
            </w:pPr>
            <w:r>
              <w:t>(место для текстового описания)</w:t>
            </w:r>
          </w:p>
        </w:tc>
      </w:tr>
      <w:tr w:rsidR="00C8300F">
        <w:tc>
          <w:tcPr>
            <w:tcW w:w="9035" w:type="dxa"/>
            <w:gridSpan w:val="3"/>
          </w:tcPr>
          <w:p w:rsidR="00C8300F" w:rsidRDefault="00262155" w:rsidP="00F91812">
            <w:pPr>
              <w:pStyle w:val="ConsPlusNormal0"/>
              <w:jc w:val="both"/>
            </w:pPr>
            <w:r>
              <w:t>5.4. Обоснование соответствия целей предлагаемого правового регулирования принципам правового регулирования, программным документам:</w:t>
            </w:r>
            <w:r w:rsidR="0004604D">
              <w:t xml:space="preserve"> </w:t>
            </w:r>
            <w:r w:rsidR="0004604D" w:rsidRPr="0004604D">
              <w:rPr>
                <w:u w:val="single"/>
              </w:rPr>
              <w:t>Соблюдение законодательства</w:t>
            </w:r>
          </w:p>
        </w:tc>
      </w:tr>
      <w:tr w:rsidR="00C8300F">
        <w:tc>
          <w:tcPr>
            <w:tcW w:w="9035" w:type="dxa"/>
            <w:gridSpan w:val="3"/>
          </w:tcPr>
          <w:p w:rsidR="00C8300F" w:rsidRDefault="00262155" w:rsidP="00F91812">
            <w:pPr>
              <w:pStyle w:val="ConsPlusNormal0"/>
              <w:jc w:val="both"/>
            </w:pPr>
            <w:r>
              <w:t>5.5. Источники информации для расчета ключевых показателей достижения целей предлагаемого правового регулирования:</w:t>
            </w:r>
            <w:r w:rsidR="0004604D">
              <w:t xml:space="preserve"> </w:t>
            </w:r>
            <w:r w:rsidR="0004604D" w:rsidRPr="00620361">
              <w:rPr>
                <w:u w:val="single"/>
              </w:rPr>
              <w:t>публичные</w:t>
            </w:r>
          </w:p>
        </w:tc>
      </w:tr>
    </w:tbl>
    <w:p w:rsidR="00C8300F" w:rsidRDefault="00C8300F">
      <w:pPr>
        <w:pStyle w:val="ConsPlusNormal0"/>
        <w:jc w:val="both"/>
      </w:pPr>
    </w:p>
    <w:p w:rsidR="00C8300F" w:rsidRDefault="00262155">
      <w:pPr>
        <w:pStyle w:val="ConsPlusNormal0"/>
        <w:jc w:val="center"/>
        <w:outlineLvl w:val="2"/>
      </w:pPr>
      <w:r>
        <w:t>6. Описание содержания предлагаемого правового регулирования</w:t>
      </w:r>
    </w:p>
    <w:p w:rsidR="00C8300F" w:rsidRDefault="00262155">
      <w:pPr>
        <w:pStyle w:val="ConsPlusNormal0"/>
        <w:jc w:val="center"/>
      </w:pPr>
      <w:r>
        <w:t>и альтернативных вариантов решения проблемы</w:t>
      </w:r>
    </w:p>
    <w:p w:rsidR="00C8300F" w:rsidRDefault="00C8300F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C8300F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C8300F" w:rsidRDefault="00262155" w:rsidP="00F91812">
            <w:pPr>
              <w:pStyle w:val="ConsPlusNormal0"/>
              <w:jc w:val="both"/>
            </w:pPr>
            <w:r>
              <w:t xml:space="preserve">6.1. Описание предлагаемого способа решения проблемы и </w:t>
            </w:r>
            <w:proofErr w:type="gramStart"/>
            <w:r>
              <w:t>преодоления</w:t>
            </w:r>
            <w:proofErr w:type="gramEnd"/>
            <w:r>
              <w:t xml:space="preserve"> связанных с ней негативных эффектов:</w:t>
            </w:r>
            <w:r w:rsidR="0004604D">
              <w:t xml:space="preserve"> </w:t>
            </w:r>
            <w:r w:rsidR="0004604D" w:rsidRPr="0004604D">
              <w:rPr>
                <w:u w:val="single"/>
              </w:rPr>
              <w:t>Негативных эффектов при соблюдении законодательства нет</w:t>
            </w:r>
          </w:p>
        </w:tc>
      </w:tr>
      <w:tr w:rsidR="00C8300F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C8300F" w:rsidRDefault="00262155" w:rsidP="00F91812">
            <w:pPr>
              <w:pStyle w:val="ConsPlusNormal0"/>
              <w:jc w:val="both"/>
            </w:pPr>
            <w:r>
              <w:t>6.2. Описание альтернативных вариантов решения проблемы (с указанием того, каким образом каждым из способов могла бы быть решена проблема):</w:t>
            </w:r>
            <w:r w:rsidR="00BA614B">
              <w:t xml:space="preserve"> </w:t>
            </w:r>
            <w:r w:rsidR="00BA614B" w:rsidRPr="00BA614B">
              <w:rPr>
                <w:u w:val="single"/>
              </w:rPr>
              <w:t>нет</w:t>
            </w:r>
          </w:p>
        </w:tc>
      </w:tr>
      <w:tr w:rsidR="00C8300F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C8300F" w:rsidRDefault="00262155" w:rsidP="00783495">
            <w:pPr>
              <w:pStyle w:val="ConsPlusNormal0"/>
              <w:jc w:val="both"/>
            </w:pPr>
            <w:r>
              <w:t>6.3. Обоснование выбора предлагаемого способа решения проблемы:</w:t>
            </w:r>
            <w:r w:rsidR="00BA614B">
              <w:t xml:space="preserve"> </w:t>
            </w:r>
            <w:r w:rsidR="00BA614B" w:rsidRPr="00BA614B">
              <w:rPr>
                <w:u w:val="single"/>
              </w:rPr>
              <w:t>без альтернативы</w:t>
            </w:r>
            <w:r w:rsidR="00BA614B">
              <w:rPr>
                <w:u w:val="single"/>
              </w:rPr>
              <w:t xml:space="preserve"> </w:t>
            </w:r>
          </w:p>
        </w:tc>
      </w:tr>
      <w:tr w:rsidR="00C8300F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C8300F" w:rsidRDefault="00262155" w:rsidP="00F91812">
            <w:pPr>
              <w:pStyle w:val="ConsPlusNormal0"/>
              <w:jc w:val="both"/>
            </w:pPr>
            <w:r>
              <w:t>6.4. Описание выявленных последствий, к которым приведут предлагаемые варианты решения проблемы, информация об их эффективности и результативности (включая затраты и выгоды):</w:t>
            </w:r>
            <w:r w:rsidR="00BA614B">
              <w:t xml:space="preserve"> </w:t>
            </w:r>
            <w:r w:rsidR="00BA614B" w:rsidRPr="00237EFC">
              <w:rPr>
                <w:u w:val="single"/>
              </w:rPr>
              <w:t>исключительно положительные</w:t>
            </w:r>
          </w:p>
        </w:tc>
      </w:tr>
    </w:tbl>
    <w:p w:rsidR="00C8300F" w:rsidRDefault="00C8300F">
      <w:pPr>
        <w:pStyle w:val="ConsPlusNormal0"/>
        <w:jc w:val="both"/>
      </w:pPr>
    </w:p>
    <w:p w:rsidR="0032565E" w:rsidRDefault="0032565E">
      <w:pPr>
        <w:pStyle w:val="ConsPlusNormal0"/>
        <w:jc w:val="center"/>
        <w:outlineLvl w:val="2"/>
      </w:pPr>
      <w:bookmarkStart w:id="2" w:name="P382"/>
      <w:bookmarkEnd w:id="2"/>
    </w:p>
    <w:p w:rsidR="00C8300F" w:rsidRDefault="00262155">
      <w:pPr>
        <w:pStyle w:val="ConsPlusNormal0"/>
        <w:jc w:val="center"/>
        <w:outlineLvl w:val="2"/>
      </w:pPr>
      <w:r>
        <w:lastRenderedPageBreak/>
        <w:t>7. Основные группы субъектов предпринимательской и иной</w:t>
      </w:r>
    </w:p>
    <w:p w:rsidR="00C8300F" w:rsidRDefault="00262155">
      <w:pPr>
        <w:pStyle w:val="ConsPlusNormal0"/>
        <w:jc w:val="center"/>
      </w:pPr>
      <w:r>
        <w:t>экономической деятельности, иные заинтересованные лица,</w:t>
      </w:r>
    </w:p>
    <w:p w:rsidR="00C8300F" w:rsidRDefault="00262155">
      <w:pPr>
        <w:pStyle w:val="ConsPlusNormal0"/>
        <w:jc w:val="center"/>
      </w:pPr>
      <w:proofErr w:type="gramStart"/>
      <w:r>
        <w:t>интересы</w:t>
      </w:r>
      <w:proofErr w:type="gramEnd"/>
      <w:r>
        <w:t xml:space="preserve"> которых будут затронуты предлагаемым правовым</w:t>
      </w:r>
    </w:p>
    <w:p w:rsidR="00C8300F" w:rsidRDefault="00262155">
      <w:pPr>
        <w:pStyle w:val="ConsPlusNormal0"/>
        <w:jc w:val="center"/>
      </w:pPr>
      <w:r>
        <w:t>регулированием</w:t>
      </w:r>
    </w:p>
    <w:p w:rsidR="00C8300F" w:rsidRDefault="00C8300F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11"/>
        <w:gridCol w:w="2835"/>
      </w:tblGrid>
      <w:tr w:rsidR="00C8300F">
        <w:tc>
          <w:tcPr>
            <w:tcW w:w="6211" w:type="dxa"/>
          </w:tcPr>
          <w:p w:rsidR="00C8300F" w:rsidRDefault="00262155" w:rsidP="005F790B">
            <w:pPr>
              <w:pStyle w:val="aa"/>
              <w:spacing w:before="0" w:beforeAutospacing="0" w:after="0" w:afterAutospacing="0" w:line="288" w:lineRule="atLeast"/>
              <w:ind w:firstLine="540"/>
              <w:jc w:val="both"/>
            </w:pPr>
            <w:r>
              <w:t>7.1. Группа участников отношений:</w:t>
            </w:r>
            <w:r w:rsidR="00237EFC">
              <w:t xml:space="preserve"> </w:t>
            </w:r>
            <w:r w:rsidR="00237EFC" w:rsidRPr="005F790B">
              <w:rPr>
                <w:u w:val="single"/>
              </w:rPr>
              <w:t xml:space="preserve">должностные лица, </w:t>
            </w:r>
            <w:proofErr w:type="gramStart"/>
            <w:r w:rsidR="00237EFC" w:rsidRPr="005F790B">
              <w:rPr>
                <w:u w:val="single"/>
              </w:rPr>
              <w:t>лица</w:t>
            </w:r>
            <w:proofErr w:type="gramEnd"/>
            <w:r w:rsidR="00237EFC" w:rsidRPr="005F790B">
              <w:rPr>
                <w:u w:val="single"/>
              </w:rPr>
              <w:t xml:space="preserve"> осуществляющие предпринимательскую деятельность без образования юридического лица, юридические лица </w:t>
            </w:r>
            <w:r w:rsidR="005F790B" w:rsidRPr="005F790B">
              <w:rPr>
                <w:u w:val="single"/>
              </w:rPr>
              <w:t xml:space="preserve">у которых имеется в </w:t>
            </w:r>
            <w:r w:rsidR="005F790B" w:rsidRPr="005F790B">
              <w:rPr>
                <w:u w:val="single"/>
              </w:rPr>
              <w:t>наличии подключени</w:t>
            </w:r>
            <w:r w:rsidR="005F790B" w:rsidRPr="005F790B">
              <w:rPr>
                <w:u w:val="single"/>
              </w:rPr>
              <w:t>е</w:t>
            </w:r>
            <w:r w:rsidR="005F790B" w:rsidRPr="005F790B">
              <w:rPr>
                <w:u w:val="single"/>
              </w:rPr>
              <w:t xml:space="preserve"> (технологического присоединени</w:t>
            </w:r>
            <w:r w:rsidR="005F790B" w:rsidRPr="005F790B">
              <w:rPr>
                <w:u w:val="single"/>
              </w:rPr>
              <w:t>е</w:t>
            </w:r>
            <w:r w:rsidR="005F790B" w:rsidRPr="005F790B">
              <w:rPr>
                <w:u w:val="single"/>
              </w:rPr>
              <w:t>) объектов</w:t>
            </w:r>
            <w:r w:rsidR="005F790B" w:rsidRPr="005F790B">
              <w:rPr>
                <w:u w:val="single"/>
              </w:rPr>
              <w:t xml:space="preserve"> используемых в предпринимательской деятельности</w:t>
            </w:r>
            <w:r w:rsidR="005F790B" w:rsidRPr="005F790B">
              <w:rPr>
                <w:u w:val="single"/>
              </w:rPr>
              <w:t xml:space="preserve"> к системе централизованного теплоснабжения указанных муниципальных образований</w:t>
            </w:r>
          </w:p>
        </w:tc>
        <w:tc>
          <w:tcPr>
            <w:tcW w:w="2835" w:type="dxa"/>
          </w:tcPr>
          <w:p w:rsidR="00C8300F" w:rsidRDefault="00262155">
            <w:pPr>
              <w:pStyle w:val="ConsPlusNormal0"/>
              <w:jc w:val="both"/>
            </w:pPr>
            <w:r>
              <w:t>7.2. Оценка количества участников отношений:</w:t>
            </w:r>
          </w:p>
          <w:p w:rsidR="005F790B" w:rsidRPr="005F790B" w:rsidRDefault="005F790B">
            <w:pPr>
              <w:pStyle w:val="ConsPlusNormal0"/>
              <w:jc w:val="both"/>
              <w:rPr>
                <w:u w:val="single"/>
              </w:rPr>
            </w:pPr>
            <w:r w:rsidRPr="005F790B">
              <w:rPr>
                <w:u w:val="single"/>
              </w:rPr>
              <w:t>Нет</w:t>
            </w:r>
          </w:p>
        </w:tc>
      </w:tr>
      <w:tr w:rsidR="00C8300F">
        <w:tc>
          <w:tcPr>
            <w:tcW w:w="6211" w:type="dxa"/>
          </w:tcPr>
          <w:p w:rsidR="00C8300F" w:rsidRDefault="00262155" w:rsidP="005F790B">
            <w:pPr>
              <w:pStyle w:val="ConsPlusNormal0"/>
              <w:jc w:val="both"/>
            </w:pPr>
            <w:r>
              <w:t>7.3. Описание иных групп участников отношений:</w:t>
            </w:r>
            <w:r w:rsidR="005F790B">
              <w:t xml:space="preserve"> </w:t>
            </w:r>
            <w:r w:rsidR="005F790B" w:rsidRPr="005F790B">
              <w:rPr>
                <w:u w:val="single"/>
              </w:rPr>
              <w:t>нет</w:t>
            </w:r>
          </w:p>
        </w:tc>
        <w:tc>
          <w:tcPr>
            <w:tcW w:w="2835" w:type="dxa"/>
          </w:tcPr>
          <w:p w:rsidR="00C8300F" w:rsidRDefault="00C8300F">
            <w:pPr>
              <w:pStyle w:val="ConsPlusNormal0"/>
            </w:pPr>
          </w:p>
        </w:tc>
      </w:tr>
      <w:tr w:rsidR="00C8300F" w:rsidTr="005F790B">
        <w:trPr>
          <w:trHeight w:val="425"/>
        </w:trPr>
        <w:tc>
          <w:tcPr>
            <w:tcW w:w="9046" w:type="dxa"/>
            <w:gridSpan w:val="2"/>
          </w:tcPr>
          <w:p w:rsidR="00C8300F" w:rsidRDefault="00262155" w:rsidP="005F790B">
            <w:pPr>
              <w:pStyle w:val="ConsPlusNormal0"/>
              <w:jc w:val="both"/>
            </w:pPr>
            <w:r>
              <w:t>7.4. Источники данных:</w:t>
            </w:r>
            <w:r w:rsidR="005F790B">
              <w:t xml:space="preserve"> </w:t>
            </w:r>
            <w:r w:rsidR="005F790B" w:rsidRPr="00620361">
              <w:rPr>
                <w:u w:val="single"/>
              </w:rPr>
              <w:t>публичные</w:t>
            </w:r>
          </w:p>
        </w:tc>
      </w:tr>
    </w:tbl>
    <w:p w:rsidR="00C8300F" w:rsidRDefault="00C8300F">
      <w:pPr>
        <w:pStyle w:val="ConsPlusNormal0"/>
        <w:jc w:val="both"/>
      </w:pPr>
    </w:p>
    <w:p w:rsidR="00C8300F" w:rsidRDefault="00262155">
      <w:pPr>
        <w:pStyle w:val="ConsPlusNormal0"/>
        <w:jc w:val="center"/>
        <w:outlineLvl w:val="2"/>
      </w:pPr>
      <w:r>
        <w:t>8. Оценка соответствующих расходов бюджета Забайкальского</w:t>
      </w:r>
    </w:p>
    <w:p w:rsidR="00C8300F" w:rsidRDefault="00262155">
      <w:pPr>
        <w:pStyle w:val="ConsPlusNormal0"/>
        <w:jc w:val="center"/>
      </w:pPr>
      <w:r>
        <w:t>края</w:t>
      </w:r>
    </w:p>
    <w:p w:rsidR="00C8300F" w:rsidRDefault="00C8300F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2"/>
        <w:gridCol w:w="3022"/>
        <w:gridCol w:w="3023"/>
      </w:tblGrid>
      <w:tr w:rsidR="00C8300F">
        <w:tc>
          <w:tcPr>
            <w:tcW w:w="3022" w:type="dxa"/>
          </w:tcPr>
          <w:p w:rsidR="00C8300F" w:rsidRDefault="00262155">
            <w:pPr>
              <w:pStyle w:val="ConsPlusNormal0"/>
              <w:jc w:val="center"/>
            </w:pPr>
            <w:r>
              <w:t xml:space="preserve">8.1. Наименование новой или изменяемой функции, полномочия, обязанности или права, </w:t>
            </w:r>
            <w:proofErr w:type="gramStart"/>
            <w:r>
              <w:t>вводимых</w:t>
            </w:r>
            <w:proofErr w:type="gramEnd"/>
            <w:r>
              <w:t xml:space="preserve"> предлагаемым регулированием</w:t>
            </w:r>
            <w:r w:rsidR="005F790B">
              <w:t xml:space="preserve">: </w:t>
            </w:r>
            <w:r w:rsidR="005F790B" w:rsidRPr="005F790B">
              <w:rPr>
                <w:u w:val="single"/>
              </w:rPr>
              <w:t>нет</w:t>
            </w:r>
          </w:p>
        </w:tc>
        <w:tc>
          <w:tcPr>
            <w:tcW w:w="3022" w:type="dxa"/>
          </w:tcPr>
          <w:p w:rsidR="00C8300F" w:rsidRDefault="00262155">
            <w:pPr>
              <w:pStyle w:val="ConsPlusNormal0"/>
              <w:jc w:val="center"/>
            </w:pPr>
            <w:r>
              <w:t>8.2. Описание видов расходов бюджета Забайкальского края</w:t>
            </w:r>
            <w:r w:rsidR="005F790B">
              <w:t>:</w:t>
            </w:r>
          </w:p>
          <w:p w:rsidR="005F790B" w:rsidRPr="005F790B" w:rsidRDefault="005F790B">
            <w:pPr>
              <w:pStyle w:val="ConsPlusNormal0"/>
              <w:jc w:val="center"/>
              <w:rPr>
                <w:u w:val="single"/>
              </w:rPr>
            </w:pPr>
            <w:r w:rsidRPr="005F790B">
              <w:rPr>
                <w:u w:val="single"/>
              </w:rPr>
              <w:t>расходов нет</w:t>
            </w:r>
          </w:p>
        </w:tc>
        <w:tc>
          <w:tcPr>
            <w:tcW w:w="3023" w:type="dxa"/>
          </w:tcPr>
          <w:p w:rsidR="00C8300F" w:rsidRDefault="00262155">
            <w:pPr>
              <w:pStyle w:val="ConsPlusNormal0"/>
              <w:jc w:val="center"/>
            </w:pPr>
            <w:r>
              <w:t>8.3. Количественная оценка расходов и возможных поступлений, рублей</w:t>
            </w:r>
            <w:r w:rsidR="005F790B">
              <w:t xml:space="preserve">: </w:t>
            </w:r>
            <w:r w:rsidR="005F790B" w:rsidRPr="005F790B">
              <w:rPr>
                <w:u w:val="single"/>
              </w:rPr>
              <w:t>расходов нет, поступления не значительные</w:t>
            </w:r>
          </w:p>
        </w:tc>
      </w:tr>
      <w:tr w:rsidR="00C8300F">
        <w:tc>
          <w:tcPr>
            <w:tcW w:w="9067" w:type="dxa"/>
            <w:gridSpan w:val="3"/>
          </w:tcPr>
          <w:p w:rsidR="00C8300F" w:rsidRDefault="00262155">
            <w:pPr>
              <w:pStyle w:val="ConsPlusNormal0"/>
              <w:jc w:val="center"/>
            </w:pPr>
            <w:r>
              <w:t xml:space="preserve">Наименование участника регулирования: </w:t>
            </w:r>
            <w:r w:rsidR="005F790B" w:rsidRPr="005F790B">
              <w:rPr>
                <w:u w:val="single"/>
              </w:rPr>
              <w:t xml:space="preserve">должностные лица, </w:t>
            </w:r>
            <w:proofErr w:type="gramStart"/>
            <w:r w:rsidR="005F790B" w:rsidRPr="005F790B">
              <w:rPr>
                <w:u w:val="single"/>
              </w:rPr>
              <w:t>лица</w:t>
            </w:r>
            <w:proofErr w:type="gramEnd"/>
            <w:r w:rsidR="005F790B" w:rsidRPr="005F790B">
              <w:rPr>
                <w:u w:val="single"/>
              </w:rPr>
              <w:t xml:space="preserve"> осуществляющие предпринимательскую деятельность без образования юридического лица, юридические лица у которых имеется в наличии подключение (технологического присоединение) объектов используемых в предпринимательской деятельности к системе централизованного теплоснабжения указанных муниципальных образований</w:t>
            </w:r>
          </w:p>
        </w:tc>
      </w:tr>
      <w:tr w:rsidR="00C8300F">
        <w:tc>
          <w:tcPr>
            <w:tcW w:w="3022" w:type="dxa"/>
            <w:vMerge w:val="restart"/>
          </w:tcPr>
          <w:p w:rsidR="00C8300F" w:rsidRDefault="00262155">
            <w:pPr>
              <w:pStyle w:val="ConsPlusNormal0"/>
              <w:jc w:val="center"/>
            </w:pPr>
            <w:r>
              <w:t>описание функции (полномочия, обязанности или права)</w:t>
            </w:r>
          </w:p>
        </w:tc>
        <w:tc>
          <w:tcPr>
            <w:tcW w:w="3022" w:type="dxa"/>
          </w:tcPr>
          <w:p w:rsidR="00C8300F" w:rsidRDefault="00262155">
            <w:pPr>
              <w:pStyle w:val="ConsPlusNormal0"/>
              <w:jc w:val="both"/>
            </w:pPr>
            <w:r>
              <w:t>Единовременные расходы в __ (год возникновения):</w:t>
            </w:r>
          </w:p>
        </w:tc>
        <w:tc>
          <w:tcPr>
            <w:tcW w:w="3023" w:type="dxa"/>
          </w:tcPr>
          <w:p w:rsidR="00C8300F" w:rsidRPr="005F790B" w:rsidRDefault="005F790B">
            <w:pPr>
              <w:pStyle w:val="ConsPlusNormal0"/>
              <w:rPr>
                <w:u w:val="single"/>
              </w:rPr>
            </w:pPr>
            <w:r w:rsidRPr="005F790B">
              <w:rPr>
                <w:u w:val="single"/>
              </w:rPr>
              <w:t>Нет</w:t>
            </w:r>
          </w:p>
        </w:tc>
      </w:tr>
      <w:tr w:rsidR="00C8300F">
        <w:tc>
          <w:tcPr>
            <w:tcW w:w="3022" w:type="dxa"/>
            <w:vMerge/>
          </w:tcPr>
          <w:p w:rsidR="00C8300F" w:rsidRDefault="00C8300F">
            <w:pPr>
              <w:pStyle w:val="ConsPlusNormal0"/>
            </w:pPr>
          </w:p>
        </w:tc>
        <w:tc>
          <w:tcPr>
            <w:tcW w:w="3022" w:type="dxa"/>
          </w:tcPr>
          <w:p w:rsidR="00C8300F" w:rsidRDefault="00262155">
            <w:pPr>
              <w:pStyle w:val="ConsPlusNormal0"/>
              <w:jc w:val="both"/>
            </w:pPr>
            <w:r>
              <w:t>Периодические расходы за период __ гг.:</w:t>
            </w:r>
          </w:p>
        </w:tc>
        <w:tc>
          <w:tcPr>
            <w:tcW w:w="3023" w:type="dxa"/>
          </w:tcPr>
          <w:p w:rsidR="00C8300F" w:rsidRPr="005F790B" w:rsidRDefault="005F790B">
            <w:pPr>
              <w:pStyle w:val="ConsPlusNormal0"/>
              <w:rPr>
                <w:u w:val="single"/>
              </w:rPr>
            </w:pPr>
            <w:r w:rsidRPr="005F790B">
              <w:rPr>
                <w:u w:val="single"/>
              </w:rPr>
              <w:t>Нет</w:t>
            </w:r>
          </w:p>
        </w:tc>
      </w:tr>
      <w:tr w:rsidR="00C8300F">
        <w:tc>
          <w:tcPr>
            <w:tcW w:w="3022" w:type="dxa"/>
            <w:vMerge/>
          </w:tcPr>
          <w:p w:rsidR="00C8300F" w:rsidRDefault="00C8300F">
            <w:pPr>
              <w:pStyle w:val="ConsPlusNormal0"/>
            </w:pPr>
          </w:p>
        </w:tc>
        <w:tc>
          <w:tcPr>
            <w:tcW w:w="3022" w:type="dxa"/>
          </w:tcPr>
          <w:p w:rsidR="00C8300F" w:rsidRDefault="00262155">
            <w:pPr>
              <w:pStyle w:val="ConsPlusNormal0"/>
              <w:jc w:val="both"/>
            </w:pPr>
            <w:r>
              <w:t>Возможные поступления за период __ гг.</w:t>
            </w:r>
          </w:p>
        </w:tc>
        <w:tc>
          <w:tcPr>
            <w:tcW w:w="3023" w:type="dxa"/>
          </w:tcPr>
          <w:p w:rsidR="00C8300F" w:rsidRDefault="00F91812">
            <w:pPr>
              <w:pStyle w:val="ConsPlusNormal0"/>
            </w:pPr>
            <w:r w:rsidRPr="00F91812">
              <w:rPr>
                <w:u w:val="single"/>
              </w:rPr>
              <w:t>Нет</w:t>
            </w:r>
          </w:p>
        </w:tc>
      </w:tr>
      <w:tr w:rsidR="00C8300F">
        <w:tc>
          <w:tcPr>
            <w:tcW w:w="6044" w:type="dxa"/>
            <w:gridSpan w:val="2"/>
          </w:tcPr>
          <w:p w:rsidR="00C8300F" w:rsidRDefault="00262155">
            <w:pPr>
              <w:pStyle w:val="ConsPlusNormal0"/>
              <w:jc w:val="center"/>
            </w:pPr>
            <w:r>
              <w:t>Итого единовременные расходы:</w:t>
            </w:r>
          </w:p>
        </w:tc>
        <w:tc>
          <w:tcPr>
            <w:tcW w:w="3023" w:type="dxa"/>
          </w:tcPr>
          <w:p w:rsidR="00C8300F" w:rsidRDefault="00F91812">
            <w:pPr>
              <w:pStyle w:val="ConsPlusNormal0"/>
            </w:pPr>
            <w:r w:rsidRPr="00F91812">
              <w:rPr>
                <w:u w:val="single"/>
              </w:rPr>
              <w:t>Нет</w:t>
            </w:r>
          </w:p>
        </w:tc>
      </w:tr>
      <w:tr w:rsidR="00C8300F">
        <w:tc>
          <w:tcPr>
            <w:tcW w:w="6044" w:type="dxa"/>
            <w:gridSpan w:val="2"/>
          </w:tcPr>
          <w:p w:rsidR="00C8300F" w:rsidRDefault="00262155">
            <w:pPr>
              <w:pStyle w:val="ConsPlusNormal0"/>
              <w:jc w:val="both"/>
            </w:pPr>
            <w:r>
              <w:t>Итого периодические расходы за период ___ гг.</w:t>
            </w:r>
          </w:p>
        </w:tc>
        <w:tc>
          <w:tcPr>
            <w:tcW w:w="3023" w:type="dxa"/>
          </w:tcPr>
          <w:p w:rsidR="00C8300F" w:rsidRDefault="00F91812">
            <w:pPr>
              <w:pStyle w:val="ConsPlusNormal0"/>
            </w:pPr>
            <w:r w:rsidRPr="00F91812">
              <w:rPr>
                <w:u w:val="single"/>
              </w:rPr>
              <w:t>Нет</w:t>
            </w:r>
          </w:p>
        </w:tc>
      </w:tr>
      <w:tr w:rsidR="00C8300F">
        <w:tc>
          <w:tcPr>
            <w:tcW w:w="6044" w:type="dxa"/>
            <w:gridSpan w:val="2"/>
          </w:tcPr>
          <w:p w:rsidR="00C8300F" w:rsidRDefault="00262155">
            <w:pPr>
              <w:pStyle w:val="ConsPlusNormal0"/>
              <w:jc w:val="both"/>
            </w:pPr>
            <w:r>
              <w:t>Итого возможные поступления за период __ гг.</w:t>
            </w:r>
          </w:p>
        </w:tc>
        <w:tc>
          <w:tcPr>
            <w:tcW w:w="3023" w:type="dxa"/>
          </w:tcPr>
          <w:p w:rsidR="00C8300F" w:rsidRDefault="00F91812">
            <w:pPr>
              <w:pStyle w:val="ConsPlusNormal0"/>
            </w:pPr>
            <w:r w:rsidRPr="00F91812">
              <w:rPr>
                <w:u w:val="single"/>
              </w:rPr>
              <w:t>Нет</w:t>
            </w:r>
          </w:p>
        </w:tc>
      </w:tr>
      <w:tr w:rsidR="00C8300F">
        <w:tc>
          <w:tcPr>
            <w:tcW w:w="9067" w:type="dxa"/>
            <w:gridSpan w:val="3"/>
          </w:tcPr>
          <w:p w:rsidR="00C8300F" w:rsidRDefault="00262155" w:rsidP="00F91812">
            <w:pPr>
              <w:pStyle w:val="ConsPlusNormal0"/>
              <w:jc w:val="both"/>
            </w:pPr>
            <w:r>
              <w:t>8.4. Иные сведения о расходах (возможных поступлениях) бюджета Забайкальского края:</w:t>
            </w:r>
            <w:r w:rsidR="00F91812">
              <w:t xml:space="preserve"> </w:t>
            </w:r>
            <w:r w:rsidR="00F91812" w:rsidRPr="00F91812">
              <w:rPr>
                <w:u w:val="single"/>
              </w:rPr>
              <w:t>Нет</w:t>
            </w:r>
          </w:p>
        </w:tc>
      </w:tr>
      <w:tr w:rsidR="00C8300F">
        <w:tc>
          <w:tcPr>
            <w:tcW w:w="9067" w:type="dxa"/>
            <w:gridSpan w:val="3"/>
          </w:tcPr>
          <w:p w:rsidR="00C8300F" w:rsidRDefault="00262155" w:rsidP="00F91812">
            <w:pPr>
              <w:pStyle w:val="ConsPlusNormal0"/>
              <w:jc w:val="both"/>
            </w:pPr>
            <w:r>
              <w:lastRenderedPageBreak/>
              <w:t>8.5. Источники данных:</w:t>
            </w:r>
            <w:r w:rsidR="00F91812">
              <w:t xml:space="preserve"> </w:t>
            </w:r>
            <w:r w:rsidR="00F91812" w:rsidRPr="00F91812">
              <w:rPr>
                <w:u w:val="single"/>
              </w:rPr>
              <w:t>Нет</w:t>
            </w:r>
          </w:p>
        </w:tc>
      </w:tr>
    </w:tbl>
    <w:p w:rsidR="00C8300F" w:rsidRDefault="00C8300F">
      <w:pPr>
        <w:pStyle w:val="ConsPlusNormal0"/>
        <w:jc w:val="both"/>
      </w:pPr>
    </w:p>
    <w:p w:rsidR="00C8300F" w:rsidRDefault="00262155">
      <w:pPr>
        <w:pStyle w:val="ConsPlusNormal0"/>
        <w:jc w:val="center"/>
        <w:outlineLvl w:val="2"/>
      </w:pPr>
      <w:r>
        <w:t>9. Новые обязанности, ответственность или ограничения</w:t>
      </w:r>
    </w:p>
    <w:p w:rsidR="00C8300F" w:rsidRDefault="00262155">
      <w:pPr>
        <w:pStyle w:val="ConsPlusNormal0"/>
        <w:jc w:val="center"/>
      </w:pPr>
      <w:r>
        <w:t>для субъектов предпринимательской и иной экономической</w:t>
      </w:r>
    </w:p>
    <w:p w:rsidR="00C8300F" w:rsidRDefault="00262155">
      <w:pPr>
        <w:pStyle w:val="ConsPlusNormal0"/>
        <w:jc w:val="center"/>
      </w:pPr>
      <w:r>
        <w:t xml:space="preserve">деятельности либо изменение содержания </w:t>
      </w:r>
      <w:proofErr w:type="gramStart"/>
      <w:r>
        <w:t>существующих</w:t>
      </w:r>
      <w:proofErr w:type="gramEnd"/>
    </w:p>
    <w:p w:rsidR="00C8300F" w:rsidRDefault="00262155">
      <w:pPr>
        <w:pStyle w:val="ConsPlusNormal0"/>
        <w:jc w:val="center"/>
      </w:pPr>
      <w:r>
        <w:t>обязанностей, ответственности и ограничений</w:t>
      </w:r>
    </w:p>
    <w:p w:rsidR="00C8300F" w:rsidRDefault="00C8300F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3"/>
        <w:gridCol w:w="3003"/>
        <w:gridCol w:w="3005"/>
      </w:tblGrid>
      <w:tr w:rsidR="00C8300F">
        <w:tc>
          <w:tcPr>
            <w:tcW w:w="3003" w:type="dxa"/>
          </w:tcPr>
          <w:p w:rsidR="00C8300F" w:rsidRDefault="00262155">
            <w:pPr>
              <w:pStyle w:val="ConsPlusNormal0"/>
              <w:jc w:val="center"/>
            </w:pPr>
            <w:r>
              <w:t>9.1. Группа участников отношений</w:t>
            </w:r>
          </w:p>
        </w:tc>
        <w:tc>
          <w:tcPr>
            <w:tcW w:w="3003" w:type="dxa"/>
          </w:tcPr>
          <w:p w:rsidR="00C8300F" w:rsidRDefault="00262155">
            <w:pPr>
              <w:pStyle w:val="ConsPlusNormal0"/>
              <w:jc w:val="center"/>
            </w:pPr>
            <w:r>
              <w:t>9.2. Описание новых обязанностей, ответственности и ограничений</w:t>
            </w:r>
          </w:p>
        </w:tc>
        <w:tc>
          <w:tcPr>
            <w:tcW w:w="3005" w:type="dxa"/>
          </w:tcPr>
          <w:p w:rsidR="00C8300F" w:rsidRDefault="00262155">
            <w:pPr>
              <w:pStyle w:val="ConsPlusNormal0"/>
              <w:jc w:val="center"/>
            </w:pPr>
            <w:r>
              <w:t>9.3. Описание изменения содержания существующих обязанностей, ответственности и ограничений</w:t>
            </w:r>
          </w:p>
        </w:tc>
      </w:tr>
      <w:tr w:rsidR="00C8300F">
        <w:tc>
          <w:tcPr>
            <w:tcW w:w="3003" w:type="dxa"/>
          </w:tcPr>
          <w:p w:rsidR="00C8300F" w:rsidRDefault="00F91812">
            <w:pPr>
              <w:pStyle w:val="ConsPlusNormal0"/>
              <w:jc w:val="center"/>
            </w:pPr>
            <w:r w:rsidRPr="005F790B">
              <w:rPr>
                <w:u w:val="single"/>
              </w:rPr>
              <w:t xml:space="preserve">должностные лица, </w:t>
            </w:r>
            <w:proofErr w:type="gramStart"/>
            <w:r w:rsidRPr="005F790B">
              <w:rPr>
                <w:u w:val="single"/>
              </w:rPr>
              <w:t>лица</w:t>
            </w:r>
            <w:proofErr w:type="gramEnd"/>
            <w:r w:rsidRPr="005F790B">
              <w:rPr>
                <w:u w:val="single"/>
              </w:rPr>
              <w:t xml:space="preserve"> осуществляющие предпринимательскую деятельность без образования юридического лица, юридические лица у которых имеется в наличии подключение (технологического присоединение) объектов используемых в предпринимательской деятельности к системе централизованного теплоснабжения указанных муниципальных образований</w:t>
            </w:r>
            <w:r w:rsidR="00262155">
              <w:t>)</w:t>
            </w:r>
          </w:p>
        </w:tc>
        <w:tc>
          <w:tcPr>
            <w:tcW w:w="3003" w:type="dxa"/>
          </w:tcPr>
          <w:p w:rsidR="00C8300F" w:rsidRPr="00F91812" w:rsidRDefault="00F91812" w:rsidP="00F91812">
            <w:pPr>
              <w:pStyle w:val="ConsPlusNormal0"/>
              <w:jc w:val="center"/>
              <w:rPr>
                <w:u w:val="single"/>
              </w:rPr>
            </w:pPr>
            <w:r w:rsidRPr="00F91812">
              <w:rPr>
                <w:u w:val="single"/>
              </w:rPr>
              <w:t xml:space="preserve">Ограничения уже введены Законом Забайкальского края от 04.04.2024 года № 2327-ЗЗК «Об отдельных вопросах охраны атмосферного воздуха на территории Забайкальского края» </w:t>
            </w:r>
          </w:p>
        </w:tc>
        <w:tc>
          <w:tcPr>
            <w:tcW w:w="3005" w:type="dxa"/>
          </w:tcPr>
          <w:p w:rsidR="00C8300F" w:rsidRPr="00F91812" w:rsidRDefault="00F91812">
            <w:pPr>
              <w:pStyle w:val="ConsPlusNormal0"/>
              <w:jc w:val="center"/>
              <w:rPr>
                <w:u w:val="single"/>
              </w:rPr>
            </w:pPr>
            <w:r w:rsidRPr="00F91812">
              <w:rPr>
                <w:u w:val="single"/>
              </w:rPr>
              <w:t>Вводится административная ответственность за неисполнение требований ч. 1 ст. 6 Закона Забайкальского края от 04.04.2024 года № 2327-ЗЗК «Об отдельных вопросах охраны атмосферного воздуха на территории Забайкальского края»</w:t>
            </w:r>
          </w:p>
        </w:tc>
      </w:tr>
    </w:tbl>
    <w:p w:rsidR="00C8300F" w:rsidRDefault="00C8300F">
      <w:pPr>
        <w:pStyle w:val="ConsPlusNormal0"/>
        <w:jc w:val="both"/>
      </w:pPr>
    </w:p>
    <w:p w:rsidR="00C8300F" w:rsidRDefault="00262155">
      <w:pPr>
        <w:pStyle w:val="ConsPlusNormal0"/>
        <w:jc w:val="center"/>
        <w:outlineLvl w:val="2"/>
      </w:pPr>
      <w:r>
        <w:t xml:space="preserve">10. Оценка расходов и доходов субъектов </w:t>
      </w:r>
      <w:proofErr w:type="gramStart"/>
      <w:r>
        <w:t>предпринимательской</w:t>
      </w:r>
      <w:proofErr w:type="gramEnd"/>
    </w:p>
    <w:p w:rsidR="00C8300F" w:rsidRDefault="00262155">
      <w:pPr>
        <w:pStyle w:val="ConsPlusNormal0"/>
        <w:jc w:val="center"/>
      </w:pPr>
      <w:r>
        <w:t xml:space="preserve">и иной экономической деятельности, </w:t>
      </w:r>
      <w:proofErr w:type="gramStart"/>
      <w:r>
        <w:t>связанных</w:t>
      </w:r>
      <w:proofErr w:type="gramEnd"/>
    </w:p>
    <w:p w:rsidR="00C8300F" w:rsidRDefault="00262155">
      <w:pPr>
        <w:pStyle w:val="ConsPlusNormal0"/>
        <w:jc w:val="center"/>
      </w:pPr>
      <w:r>
        <w:t>с необходимостью соблюдения установленных обязанностей</w:t>
      </w:r>
    </w:p>
    <w:p w:rsidR="00C8300F" w:rsidRDefault="00262155">
      <w:pPr>
        <w:pStyle w:val="ConsPlusNormal0"/>
        <w:jc w:val="center"/>
      </w:pPr>
      <w:r>
        <w:t>и ответственности</w:t>
      </w:r>
    </w:p>
    <w:p w:rsidR="00C8300F" w:rsidRDefault="00C8300F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3"/>
        <w:gridCol w:w="3003"/>
        <w:gridCol w:w="3005"/>
      </w:tblGrid>
      <w:tr w:rsidR="00C8300F">
        <w:tc>
          <w:tcPr>
            <w:tcW w:w="3003" w:type="dxa"/>
          </w:tcPr>
          <w:p w:rsidR="00C8300F" w:rsidRDefault="00262155">
            <w:pPr>
              <w:pStyle w:val="ConsPlusNormal0"/>
              <w:jc w:val="center"/>
            </w:pPr>
            <w:r>
              <w:t>10.1. Группа участников отношений</w:t>
            </w:r>
          </w:p>
        </w:tc>
        <w:tc>
          <w:tcPr>
            <w:tcW w:w="3003" w:type="dxa"/>
          </w:tcPr>
          <w:p w:rsidR="00C8300F" w:rsidRDefault="00262155">
            <w:pPr>
              <w:pStyle w:val="ConsPlusNormal0"/>
              <w:jc w:val="center"/>
            </w:pPr>
            <w:r>
              <w:t xml:space="preserve">10.2. Описание </w:t>
            </w:r>
            <w:proofErr w:type="gramStart"/>
            <w:r>
              <w:t>новых</w:t>
            </w:r>
            <w:proofErr w:type="gramEnd"/>
            <w:r>
              <w:t xml:space="preserve"> или изменения содержания существующих</w:t>
            </w:r>
          </w:p>
          <w:p w:rsidR="00C8300F" w:rsidRDefault="00262155">
            <w:pPr>
              <w:pStyle w:val="ConsPlusNormal0"/>
              <w:jc w:val="center"/>
            </w:pPr>
            <w:r>
              <w:t>обязанностей, ограничений и ответственности</w:t>
            </w:r>
          </w:p>
        </w:tc>
        <w:tc>
          <w:tcPr>
            <w:tcW w:w="3005" w:type="dxa"/>
          </w:tcPr>
          <w:p w:rsidR="00C8300F" w:rsidRDefault="00262155">
            <w:pPr>
              <w:pStyle w:val="ConsPlusNormal0"/>
              <w:jc w:val="center"/>
            </w:pPr>
            <w:r>
              <w:t>10.3. Описание и оценка видов расходов</w:t>
            </w:r>
          </w:p>
        </w:tc>
      </w:tr>
      <w:tr w:rsidR="00C8300F">
        <w:tc>
          <w:tcPr>
            <w:tcW w:w="3003" w:type="dxa"/>
          </w:tcPr>
          <w:p w:rsidR="00C8300F" w:rsidRDefault="00F91812">
            <w:pPr>
              <w:pStyle w:val="ConsPlusNormal0"/>
              <w:jc w:val="center"/>
            </w:pPr>
            <w:r w:rsidRPr="005F790B">
              <w:rPr>
                <w:u w:val="single"/>
              </w:rPr>
              <w:t xml:space="preserve">должностные лица, </w:t>
            </w:r>
            <w:proofErr w:type="gramStart"/>
            <w:r w:rsidRPr="005F790B">
              <w:rPr>
                <w:u w:val="single"/>
              </w:rPr>
              <w:t>лица</w:t>
            </w:r>
            <w:proofErr w:type="gramEnd"/>
            <w:r w:rsidRPr="005F790B">
              <w:rPr>
                <w:u w:val="single"/>
              </w:rPr>
              <w:t xml:space="preserve"> осуществляющие предпринимательскую деятельность без образования юридического лица, юридические лица у которых имеется в наличии подключение </w:t>
            </w:r>
            <w:r w:rsidRPr="005F790B">
              <w:rPr>
                <w:u w:val="single"/>
              </w:rPr>
              <w:lastRenderedPageBreak/>
              <w:t>(технологического присоединение) объектов используемых в предпринимательской деятельности к системе централизованного теплоснабжения указанных муниципальных образований</w:t>
            </w:r>
            <w:r>
              <w:t>)</w:t>
            </w:r>
          </w:p>
        </w:tc>
        <w:tc>
          <w:tcPr>
            <w:tcW w:w="3003" w:type="dxa"/>
          </w:tcPr>
          <w:p w:rsidR="00C8300F" w:rsidRDefault="00F91812">
            <w:pPr>
              <w:pStyle w:val="ConsPlusNormal0"/>
              <w:jc w:val="center"/>
            </w:pPr>
            <w:r w:rsidRPr="00F91812">
              <w:rPr>
                <w:u w:val="single"/>
              </w:rPr>
              <w:lastRenderedPageBreak/>
              <w:t>Ограничения уже введены Законом Забайкальского края от 04.04.2024 года № 2327-ЗЗК «Об отдельных вопросах охраны атмосферного воздуха на территории Забайкальского края»</w:t>
            </w:r>
          </w:p>
        </w:tc>
        <w:tc>
          <w:tcPr>
            <w:tcW w:w="3005" w:type="dxa"/>
          </w:tcPr>
          <w:p w:rsidR="00C8300F" w:rsidRPr="00F91812" w:rsidRDefault="00F91812">
            <w:pPr>
              <w:pStyle w:val="ConsPlusNormal0"/>
              <w:jc w:val="center"/>
              <w:rPr>
                <w:u w:val="single"/>
              </w:rPr>
            </w:pPr>
            <w:r w:rsidRPr="00F91812">
              <w:rPr>
                <w:u w:val="single"/>
              </w:rPr>
              <w:t>Расходов нет</w:t>
            </w:r>
          </w:p>
        </w:tc>
      </w:tr>
      <w:tr w:rsidR="00C8300F">
        <w:tc>
          <w:tcPr>
            <w:tcW w:w="9011" w:type="dxa"/>
            <w:gridSpan w:val="3"/>
          </w:tcPr>
          <w:p w:rsidR="00C8300F" w:rsidRDefault="00262155" w:rsidP="00F91812">
            <w:pPr>
              <w:pStyle w:val="ConsPlusNormal0"/>
              <w:jc w:val="both"/>
            </w:pPr>
            <w:r>
              <w:lastRenderedPageBreak/>
              <w:t>10.4. Источники данных:</w:t>
            </w:r>
            <w:r w:rsidR="00F91812">
              <w:t xml:space="preserve"> </w:t>
            </w:r>
            <w:r w:rsidR="00F91812">
              <w:rPr>
                <w:u w:val="single"/>
              </w:rPr>
              <w:t>Н</w:t>
            </w:r>
            <w:r w:rsidR="00F91812" w:rsidRPr="00F91812">
              <w:rPr>
                <w:u w:val="single"/>
              </w:rPr>
              <w:t>ет</w:t>
            </w:r>
          </w:p>
        </w:tc>
      </w:tr>
    </w:tbl>
    <w:p w:rsidR="00C8300F" w:rsidRDefault="00C8300F">
      <w:pPr>
        <w:pStyle w:val="ConsPlusNormal0"/>
        <w:jc w:val="both"/>
      </w:pPr>
    </w:p>
    <w:p w:rsidR="00C8300F" w:rsidRDefault="00262155">
      <w:pPr>
        <w:pStyle w:val="ConsPlusNormal0"/>
        <w:jc w:val="center"/>
        <w:outlineLvl w:val="2"/>
      </w:pPr>
      <w:r>
        <w:t>11. Риски решения проблемы предложенным способом</w:t>
      </w:r>
    </w:p>
    <w:p w:rsidR="00C8300F" w:rsidRDefault="00262155">
      <w:pPr>
        <w:pStyle w:val="ConsPlusNormal0"/>
        <w:jc w:val="center"/>
      </w:pPr>
      <w:r>
        <w:t>регулирования и риски негативных последствий</w:t>
      </w:r>
    </w:p>
    <w:p w:rsidR="00C8300F" w:rsidRDefault="00C8300F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C8300F">
        <w:tc>
          <w:tcPr>
            <w:tcW w:w="4535" w:type="dxa"/>
          </w:tcPr>
          <w:p w:rsidR="00C8300F" w:rsidRDefault="00262155">
            <w:pPr>
              <w:pStyle w:val="ConsPlusNormal0"/>
              <w:jc w:val="center"/>
            </w:pPr>
            <w:r>
              <w:t>11.1. Риски решения проблемы предложенным способом и риски негативных последствий</w:t>
            </w:r>
          </w:p>
        </w:tc>
        <w:tc>
          <w:tcPr>
            <w:tcW w:w="4535" w:type="dxa"/>
          </w:tcPr>
          <w:p w:rsidR="00C8300F" w:rsidRDefault="00262155">
            <w:pPr>
              <w:pStyle w:val="ConsPlusNormal0"/>
              <w:jc w:val="center"/>
            </w:pPr>
            <w:r>
              <w:t>11.2. Оценка вероятности наступления рисков</w:t>
            </w:r>
          </w:p>
        </w:tc>
      </w:tr>
      <w:tr w:rsidR="00C8300F">
        <w:tc>
          <w:tcPr>
            <w:tcW w:w="4535" w:type="dxa"/>
          </w:tcPr>
          <w:p w:rsidR="00C8300F" w:rsidRPr="00F91812" w:rsidRDefault="00F91812">
            <w:pPr>
              <w:pStyle w:val="ConsPlusNormal0"/>
              <w:jc w:val="center"/>
              <w:rPr>
                <w:u w:val="single"/>
              </w:rPr>
            </w:pPr>
            <w:r>
              <w:rPr>
                <w:u w:val="single"/>
              </w:rPr>
              <w:t>Н</w:t>
            </w:r>
            <w:r w:rsidRPr="00F91812">
              <w:rPr>
                <w:u w:val="single"/>
              </w:rPr>
              <w:t>ет</w:t>
            </w:r>
          </w:p>
        </w:tc>
        <w:tc>
          <w:tcPr>
            <w:tcW w:w="4535" w:type="dxa"/>
          </w:tcPr>
          <w:p w:rsidR="00C8300F" w:rsidRDefault="00F91812">
            <w:pPr>
              <w:pStyle w:val="ConsPlusNormal0"/>
              <w:jc w:val="center"/>
            </w:pPr>
            <w:r w:rsidRPr="00F91812">
              <w:rPr>
                <w:u w:val="single"/>
              </w:rPr>
              <w:t>Нет</w:t>
            </w:r>
          </w:p>
        </w:tc>
      </w:tr>
      <w:tr w:rsidR="00C8300F">
        <w:tc>
          <w:tcPr>
            <w:tcW w:w="9070" w:type="dxa"/>
            <w:gridSpan w:val="2"/>
          </w:tcPr>
          <w:p w:rsidR="00C8300F" w:rsidRDefault="00262155" w:rsidP="00F91812">
            <w:pPr>
              <w:pStyle w:val="ConsPlusNormal0"/>
              <w:jc w:val="both"/>
            </w:pPr>
            <w:r>
              <w:t>11.3. Источники данных:</w:t>
            </w:r>
            <w:r w:rsidR="00F91812">
              <w:t xml:space="preserve"> </w:t>
            </w:r>
            <w:r w:rsidR="00F91812" w:rsidRPr="00F91812">
              <w:rPr>
                <w:u w:val="single"/>
              </w:rPr>
              <w:t>Нет</w:t>
            </w:r>
          </w:p>
        </w:tc>
      </w:tr>
    </w:tbl>
    <w:p w:rsidR="00C8300F" w:rsidRDefault="00C8300F">
      <w:pPr>
        <w:pStyle w:val="ConsPlusNormal0"/>
        <w:jc w:val="both"/>
      </w:pPr>
    </w:p>
    <w:p w:rsidR="00C8300F" w:rsidRDefault="00262155">
      <w:pPr>
        <w:pStyle w:val="ConsPlusNormal0"/>
        <w:jc w:val="center"/>
        <w:outlineLvl w:val="2"/>
      </w:pPr>
      <w:r>
        <w:t>12. Предполагаемая дата вступления в силу проекта</w:t>
      </w:r>
    </w:p>
    <w:p w:rsidR="00C8300F" w:rsidRDefault="00262155">
      <w:pPr>
        <w:pStyle w:val="ConsPlusNormal0"/>
        <w:jc w:val="center"/>
      </w:pPr>
      <w:r>
        <w:t>нормативного правового акта, необходимость установления</w:t>
      </w:r>
    </w:p>
    <w:p w:rsidR="00C8300F" w:rsidRDefault="00262155">
      <w:pPr>
        <w:pStyle w:val="ConsPlusNormal0"/>
        <w:jc w:val="center"/>
      </w:pPr>
      <w:r>
        <w:t>переходных положений (переходного периода)</w:t>
      </w:r>
    </w:p>
    <w:p w:rsidR="00C8300F" w:rsidRDefault="00C8300F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C8300F">
        <w:tc>
          <w:tcPr>
            <w:tcW w:w="9070" w:type="dxa"/>
            <w:gridSpan w:val="2"/>
          </w:tcPr>
          <w:p w:rsidR="00C8300F" w:rsidRDefault="00262155">
            <w:pPr>
              <w:pStyle w:val="ConsPlusNormal0"/>
              <w:jc w:val="both"/>
            </w:pPr>
            <w:r>
              <w:t>12.1. Предполагаемая дата вступления в силу проекта нормативного правового акта:</w:t>
            </w:r>
          </w:p>
        </w:tc>
      </w:tr>
      <w:tr w:rsidR="00C8300F">
        <w:tc>
          <w:tcPr>
            <w:tcW w:w="4535" w:type="dxa"/>
          </w:tcPr>
          <w:p w:rsidR="00C8300F" w:rsidRDefault="00262155">
            <w:pPr>
              <w:pStyle w:val="ConsPlusNormal0"/>
              <w:jc w:val="center"/>
            </w:pPr>
            <w:r>
              <w:t>12.2. Необходимость установления переходных положений (переходного периода):</w:t>
            </w:r>
          </w:p>
          <w:p w:rsidR="00C8300F" w:rsidRDefault="00262155">
            <w:pPr>
              <w:pStyle w:val="ConsPlusNormal0"/>
              <w:jc w:val="center"/>
            </w:pPr>
            <w:r>
              <w:t>____________________________________</w:t>
            </w:r>
          </w:p>
          <w:p w:rsidR="00C8300F" w:rsidRPr="00F91812" w:rsidRDefault="00262155">
            <w:pPr>
              <w:pStyle w:val="ConsPlusNormal0"/>
              <w:jc w:val="center"/>
              <w:rPr>
                <w:u w:val="single"/>
              </w:rPr>
            </w:pPr>
            <w:r w:rsidRPr="00F91812">
              <w:rPr>
                <w:u w:val="single"/>
              </w:rPr>
              <w:t>Нет</w:t>
            </w:r>
          </w:p>
        </w:tc>
        <w:tc>
          <w:tcPr>
            <w:tcW w:w="4535" w:type="dxa"/>
          </w:tcPr>
          <w:p w:rsidR="00C8300F" w:rsidRDefault="00262155">
            <w:pPr>
              <w:pStyle w:val="ConsPlusNormal0"/>
              <w:jc w:val="center"/>
            </w:pPr>
            <w:r>
              <w:t>12.3. Срок (если есть необходимость)</w:t>
            </w:r>
          </w:p>
          <w:p w:rsidR="00C8300F" w:rsidRPr="00F91812" w:rsidRDefault="00F91812">
            <w:pPr>
              <w:pStyle w:val="ConsPlusNormal0"/>
              <w:jc w:val="center"/>
              <w:rPr>
                <w:u w:val="single"/>
              </w:rPr>
            </w:pPr>
            <w:r w:rsidRPr="00F91812">
              <w:rPr>
                <w:u w:val="single"/>
              </w:rPr>
              <w:t>Необходимости нет</w:t>
            </w:r>
          </w:p>
        </w:tc>
      </w:tr>
    </w:tbl>
    <w:p w:rsidR="00C8300F" w:rsidRDefault="00C8300F">
      <w:pPr>
        <w:pStyle w:val="ConsPlusNormal0"/>
        <w:jc w:val="both"/>
      </w:pPr>
    </w:p>
    <w:p w:rsidR="00C8300F" w:rsidRDefault="00262155">
      <w:pPr>
        <w:pStyle w:val="ConsPlusNormal0"/>
        <w:jc w:val="center"/>
        <w:outlineLvl w:val="2"/>
      </w:pPr>
      <w:r>
        <w:t>13. Иные сведения (при наличии информации):</w:t>
      </w:r>
    </w:p>
    <w:p w:rsidR="00C8300F" w:rsidRDefault="00C8300F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C8300F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0F" w:rsidRDefault="00F91812">
            <w:pPr>
              <w:pStyle w:val="ConsPlusNormal0"/>
              <w:jc w:val="center"/>
            </w:pPr>
            <w:r w:rsidRPr="00F91812">
              <w:rPr>
                <w:u w:val="single"/>
              </w:rPr>
              <w:t>Нет</w:t>
            </w:r>
          </w:p>
        </w:tc>
      </w:tr>
    </w:tbl>
    <w:p w:rsidR="00C8300F" w:rsidRDefault="00C8300F" w:rsidP="0004604D">
      <w:pPr>
        <w:pStyle w:val="ConsPlusNormal0"/>
        <w:jc w:val="both"/>
      </w:pPr>
    </w:p>
    <w:sectPr w:rsidR="00C8300F" w:rsidSect="00F91812">
      <w:footerReference w:type="default" r:id="rId10"/>
      <w:pgSz w:w="11906" w:h="16838"/>
      <w:pgMar w:top="1134" w:right="567" w:bottom="1134" w:left="1985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A2D" w:rsidRDefault="00427A2D">
      <w:r>
        <w:separator/>
      </w:r>
    </w:p>
  </w:endnote>
  <w:endnote w:type="continuationSeparator" w:id="0">
    <w:p w:rsidR="00427A2D" w:rsidRDefault="0042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00F" w:rsidRDefault="00262155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A2D" w:rsidRDefault="00427A2D">
      <w:r>
        <w:separator/>
      </w:r>
    </w:p>
  </w:footnote>
  <w:footnote w:type="continuationSeparator" w:id="0">
    <w:p w:rsidR="00427A2D" w:rsidRDefault="00427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0F"/>
    <w:rsid w:val="0004604D"/>
    <w:rsid w:val="00150B41"/>
    <w:rsid w:val="00191EC9"/>
    <w:rsid w:val="00237EFC"/>
    <w:rsid w:val="00262155"/>
    <w:rsid w:val="0032565E"/>
    <w:rsid w:val="00427A2D"/>
    <w:rsid w:val="005F790B"/>
    <w:rsid w:val="006017AA"/>
    <w:rsid w:val="00620361"/>
    <w:rsid w:val="00783495"/>
    <w:rsid w:val="008E7763"/>
    <w:rsid w:val="00912D42"/>
    <w:rsid w:val="00AB5E79"/>
    <w:rsid w:val="00BA614B"/>
    <w:rsid w:val="00C8300F"/>
    <w:rsid w:val="00E75389"/>
    <w:rsid w:val="00E91844"/>
    <w:rsid w:val="00F844FA"/>
    <w:rsid w:val="00F9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AB5E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E7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50B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0B41"/>
  </w:style>
  <w:style w:type="paragraph" w:styleId="a7">
    <w:name w:val="footer"/>
    <w:basedOn w:val="a"/>
    <w:link w:val="a8"/>
    <w:uiPriority w:val="99"/>
    <w:unhideWhenUsed/>
    <w:rsid w:val="00150B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50B41"/>
  </w:style>
  <w:style w:type="character" w:styleId="a9">
    <w:name w:val="Hyperlink"/>
    <w:basedOn w:val="a0"/>
    <w:uiPriority w:val="99"/>
    <w:unhideWhenUsed/>
    <w:rsid w:val="006017AA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5F79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AB5E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E7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50B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0B41"/>
  </w:style>
  <w:style w:type="paragraph" w:styleId="a7">
    <w:name w:val="footer"/>
    <w:basedOn w:val="a"/>
    <w:link w:val="a8"/>
    <w:uiPriority w:val="99"/>
    <w:unhideWhenUsed/>
    <w:rsid w:val="00150B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50B41"/>
  </w:style>
  <w:style w:type="character" w:styleId="a9">
    <w:name w:val="Hyperlink"/>
    <w:basedOn w:val="a0"/>
    <w:uiPriority w:val="99"/>
    <w:unhideWhenUsed/>
    <w:rsid w:val="006017AA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5F79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bgidromet.ru/monitoring/obzor-sostoyaniya-zagryazneniya-atmosfernogo-vozduha-v-gorodah-na-territorii-deyatelnosti-fgbu-zabajkalskoe-ugms-za-2023-god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conadzor.ryzhkov@minprir.e-zab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epp.genproc.gov.ru/web/proc_sibfo/mass-media/news?item=756567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6</Pages>
  <Words>1722</Words>
  <Characters>9820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Губернатора Забайкальского края от 27.12.2013 N 80
(ред. от 18.05.2023)
"Об утверждении Порядка проведения оценки регулирующего воздействия проектов нормативных правовых актов Забайкальского края и экспертизы нормативных правовых актов Забай</vt:lpstr>
    </vt:vector>
  </TitlesOfParts>
  <Company>КонсультантПлюс Версия 4024.00.50</Company>
  <LinksUpToDate>false</LinksUpToDate>
  <CharactersWithSpaces>11519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Забайкальского края от 27.12.2013 N 80
(ред. от 18.05.2023)
"Об утверждении Порядка проведения оценки регулирующего воздействия проектов нормативных правовых актов Забайкальского края и экспертизы нормативных правовых актов Забайкальского края, затрагивающих вопросы осуществления предпринимательской, инвестиционной и иной экономической деятельности"</dc:title>
  <dc:creator>KononihynAS</dc:creator>
  <cp:lastModifiedBy>KononihynAS</cp:lastModifiedBy>
  <cp:revision>3</cp:revision>
  <cp:lastPrinted>2025-04-22T02:42:00Z</cp:lastPrinted>
  <dcterms:created xsi:type="dcterms:W3CDTF">2025-04-15T08:41:00Z</dcterms:created>
  <dcterms:modified xsi:type="dcterms:W3CDTF">2025-04-22T10:11:00Z</dcterms:modified>
</cp:coreProperties>
</file>