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722A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b/>
          <w:sz w:val="28"/>
          <w:szCs w:val="28"/>
        </w:rPr>
      </w:pPr>
      <w:r w:rsidRPr="003E66F2">
        <w:rPr>
          <w:rFonts w:ascii="Times New Roman" w:hAnsi="Times New Roman" w:cs="Times New Roman"/>
          <w:b/>
          <w:sz w:val="28"/>
          <w:szCs w:val="28"/>
        </w:rPr>
        <w:t>СВОДНЫЙ ОТЧЕТ</w:t>
      </w:r>
    </w:p>
    <w:p w14:paraId="7CD88481"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b/>
          <w:sz w:val="28"/>
          <w:szCs w:val="28"/>
        </w:rPr>
      </w:pPr>
      <w:r w:rsidRPr="003E66F2">
        <w:rPr>
          <w:rFonts w:ascii="Times New Roman" w:hAnsi="Times New Roman" w:cs="Times New Roman"/>
          <w:b/>
          <w:sz w:val="28"/>
          <w:szCs w:val="28"/>
        </w:rPr>
        <w:t>для проведения оценки регулирующего воздействия</w:t>
      </w:r>
    </w:p>
    <w:p w14:paraId="1960392F"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b/>
          <w:sz w:val="28"/>
          <w:szCs w:val="28"/>
        </w:rPr>
      </w:pPr>
      <w:r w:rsidRPr="003E66F2">
        <w:rPr>
          <w:rFonts w:ascii="Times New Roman" w:hAnsi="Times New Roman" w:cs="Times New Roman"/>
          <w:b/>
          <w:sz w:val="28"/>
          <w:szCs w:val="28"/>
        </w:rPr>
        <w:t>проекта нормативного правового акта Забайкальского края</w:t>
      </w:r>
    </w:p>
    <w:p w14:paraId="1B7E7E58" w14:textId="77777777" w:rsidR="00621FEC" w:rsidRPr="003E66F2" w:rsidRDefault="00621FEC" w:rsidP="006C47F0">
      <w:pPr>
        <w:autoSpaceDE w:val="0"/>
        <w:autoSpaceDN w:val="0"/>
        <w:adjustRightInd w:val="0"/>
        <w:spacing w:after="0" w:line="240" w:lineRule="auto"/>
        <w:outlineLvl w:val="0"/>
        <w:rPr>
          <w:rFonts w:ascii="Times New Roman" w:hAnsi="Times New Roman" w:cs="Times New Roman"/>
          <w:sz w:val="28"/>
          <w:szCs w:val="28"/>
        </w:rPr>
      </w:pPr>
    </w:p>
    <w:p w14:paraId="5EC1A74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 Общая информация</w:t>
      </w:r>
    </w:p>
    <w:p w14:paraId="463AEFD6"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5163"/>
      </w:tblGrid>
      <w:tr w:rsidR="00621FEC" w:rsidRPr="003E66F2" w14:paraId="3EA41D11" w14:textId="77777777" w:rsidTr="001A0F80">
        <w:tc>
          <w:tcPr>
            <w:tcW w:w="15163" w:type="dxa"/>
            <w:tcBorders>
              <w:top w:val="single" w:sz="4" w:space="0" w:color="auto"/>
              <w:left w:val="single" w:sz="4" w:space="0" w:color="auto"/>
              <w:bottom w:val="single" w:sz="4" w:space="0" w:color="auto"/>
              <w:right w:val="single" w:sz="4" w:space="0" w:color="auto"/>
            </w:tcBorders>
          </w:tcPr>
          <w:p w14:paraId="5E0FC28D"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b/>
                <w:sz w:val="28"/>
                <w:szCs w:val="28"/>
              </w:rPr>
            </w:pPr>
            <w:r w:rsidRPr="003E66F2">
              <w:rPr>
                <w:rFonts w:ascii="Times New Roman" w:hAnsi="Times New Roman" w:cs="Times New Roman"/>
                <w:b/>
                <w:sz w:val="28"/>
                <w:szCs w:val="28"/>
              </w:rPr>
              <w:t xml:space="preserve">1.1. </w:t>
            </w:r>
            <w:r w:rsidR="00292EA0" w:rsidRPr="003E66F2">
              <w:rPr>
                <w:rFonts w:ascii="Times New Roman" w:hAnsi="Times New Roman" w:cs="Times New Roman"/>
                <w:b/>
                <w:sz w:val="28"/>
                <w:szCs w:val="28"/>
              </w:rPr>
              <w:t>Министерство образования и науки Забайкальского края (Минобразования)</w:t>
            </w:r>
          </w:p>
          <w:p w14:paraId="1DA784F3"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(указывается полное и краткое наименование)</w:t>
            </w:r>
          </w:p>
        </w:tc>
      </w:tr>
      <w:tr w:rsidR="00621FEC" w:rsidRPr="003E66F2" w14:paraId="60EA7CFB" w14:textId="77777777" w:rsidTr="001A0F80">
        <w:tc>
          <w:tcPr>
            <w:tcW w:w="15163" w:type="dxa"/>
            <w:tcBorders>
              <w:top w:val="single" w:sz="4" w:space="0" w:color="auto"/>
              <w:left w:val="single" w:sz="4" w:space="0" w:color="auto"/>
              <w:bottom w:val="single" w:sz="4" w:space="0" w:color="auto"/>
              <w:right w:val="single" w:sz="4" w:space="0" w:color="auto"/>
            </w:tcBorders>
          </w:tcPr>
          <w:p w14:paraId="38FBF74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 xml:space="preserve">1.2. Сроки проведения публичного обсуждения проекта НПА </w:t>
            </w:r>
            <w:r w:rsidR="00FF0B2B" w:rsidRPr="003E66F2">
              <w:rPr>
                <w:rFonts w:ascii="Times New Roman" w:hAnsi="Times New Roman" w:cs="Times New Roman"/>
                <w:sz w:val="28"/>
                <w:szCs w:val="28"/>
              </w:rPr>
              <w:t>-</w:t>
            </w:r>
          </w:p>
          <w:p w14:paraId="35496FE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(указывается дата начала и окончания публичного обсуждения)</w:t>
            </w:r>
          </w:p>
          <w:p w14:paraId="5D56AAFC" w14:textId="77777777" w:rsidR="009B1D33" w:rsidRPr="003E66F2" w:rsidRDefault="009B1D33"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2C195247" w14:textId="77777777" w:rsidTr="001A0F80">
        <w:tc>
          <w:tcPr>
            <w:tcW w:w="15163" w:type="dxa"/>
            <w:tcBorders>
              <w:top w:val="single" w:sz="4" w:space="0" w:color="auto"/>
              <w:left w:val="single" w:sz="4" w:space="0" w:color="auto"/>
              <w:bottom w:val="single" w:sz="4" w:space="0" w:color="auto"/>
              <w:right w:val="single" w:sz="4" w:space="0" w:color="auto"/>
            </w:tcBorders>
          </w:tcPr>
          <w:p w14:paraId="1EC9978E"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1.3. Сведения о соисполнителях проекта НПА</w:t>
            </w:r>
            <w:r w:rsidR="00FF0B2B" w:rsidRPr="003E66F2">
              <w:rPr>
                <w:rFonts w:ascii="Times New Roman" w:hAnsi="Times New Roman" w:cs="Times New Roman"/>
                <w:sz w:val="28"/>
                <w:szCs w:val="28"/>
              </w:rPr>
              <w:t xml:space="preserve"> </w:t>
            </w:r>
          </w:p>
          <w:p w14:paraId="36C7EB6B"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(указывается полное и краткое наименование)</w:t>
            </w:r>
          </w:p>
          <w:p w14:paraId="2E9F30A1" w14:textId="77777777" w:rsidR="00C47A99" w:rsidRPr="003E66F2" w:rsidRDefault="00C47A99"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 xml:space="preserve">- </w:t>
            </w:r>
          </w:p>
        </w:tc>
      </w:tr>
      <w:tr w:rsidR="00621FEC" w:rsidRPr="003E66F2" w14:paraId="5FADDBE7" w14:textId="77777777" w:rsidTr="001A0F80">
        <w:tc>
          <w:tcPr>
            <w:tcW w:w="15163" w:type="dxa"/>
            <w:tcBorders>
              <w:top w:val="single" w:sz="4" w:space="0" w:color="auto"/>
              <w:left w:val="single" w:sz="4" w:space="0" w:color="auto"/>
              <w:bottom w:val="single" w:sz="4" w:space="0" w:color="auto"/>
              <w:right w:val="single" w:sz="4" w:space="0" w:color="auto"/>
            </w:tcBorders>
          </w:tcPr>
          <w:p w14:paraId="627633B3" w14:textId="77777777" w:rsidR="00C47A99" w:rsidRPr="003E66F2" w:rsidRDefault="00C47A99"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1.4. Вид и наименование проекта НПА:</w:t>
            </w:r>
          </w:p>
          <w:p w14:paraId="6BAA45EC" w14:textId="77777777" w:rsidR="00C47A99" w:rsidRPr="003E66F2" w:rsidRDefault="00C47A99" w:rsidP="006C47F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E66F2">
              <w:rPr>
                <w:rFonts w:ascii="Times New Roman" w:hAnsi="Times New Roman" w:cs="Times New Roman"/>
                <w:sz w:val="28"/>
                <w:szCs w:val="28"/>
              </w:rPr>
              <w:t>постановление Правительства Забайкальского края</w:t>
            </w:r>
          </w:p>
          <w:p w14:paraId="7E495E26" w14:textId="102E33B5" w:rsidR="009B1D33" w:rsidRPr="003E66F2" w:rsidRDefault="00E90FE2" w:rsidP="00CC2BB2">
            <w:pPr>
              <w:pStyle w:val="ConsPlusTitle"/>
              <w:tabs>
                <w:tab w:val="left" w:pos="9356"/>
              </w:tabs>
              <w:ind w:right="-1"/>
              <w:jc w:val="center"/>
              <w:rPr>
                <w:rFonts w:ascii="Times New Roman" w:hAnsi="Times New Roman" w:cs="Times New Roman"/>
                <w:b w:val="0"/>
                <w:sz w:val="28"/>
                <w:szCs w:val="28"/>
              </w:rPr>
            </w:pPr>
            <w:r w:rsidRPr="003E66F2">
              <w:rPr>
                <w:rFonts w:ascii="Times New Roman" w:hAnsi="Times New Roman" w:cs="Times New Roman"/>
                <w:b w:val="0"/>
                <w:color w:val="000000"/>
                <w:sz w:val="28"/>
                <w:szCs w:val="28"/>
              </w:rPr>
              <w:t>«О</w:t>
            </w:r>
            <w:r w:rsidR="002976D6" w:rsidRPr="003E66F2">
              <w:rPr>
                <w:rFonts w:ascii="Times New Roman" w:hAnsi="Times New Roman" w:cs="Times New Roman"/>
                <w:b w:val="0"/>
                <w:sz w:val="28"/>
                <w:szCs w:val="28"/>
              </w:rPr>
              <w:t xml:space="preserve"> внесении изменений в некоторые постановления Правительства Забайкальского края, регулирующие вопросы предоставления субсидий из бюджета Забайкальского края, индивидуальным предпринимателям и организациям, осуществляющим образовательную деятельность</w:t>
            </w:r>
            <w:r w:rsidRPr="003E66F2">
              <w:rPr>
                <w:rFonts w:ascii="Times New Roman" w:hAnsi="Times New Roman" w:cs="Times New Roman"/>
                <w:b w:val="0"/>
                <w:color w:val="000000"/>
                <w:sz w:val="28"/>
                <w:szCs w:val="28"/>
              </w:rPr>
              <w:t>»</w:t>
            </w:r>
          </w:p>
        </w:tc>
      </w:tr>
      <w:tr w:rsidR="00621FEC" w:rsidRPr="003E66F2" w14:paraId="3C6285B9" w14:textId="77777777" w:rsidTr="001A0F80">
        <w:tc>
          <w:tcPr>
            <w:tcW w:w="15163" w:type="dxa"/>
            <w:tcBorders>
              <w:top w:val="single" w:sz="4" w:space="0" w:color="auto"/>
              <w:left w:val="single" w:sz="4" w:space="0" w:color="auto"/>
              <w:bottom w:val="single" w:sz="4" w:space="0" w:color="auto"/>
              <w:right w:val="single" w:sz="4" w:space="0" w:color="auto"/>
            </w:tcBorders>
          </w:tcPr>
          <w:p w14:paraId="2BDA0FC0" w14:textId="77777777" w:rsidR="00042BF4"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w:t>
            </w:r>
          </w:p>
          <w:p w14:paraId="7F591334" w14:textId="344618FE" w:rsidR="00DC55F7" w:rsidRPr="003E66F2" w:rsidRDefault="0084657C" w:rsidP="00C325B1">
            <w:pPr>
              <w:shd w:val="clear" w:color="auto" w:fill="FFFFFF"/>
              <w:spacing w:after="0" w:line="240" w:lineRule="auto"/>
              <w:rPr>
                <w:rFonts w:ascii="Times New Roman" w:hAnsi="Times New Roman" w:cs="Times New Roman"/>
                <w:bCs/>
                <w:color w:val="000000"/>
                <w:sz w:val="28"/>
                <w:szCs w:val="28"/>
              </w:rPr>
            </w:pPr>
            <w:r w:rsidRPr="003E66F2">
              <w:rPr>
                <w:rFonts w:ascii="Times New Roman" w:hAnsi="Times New Roman" w:cs="Times New Roman"/>
                <w:color w:val="000000"/>
                <w:sz w:val="28"/>
                <w:szCs w:val="28"/>
              </w:rPr>
              <w:t>В Порядках предоставления субсидий</w:t>
            </w:r>
            <w:r w:rsidR="001C0480" w:rsidRPr="003E66F2">
              <w:rPr>
                <w:rFonts w:ascii="Times New Roman" w:hAnsi="Times New Roman" w:cs="Times New Roman"/>
                <w:color w:val="000000"/>
                <w:sz w:val="28"/>
                <w:szCs w:val="28"/>
              </w:rPr>
              <w:t xml:space="preserve">, утвержденных </w:t>
            </w:r>
            <w:r w:rsidR="001C0480" w:rsidRPr="003E66F2">
              <w:rPr>
                <w:rFonts w:ascii="Times New Roman" w:hAnsi="Times New Roman" w:cs="Times New Roman"/>
                <w:bCs/>
                <w:color w:val="000000"/>
                <w:sz w:val="28"/>
                <w:szCs w:val="28"/>
              </w:rPr>
              <w:t>постановлени</w:t>
            </w:r>
            <w:r w:rsidR="00DC55F7" w:rsidRPr="003E66F2">
              <w:rPr>
                <w:rFonts w:ascii="Times New Roman" w:hAnsi="Times New Roman" w:cs="Times New Roman"/>
                <w:bCs/>
                <w:color w:val="000000"/>
                <w:sz w:val="28"/>
                <w:szCs w:val="28"/>
              </w:rPr>
              <w:t>ями</w:t>
            </w:r>
            <w:r w:rsidR="001C0480" w:rsidRPr="003E66F2">
              <w:rPr>
                <w:rFonts w:ascii="Times New Roman" w:hAnsi="Times New Roman" w:cs="Times New Roman"/>
                <w:bCs/>
                <w:color w:val="000000"/>
                <w:sz w:val="28"/>
                <w:szCs w:val="28"/>
              </w:rPr>
              <w:t xml:space="preserve"> Правительства Забайкальского края</w:t>
            </w:r>
            <w:r w:rsidR="00DC55F7" w:rsidRPr="003E66F2">
              <w:rPr>
                <w:rFonts w:ascii="Times New Roman" w:hAnsi="Times New Roman" w:cs="Times New Roman"/>
                <w:bCs/>
                <w:color w:val="000000"/>
                <w:sz w:val="28"/>
                <w:szCs w:val="28"/>
              </w:rPr>
              <w:t>:</w:t>
            </w:r>
          </w:p>
          <w:p w14:paraId="74A2F54B" w14:textId="77777777" w:rsidR="00DC55F7" w:rsidRPr="003E66F2" w:rsidRDefault="001C0480" w:rsidP="001C0480">
            <w:pPr>
              <w:shd w:val="clear" w:color="auto" w:fill="FFFFFF"/>
              <w:spacing w:after="0" w:line="240" w:lineRule="auto"/>
              <w:jc w:val="both"/>
              <w:rPr>
                <w:rFonts w:ascii="Times New Roman" w:hAnsi="Times New Roman" w:cs="Times New Roman"/>
                <w:sz w:val="28"/>
                <w:szCs w:val="28"/>
              </w:rPr>
            </w:pPr>
            <w:r w:rsidRPr="00F45B7D">
              <w:rPr>
                <w:rFonts w:ascii="Times New Roman" w:hAnsi="Times New Roman" w:cs="Times New Roman"/>
                <w:bCs/>
                <w:color w:val="000000"/>
                <w:sz w:val="28"/>
                <w:szCs w:val="28"/>
                <w:u w:val="single"/>
              </w:rPr>
              <w:t xml:space="preserve"> </w:t>
            </w:r>
            <w:r w:rsidR="00DC55F7" w:rsidRPr="00F45B7D">
              <w:rPr>
                <w:rFonts w:ascii="Times New Roman" w:hAnsi="Times New Roman" w:cs="Times New Roman"/>
                <w:sz w:val="28"/>
                <w:szCs w:val="28"/>
                <w:u w:val="single"/>
              </w:rPr>
              <w:t>от 5 июля 2017 года № 270</w:t>
            </w:r>
            <w:r w:rsidR="00DC55F7" w:rsidRPr="003E66F2">
              <w:rPr>
                <w:rFonts w:ascii="Times New Roman" w:hAnsi="Times New Roman" w:cs="Times New Roman"/>
                <w:sz w:val="28"/>
                <w:szCs w:val="28"/>
              </w:rPr>
              <w:t xml:space="preserve"> «Об утверждении порядка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 </w:t>
            </w:r>
          </w:p>
          <w:p w14:paraId="5758EBBA" w14:textId="1742B192" w:rsidR="00DC55F7" w:rsidRPr="003E66F2" w:rsidRDefault="001C0480" w:rsidP="001C0480">
            <w:pPr>
              <w:shd w:val="clear" w:color="auto" w:fill="FFFFFF"/>
              <w:spacing w:after="0" w:line="240" w:lineRule="auto"/>
              <w:jc w:val="both"/>
              <w:rPr>
                <w:rFonts w:ascii="Times New Roman" w:hAnsi="Times New Roman" w:cs="Times New Roman"/>
                <w:sz w:val="28"/>
                <w:szCs w:val="28"/>
              </w:rPr>
            </w:pPr>
            <w:r w:rsidRPr="00F45B7D">
              <w:rPr>
                <w:rFonts w:ascii="Times New Roman" w:hAnsi="Times New Roman" w:cs="Times New Roman"/>
                <w:bCs/>
                <w:color w:val="000000"/>
                <w:sz w:val="28"/>
                <w:szCs w:val="28"/>
                <w:u w:val="single"/>
              </w:rPr>
              <w:t>от 25 сентября 2018 года № 390</w:t>
            </w:r>
            <w:r w:rsidRPr="003E66F2">
              <w:rPr>
                <w:rFonts w:ascii="Times New Roman" w:hAnsi="Times New Roman" w:cs="Times New Roman"/>
                <w:bCs/>
                <w:color w:val="000000"/>
                <w:sz w:val="28"/>
                <w:szCs w:val="28"/>
              </w:rPr>
              <w:t xml:space="preserve"> </w:t>
            </w:r>
            <w:r w:rsidRPr="003E66F2">
              <w:rPr>
                <w:rFonts w:ascii="Times New Roman" w:hAnsi="Times New Roman" w:cs="Times New Roman"/>
                <w:color w:val="000000"/>
                <w:sz w:val="28"/>
                <w:szCs w:val="28"/>
              </w:rPr>
              <w:t>«</w:t>
            </w:r>
            <w:r w:rsidRPr="003E66F2">
              <w:rPr>
                <w:rFonts w:ascii="Times New Roman" w:hAnsi="Times New Roman" w:cs="Times New Roman"/>
                <w:sz w:val="28"/>
                <w:szCs w:val="28"/>
              </w:rPr>
              <w:t xml:space="preserve">О некоторых вопросах предоставления из бюджета Забайкальского края», </w:t>
            </w:r>
          </w:p>
          <w:p w14:paraId="13A1C656" w14:textId="71894BE9" w:rsidR="00DC55F7" w:rsidRPr="003E66F2" w:rsidRDefault="00DC55F7" w:rsidP="001C0480">
            <w:pPr>
              <w:shd w:val="clear" w:color="auto" w:fill="FFFFFF"/>
              <w:spacing w:after="0" w:line="240" w:lineRule="auto"/>
              <w:jc w:val="both"/>
              <w:rPr>
                <w:rFonts w:ascii="Times New Roman" w:hAnsi="Times New Roman" w:cs="Times New Roman"/>
                <w:sz w:val="28"/>
                <w:szCs w:val="28"/>
              </w:rPr>
            </w:pPr>
            <w:r w:rsidRPr="00F45B7D">
              <w:rPr>
                <w:rFonts w:ascii="Times New Roman" w:hAnsi="Times New Roman" w:cs="Times New Roman"/>
                <w:sz w:val="28"/>
                <w:szCs w:val="28"/>
                <w:u w:val="single"/>
              </w:rPr>
              <w:lastRenderedPageBreak/>
              <w:t>от 1 ноября 2018 года № 464</w:t>
            </w:r>
            <w:r w:rsidRPr="003E66F2">
              <w:rPr>
                <w:rFonts w:ascii="Times New Roman" w:hAnsi="Times New Roman" w:cs="Times New Roman"/>
                <w:sz w:val="28"/>
                <w:szCs w:val="28"/>
              </w:rPr>
              <w:t xml:space="preserve"> «О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образования»,</w:t>
            </w:r>
          </w:p>
          <w:p w14:paraId="3B3225A7" w14:textId="3C484382" w:rsidR="00DC55F7" w:rsidRPr="003E66F2" w:rsidRDefault="00DC55F7" w:rsidP="001C0480">
            <w:pPr>
              <w:shd w:val="clear" w:color="auto" w:fill="FFFFFF"/>
              <w:spacing w:after="0" w:line="240" w:lineRule="auto"/>
              <w:jc w:val="both"/>
              <w:rPr>
                <w:rFonts w:ascii="Times New Roman" w:hAnsi="Times New Roman" w:cs="Times New Roman"/>
                <w:sz w:val="28"/>
                <w:szCs w:val="28"/>
              </w:rPr>
            </w:pPr>
            <w:r w:rsidRPr="00F45B7D">
              <w:rPr>
                <w:rFonts w:ascii="Times New Roman" w:hAnsi="Times New Roman" w:cs="Times New Roman"/>
                <w:sz w:val="28"/>
                <w:szCs w:val="28"/>
                <w:u w:val="single"/>
              </w:rPr>
              <w:t>от 5 июня 2020 года № 191</w:t>
            </w:r>
            <w:r w:rsidRPr="003E66F2">
              <w:rPr>
                <w:rFonts w:ascii="Times New Roman" w:hAnsi="Times New Roman" w:cs="Times New Roman"/>
                <w:sz w:val="28"/>
                <w:szCs w:val="28"/>
              </w:rPr>
              <w:t xml:space="preserve"> «О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w:t>
            </w:r>
          </w:p>
          <w:p w14:paraId="3B52A8B2" w14:textId="09D5F9F5" w:rsidR="00DC55F7" w:rsidRPr="003E66F2" w:rsidRDefault="00DC55F7" w:rsidP="001C0480">
            <w:pPr>
              <w:shd w:val="clear" w:color="auto" w:fill="FFFFFF"/>
              <w:spacing w:after="0" w:line="240" w:lineRule="auto"/>
              <w:jc w:val="both"/>
              <w:rPr>
                <w:rFonts w:ascii="Times New Roman" w:hAnsi="Times New Roman" w:cs="Times New Roman"/>
                <w:bCs/>
                <w:color w:val="000000"/>
                <w:sz w:val="28"/>
                <w:szCs w:val="28"/>
              </w:rPr>
            </w:pPr>
            <w:r w:rsidRPr="00F45B7D">
              <w:rPr>
                <w:rFonts w:ascii="Times New Roman" w:hAnsi="Times New Roman" w:cs="Times New Roman"/>
                <w:bCs/>
                <w:color w:val="000000"/>
                <w:sz w:val="28"/>
                <w:szCs w:val="28"/>
                <w:u w:val="single"/>
              </w:rPr>
              <w:t>от 1 марта 2023 года № 94</w:t>
            </w:r>
            <w:r w:rsidRPr="003E66F2">
              <w:rPr>
                <w:rFonts w:ascii="Times New Roman" w:hAnsi="Times New Roman" w:cs="Times New Roman"/>
                <w:bCs/>
                <w:color w:val="000000"/>
                <w:sz w:val="28"/>
                <w:szCs w:val="28"/>
              </w:rPr>
              <w:t xml:space="preserve"> «О некоторых вопросах предоставления субсидий из бюджета Забайкальского края на возмещение затрат в связи с обеспечением льготным питанием обучающихся у индивидуальных предпринимателей и в частных организациях Забайкальского края детей отдельной категории граждан Российской Федерации»,</w:t>
            </w:r>
          </w:p>
          <w:p w14:paraId="690EF586" w14:textId="7DEE173A" w:rsidR="006A62CF" w:rsidRPr="003E66F2" w:rsidRDefault="00DC55F7" w:rsidP="001C0480">
            <w:pPr>
              <w:shd w:val="clear" w:color="auto" w:fill="FFFFFF"/>
              <w:spacing w:after="0" w:line="240" w:lineRule="auto"/>
              <w:jc w:val="both"/>
              <w:rPr>
                <w:rFonts w:ascii="Times New Roman" w:hAnsi="Times New Roman" w:cs="Times New Roman"/>
                <w:color w:val="000000"/>
                <w:sz w:val="28"/>
                <w:szCs w:val="28"/>
              </w:rPr>
            </w:pPr>
            <w:r w:rsidRPr="00F45B7D">
              <w:rPr>
                <w:rFonts w:ascii="Times New Roman" w:hAnsi="Times New Roman" w:cs="Times New Roman"/>
                <w:sz w:val="28"/>
                <w:szCs w:val="28"/>
                <w:u w:val="single"/>
              </w:rPr>
              <w:t>от 28 декабря 2024 года № 705</w:t>
            </w:r>
            <w:r w:rsidRPr="003E66F2">
              <w:rPr>
                <w:rFonts w:ascii="Times New Roman" w:hAnsi="Times New Roman" w:cs="Times New Roman"/>
                <w:sz w:val="28"/>
                <w:szCs w:val="28"/>
              </w:rPr>
              <w:t xml:space="preserve"> «</w:t>
            </w:r>
            <w:r w:rsidRPr="003E66F2">
              <w:rPr>
                <w:rFonts w:ascii="Times New Roman" w:hAnsi="Times New Roman" w:cs="Times New Roman"/>
                <w:color w:val="000000"/>
                <w:sz w:val="28"/>
                <w:szCs w:val="28"/>
              </w:rPr>
              <w:t xml:space="preserve">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 </w:t>
            </w:r>
          </w:p>
          <w:p w14:paraId="5D9943F1" w14:textId="77777777" w:rsidR="00F45B7D" w:rsidRDefault="00F45B7D" w:rsidP="001C0480">
            <w:pPr>
              <w:shd w:val="clear" w:color="auto" w:fill="FFFFFF"/>
              <w:spacing w:after="0" w:line="240" w:lineRule="auto"/>
              <w:jc w:val="both"/>
              <w:rPr>
                <w:rFonts w:ascii="Times New Roman" w:hAnsi="Times New Roman" w:cs="Times New Roman"/>
                <w:color w:val="000000"/>
                <w:sz w:val="28"/>
                <w:szCs w:val="28"/>
              </w:rPr>
            </w:pPr>
          </w:p>
          <w:p w14:paraId="6B2C9154" w14:textId="2E827397" w:rsidR="00DC55F7" w:rsidRPr="003E66F2" w:rsidRDefault="00DC55F7" w:rsidP="001C0480">
            <w:pPr>
              <w:shd w:val="clear" w:color="auto" w:fill="FFFFFF"/>
              <w:spacing w:after="0" w:line="240" w:lineRule="auto"/>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отсутствует положение, </w:t>
            </w:r>
            <w:r w:rsidR="006A62CF" w:rsidRPr="003E66F2">
              <w:rPr>
                <w:rFonts w:ascii="Times New Roman" w:hAnsi="Times New Roman" w:cs="Times New Roman"/>
                <w:color w:val="000000"/>
                <w:sz w:val="28"/>
                <w:szCs w:val="28"/>
              </w:rPr>
              <w:t xml:space="preserve">позволяющее получателям субсидии после получения отказа в предоставлении субсидии </w:t>
            </w:r>
            <w:r w:rsidRPr="003E66F2">
              <w:rPr>
                <w:rFonts w:ascii="Times New Roman" w:hAnsi="Times New Roman" w:cs="Times New Roman"/>
                <w:color w:val="000000"/>
                <w:sz w:val="28"/>
                <w:szCs w:val="28"/>
              </w:rPr>
              <w:t>повторно обра</w:t>
            </w:r>
            <w:r w:rsidR="006A62CF" w:rsidRPr="003E66F2">
              <w:rPr>
                <w:rFonts w:ascii="Times New Roman" w:hAnsi="Times New Roman" w:cs="Times New Roman"/>
                <w:color w:val="000000"/>
                <w:sz w:val="28"/>
                <w:szCs w:val="28"/>
              </w:rPr>
              <w:t>титься</w:t>
            </w:r>
            <w:r w:rsidRPr="003E66F2">
              <w:rPr>
                <w:rFonts w:ascii="Times New Roman" w:hAnsi="Times New Roman" w:cs="Times New Roman"/>
                <w:color w:val="000000"/>
                <w:sz w:val="28"/>
                <w:szCs w:val="28"/>
              </w:rPr>
              <w:t xml:space="preserve"> за предоставлением субсидии после устранения причин, послуживших основанием для отказа в ее предоставлении. </w:t>
            </w:r>
            <w:r w:rsidR="00DE47A6" w:rsidRPr="003E66F2">
              <w:rPr>
                <w:rFonts w:ascii="Times New Roman" w:hAnsi="Times New Roman" w:cs="Times New Roman"/>
                <w:color w:val="000000"/>
                <w:sz w:val="28"/>
                <w:szCs w:val="28"/>
              </w:rPr>
              <w:t xml:space="preserve">Проектом предлагается предоставить </w:t>
            </w:r>
            <w:r w:rsidR="00FE785D" w:rsidRPr="003E66F2">
              <w:rPr>
                <w:rFonts w:ascii="Times New Roman" w:hAnsi="Times New Roman" w:cs="Times New Roman"/>
                <w:color w:val="000000"/>
                <w:sz w:val="28"/>
                <w:szCs w:val="28"/>
              </w:rPr>
              <w:t xml:space="preserve">в период действия соглашения </w:t>
            </w:r>
            <w:r w:rsidR="00DE47A6" w:rsidRPr="003E66F2">
              <w:rPr>
                <w:rFonts w:ascii="Times New Roman" w:hAnsi="Times New Roman" w:cs="Times New Roman"/>
                <w:color w:val="000000"/>
                <w:sz w:val="28"/>
                <w:szCs w:val="28"/>
              </w:rPr>
              <w:t xml:space="preserve">право </w:t>
            </w:r>
            <w:r w:rsidR="00FE785D" w:rsidRPr="003E66F2">
              <w:rPr>
                <w:rFonts w:ascii="Times New Roman" w:hAnsi="Times New Roman" w:cs="Times New Roman"/>
                <w:color w:val="000000"/>
                <w:sz w:val="28"/>
                <w:szCs w:val="28"/>
              </w:rPr>
              <w:t xml:space="preserve">на </w:t>
            </w:r>
            <w:r w:rsidR="00DE47A6" w:rsidRPr="003E66F2">
              <w:rPr>
                <w:rFonts w:ascii="Times New Roman" w:hAnsi="Times New Roman" w:cs="Times New Roman"/>
                <w:color w:val="000000"/>
                <w:sz w:val="28"/>
                <w:szCs w:val="28"/>
              </w:rPr>
              <w:t>однократно</w:t>
            </w:r>
            <w:r w:rsidR="00FE785D" w:rsidRPr="003E66F2">
              <w:rPr>
                <w:rFonts w:ascii="Times New Roman" w:hAnsi="Times New Roman" w:cs="Times New Roman"/>
                <w:color w:val="000000"/>
                <w:sz w:val="28"/>
                <w:szCs w:val="28"/>
              </w:rPr>
              <w:t>е такое обращение</w:t>
            </w:r>
            <w:r w:rsidR="00DE47A6" w:rsidRPr="003E66F2">
              <w:rPr>
                <w:rFonts w:ascii="Times New Roman" w:hAnsi="Times New Roman" w:cs="Times New Roman"/>
                <w:color w:val="000000"/>
                <w:sz w:val="28"/>
                <w:szCs w:val="28"/>
              </w:rPr>
              <w:t xml:space="preserve">. </w:t>
            </w:r>
            <w:r w:rsidR="00320560" w:rsidRPr="003E66F2">
              <w:rPr>
                <w:rFonts w:ascii="Times New Roman" w:hAnsi="Times New Roman" w:cs="Times New Roman"/>
                <w:color w:val="000000"/>
                <w:sz w:val="28"/>
                <w:szCs w:val="28"/>
              </w:rPr>
              <w:t>Действие данной нормы предлагается распространить на правоотношения, возникшие с 1 января 2025 года.</w:t>
            </w:r>
            <w:r w:rsidR="00AA7E30" w:rsidRPr="003E66F2">
              <w:rPr>
                <w:rFonts w:ascii="Times New Roman" w:hAnsi="Times New Roman" w:cs="Times New Roman"/>
                <w:color w:val="000000"/>
                <w:sz w:val="28"/>
                <w:szCs w:val="28"/>
              </w:rPr>
              <w:t xml:space="preserve"> П</w:t>
            </w:r>
            <w:r w:rsidR="006C2E22" w:rsidRPr="003E66F2">
              <w:rPr>
                <w:rFonts w:ascii="Times New Roman" w:hAnsi="Times New Roman" w:cs="Times New Roman"/>
                <w:color w:val="000000"/>
                <w:sz w:val="28"/>
                <w:szCs w:val="28"/>
              </w:rPr>
              <w:t>осле устранения причин, послуживших основанием для отказа в предоставлении субсидии</w:t>
            </w:r>
            <w:r w:rsidR="00AA7E30" w:rsidRPr="003E66F2">
              <w:rPr>
                <w:rFonts w:ascii="Times New Roman" w:hAnsi="Times New Roman" w:cs="Times New Roman"/>
                <w:color w:val="000000"/>
                <w:sz w:val="28"/>
                <w:szCs w:val="28"/>
              </w:rPr>
              <w:t xml:space="preserve"> за январь и февраль 2025 года</w:t>
            </w:r>
            <w:r w:rsidR="006C2E22" w:rsidRPr="003E66F2">
              <w:rPr>
                <w:rFonts w:ascii="Times New Roman" w:hAnsi="Times New Roman" w:cs="Times New Roman"/>
                <w:color w:val="000000"/>
                <w:sz w:val="28"/>
                <w:szCs w:val="28"/>
              </w:rPr>
              <w:t>, получатели субсидии могут воспользоваться правом повторно обратиться за получением субсидии за январь и февраль 2025 года.</w:t>
            </w:r>
          </w:p>
          <w:p w14:paraId="6A30D906" w14:textId="1FACD0DA" w:rsidR="007261B4" w:rsidRPr="003E66F2" w:rsidRDefault="007261B4" w:rsidP="007261B4">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Кроме того, проектом предлагается уточнить норму, регулирующую порядок предоставления в Министерство заявления о предоставлении субсидии и документов не на официальный сайт Министерства, а на электронную почту Министерства</w:t>
            </w:r>
            <w:r w:rsidR="00B01150" w:rsidRPr="003E66F2">
              <w:rPr>
                <w:rFonts w:ascii="Times New Roman" w:hAnsi="Times New Roman" w:cs="Times New Roman"/>
                <w:sz w:val="28"/>
                <w:szCs w:val="28"/>
              </w:rPr>
              <w:t>.</w:t>
            </w:r>
            <w:r w:rsidR="00D92F41" w:rsidRPr="003E66F2">
              <w:rPr>
                <w:rFonts w:ascii="Times New Roman" w:hAnsi="Times New Roman" w:cs="Times New Roman"/>
                <w:sz w:val="28"/>
                <w:szCs w:val="28"/>
              </w:rPr>
              <w:t xml:space="preserve"> Порядок регламентирует процедуру проведения проверки достоверности информации, содержащейся в представленных получателями субсидии документах пу</w:t>
            </w:r>
            <w:r w:rsidR="00ED28CF" w:rsidRPr="003E66F2">
              <w:rPr>
                <w:rFonts w:ascii="Times New Roman" w:hAnsi="Times New Roman" w:cs="Times New Roman"/>
                <w:sz w:val="28"/>
                <w:szCs w:val="28"/>
              </w:rPr>
              <w:t>т</w:t>
            </w:r>
            <w:r w:rsidR="00D92F41" w:rsidRPr="003E66F2">
              <w:rPr>
                <w:rFonts w:ascii="Times New Roman" w:hAnsi="Times New Roman" w:cs="Times New Roman"/>
                <w:sz w:val="28"/>
                <w:szCs w:val="28"/>
              </w:rPr>
              <w:t>ем сопоставления</w:t>
            </w:r>
            <w:r w:rsidR="00736A8A">
              <w:rPr>
                <w:rFonts w:ascii="Times New Roman" w:hAnsi="Times New Roman" w:cs="Times New Roman"/>
                <w:sz w:val="28"/>
                <w:szCs w:val="28"/>
              </w:rPr>
              <w:t xml:space="preserve"> с </w:t>
            </w:r>
            <w:r w:rsidR="00ED28CF" w:rsidRPr="003E66F2">
              <w:rPr>
                <w:rFonts w:ascii="Times New Roman" w:hAnsi="Times New Roman" w:cs="Times New Roman"/>
                <w:sz w:val="28"/>
                <w:szCs w:val="28"/>
              </w:rPr>
              <w:t>информаци</w:t>
            </w:r>
            <w:r w:rsidR="00736A8A">
              <w:rPr>
                <w:rFonts w:ascii="Times New Roman" w:hAnsi="Times New Roman" w:cs="Times New Roman"/>
                <w:sz w:val="28"/>
                <w:szCs w:val="28"/>
              </w:rPr>
              <w:t>ей</w:t>
            </w:r>
            <w:r w:rsidR="00ED28CF" w:rsidRPr="003E66F2">
              <w:rPr>
                <w:rFonts w:ascii="Times New Roman" w:hAnsi="Times New Roman" w:cs="Times New Roman"/>
                <w:sz w:val="28"/>
                <w:szCs w:val="28"/>
              </w:rPr>
              <w:t xml:space="preserve">, полученной от компетентных органов, а также </w:t>
            </w:r>
            <w:r w:rsidR="00736A8A">
              <w:rPr>
                <w:rFonts w:ascii="Times New Roman" w:hAnsi="Times New Roman" w:cs="Times New Roman"/>
                <w:sz w:val="28"/>
                <w:szCs w:val="28"/>
              </w:rPr>
              <w:t xml:space="preserve">полученной </w:t>
            </w:r>
            <w:r w:rsidR="00ED28CF" w:rsidRPr="003E66F2">
              <w:rPr>
                <w:rFonts w:ascii="Times New Roman" w:hAnsi="Times New Roman" w:cs="Times New Roman"/>
                <w:sz w:val="28"/>
                <w:szCs w:val="28"/>
              </w:rPr>
              <w:t xml:space="preserve">иными способами, разрешенными законодательством. </w:t>
            </w:r>
          </w:p>
          <w:p w14:paraId="518804E6" w14:textId="77777777" w:rsidR="007261B4" w:rsidRPr="003E66F2" w:rsidRDefault="007261B4" w:rsidP="001C0480">
            <w:pPr>
              <w:shd w:val="clear" w:color="auto" w:fill="FFFFFF"/>
              <w:spacing w:after="0" w:line="240" w:lineRule="auto"/>
              <w:jc w:val="both"/>
              <w:rPr>
                <w:rFonts w:ascii="Times New Roman" w:hAnsi="Times New Roman" w:cs="Times New Roman"/>
                <w:color w:val="000000"/>
                <w:sz w:val="28"/>
                <w:szCs w:val="28"/>
              </w:rPr>
            </w:pPr>
          </w:p>
          <w:p w14:paraId="54729DE0" w14:textId="219EEBFF" w:rsidR="00332C7C" w:rsidRPr="003E66F2" w:rsidRDefault="00F725FC" w:rsidP="001C0480">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color w:val="000000"/>
                <w:sz w:val="28"/>
                <w:szCs w:val="28"/>
              </w:rPr>
              <w:t>Также</w:t>
            </w:r>
            <w:r w:rsidR="00DE47A6" w:rsidRPr="003E66F2">
              <w:rPr>
                <w:rFonts w:ascii="Times New Roman" w:hAnsi="Times New Roman" w:cs="Times New Roman"/>
                <w:color w:val="000000"/>
                <w:sz w:val="28"/>
                <w:szCs w:val="28"/>
              </w:rPr>
              <w:t xml:space="preserve">, проектом предлагается </w:t>
            </w:r>
            <w:r w:rsidR="00806557" w:rsidRPr="003E66F2">
              <w:rPr>
                <w:rFonts w:ascii="Times New Roman" w:hAnsi="Times New Roman" w:cs="Times New Roman"/>
                <w:color w:val="000000"/>
                <w:sz w:val="28"/>
                <w:szCs w:val="28"/>
              </w:rPr>
              <w:t xml:space="preserve">дополнить положение Порядков предоставления субсидии, утвержденных постановлениями Правительства </w:t>
            </w:r>
            <w:r w:rsidR="00806557" w:rsidRPr="003E66F2">
              <w:rPr>
                <w:rFonts w:ascii="Times New Roman" w:hAnsi="Times New Roman" w:cs="Times New Roman"/>
                <w:sz w:val="28"/>
                <w:szCs w:val="28"/>
              </w:rPr>
              <w:t xml:space="preserve">от 5 июля 2017 года № 270, </w:t>
            </w:r>
            <w:r w:rsidR="00806557" w:rsidRPr="003E66F2">
              <w:rPr>
                <w:rFonts w:ascii="Times New Roman" w:hAnsi="Times New Roman" w:cs="Times New Roman"/>
                <w:bCs/>
                <w:color w:val="000000"/>
                <w:sz w:val="28"/>
                <w:szCs w:val="28"/>
              </w:rPr>
              <w:t>от 25 сентября 2018 года № 390,</w:t>
            </w:r>
            <w:r w:rsidR="00806557" w:rsidRPr="003E66F2">
              <w:rPr>
                <w:rFonts w:ascii="Times New Roman" w:hAnsi="Times New Roman" w:cs="Times New Roman"/>
                <w:sz w:val="28"/>
                <w:szCs w:val="28"/>
              </w:rPr>
              <w:t xml:space="preserve"> от 1 ноября 2018 года № 464</w:t>
            </w:r>
            <w:r w:rsidR="00BB33AD" w:rsidRPr="003E66F2">
              <w:rPr>
                <w:rFonts w:ascii="Times New Roman" w:hAnsi="Times New Roman" w:cs="Times New Roman"/>
                <w:sz w:val="28"/>
                <w:szCs w:val="28"/>
              </w:rPr>
              <w:t xml:space="preserve"> </w:t>
            </w:r>
            <w:r w:rsidR="00EA7DEE" w:rsidRPr="003E66F2">
              <w:rPr>
                <w:rFonts w:ascii="Times New Roman" w:hAnsi="Times New Roman" w:cs="Times New Roman"/>
                <w:sz w:val="28"/>
                <w:szCs w:val="28"/>
              </w:rPr>
              <w:t>т</w:t>
            </w:r>
            <w:r w:rsidR="006A62CF" w:rsidRPr="003E66F2">
              <w:rPr>
                <w:rFonts w:ascii="Times New Roman" w:hAnsi="Times New Roman" w:cs="Times New Roman"/>
                <w:sz w:val="28"/>
                <w:szCs w:val="28"/>
              </w:rPr>
              <w:t>ребование</w:t>
            </w:r>
            <w:r w:rsidR="00EA7DEE" w:rsidRPr="003E66F2">
              <w:rPr>
                <w:rFonts w:ascii="Times New Roman" w:hAnsi="Times New Roman" w:cs="Times New Roman"/>
                <w:sz w:val="28"/>
                <w:szCs w:val="28"/>
              </w:rPr>
              <w:t>м</w:t>
            </w:r>
            <w:r w:rsidR="006A62CF" w:rsidRPr="003E66F2">
              <w:rPr>
                <w:rFonts w:ascii="Times New Roman" w:hAnsi="Times New Roman" w:cs="Times New Roman"/>
                <w:sz w:val="28"/>
                <w:szCs w:val="28"/>
              </w:rPr>
              <w:t xml:space="preserve"> о предоставлении табеля учета посещаемости детей в отчетном месяце</w:t>
            </w:r>
            <w:r w:rsidR="00D22A92" w:rsidRPr="003E66F2">
              <w:rPr>
                <w:rFonts w:ascii="Times New Roman" w:hAnsi="Times New Roman" w:cs="Times New Roman"/>
                <w:sz w:val="28"/>
                <w:szCs w:val="28"/>
              </w:rPr>
              <w:t xml:space="preserve">. Данное требование </w:t>
            </w:r>
            <w:r w:rsidR="006A62CF" w:rsidRPr="003E66F2">
              <w:rPr>
                <w:rFonts w:ascii="Times New Roman" w:hAnsi="Times New Roman" w:cs="Times New Roman"/>
                <w:sz w:val="28"/>
                <w:szCs w:val="28"/>
              </w:rPr>
              <w:t xml:space="preserve">позволит </w:t>
            </w:r>
            <w:r w:rsidR="00F45B7D">
              <w:rPr>
                <w:rFonts w:ascii="Times New Roman" w:hAnsi="Times New Roman" w:cs="Times New Roman"/>
                <w:sz w:val="28"/>
                <w:szCs w:val="28"/>
              </w:rPr>
              <w:t xml:space="preserve">проверить </w:t>
            </w:r>
            <w:r w:rsidR="006A62CF" w:rsidRPr="003E66F2">
              <w:rPr>
                <w:rFonts w:ascii="Times New Roman" w:hAnsi="Times New Roman" w:cs="Times New Roman"/>
                <w:sz w:val="28"/>
                <w:szCs w:val="28"/>
              </w:rPr>
              <w:t>посещаемость детей дошкольны</w:t>
            </w:r>
            <w:r w:rsidR="00F45B7D">
              <w:rPr>
                <w:rFonts w:ascii="Times New Roman" w:hAnsi="Times New Roman" w:cs="Times New Roman"/>
                <w:sz w:val="28"/>
                <w:szCs w:val="28"/>
              </w:rPr>
              <w:t>х</w:t>
            </w:r>
            <w:r w:rsidR="006A62CF" w:rsidRPr="003E66F2">
              <w:rPr>
                <w:rFonts w:ascii="Times New Roman" w:hAnsi="Times New Roman" w:cs="Times New Roman"/>
                <w:sz w:val="28"/>
                <w:szCs w:val="28"/>
              </w:rPr>
              <w:t xml:space="preserve"> образовательны</w:t>
            </w:r>
            <w:r w:rsidR="00F45B7D">
              <w:rPr>
                <w:rFonts w:ascii="Times New Roman" w:hAnsi="Times New Roman" w:cs="Times New Roman"/>
                <w:sz w:val="28"/>
                <w:szCs w:val="28"/>
              </w:rPr>
              <w:t>х</w:t>
            </w:r>
            <w:r w:rsidR="006A62CF" w:rsidRPr="003E66F2">
              <w:rPr>
                <w:rFonts w:ascii="Times New Roman" w:hAnsi="Times New Roman" w:cs="Times New Roman"/>
                <w:sz w:val="28"/>
                <w:szCs w:val="28"/>
              </w:rPr>
              <w:t xml:space="preserve"> организаци</w:t>
            </w:r>
            <w:r w:rsidR="00F45B7D">
              <w:rPr>
                <w:rFonts w:ascii="Times New Roman" w:hAnsi="Times New Roman" w:cs="Times New Roman"/>
                <w:sz w:val="28"/>
                <w:szCs w:val="28"/>
              </w:rPr>
              <w:t>й</w:t>
            </w:r>
            <w:r w:rsidR="00332C7C" w:rsidRPr="003E66F2">
              <w:rPr>
                <w:rFonts w:ascii="Times New Roman" w:hAnsi="Times New Roman" w:cs="Times New Roman"/>
                <w:sz w:val="28"/>
                <w:szCs w:val="28"/>
              </w:rPr>
              <w:t xml:space="preserve"> получателей субсидии, исключив детей, которые посещают муниципальные бюджетные образовательные учреждения</w:t>
            </w:r>
            <w:r w:rsidR="006A62CF" w:rsidRPr="003E66F2">
              <w:rPr>
                <w:rFonts w:ascii="Times New Roman" w:hAnsi="Times New Roman" w:cs="Times New Roman"/>
                <w:sz w:val="28"/>
                <w:szCs w:val="28"/>
              </w:rPr>
              <w:t>.</w:t>
            </w:r>
            <w:r w:rsidRPr="003E66F2">
              <w:rPr>
                <w:rFonts w:ascii="Times New Roman" w:hAnsi="Times New Roman" w:cs="Times New Roman"/>
                <w:sz w:val="28"/>
                <w:szCs w:val="28"/>
              </w:rPr>
              <w:t xml:space="preserve"> </w:t>
            </w:r>
          </w:p>
          <w:p w14:paraId="40C0B813" w14:textId="241B89F9" w:rsidR="00620619" w:rsidRPr="003E66F2" w:rsidRDefault="00F725FC" w:rsidP="00CE35AB">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 xml:space="preserve">Проектом предлагается, увеличить срок принятия </w:t>
            </w:r>
            <w:r w:rsidR="00332C7C" w:rsidRPr="003E66F2">
              <w:rPr>
                <w:rFonts w:ascii="Times New Roman" w:hAnsi="Times New Roman" w:cs="Times New Roman"/>
                <w:sz w:val="28"/>
                <w:szCs w:val="28"/>
              </w:rPr>
              <w:t xml:space="preserve">Министерством </w:t>
            </w:r>
            <w:r w:rsidRPr="003E66F2">
              <w:rPr>
                <w:rFonts w:ascii="Times New Roman" w:hAnsi="Times New Roman" w:cs="Times New Roman"/>
                <w:sz w:val="28"/>
                <w:szCs w:val="28"/>
              </w:rPr>
              <w:t>решения об отказе в предоставлении субсидии, увеличив его с 5 до 10 дней</w:t>
            </w:r>
            <w:r w:rsidR="00582D59" w:rsidRPr="003E66F2">
              <w:rPr>
                <w:rFonts w:ascii="Times New Roman" w:hAnsi="Times New Roman" w:cs="Times New Roman"/>
                <w:sz w:val="28"/>
                <w:szCs w:val="28"/>
              </w:rPr>
              <w:t xml:space="preserve">, а также срок предоставления </w:t>
            </w:r>
            <w:r w:rsidR="00332C7C" w:rsidRPr="003E66F2">
              <w:rPr>
                <w:rFonts w:ascii="Times New Roman" w:hAnsi="Times New Roman" w:cs="Times New Roman"/>
                <w:sz w:val="28"/>
                <w:szCs w:val="28"/>
              </w:rPr>
              <w:t xml:space="preserve">получателями субсидии </w:t>
            </w:r>
            <w:r w:rsidR="00E54E1E" w:rsidRPr="003E66F2">
              <w:rPr>
                <w:rFonts w:ascii="Times New Roman" w:hAnsi="Times New Roman" w:cs="Times New Roman"/>
                <w:sz w:val="28"/>
                <w:szCs w:val="28"/>
              </w:rPr>
              <w:t xml:space="preserve">отчета </w:t>
            </w:r>
            <w:r w:rsidR="00332C7C" w:rsidRPr="003E66F2">
              <w:rPr>
                <w:rFonts w:ascii="Times New Roman" w:hAnsi="Times New Roman" w:cs="Times New Roman"/>
                <w:sz w:val="28"/>
                <w:szCs w:val="28"/>
              </w:rPr>
              <w:t xml:space="preserve">о достижении значений результатов </w:t>
            </w:r>
            <w:r w:rsidR="00E54E1E" w:rsidRPr="003E66F2">
              <w:rPr>
                <w:rFonts w:ascii="Times New Roman" w:hAnsi="Times New Roman" w:cs="Times New Roman"/>
                <w:sz w:val="28"/>
                <w:szCs w:val="28"/>
              </w:rPr>
              <w:t>за первый квартал 2025 года не позднее 31 июля 2025 года</w:t>
            </w:r>
            <w:r w:rsidRPr="003E66F2">
              <w:rPr>
                <w:rFonts w:ascii="Times New Roman" w:hAnsi="Times New Roman" w:cs="Times New Roman"/>
                <w:sz w:val="28"/>
                <w:szCs w:val="28"/>
              </w:rPr>
              <w:t>.</w:t>
            </w:r>
          </w:p>
        </w:tc>
      </w:tr>
      <w:tr w:rsidR="00621FEC" w:rsidRPr="003E66F2" w14:paraId="661F63B9" w14:textId="77777777" w:rsidTr="001A0F80">
        <w:tc>
          <w:tcPr>
            <w:tcW w:w="15163" w:type="dxa"/>
            <w:tcBorders>
              <w:top w:val="single" w:sz="4" w:space="0" w:color="auto"/>
              <w:left w:val="single" w:sz="4" w:space="0" w:color="auto"/>
              <w:bottom w:val="single" w:sz="4" w:space="0" w:color="auto"/>
              <w:right w:val="single" w:sz="4" w:space="0" w:color="auto"/>
            </w:tcBorders>
          </w:tcPr>
          <w:p w14:paraId="2AB0D55D"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E66F2">
              <w:rPr>
                <w:rFonts w:ascii="Times New Roman" w:hAnsi="Times New Roman" w:cs="Times New Roman"/>
                <w:color w:val="000000" w:themeColor="text1"/>
                <w:sz w:val="28"/>
                <w:szCs w:val="28"/>
              </w:rPr>
              <w:lastRenderedPageBreak/>
              <w:t>1.6. Основание для разработки проекта НПА:</w:t>
            </w:r>
          </w:p>
          <w:p w14:paraId="5CF60B61" w14:textId="4DA1A3F7" w:rsidR="006E5303" w:rsidRPr="003E66F2" w:rsidRDefault="0084657C" w:rsidP="006C47F0">
            <w:pPr>
              <w:pStyle w:val="ConsPlusTitle"/>
              <w:jc w:val="both"/>
              <w:rPr>
                <w:rFonts w:ascii="Times New Roman" w:hAnsi="Times New Roman" w:cs="Times New Roman"/>
                <w:b w:val="0"/>
                <w:bCs/>
                <w:sz w:val="28"/>
                <w:szCs w:val="28"/>
              </w:rPr>
            </w:pPr>
            <w:r w:rsidRPr="003E66F2">
              <w:rPr>
                <w:rFonts w:ascii="Times New Roman" w:hAnsi="Times New Roman" w:cs="Times New Roman"/>
                <w:b w:val="0"/>
                <w:bCs/>
                <w:sz w:val="28"/>
                <w:szCs w:val="28"/>
              </w:rPr>
              <w:t>Возможность включения в обязанности предоставления получателями субсидии</w:t>
            </w:r>
            <w:r w:rsidR="00ED28CF" w:rsidRPr="003E66F2">
              <w:rPr>
                <w:rFonts w:ascii="Times New Roman" w:hAnsi="Times New Roman" w:cs="Times New Roman"/>
                <w:b w:val="0"/>
                <w:bCs/>
                <w:color w:val="000000"/>
                <w:sz w:val="28"/>
                <w:szCs w:val="28"/>
              </w:rPr>
              <w:t xml:space="preserve"> табеля учета посещаемости детей в отчетном месяце</w:t>
            </w:r>
            <w:r w:rsidRPr="003E66F2">
              <w:rPr>
                <w:rFonts w:ascii="Times New Roman" w:hAnsi="Times New Roman" w:cs="Times New Roman"/>
                <w:b w:val="0"/>
                <w:bCs/>
                <w:color w:val="000000"/>
                <w:sz w:val="28"/>
                <w:szCs w:val="28"/>
              </w:rPr>
              <w:t xml:space="preserve">, предусмотрена положением абзаца 11 подпункта «а» пункта 3 </w:t>
            </w:r>
            <w:r w:rsidRPr="003E66F2">
              <w:rPr>
                <w:rFonts w:ascii="Times New Roman" w:hAnsi="Times New Roman" w:cs="Times New Roman"/>
                <w:b w:val="0"/>
                <w:bCs/>
                <w:sz w:val="28"/>
                <w:szCs w:val="28"/>
              </w:rPr>
              <w:t>Общих требований к нормативно-правовым актам, регулирующим предоставление субсидий, юридическим лицам, индивидуальным предпринимателям, утвержденных постановлением Правительства Российской Федерации  от 25 октября 2023 года № 1782</w:t>
            </w:r>
            <w:r w:rsidR="00ED28CF" w:rsidRPr="003E66F2">
              <w:rPr>
                <w:rFonts w:ascii="Times New Roman" w:hAnsi="Times New Roman" w:cs="Times New Roman"/>
                <w:b w:val="0"/>
                <w:bCs/>
                <w:sz w:val="28"/>
                <w:szCs w:val="28"/>
              </w:rPr>
              <w:t>.</w:t>
            </w:r>
          </w:p>
        </w:tc>
      </w:tr>
      <w:tr w:rsidR="00621FEC" w:rsidRPr="003E66F2" w14:paraId="6874AA73" w14:textId="77777777" w:rsidTr="001A0F80">
        <w:tc>
          <w:tcPr>
            <w:tcW w:w="15163" w:type="dxa"/>
            <w:tcBorders>
              <w:top w:val="single" w:sz="4" w:space="0" w:color="auto"/>
              <w:left w:val="single" w:sz="4" w:space="0" w:color="auto"/>
              <w:bottom w:val="single" w:sz="4" w:space="0" w:color="auto"/>
              <w:right w:val="single" w:sz="4" w:space="0" w:color="auto"/>
            </w:tcBorders>
          </w:tcPr>
          <w:p w14:paraId="0F8C4B8D" w14:textId="6F123DDD" w:rsidR="00224D1F" w:rsidRDefault="00621FEC" w:rsidP="00A52BD7">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1.7. Краткое описание целей предлагаемого регулирования:</w:t>
            </w:r>
            <w:r w:rsidR="009B1D33" w:rsidRPr="003E66F2">
              <w:rPr>
                <w:rFonts w:ascii="Times New Roman" w:hAnsi="Times New Roman" w:cs="Times New Roman"/>
                <w:sz w:val="28"/>
                <w:szCs w:val="28"/>
              </w:rPr>
              <w:t xml:space="preserve"> </w:t>
            </w:r>
          </w:p>
          <w:p w14:paraId="29DC319C" w14:textId="77777777" w:rsidR="00A52BD7" w:rsidRPr="00A52BD7" w:rsidRDefault="00A52BD7" w:rsidP="00A52BD7">
            <w:pPr>
              <w:autoSpaceDE w:val="0"/>
              <w:autoSpaceDN w:val="0"/>
              <w:adjustRightInd w:val="0"/>
              <w:spacing w:after="0" w:line="240" w:lineRule="auto"/>
              <w:jc w:val="center"/>
              <w:rPr>
                <w:rFonts w:ascii="Times New Roman" w:hAnsi="Times New Roman" w:cs="Times New Roman"/>
                <w:sz w:val="28"/>
                <w:szCs w:val="28"/>
              </w:rPr>
            </w:pPr>
          </w:p>
          <w:p w14:paraId="6E5B7987" w14:textId="1854E72A" w:rsidR="00224D1F" w:rsidRPr="003E66F2" w:rsidRDefault="00224D1F" w:rsidP="00224D1F">
            <w:pPr>
              <w:pStyle w:val="ConsPlusTitle"/>
              <w:ind w:firstLine="709"/>
              <w:jc w:val="both"/>
              <w:rPr>
                <w:rFonts w:ascii="Times New Roman" w:hAnsi="Times New Roman" w:cs="Times New Roman"/>
                <w:b w:val="0"/>
                <w:sz w:val="28"/>
                <w:szCs w:val="28"/>
              </w:rPr>
            </w:pPr>
            <w:r w:rsidRPr="003E66F2">
              <w:rPr>
                <w:rFonts w:ascii="Times New Roman" w:hAnsi="Times New Roman" w:cs="Times New Roman"/>
                <w:b w:val="0"/>
                <w:sz w:val="28"/>
                <w:szCs w:val="28"/>
              </w:rPr>
              <w:t xml:space="preserve">Для получения субсидий ИП, частными организациями в рамках заключенных соглашений было предоставлено в Министерство заявление о предоставлении субсидии в целях возмещения затрат в связи с оказанием услуг дошкольного образования за январь и февраль 2025 года и документы в соответствии с перечнем. </w:t>
            </w:r>
          </w:p>
          <w:p w14:paraId="46522E26" w14:textId="6F827564" w:rsidR="00224D1F" w:rsidRPr="003E66F2" w:rsidRDefault="00224D1F" w:rsidP="00224D1F">
            <w:pPr>
              <w:pStyle w:val="ConsPlusTitle"/>
              <w:ind w:firstLine="709"/>
              <w:jc w:val="both"/>
              <w:rPr>
                <w:rFonts w:ascii="Times New Roman" w:hAnsi="Times New Roman" w:cs="Times New Roman"/>
                <w:b w:val="0"/>
                <w:sz w:val="28"/>
                <w:szCs w:val="28"/>
              </w:rPr>
            </w:pPr>
            <w:r w:rsidRPr="003E66F2">
              <w:rPr>
                <w:rFonts w:ascii="Times New Roman" w:hAnsi="Times New Roman" w:cs="Times New Roman"/>
                <w:b w:val="0"/>
                <w:sz w:val="28"/>
                <w:szCs w:val="28"/>
              </w:rPr>
              <w:t>В ходе проверки представленных документов, информации Министерством были установлены факты предоставления р</w:t>
            </w:r>
            <w:r w:rsidR="00A52BD7">
              <w:rPr>
                <w:rFonts w:ascii="Times New Roman" w:hAnsi="Times New Roman" w:cs="Times New Roman"/>
                <w:b w:val="0"/>
                <w:sz w:val="28"/>
                <w:szCs w:val="28"/>
              </w:rPr>
              <w:t>я</w:t>
            </w:r>
            <w:r w:rsidRPr="003E66F2">
              <w:rPr>
                <w:rFonts w:ascii="Times New Roman" w:hAnsi="Times New Roman" w:cs="Times New Roman"/>
                <w:b w:val="0"/>
                <w:sz w:val="28"/>
                <w:szCs w:val="28"/>
              </w:rPr>
              <w:t>дом ИП, частных организаций для получения субсидии недостоверной информации. А именно, информации об обучающихся у ИП, в частных организациях</w:t>
            </w:r>
            <w:r w:rsidR="009153AA" w:rsidRPr="003E66F2">
              <w:rPr>
                <w:rFonts w:ascii="Times New Roman" w:hAnsi="Times New Roman" w:cs="Times New Roman"/>
                <w:b w:val="0"/>
                <w:sz w:val="28"/>
                <w:szCs w:val="28"/>
              </w:rPr>
              <w:t>,</w:t>
            </w:r>
            <w:r w:rsidRPr="003E66F2">
              <w:rPr>
                <w:rFonts w:ascii="Times New Roman" w:hAnsi="Times New Roman" w:cs="Times New Roman"/>
                <w:b w:val="0"/>
                <w:sz w:val="28"/>
                <w:szCs w:val="28"/>
              </w:rPr>
              <w:t xml:space="preserve"> которые </w:t>
            </w:r>
            <w:r w:rsidR="00B12341">
              <w:rPr>
                <w:rFonts w:ascii="Times New Roman" w:hAnsi="Times New Roman" w:cs="Times New Roman"/>
                <w:b w:val="0"/>
                <w:sz w:val="28"/>
                <w:szCs w:val="28"/>
              </w:rPr>
              <w:t xml:space="preserve">в отчетный спорный </w:t>
            </w:r>
            <w:r w:rsidRPr="003E66F2">
              <w:rPr>
                <w:rFonts w:ascii="Times New Roman" w:hAnsi="Times New Roman" w:cs="Times New Roman"/>
                <w:b w:val="0"/>
                <w:sz w:val="28"/>
                <w:szCs w:val="28"/>
              </w:rPr>
              <w:t xml:space="preserve">период посещали муниципальные бюджетные дошкольные образовательные учреждения города Читы. Министерством было принято решение об отказе в предоставлении субсидии. </w:t>
            </w:r>
          </w:p>
          <w:p w14:paraId="59C13641" w14:textId="21191D81" w:rsidR="00224D1F" w:rsidRPr="003E66F2" w:rsidRDefault="00224D1F" w:rsidP="00224D1F">
            <w:pPr>
              <w:pStyle w:val="ConsPlusTitle"/>
              <w:ind w:firstLine="709"/>
              <w:jc w:val="both"/>
              <w:rPr>
                <w:rFonts w:ascii="Times New Roman" w:hAnsi="Times New Roman" w:cs="Times New Roman"/>
                <w:b w:val="0"/>
                <w:sz w:val="28"/>
                <w:szCs w:val="28"/>
              </w:rPr>
            </w:pPr>
            <w:r w:rsidRPr="003E66F2">
              <w:rPr>
                <w:rFonts w:ascii="Times New Roman" w:hAnsi="Times New Roman" w:cs="Times New Roman"/>
                <w:b w:val="0"/>
                <w:sz w:val="28"/>
                <w:szCs w:val="28"/>
              </w:rPr>
              <w:t xml:space="preserve">После устранения причин, послуживших основанием для отказа в предоставлении субсидии, с целью получения субсидии за спорный период, ИП, частными организациями была предоставлена в Министерство скорректированная информация, расчет субсидии пропорционально количеству обучающихся, посещающих только данную дошкольную организацию. </w:t>
            </w:r>
          </w:p>
          <w:p w14:paraId="3ADA6C2C" w14:textId="74FDF894" w:rsidR="00D053C6" w:rsidRPr="003E66F2" w:rsidRDefault="00224D1F" w:rsidP="00CD28AE">
            <w:pPr>
              <w:autoSpaceDE w:val="0"/>
              <w:autoSpaceDN w:val="0"/>
              <w:adjustRightInd w:val="0"/>
              <w:ind w:firstLine="709"/>
              <w:jc w:val="both"/>
              <w:rPr>
                <w:rFonts w:ascii="Times New Roman" w:hAnsi="Times New Roman" w:cs="Times New Roman"/>
                <w:sz w:val="28"/>
                <w:szCs w:val="28"/>
              </w:rPr>
            </w:pPr>
            <w:r w:rsidRPr="003E66F2">
              <w:rPr>
                <w:rFonts w:ascii="Times New Roman" w:hAnsi="Times New Roman" w:cs="Times New Roman"/>
                <w:sz w:val="28"/>
                <w:szCs w:val="28"/>
              </w:rPr>
              <w:t>Однако, действующим</w:t>
            </w:r>
            <w:r w:rsidR="0041784B" w:rsidRPr="003E66F2">
              <w:rPr>
                <w:rFonts w:ascii="Times New Roman" w:hAnsi="Times New Roman" w:cs="Times New Roman"/>
                <w:sz w:val="28"/>
                <w:szCs w:val="28"/>
              </w:rPr>
              <w:t>и</w:t>
            </w:r>
            <w:r w:rsidRPr="003E66F2">
              <w:rPr>
                <w:rFonts w:ascii="Times New Roman" w:hAnsi="Times New Roman" w:cs="Times New Roman"/>
                <w:sz w:val="28"/>
                <w:szCs w:val="28"/>
              </w:rPr>
              <w:t xml:space="preserve"> Порядк</w:t>
            </w:r>
            <w:r w:rsidR="0041784B" w:rsidRPr="003E66F2">
              <w:rPr>
                <w:rFonts w:ascii="Times New Roman" w:hAnsi="Times New Roman" w:cs="Times New Roman"/>
                <w:sz w:val="28"/>
                <w:szCs w:val="28"/>
              </w:rPr>
              <w:t>ами</w:t>
            </w:r>
            <w:r w:rsidRPr="003E66F2">
              <w:rPr>
                <w:rFonts w:ascii="Times New Roman" w:hAnsi="Times New Roman" w:cs="Times New Roman"/>
                <w:sz w:val="28"/>
                <w:szCs w:val="28"/>
              </w:rPr>
              <w:t xml:space="preserve"> </w:t>
            </w:r>
            <w:r w:rsidRPr="003E66F2">
              <w:rPr>
                <w:rFonts w:ascii="Times New Roman" w:hAnsi="Times New Roman" w:cs="Times New Roman"/>
                <w:bCs/>
                <w:sz w:val="28"/>
                <w:szCs w:val="28"/>
              </w:rPr>
              <w:t xml:space="preserve">предоставления субсидий </w:t>
            </w:r>
            <w:r w:rsidRPr="003E66F2">
              <w:rPr>
                <w:rFonts w:ascii="Times New Roman" w:hAnsi="Times New Roman" w:cs="Times New Roman"/>
                <w:sz w:val="28"/>
                <w:szCs w:val="28"/>
              </w:rPr>
              <w:t>из бюджета Забайкальского края индивидуальным предпринимателям в целях возмещения затрат в связи с оказанием услуг</w:t>
            </w:r>
            <w:r w:rsidR="0041784B" w:rsidRPr="003E66F2">
              <w:rPr>
                <w:rFonts w:ascii="Times New Roman" w:hAnsi="Times New Roman" w:cs="Times New Roman"/>
                <w:sz w:val="28"/>
                <w:szCs w:val="28"/>
              </w:rPr>
              <w:t>, в том числе</w:t>
            </w:r>
            <w:r w:rsidR="00CD28AE" w:rsidRPr="003E66F2">
              <w:rPr>
                <w:rFonts w:ascii="Times New Roman" w:hAnsi="Times New Roman" w:cs="Times New Roman"/>
                <w:sz w:val="28"/>
                <w:szCs w:val="28"/>
              </w:rPr>
              <w:t>, дошкольного образования</w:t>
            </w:r>
            <w:r w:rsidRPr="003E66F2">
              <w:rPr>
                <w:rFonts w:ascii="Times New Roman" w:hAnsi="Times New Roman" w:cs="Times New Roman"/>
                <w:sz w:val="28"/>
                <w:szCs w:val="28"/>
              </w:rPr>
              <w:t xml:space="preserve">, не предусмотрена возможность повторного обращения за предоставлением субсидии после устранения индивидуальным предпринимателем причин, послуживших основанием для отказа в ее предоставлении. </w:t>
            </w:r>
          </w:p>
        </w:tc>
      </w:tr>
      <w:tr w:rsidR="00621FEC" w:rsidRPr="003E66F2" w14:paraId="1CC05F99" w14:textId="77777777" w:rsidTr="001A0F80">
        <w:tc>
          <w:tcPr>
            <w:tcW w:w="15163" w:type="dxa"/>
            <w:tcBorders>
              <w:top w:val="single" w:sz="4" w:space="0" w:color="auto"/>
              <w:left w:val="single" w:sz="4" w:space="0" w:color="auto"/>
              <w:bottom w:val="single" w:sz="4" w:space="0" w:color="auto"/>
              <w:right w:val="single" w:sz="4" w:space="0" w:color="auto"/>
            </w:tcBorders>
          </w:tcPr>
          <w:p w14:paraId="5EBBEF24"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1.8. Краткое описание предлагаемого регулирования:</w:t>
            </w:r>
          </w:p>
          <w:p w14:paraId="18E16B05" w14:textId="2F851EBF" w:rsidR="00F41180" w:rsidRPr="003E66F2" w:rsidRDefault="00424F3A" w:rsidP="00F41180">
            <w:pPr>
              <w:pStyle w:val="a3"/>
              <w:jc w:val="both"/>
              <w:rPr>
                <w:rFonts w:ascii="Times New Roman" w:hAnsi="Times New Roman" w:cs="Times New Roman"/>
                <w:color w:val="000000"/>
                <w:sz w:val="28"/>
                <w:szCs w:val="28"/>
              </w:rPr>
            </w:pPr>
            <w:r w:rsidRPr="003E66F2">
              <w:rPr>
                <w:rFonts w:ascii="Times New Roman" w:hAnsi="Times New Roman" w:cs="Times New Roman"/>
                <w:sz w:val="28"/>
                <w:szCs w:val="28"/>
              </w:rPr>
              <w:t>Предоставленным проектом предусмотрен</w:t>
            </w:r>
            <w:r w:rsidR="00BC43D4" w:rsidRPr="003E66F2">
              <w:rPr>
                <w:rFonts w:ascii="Times New Roman" w:hAnsi="Times New Roman" w:cs="Times New Roman"/>
                <w:sz w:val="28"/>
                <w:szCs w:val="28"/>
              </w:rPr>
              <w:t>ы</w:t>
            </w:r>
            <w:r w:rsidR="00F04995" w:rsidRPr="003E66F2">
              <w:rPr>
                <w:rFonts w:ascii="Times New Roman" w:hAnsi="Times New Roman" w:cs="Times New Roman"/>
                <w:sz w:val="28"/>
                <w:szCs w:val="28"/>
              </w:rPr>
              <w:t xml:space="preserve"> изменения в </w:t>
            </w:r>
            <w:r w:rsidRPr="003E66F2">
              <w:rPr>
                <w:rFonts w:ascii="Times New Roman" w:hAnsi="Times New Roman" w:cs="Times New Roman"/>
                <w:sz w:val="28"/>
                <w:szCs w:val="28"/>
              </w:rPr>
              <w:t>Поряд</w:t>
            </w:r>
            <w:r w:rsidR="00BC43D4" w:rsidRPr="003E66F2">
              <w:rPr>
                <w:rFonts w:ascii="Times New Roman" w:hAnsi="Times New Roman" w:cs="Times New Roman"/>
                <w:sz w:val="28"/>
                <w:szCs w:val="28"/>
              </w:rPr>
              <w:t>ки</w:t>
            </w:r>
            <w:r w:rsidRPr="003E66F2">
              <w:rPr>
                <w:rFonts w:ascii="Times New Roman" w:hAnsi="Times New Roman" w:cs="Times New Roman"/>
                <w:sz w:val="28"/>
                <w:szCs w:val="28"/>
              </w:rPr>
              <w:t xml:space="preserve"> </w:t>
            </w:r>
            <w:r w:rsidR="001E6193" w:rsidRPr="003E66F2">
              <w:rPr>
                <w:rFonts w:ascii="Times New Roman" w:hAnsi="Times New Roman" w:cs="Times New Roman"/>
                <w:bCs/>
                <w:sz w:val="28"/>
                <w:szCs w:val="28"/>
              </w:rPr>
              <w:t>предоставления субсидий из бюджета Забайкальского края</w:t>
            </w:r>
            <w:r w:rsidR="001E6193" w:rsidRPr="003E66F2">
              <w:rPr>
                <w:rFonts w:ascii="Times New Roman" w:hAnsi="Times New Roman" w:cs="Times New Roman"/>
                <w:sz w:val="28"/>
                <w:szCs w:val="28"/>
              </w:rPr>
              <w:t xml:space="preserve">, </w:t>
            </w:r>
            <w:r w:rsidR="00F04995" w:rsidRPr="003E66F2">
              <w:rPr>
                <w:rFonts w:ascii="Times New Roman" w:hAnsi="Times New Roman" w:cs="Times New Roman"/>
                <w:sz w:val="28"/>
                <w:szCs w:val="28"/>
              </w:rPr>
              <w:t>в</w:t>
            </w:r>
            <w:r w:rsidR="00F41180" w:rsidRPr="003E66F2">
              <w:rPr>
                <w:rFonts w:ascii="Times New Roman" w:hAnsi="Times New Roman" w:cs="Times New Roman"/>
                <w:bCs/>
                <w:spacing w:val="-6"/>
                <w:sz w:val="28"/>
                <w:szCs w:val="28"/>
              </w:rPr>
              <w:t xml:space="preserve"> целях</w:t>
            </w:r>
            <w:r w:rsidR="00F41180" w:rsidRPr="003E66F2">
              <w:rPr>
                <w:rFonts w:ascii="Times New Roman" w:hAnsi="Times New Roman" w:cs="Times New Roman"/>
                <w:color w:val="000000"/>
                <w:sz w:val="28"/>
                <w:szCs w:val="28"/>
              </w:rPr>
              <w:t xml:space="preserve"> предоставления права получателям субсидии в период действия соглашения однократно повторно обратиться за предоставлением субсидии после устранения причин, послуживших основанием для отказа в ее предоставлении.</w:t>
            </w:r>
          </w:p>
          <w:p w14:paraId="6AD23176" w14:textId="160FA027" w:rsidR="00621FEC" w:rsidRPr="004967AF" w:rsidRDefault="00862B9F" w:rsidP="004967AF">
            <w:pPr>
              <w:pStyle w:val="a3"/>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С целью подтверждения достоверности информации, предоставляемой получателями субсидии, проектом предлагается дополнить перечень документов, представляемый получателями субсидии, табелем учета посещаемости детей в отчетном месяце. </w:t>
            </w:r>
          </w:p>
        </w:tc>
      </w:tr>
      <w:tr w:rsidR="00621FEC" w:rsidRPr="003E66F2" w14:paraId="4260CE4B" w14:textId="77777777" w:rsidTr="001A0F80">
        <w:tc>
          <w:tcPr>
            <w:tcW w:w="15163" w:type="dxa"/>
            <w:tcBorders>
              <w:top w:val="single" w:sz="4" w:space="0" w:color="auto"/>
              <w:left w:val="single" w:sz="4" w:space="0" w:color="auto"/>
              <w:bottom w:val="single" w:sz="4" w:space="0" w:color="auto"/>
              <w:right w:val="single" w:sz="4" w:space="0" w:color="auto"/>
            </w:tcBorders>
          </w:tcPr>
          <w:p w14:paraId="1B20416F"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1.9. Контактная информация об исполнителе разработчика:</w:t>
            </w:r>
          </w:p>
          <w:p w14:paraId="3F7AF26D" w14:textId="70492CE2"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 xml:space="preserve">Ф.И.О. </w:t>
            </w:r>
            <w:r w:rsidR="00C62BE4" w:rsidRPr="003E66F2">
              <w:rPr>
                <w:rFonts w:ascii="Times New Roman" w:hAnsi="Times New Roman" w:cs="Times New Roman"/>
                <w:sz w:val="28"/>
                <w:szCs w:val="28"/>
              </w:rPr>
              <w:t>Немова Елена Алексеевна</w:t>
            </w:r>
          </w:p>
          <w:p w14:paraId="6AB314CA" w14:textId="68740FC4"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Должность:</w:t>
            </w:r>
            <w:r w:rsidR="00042BF4" w:rsidRPr="003E66F2">
              <w:rPr>
                <w:rFonts w:ascii="Times New Roman" w:hAnsi="Times New Roman" w:cs="Times New Roman"/>
                <w:sz w:val="28"/>
                <w:szCs w:val="28"/>
              </w:rPr>
              <w:t xml:space="preserve"> </w:t>
            </w:r>
            <w:r w:rsidR="00C62BE4" w:rsidRPr="003E66F2">
              <w:rPr>
                <w:rFonts w:ascii="Times New Roman" w:hAnsi="Times New Roman" w:cs="Times New Roman"/>
                <w:sz w:val="28"/>
                <w:szCs w:val="28"/>
              </w:rPr>
              <w:t xml:space="preserve">Консультант отдела </w:t>
            </w:r>
            <w:r w:rsidR="00810C6C" w:rsidRPr="003E66F2">
              <w:rPr>
                <w:rFonts w:ascii="Times New Roman" w:hAnsi="Times New Roman" w:cs="Times New Roman"/>
                <w:sz w:val="28"/>
                <w:szCs w:val="28"/>
              </w:rPr>
              <w:t>правового и кадрового обеспечения</w:t>
            </w:r>
          </w:p>
          <w:p w14:paraId="73317760" w14:textId="47BAE871"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Телефон:</w:t>
            </w:r>
            <w:r w:rsidR="00810C6C" w:rsidRPr="003E66F2">
              <w:rPr>
                <w:rFonts w:ascii="Times New Roman" w:hAnsi="Times New Roman" w:cs="Times New Roman"/>
                <w:sz w:val="28"/>
                <w:szCs w:val="28"/>
              </w:rPr>
              <w:t xml:space="preserve"> 28-52-</w:t>
            </w:r>
            <w:r w:rsidR="00C62BE4" w:rsidRPr="003E66F2">
              <w:rPr>
                <w:rFonts w:ascii="Times New Roman" w:hAnsi="Times New Roman" w:cs="Times New Roman"/>
                <w:sz w:val="28"/>
                <w:szCs w:val="28"/>
              </w:rPr>
              <w:t>35</w:t>
            </w:r>
          </w:p>
          <w:p w14:paraId="4BBD9097" w14:textId="4CC0CA69"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Адрес электронной почты:</w:t>
            </w:r>
            <w:r w:rsidR="00042BF4" w:rsidRPr="003E66F2">
              <w:rPr>
                <w:rFonts w:ascii="Times New Roman" w:hAnsi="Times New Roman" w:cs="Times New Roman"/>
                <w:sz w:val="28"/>
                <w:szCs w:val="28"/>
              </w:rPr>
              <w:t xml:space="preserve"> </w:t>
            </w:r>
            <w:proofErr w:type="spellStart"/>
            <w:r w:rsidR="00C62BE4" w:rsidRPr="003E66F2">
              <w:rPr>
                <w:rFonts w:ascii="Times New Roman" w:hAnsi="Times New Roman" w:cs="Times New Roman"/>
                <w:sz w:val="28"/>
                <w:szCs w:val="28"/>
                <w:lang w:val="en-US"/>
              </w:rPr>
              <w:t>nemova</w:t>
            </w:r>
            <w:proofErr w:type="spellEnd"/>
            <w:r w:rsidR="00F51B55" w:rsidRPr="003E66F2">
              <w:rPr>
                <w:rFonts w:ascii="Times New Roman" w:hAnsi="Times New Roman" w:cs="Times New Roman"/>
                <w:sz w:val="28"/>
                <w:szCs w:val="28"/>
              </w:rPr>
              <w:t>@minobr.e-zab.ru</w:t>
            </w:r>
          </w:p>
        </w:tc>
      </w:tr>
    </w:tbl>
    <w:p w14:paraId="16D6DA22" w14:textId="77777777" w:rsidR="00621FEC" w:rsidRPr="003E66F2" w:rsidRDefault="00621FEC" w:rsidP="006C47F0">
      <w:pPr>
        <w:autoSpaceDE w:val="0"/>
        <w:autoSpaceDN w:val="0"/>
        <w:adjustRightInd w:val="0"/>
        <w:spacing w:after="0" w:line="240" w:lineRule="auto"/>
        <w:ind w:firstLine="709"/>
        <w:rPr>
          <w:rFonts w:ascii="Times New Roman" w:hAnsi="Times New Roman" w:cs="Times New Roman"/>
          <w:sz w:val="28"/>
          <w:szCs w:val="28"/>
        </w:rPr>
      </w:pPr>
    </w:p>
    <w:p w14:paraId="4B7AF76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2. Предполагаемая степень регулирующего воздействия</w:t>
      </w:r>
    </w:p>
    <w:p w14:paraId="47714ACF"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проекта НПА</w:t>
      </w:r>
    </w:p>
    <w:p w14:paraId="604FC9BA"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7650"/>
        <w:gridCol w:w="7513"/>
      </w:tblGrid>
      <w:tr w:rsidR="00621FEC" w:rsidRPr="003E66F2" w14:paraId="6F406489" w14:textId="77777777" w:rsidTr="001A0F80">
        <w:tc>
          <w:tcPr>
            <w:tcW w:w="7650" w:type="dxa"/>
            <w:tcBorders>
              <w:top w:val="single" w:sz="4" w:space="0" w:color="auto"/>
              <w:left w:val="single" w:sz="4" w:space="0" w:color="auto"/>
              <w:bottom w:val="single" w:sz="4" w:space="0" w:color="auto"/>
              <w:right w:val="single" w:sz="4" w:space="0" w:color="auto"/>
            </w:tcBorders>
          </w:tcPr>
          <w:p w14:paraId="6FFADF4D"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2.1. Степень регулирующего воздействия проекта нормативного правового акта</w:t>
            </w:r>
          </w:p>
          <w:p w14:paraId="06557B0C" w14:textId="77777777" w:rsidR="00C611C7" w:rsidRPr="003E66F2" w:rsidRDefault="00C611C7" w:rsidP="006C47F0">
            <w:pPr>
              <w:autoSpaceDE w:val="0"/>
              <w:autoSpaceDN w:val="0"/>
              <w:adjustRightInd w:val="0"/>
              <w:spacing w:after="0" w:line="240" w:lineRule="auto"/>
              <w:jc w:val="both"/>
              <w:rPr>
                <w:rFonts w:ascii="Times New Roman" w:hAnsi="Times New Roman" w:cs="Times New Roman"/>
                <w:sz w:val="28"/>
                <w:szCs w:val="28"/>
              </w:rPr>
            </w:pPr>
          </w:p>
        </w:tc>
        <w:tc>
          <w:tcPr>
            <w:tcW w:w="7513" w:type="dxa"/>
            <w:tcBorders>
              <w:top w:val="single" w:sz="4" w:space="0" w:color="auto"/>
              <w:left w:val="single" w:sz="4" w:space="0" w:color="auto"/>
              <w:bottom w:val="single" w:sz="4" w:space="0" w:color="auto"/>
              <w:right w:val="single" w:sz="4" w:space="0" w:color="auto"/>
            </w:tcBorders>
          </w:tcPr>
          <w:p w14:paraId="185E286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b/>
                <w:sz w:val="28"/>
                <w:szCs w:val="28"/>
              </w:rPr>
            </w:pPr>
            <w:r w:rsidRPr="003E66F2">
              <w:rPr>
                <w:rFonts w:ascii="Times New Roman" w:hAnsi="Times New Roman" w:cs="Times New Roman"/>
                <w:b/>
                <w:sz w:val="28"/>
                <w:szCs w:val="28"/>
              </w:rPr>
              <w:t>низкая</w:t>
            </w:r>
          </w:p>
        </w:tc>
      </w:tr>
      <w:tr w:rsidR="00621FEC" w:rsidRPr="003E66F2" w14:paraId="6B5A646A" w14:textId="77777777" w:rsidTr="001A0F80">
        <w:tc>
          <w:tcPr>
            <w:tcW w:w="15163" w:type="dxa"/>
            <w:gridSpan w:val="2"/>
            <w:tcBorders>
              <w:top w:val="single" w:sz="4" w:space="0" w:color="auto"/>
              <w:left w:val="single" w:sz="4" w:space="0" w:color="auto"/>
              <w:bottom w:val="single" w:sz="4" w:space="0" w:color="auto"/>
              <w:right w:val="single" w:sz="4" w:space="0" w:color="auto"/>
            </w:tcBorders>
          </w:tcPr>
          <w:p w14:paraId="145DBE4E" w14:textId="57A70243" w:rsidR="00F909F6"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2.2. Обоснование отнесения проекта нормативного правового акта к определенной степени регулирующего воздействия</w:t>
            </w:r>
            <w:r w:rsidR="00C47A99" w:rsidRPr="003E66F2">
              <w:rPr>
                <w:rFonts w:ascii="Times New Roman" w:hAnsi="Times New Roman" w:cs="Times New Roman"/>
                <w:sz w:val="28"/>
                <w:szCs w:val="28"/>
              </w:rPr>
              <w:t>: проект устанавливает требования для субъектов предпринимательской деятельности,</w:t>
            </w:r>
            <w:r w:rsidR="00E00B28" w:rsidRPr="003E66F2">
              <w:rPr>
                <w:rFonts w:ascii="Times New Roman" w:hAnsi="Times New Roman" w:cs="Times New Roman"/>
                <w:sz w:val="28"/>
                <w:szCs w:val="28"/>
              </w:rPr>
              <w:t xml:space="preserve"> участвующих</w:t>
            </w:r>
            <w:r w:rsidR="00620619" w:rsidRPr="003E66F2">
              <w:rPr>
                <w:rFonts w:ascii="Times New Roman" w:hAnsi="Times New Roman" w:cs="Times New Roman"/>
                <w:sz w:val="28"/>
                <w:szCs w:val="28"/>
              </w:rPr>
              <w:t xml:space="preserve"> в </w:t>
            </w:r>
            <w:r w:rsidR="00775CAE" w:rsidRPr="003E66F2">
              <w:rPr>
                <w:rFonts w:ascii="Times New Roman" w:hAnsi="Times New Roman" w:cs="Times New Roman"/>
                <w:sz w:val="28"/>
                <w:szCs w:val="28"/>
              </w:rPr>
              <w:t xml:space="preserve">отборе </w:t>
            </w:r>
            <w:r w:rsidR="00620619" w:rsidRPr="003E66F2">
              <w:rPr>
                <w:rFonts w:ascii="Times New Roman" w:hAnsi="Times New Roman" w:cs="Times New Roman"/>
                <w:sz w:val="28"/>
                <w:szCs w:val="28"/>
              </w:rPr>
              <w:t xml:space="preserve">на получение </w:t>
            </w:r>
            <w:r w:rsidR="00775CAE" w:rsidRPr="003E66F2">
              <w:rPr>
                <w:rFonts w:ascii="Times New Roman" w:hAnsi="Times New Roman" w:cs="Times New Roman"/>
                <w:sz w:val="28"/>
                <w:szCs w:val="28"/>
              </w:rPr>
              <w:t>субсидии</w:t>
            </w:r>
            <w:r w:rsidR="00E00B28" w:rsidRPr="003E66F2">
              <w:rPr>
                <w:rFonts w:ascii="Times New Roman" w:hAnsi="Times New Roman" w:cs="Times New Roman"/>
                <w:sz w:val="28"/>
                <w:szCs w:val="28"/>
              </w:rPr>
              <w:t>, участие в отборе</w:t>
            </w:r>
            <w:r w:rsidR="00775CAE" w:rsidRPr="003E66F2">
              <w:rPr>
                <w:rFonts w:ascii="Times New Roman" w:hAnsi="Times New Roman" w:cs="Times New Roman"/>
                <w:sz w:val="28"/>
                <w:szCs w:val="28"/>
              </w:rPr>
              <w:t xml:space="preserve"> </w:t>
            </w:r>
            <w:r w:rsidR="00620619" w:rsidRPr="003E66F2">
              <w:rPr>
                <w:rFonts w:ascii="Times New Roman" w:hAnsi="Times New Roman" w:cs="Times New Roman"/>
                <w:sz w:val="28"/>
                <w:szCs w:val="28"/>
              </w:rPr>
              <w:t xml:space="preserve">носит заявительный характер </w:t>
            </w:r>
          </w:p>
        </w:tc>
      </w:tr>
    </w:tbl>
    <w:p w14:paraId="05CB2B8D"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5E52693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3. Детальное описание проблемы, на решение которой направлен</w:t>
      </w:r>
    </w:p>
    <w:p w14:paraId="1A9AFDCF"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предлагаемый способ регулирования, оценка негативных</w:t>
      </w:r>
    </w:p>
    <w:p w14:paraId="4707A2B9"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эффектов, возникающих в связи с наличием рассматриваемой</w:t>
      </w:r>
    </w:p>
    <w:p w14:paraId="0AFA79B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проблемы</w:t>
      </w:r>
    </w:p>
    <w:p w14:paraId="461C012D"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5163"/>
      </w:tblGrid>
      <w:tr w:rsidR="00621FEC" w:rsidRPr="003E66F2" w14:paraId="64F1E44D" w14:textId="77777777" w:rsidTr="001A0F80">
        <w:tc>
          <w:tcPr>
            <w:tcW w:w="15163" w:type="dxa"/>
            <w:tcBorders>
              <w:top w:val="single" w:sz="4" w:space="0" w:color="auto"/>
              <w:left w:val="single" w:sz="4" w:space="0" w:color="auto"/>
              <w:bottom w:val="single" w:sz="4" w:space="0" w:color="auto"/>
              <w:right w:val="single" w:sz="4" w:space="0" w:color="auto"/>
            </w:tcBorders>
          </w:tcPr>
          <w:p w14:paraId="3B65EED2"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3.1. Описание проблемы, на решение которой направлен предлагаемый способ регулирования, условий и факторов ее существования:</w:t>
            </w:r>
          </w:p>
          <w:p w14:paraId="005556DC" w14:textId="7E6E6BF4" w:rsidR="00130AA2" w:rsidRPr="003E66F2" w:rsidRDefault="00AE79E9" w:rsidP="00373BDB">
            <w:pPr>
              <w:pStyle w:val="ConsPlusNormal"/>
              <w:ind w:firstLine="0"/>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Отсутствие в действующих НПА, регулирующих вопросы предоставление субсидии ИП, частным организациям, возможности </w:t>
            </w:r>
            <w:r w:rsidR="00661986" w:rsidRPr="003E66F2">
              <w:rPr>
                <w:rFonts w:ascii="Times New Roman" w:hAnsi="Times New Roman" w:cs="Times New Roman"/>
                <w:color w:val="000000"/>
                <w:sz w:val="28"/>
                <w:szCs w:val="28"/>
              </w:rPr>
              <w:t xml:space="preserve">однократно </w:t>
            </w:r>
            <w:r w:rsidR="00C50E3F" w:rsidRPr="003E66F2">
              <w:rPr>
                <w:rFonts w:ascii="Times New Roman" w:hAnsi="Times New Roman" w:cs="Times New Roman"/>
                <w:color w:val="000000"/>
                <w:sz w:val="28"/>
                <w:szCs w:val="28"/>
              </w:rPr>
              <w:t>повторно обратиться за предоставлением субсидии после устранения причин, послуживших основанием для отказа в ее предоставлении.</w:t>
            </w:r>
          </w:p>
        </w:tc>
      </w:tr>
      <w:tr w:rsidR="00621FEC" w:rsidRPr="003E66F2" w14:paraId="077B09C9" w14:textId="77777777" w:rsidTr="001A0F80">
        <w:trPr>
          <w:trHeight w:val="489"/>
        </w:trPr>
        <w:tc>
          <w:tcPr>
            <w:tcW w:w="15163" w:type="dxa"/>
            <w:tcBorders>
              <w:top w:val="single" w:sz="4" w:space="0" w:color="auto"/>
              <w:left w:val="single" w:sz="4" w:space="0" w:color="auto"/>
              <w:bottom w:val="single" w:sz="4" w:space="0" w:color="auto"/>
              <w:right w:val="single" w:sz="4" w:space="0" w:color="auto"/>
            </w:tcBorders>
          </w:tcPr>
          <w:p w14:paraId="5C123DA9" w14:textId="01168274" w:rsidR="00BA2299" w:rsidRPr="00373BDB" w:rsidRDefault="00621FEC" w:rsidP="00373BDB">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 xml:space="preserve">3.2. Негативные эффекты, возникающие в связи с наличием проблемы: </w:t>
            </w:r>
          </w:p>
          <w:p w14:paraId="2ED04886" w14:textId="5C23813F" w:rsidR="00FE2663" w:rsidRPr="003E66F2" w:rsidRDefault="00C50E3F" w:rsidP="00FE2663">
            <w:pPr>
              <w:pStyle w:val="a3"/>
              <w:ind w:firstLine="708"/>
              <w:jc w:val="both"/>
              <w:rPr>
                <w:rFonts w:ascii="Times New Roman" w:hAnsi="Times New Roman" w:cs="Times New Roman"/>
                <w:sz w:val="28"/>
                <w:szCs w:val="28"/>
              </w:rPr>
            </w:pPr>
            <w:r w:rsidRPr="003E66F2">
              <w:rPr>
                <w:rFonts w:ascii="Times New Roman" w:hAnsi="Times New Roman" w:cs="Times New Roman"/>
                <w:color w:val="000000"/>
                <w:sz w:val="28"/>
                <w:szCs w:val="28"/>
              </w:rPr>
              <w:t>У получателей субсидии, которым было отказано в предоставлении субсидии, в том числе, в случае установления факта недостоверности представленной получателями субсидии информации, будет отсутствовать право вновь обратиться за получением субсидии, после устранения причин, послуживших основанием для отказа в предоставлении субсидии.</w:t>
            </w:r>
            <w:r w:rsidR="00432CCF" w:rsidRPr="003E66F2">
              <w:rPr>
                <w:rFonts w:ascii="Times New Roman" w:hAnsi="Times New Roman" w:cs="Times New Roman"/>
                <w:color w:val="000000"/>
                <w:sz w:val="28"/>
                <w:szCs w:val="28"/>
              </w:rPr>
              <w:t xml:space="preserve"> Затраты, которые возмещались из бюджета Забайкальского края, будут нести получатели субсидии. </w:t>
            </w:r>
          </w:p>
        </w:tc>
      </w:tr>
      <w:tr w:rsidR="00621FEC" w:rsidRPr="003E66F2" w14:paraId="2E570C0A" w14:textId="77777777" w:rsidTr="001A0F80">
        <w:tc>
          <w:tcPr>
            <w:tcW w:w="15163" w:type="dxa"/>
            <w:tcBorders>
              <w:top w:val="single" w:sz="4" w:space="0" w:color="auto"/>
              <w:left w:val="single" w:sz="4" w:space="0" w:color="auto"/>
              <w:bottom w:val="single" w:sz="4" w:space="0" w:color="auto"/>
              <w:right w:val="single" w:sz="4" w:space="0" w:color="auto"/>
            </w:tcBorders>
          </w:tcPr>
          <w:p w14:paraId="1FF0F014" w14:textId="0FCACA59" w:rsidR="00DD7FBE" w:rsidRPr="003E66F2" w:rsidRDefault="00621FEC" w:rsidP="00DD7FBE">
            <w:pPr>
              <w:shd w:val="clear" w:color="auto" w:fill="FFFFFF"/>
              <w:spacing w:after="0" w:line="240" w:lineRule="auto"/>
              <w:jc w:val="center"/>
              <w:rPr>
                <w:rFonts w:ascii="Times New Roman" w:hAnsi="Times New Roman" w:cs="Times New Roman"/>
                <w:bCs/>
                <w:color w:val="000000"/>
                <w:sz w:val="28"/>
                <w:szCs w:val="28"/>
              </w:rPr>
            </w:pPr>
            <w:r w:rsidRPr="003E66F2">
              <w:rPr>
                <w:rFonts w:ascii="Times New Roman" w:hAnsi="Times New Roman" w:cs="Times New Roman"/>
                <w:sz w:val="28"/>
                <w:szCs w:val="28"/>
              </w:rPr>
              <w:t>3.3. Перечень действующих нормативных правовых актов (их положений), устанавливающих правовое регулирование:</w:t>
            </w:r>
            <w:r w:rsidR="001B3627" w:rsidRPr="003E66F2">
              <w:rPr>
                <w:rFonts w:ascii="Times New Roman" w:hAnsi="Times New Roman" w:cs="Times New Roman"/>
                <w:bCs/>
                <w:color w:val="000000"/>
                <w:sz w:val="28"/>
                <w:szCs w:val="28"/>
              </w:rPr>
              <w:t xml:space="preserve"> постановлени</w:t>
            </w:r>
            <w:r w:rsidR="00322EA9" w:rsidRPr="003E66F2">
              <w:rPr>
                <w:rFonts w:ascii="Times New Roman" w:hAnsi="Times New Roman" w:cs="Times New Roman"/>
                <w:bCs/>
                <w:color w:val="000000"/>
                <w:sz w:val="28"/>
                <w:szCs w:val="28"/>
              </w:rPr>
              <w:t>я</w:t>
            </w:r>
            <w:r w:rsidR="001B3627" w:rsidRPr="003E66F2">
              <w:rPr>
                <w:rFonts w:ascii="Times New Roman" w:hAnsi="Times New Roman" w:cs="Times New Roman"/>
                <w:bCs/>
                <w:color w:val="000000"/>
                <w:sz w:val="28"/>
                <w:szCs w:val="28"/>
              </w:rPr>
              <w:t xml:space="preserve"> </w:t>
            </w:r>
            <w:r w:rsidR="00DD7FBE" w:rsidRPr="003E66F2">
              <w:rPr>
                <w:rFonts w:ascii="Times New Roman" w:hAnsi="Times New Roman" w:cs="Times New Roman"/>
                <w:bCs/>
                <w:color w:val="000000"/>
                <w:sz w:val="28"/>
                <w:szCs w:val="28"/>
              </w:rPr>
              <w:t>Правительства</w:t>
            </w:r>
          </w:p>
          <w:p w14:paraId="64F09A4F" w14:textId="77777777" w:rsidR="00322EA9" w:rsidRPr="003E66F2" w:rsidRDefault="00DD7FBE" w:rsidP="00322EA9">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bCs/>
                <w:color w:val="000000"/>
                <w:sz w:val="28"/>
                <w:szCs w:val="28"/>
              </w:rPr>
              <w:t xml:space="preserve">Забайкальского края </w:t>
            </w:r>
            <w:r w:rsidR="00322EA9" w:rsidRPr="003E66F2">
              <w:rPr>
                <w:rFonts w:ascii="Times New Roman" w:hAnsi="Times New Roman" w:cs="Times New Roman"/>
                <w:sz w:val="28"/>
                <w:szCs w:val="28"/>
              </w:rPr>
              <w:t xml:space="preserve">от 5 июля 2017 года № 270 «Об утверждении порядка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 </w:t>
            </w:r>
          </w:p>
          <w:p w14:paraId="7D5CA4EF" w14:textId="77777777" w:rsidR="00322EA9" w:rsidRPr="003E66F2" w:rsidRDefault="00322EA9" w:rsidP="00322EA9">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bCs/>
                <w:color w:val="000000"/>
                <w:sz w:val="28"/>
                <w:szCs w:val="28"/>
              </w:rPr>
              <w:t xml:space="preserve">от 25 сентября 2018 года № 390 </w:t>
            </w:r>
            <w:r w:rsidRPr="003E66F2">
              <w:rPr>
                <w:rFonts w:ascii="Times New Roman" w:hAnsi="Times New Roman" w:cs="Times New Roman"/>
                <w:color w:val="000000"/>
                <w:sz w:val="28"/>
                <w:szCs w:val="28"/>
              </w:rPr>
              <w:t>«</w:t>
            </w:r>
            <w:r w:rsidRPr="003E66F2">
              <w:rPr>
                <w:rFonts w:ascii="Times New Roman" w:hAnsi="Times New Roman" w:cs="Times New Roman"/>
                <w:sz w:val="28"/>
                <w:szCs w:val="28"/>
              </w:rPr>
              <w:t xml:space="preserve">О некоторых вопросах предоставления из бюджета Забайкальского края», </w:t>
            </w:r>
          </w:p>
          <w:p w14:paraId="663055AA" w14:textId="77777777" w:rsidR="00322EA9" w:rsidRPr="003E66F2" w:rsidRDefault="00322EA9" w:rsidP="00322EA9">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от 1 ноября 2018 года № 464 «О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образования»,</w:t>
            </w:r>
          </w:p>
          <w:p w14:paraId="675349E0" w14:textId="77777777" w:rsidR="00322EA9" w:rsidRPr="003E66F2" w:rsidRDefault="00322EA9" w:rsidP="00322EA9">
            <w:pPr>
              <w:shd w:val="clear" w:color="auto" w:fill="FFFFFF"/>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от 5 июня 2020 года № 191 «О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w:t>
            </w:r>
          </w:p>
          <w:p w14:paraId="0145FE88" w14:textId="77777777" w:rsidR="00322EA9" w:rsidRPr="003E66F2" w:rsidRDefault="00322EA9" w:rsidP="00322EA9">
            <w:pPr>
              <w:shd w:val="clear" w:color="auto" w:fill="FFFFFF"/>
              <w:spacing w:after="0" w:line="240" w:lineRule="auto"/>
              <w:jc w:val="both"/>
              <w:rPr>
                <w:rFonts w:ascii="Times New Roman" w:hAnsi="Times New Roman" w:cs="Times New Roman"/>
                <w:bCs/>
                <w:color w:val="000000"/>
                <w:sz w:val="28"/>
                <w:szCs w:val="28"/>
              </w:rPr>
            </w:pPr>
            <w:r w:rsidRPr="003E66F2">
              <w:rPr>
                <w:rFonts w:ascii="Times New Roman" w:hAnsi="Times New Roman" w:cs="Times New Roman"/>
                <w:bCs/>
                <w:color w:val="000000"/>
                <w:sz w:val="28"/>
                <w:szCs w:val="28"/>
              </w:rPr>
              <w:t>от 1 марта 2023 года № 94 «О некоторых вопросах предоставления субсидий из бюджета Забайкальского края на возмещение затрат в связи с обеспечением льготным питанием обучающихся у индивидуальных предпринимателей и в частных организациях Забайкальского края детей отдельной категории граждан Российской Федерации»,</w:t>
            </w:r>
          </w:p>
          <w:p w14:paraId="66322F8C" w14:textId="0C2EE82A" w:rsidR="00620619" w:rsidRPr="003E66F2" w:rsidRDefault="00322EA9" w:rsidP="00322EA9">
            <w:pPr>
              <w:shd w:val="clear" w:color="auto" w:fill="FFFFFF"/>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от 28 декабря 2024 года № 705 «</w:t>
            </w:r>
            <w:r w:rsidRPr="003E66F2">
              <w:rPr>
                <w:rFonts w:ascii="Times New Roman" w:hAnsi="Times New Roman" w:cs="Times New Roman"/>
                <w:color w:val="000000"/>
                <w:sz w:val="28"/>
                <w:szCs w:val="28"/>
              </w:rPr>
              <w:t>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w:t>
            </w:r>
          </w:p>
        </w:tc>
      </w:tr>
      <w:tr w:rsidR="00621FEC" w:rsidRPr="003E66F2" w14:paraId="2A133C64" w14:textId="77777777" w:rsidTr="001A0F80">
        <w:tc>
          <w:tcPr>
            <w:tcW w:w="15163" w:type="dxa"/>
            <w:tcBorders>
              <w:top w:val="single" w:sz="4" w:space="0" w:color="auto"/>
              <w:left w:val="single" w:sz="4" w:space="0" w:color="auto"/>
              <w:bottom w:val="single" w:sz="4" w:space="0" w:color="auto"/>
              <w:right w:val="single" w:sz="4" w:space="0" w:color="auto"/>
            </w:tcBorders>
          </w:tcPr>
          <w:p w14:paraId="5C75B0FA"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3.4. Описание условий, при которых проблема может быть решена в целом без вмешательства со стороны государства:</w:t>
            </w:r>
            <w:r w:rsidR="008F2A04" w:rsidRPr="003E66F2">
              <w:rPr>
                <w:rFonts w:ascii="Times New Roman" w:hAnsi="Times New Roman" w:cs="Times New Roman"/>
                <w:sz w:val="28"/>
                <w:szCs w:val="28"/>
              </w:rPr>
              <w:t xml:space="preserve"> отсутствуют</w:t>
            </w:r>
          </w:p>
        </w:tc>
      </w:tr>
      <w:tr w:rsidR="00621FEC" w:rsidRPr="003E66F2" w14:paraId="131882CD" w14:textId="77777777" w:rsidTr="001A0F80">
        <w:tc>
          <w:tcPr>
            <w:tcW w:w="15163" w:type="dxa"/>
            <w:tcBorders>
              <w:top w:val="single" w:sz="4" w:space="0" w:color="auto"/>
              <w:left w:val="single" w:sz="4" w:space="0" w:color="auto"/>
              <w:bottom w:val="single" w:sz="4" w:space="0" w:color="auto"/>
              <w:right w:val="single" w:sz="4" w:space="0" w:color="auto"/>
            </w:tcBorders>
          </w:tcPr>
          <w:p w14:paraId="3F008C70" w14:textId="0D1107F3" w:rsidR="00F96744"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3.5. Источники данных:</w:t>
            </w:r>
          </w:p>
        </w:tc>
      </w:tr>
      <w:tr w:rsidR="00621FEC" w:rsidRPr="003E66F2" w14:paraId="00E023A4" w14:textId="77777777" w:rsidTr="001A0F80">
        <w:tc>
          <w:tcPr>
            <w:tcW w:w="15163" w:type="dxa"/>
            <w:tcBorders>
              <w:top w:val="single" w:sz="4" w:space="0" w:color="auto"/>
              <w:left w:val="single" w:sz="4" w:space="0" w:color="auto"/>
              <w:bottom w:val="single" w:sz="4" w:space="0" w:color="auto"/>
              <w:right w:val="single" w:sz="4" w:space="0" w:color="auto"/>
            </w:tcBorders>
          </w:tcPr>
          <w:p w14:paraId="7A8DB9EC" w14:textId="7AAB78AF" w:rsidR="00F51814"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3.6. Количественные характеристики и иная информация о проблеме:</w:t>
            </w:r>
            <w:r w:rsidR="00F51814" w:rsidRPr="003E66F2">
              <w:rPr>
                <w:rFonts w:ascii="Times New Roman" w:hAnsi="Times New Roman" w:cs="Times New Roman"/>
                <w:sz w:val="28"/>
                <w:szCs w:val="28"/>
              </w:rPr>
              <w:t xml:space="preserve"> </w:t>
            </w:r>
          </w:p>
          <w:p w14:paraId="2E5EAB58" w14:textId="0D34DCD1" w:rsidR="00F51814" w:rsidRPr="003E66F2" w:rsidRDefault="00F51814" w:rsidP="006C47F0">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14:paraId="31C407CC"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486BDFF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4. Анализ опыта субъектов Российской Федерации</w:t>
      </w:r>
    </w:p>
    <w:p w14:paraId="6D7B2D2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в соответствующих сферах деятельности</w:t>
      </w:r>
    </w:p>
    <w:p w14:paraId="2980186C"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5163"/>
      </w:tblGrid>
      <w:tr w:rsidR="00621FEC" w:rsidRPr="003E66F2" w14:paraId="03D5EAB8" w14:textId="77777777" w:rsidTr="001A0F80">
        <w:tc>
          <w:tcPr>
            <w:tcW w:w="15163" w:type="dxa"/>
            <w:tcBorders>
              <w:top w:val="single" w:sz="4" w:space="0" w:color="auto"/>
              <w:left w:val="single" w:sz="4" w:space="0" w:color="auto"/>
              <w:bottom w:val="single" w:sz="4" w:space="0" w:color="auto"/>
              <w:right w:val="single" w:sz="4" w:space="0" w:color="auto"/>
            </w:tcBorders>
          </w:tcPr>
          <w:p w14:paraId="440BC6FA" w14:textId="77777777" w:rsidR="00292CBF" w:rsidRPr="003E66F2" w:rsidRDefault="00621FEC" w:rsidP="0079258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 xml:space="preserve">4.1. Опыт субъектов Российской Федерации в соответствующих сферах деятельности: </w:t>
            </w:r>
          </w:p>
          <w:p w14:paraId="7672F1BC" w14:textId="77777777" w:rsidR="00292CBF" w:rsidRPr="003E66F2" w:rsidRDefault="00292CBF" w:rsidP="0079258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 xml:space="preserve">1. </w:t>
            </w:r>
            <w:r w:rsidR="00571221" w:rsidRPr="003E66F2">
              <w:rPr>
                <w:rFonts w:ascii="Times New Roman" w:hAnsi="Times New Roman" w:cs="Times New Roman"/>
                <w:sz w:val="28"/>
                <w:szCs w:val="28"/>
              </w:rPr>
              <w:t xml:space="preserve">Постановление </w:t>
            </w:r>
            <w:r w:rsidR="00840528" w:rsidRPr="003E66F2">
              <w:rPr>
                <w:rFonts w:ascii="Times New Roman" w:hAnsi="Times New Roman" w:cs="Times New Roman"/>
                <w:sz w:val="28"/>
                <w:szCs w:val="28"/>
              </w:rPr>
              <w:t xml:space="preserve">Администрации </w:t>
            </w:r>
            <w:r w:rsidR="00840528" w:rsidRPr="003E66F2">
              <w:rPr>
                <w:rFonts w:ascii="Times New Roman" w:hAnsi="Times New Roman" w:cs="Times New Roman"/>
                <w:b/>
                <w:bCs/>
                <w:sz w:val="28"/>
                <w:szCs w:val="28"/>
              </w:rPr>
              <w:t xml:space="preserve">Смоленской </w:t>
            </w:r>
            <w:r w:rsidR="00571221" w:rsidRPr="003E66F2">
              <w:rPr>
                <w:rFonts w:ascii="Times New Roman" w:hAnsi="Times New Roman" w:cs="Times New Roman"/>
                <w:b/>
                <w:bCs/>
                <w:sz w:val="28"/>
                <w:szCs w:val="28"/>
              </w:rPr>
              <w:t>области</w:t>
            </w:r>
            <w:r w:rsidR="00571221" w:rsidRPr="003E66F2">
              <w:rPr>
                <w:rFonts w:ascii="Times New Roman" w:hAnsi="Times New Roman" w:cs="Times New Roman"/>
                <w:sz w:val="28"/>
                <w:szCs w:val="28"/>
              </w:rPr>
              <w:t xml:space="preserve">  от </w:t>
            </w:r>
            <w:r w:rsidR="00840528" w:rsidRPr="003E66F2">
              <w:rPr>
                <w:rFonts w:ascii="Times New Roman" w:hAnsi="Times New Roman" w:cs="Times New Roman"/>
                <w:sz w:val="28"/>
                <w:szCs w:val="28"/>
              </w:rPr>
              <w:t xml:space="preserve">23  июня 2014 </w:t>
            </w:r>
            <w:r w:rsidR="00571221" w:rsidRPr="003E66F2">
              <w:rPr>
                <w:rFonts w:ascii="Times New Roman" w:hAnsi="Times New Roman" w:cs="Times New Roman"/>
                <w:sz w:val="28"/>
                <w:szCs w:val="28"/>
              </w:rPr>
              <w:t xml:space="preserve">года № </w:t>
            </w:r>
            <w:r w:rsidR="00840528" w:rsidRPr="003E66F2">
              <w:rPr>
                <w:rFonts w:ascii="Times New Roman" w:hAnsi="Times New Roman" w:cs="Times New Roman"/>
                <w:sz w:val="28"/>
                <w:szCs w:val="28"/>
              </w:rPr>
              <w:t>446</w:t>
            </w:r>
            <w:r w:rsidR="00571221" w:rsidRPr="003E66F2">
              <w:rPr>
                <w:rFonts w:ascii="Times New Roman" w:hAnsi="Times New Roman" w:cs="Times New Roman"/>
                <w:sz w:val="28"/>
                <w:szCs w:val="28"/>
              </w:rPr>
              <w:t xml:space="preserve"> «</w:t>
            </w:r>
            <w:r w:rsidR="00840528" w:rsidRPr="003E66F2">
              <w:rPr>
                <w:rFonts w:ascii="Times New Roman" w:hAnsi="Times New Roman" w:cs="Times New Roman"/>
                <w:sz w:val="28"/>
                <w:szCs w:val="28"/>
              </w:rPr>
              <w:t xml:space="preserve">Об утверждении </w:t>
            </w:r>
            <w:r w:rsidRPr="003E66F2">
              <w:rPr>
                <w:rFonts w:ascii="Times New Roman" w:hAnsi="Times New Roman" w:cs="Times New Roman"/>
                <w:sz w:val="28"/>
                <w:szCs w:val="28"/>
              </w:rPr>
              <w:t>Порядка определения объема и предоставления из областного бюджета субсидий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реализации областной государственной программы «Развитие образования в Смоленской области</w:t>
            </w:r>
            <w:r w:rsidR="00571221" w:rsidRPr="003E66F2">
              <w:rPr>
                <w:rFonts w:ascii="Times New Roman" w:hAnsi="Times New Roman" w:cs="Times New Roman"/>
                <w:sz w:val="28"/>
                <w:szCs w:val="28"/>
              </w:rPr>
              <w:t xml:space="preserve">», </w:t>
            </w:r>
          </w:p>
          <w:p w14:paraId="3235A666" w14:textId="3E790FE3" w:rsidR="00E7087C" w:rsidRPr="003E66F2" w:rsidRDefault="00292CBF" w:rsidP="00792580">
            <w:pPr>
              <w:autoSpaceDE w:val="0"/>
              <w:autoSpaceDN w:val="0"/>
              <w:adjustRightInd w:val="0"/>
              <w:spacing w:after="0" w:line="240" w:lineRule="auto"/>
              <w:jc w:val="both"/>
              <w:rPr>
                <w:rFonts w:ascii="Times New Roman" w:hAnsi="Times New Roman" w:cs="Times New Roman"/>
                <w:color w:val="22272F"/>
                <w:sz w:val="28"/>
                <w:szCs w:val="28"/>
                <w:shd w:val="clear" w:color="auto" w:fill="FFFFFF"/>
              </w:rPr>
            </w:pPr>
            <w:r w:rsidRPr="003E66F2">
              <w:rPr>
                <w:rFonts w:ascii="Times New Roman" w:hAnsi="Times New Roman" w:cs="Times New Roman"/>
                <w:sz w:val="28"/>
                <w:szCs w:val="28"/>
              </w:rPr>
              <w:t xml:space="preserve">2. </w:t>
            </w:r>
            <w:r w:rsidR="00571221" w:rsidRPr="003E66F2">
              <w:rPr>
                <w:rFonts w:ascii="Times New Roman" w:hAnsi="Times New Roman" w:cs="Times New Roman"/>
                <w:sz w:val="28"/>
                <w:szCs w:val="28"/>
              </w:rPr>
              <w:t xml:space="preserve">постановление Правительства </w:t>
            </w:r>
            <w:r w:rsidR="00571221" w:rsidRPr="003E66F2">
              <w:rPr>
                <w:rFonts w:ascii="Times New Roman" w:hAnsi="Times New Roman" w:cs="Times New Roman"/>
                <w:b/>
                <w:bCs/>
                <w:sz w:val="28"/>
                <w:szCs w:val="28"/>
              </w:rPr>
              <w:t>Амурской области</w:t>
            </w:r>
            <w:r w:rsidR="00571221" w:rsidRPr="003E66F2">
              <w:rPr>
                <w:rFonts w:ascii="Times New Roman" w:hAnsi="Times New Roman" w:cs="Times New Roman"/>
                <w:sz w:val="28"/>
                <w:szCs w:val="28"/>
              </w:rPr>
              <w:t xml:space="preserve"> от 27 марта 2019 года № 124 </w:t>
            </w:r>
            <w:r w:rsidR="00B25E5C" w:rsidRPr="003E66F2">
              <w:rPr>
                <w:rFonts w:ascii="Times New Roman" w:hAnsi="Times New Roman" w:cs="Times New Roman"/>
                <w:sz w:val="28"/>
                <w:szCs w:val="28"/>
              </w:rPr>
              <w:t>«</w:t>
            </w:r>
            <w:r w:rsidR="00B25E5C" w:rsidRPr="003E66F2">
              <w:rPr>
                <w:rFonts w:ascii="Times New Roman" w:hAnsi="Times New Roman" w:cs="Times New Roman"/>
                <w:color w:val="22272F"/>
                <w:sz w:val="28"/>
                <w:szCs w:val="28"/>
                <w:shd w:val="clear" w:color="auto" w:fill="FFFFFF"/>
              </w:rPr>
              <w:t>Об утверждении Порядка предоставления субсидий на возмещение затрат частных организаций, осуществляющих образовательную деятельность по реализации образовательных программ дошкольного образования (за исключением некоммерческих организаций)»</w:t>
            </w:r>
            <w:r w:rsidRPr="003E66F2">
              <w:rPr>
                <w:rFonts w:ascii="Times New Roman" w:hAnsi="Times New Roman" w:cs="Times New Roman"/>
                <w:color w:val="22272F"/>
                <w:sz w:val="28"/>
                <w:szCs w:val="28"/>
                <w:shd w:val="clear" w:color="auto" w:fill="FFFFFF"/>
              </w:rPr>
              <w:t>,</w:t>
            </w:r>
          </w:p>
          <w:p w14:paraId="45635CC5" w14:textId="2C037B68" w:rsidR="00292CBF" w:rsidRPr="003E66F2" w:rsidRDefault="00292CBF" w:rsidP="00792580">
            <w:pPr>
              <w:autoSpaceDE w:val="0"/>
              <w:autoSpaceDN w:val="0"/>
              <w:adjustRightInd w:val="0"/>
              <w:spacing w:after="0" w:line="240" w:lineRule="auto"/>
              <w:jc w:val="both"/>
              <w:rPr>
                <w:rFonts w:ascii="Times New Roman" w:hAnsi="Times New Roman" w:cs="Times New Roman"/>
                <w:color w:val="22272F"/>
                <w:sz w:val="28"/>
                <w:szCs w:val="28"/>
                <w:shd w:val="clear" w:color="auto" w:fill="FFFFFF"/>
              </w:rPr>
            </w:pPr>
            <w:r w:rsidRPr="003E66F2">
              <w:rPr>
                <w:rFonts w:ascii="Times New Roman" w:hAnsi="Times New Roman" w:cs="Times New Roman"/>
                <w:color w:val="22272F"/>
                <w:sz w:val="28"/>
                <w:szCs w:val="28"/>
                <w:shd w:val="clear" w:color="auto" w:fill="FFFFFF"/>
              </w:rPr>
              <w:t xml:space="preserve">3. постановление Администрации </w:t>
            </w:r>
            <w:r w:rsidRPr="003E66F2">
              <w:rPr>
                <w:rFonts w:ascii="Times New Roman" w:hAnsi="Times New Roman" w:cs="Times New Roman"/>
                <w:b/>
                <w:bCs/>
                <w:color w:val="22272F"/>
                <w:sz w:val="28"/>
                <w:szCs w:val="28"/>
                <w:shd w:val="clear" w:color="auto" w:fill="FFFFFF"/>
              </w:rPr>
              <w:t>Приморского края</w:t>
            </w:r>
            <w:r w:rsidRPr="003E66F2">
              <w:rPr>
                <w:rFonts w:ascii="Times New Roman" w:hAnsi="Times New Roman" w:cs="Times New Roman"/>
                <w:color w:val="22272F"/>
                <w:sz w:val="28"/>
                <w:szCs w:val="28"/>
                <w:shd w:val="clear" w:color="auto" w:fill="FFFFFF"/>
              </w:rPr>
              <w:t xml:space="preserve"> от 15 января 2016 г. N 11-па "Об утверждении Порядка предоставления субсидий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дополнительного образования",</w:t>
            </w:r>
          </w:p>
          <w:p w14:paraId="1CA1FDEB" w14:textId="6F205243" w:rsidR="00292CBF" w:rsidRPr="003E66F2" w:rsidRDefault="006B091C" w:rsidP="0079258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color w:val="22272F"/>
                <w:sz w:val="28"/>
                <w:szCs w:val="28"/>
                <w:shd w:val="clear" w:color="auto" w:fill="FFFFFF"/>
              </w:rPr>
              <w:lastRenderedPageBreak/>
              <w:t xml:space="preserve">4. </w:t>
            </w:r>
            <w:r w:rsidR="005E7E63" w:rsidRPr="003E66F2">
              <w:rPr>
                <w:rFonts w:ascii="Times New Roman" w:hAnsi="Times New Roman" w:cs="Times New Roman"/>
                <w:color w:val="22272F"/>
                <w:sz w:val="28"/>
                <w:szCs w:val="28"/>
                <w:shd w:val="clear" w:color="auto" w:fill="FFFFFF"/>
              </w:rPr>
              <w:t>п</w:t>
            </w:r>
            <w:r w:rsidR="00292CBF" w:rsidRPr="003E66F2">
              <w:rPr>
                <w:rFonts w:ascii="Times New Roman" w:hAnsi="Times New Roman" w:cs="Times New Roman"/>
                <w:color w:val="22272F"/>
                <w:sz w:val="28"/>
                <w:szCs w:val="28"/>
                <w:shd w:val="clear" w:color="auto" w:fill="FFFFFF"/>
              </w:rPr>
              <w:t xml:space="preserve">остановление </w:t>
            </w:r>
            <w:r w:rsidR="009957A5" w:rsidRPr="003E66F2">
              <w:rPr>
                <w:rFonts w:ascii="Times New Roman" w:hAnsi="Times New Roman" w:cs="Times New Roman"/>
                <w:color w:val="22272F"/>
                <w:sz w:val="28"/>
                <w:szCs w:val="28"/>
                <w:shd w:val="clear" w:color="auto" w:fill="FFFFFF"/>
              </w:rPr>
              <w:t>А</w:t>
            </w:r>
            <w:r w:rsidR="00292CBF" w:rsidRPr="003E66F2">
              <w:rPr>
                <w:rFonts w:ascii="Times New Roman" w:hAnsi="Times New Roman" w:cs="Times New Roman"/>
                <w:color w:val="22272F"/>
                <w:sz w:val="28"/>
                <w:szCs w:val="28"/>
                <w:shd w:val="clear" w:color="auto" w:fill="FFFFFF"/>
              </w:rPr>
              <w:t>дминистраци</w:t>
            </w:r>
            <w:r w:rsidR="009957A5" w:rsidRPr="003E66F2">
              <w:rPr>
                <w:rFonts w:ascii="Times New Roman" w:hAnsi="Times New Roman" w:cs="Times New Roman"/>
                <w:color w:val="22272F"/>
                <w:sz w:val="28"/>
                <w:szCs w:val="28"/>
                <w:shd w:val="clear" w:color="auto" w:fill="FFFFFF"/>
              </w:rPr>
              <w:t>и</w:t>
            </w:r>
            <w:r w:rsidR="00292CBF" w:rsidRPr="003E66F2">
              <w:rPr>
                <w:rFonts w:ascii="Times New Roman" w:hAnsi="Times New Roman" w:cs="Times New Roman"/>
                <w:color w:val="22272F"/>
                <w:sz w:val="28"/>
                <w:szCs w:val="28"/>
                <w:shd w:val="clear" w:color="auto" w:fill="FFFFFF"/>
              </w:rPr>
              <w:t xml:space="preserve"> города </w:t>
            </w:r>
            <w:r w:rsidR="00292CBF" w:rsidRPr="003E66F2">
              <w:rPr>
                <w:rFonts w:ascii="Times New Roman" w:hAnsi="Times New Roman" w:cs="Times New Roman"/>
                <w:b/>
                <w:bCs/>
                <w:color w:val="22272F"/>
                <w:sz w:val="28"/>
                <w:szCs w:val="28"/>
                <w:shd w:val="clear" w:color="auto" w:fill="FFFFFF"/>
              </w:rPr>
              <w:t>Горно-Алтайска</w:t>
            </w:r>
            <w:r w:rsidR="00292CBF" w:rsidRPr="003E66F2">
              <w:rPr>
                <w:rFonts w:ascii="Times New Roman" w:hAnsi="Times New Roman" w:cs="Times New Roman"/>
                <w:color w:val="22272F"/>
                <w:sz w:val="28"/>
                <w:szCs w:val="28"/>
                <w:shd w:val="clear" w:color="auto" w:fill="FFFFFF"/>
              </w:rPr>
              <w:t xml:space="preserve"> от 14 марта 2024 года № 38 </w:t>
            </w:r>
            <w:r w:rsidR="009957A5" w:rsidRPr="003E66F2">
              <w:rPr>
                <w:rFonts w:ascii="Times New Roman" w:hAnsi="Times New Roman" w:cs="Times New Roman"/>
                <w:color w:val="22272F"/>
                <w:sz w:val="28"/>
                <w:szCs w:val="28"/>
                <w:shd w:val="clear" w:color="auto" w:fill="FFFFFF"/>
              </w:rPr>
              <w:t>«Об утверждении Порядка предоставления субсидий из бюджета муниципального образования "Город Горно-Алтайск" на финансовое обеспечение получения дошкольного образования в частных дошкольных образовательных организациях, расположенных на территории города Горно-Алтайска,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отмене некоторых постановлений Администрации города Горно-Алтайска</w:t>
            </w:r>
            <w:r w:rsidR="00792580" w:rsidRPr="003E66F2">
              <w:rPr>
                <w:rFonts w:ascii="Times New Roman" w:hAnsi="Times New Roman" w:cs="Times New Roman"/>
                <w:color w:val="22272F"/>
                <w:sz w:val="28"/>
                <w:szCs w:val="28"/>
                <w:shd w:val="clear" w:color="auto" w:fill="FFFFFF"/>
              </w:rPr>
              <w:t>»</w:t>
            </w:r>
            <w:r w:rsidR="005E7E63" w:rsidRPr="003E66F2">
              <w:rPr>
                <w:rFonts w:ascii="Times New Roman" w:hAnsi="Times New Roman" w:cs="Times New Roman"/>
                <w:color w:val="22272F"/>
                <w:sz w:val="28"/>
                <w:szCs w:val="28"/>
                <w:shd w:val="clear" w:color="auto" w:fill="FFFFFF"/>
              </w:rPr>
              <w:t>.</w:t>
            </w:r>
          </w:p>
          <w:p w14:paraId="4F3D759D" w14:textId="58A25D8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4.2. Источники данных:</w:t>
            </w:r>
            <w:r w:rsidR="00042BF4" w:rsidRPr="003E66F2">
              <w:rPr>
                <w:rFonts w:ascii="Times New Roman" w:hAnsi="Times New Roman" w:cs="Times New Roman"/>
                <w:sz w:val="28"/>
                <w:szCs w:val="28"/>
              </w:rPr>
              <w:t xml:space="preserve"> правовая система «</w:t>
            </w:r>
            <w:r w:rsidR="00571221" w:rsidRPr="003E66F2">
              <w:rPr>
                <w:rFonts w:ascii="Times New Roman" w:hAnsi="Times New Roman" w:cs="Times New Roman"/>
                <w:sz w:val="28"/>
                <w:szCs w:val="28"/>
              </w:rPr>
              <w:t>Гарант»</w:t>
            </w:r>
            <w:r w:rsidR="00B152CD" w:rsidRPr="003E66F2">
              <w:rPr>
                <w:rFonts w:ascii="Times New Roman" w:hAnsi="Times New Roman" w:cs="Times New Roman"/>
                <w:sz w:val="28"/>
                <w:szCs w:val="28"/>
              </w:rPr>
              <w:t>.</w:t>
            </w:r>
          </w:p>
        </w:tc>
      </w:tr>
    </w:tbl>
    <w:p w14:paraId="409A50C9"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7B1A14D8"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5. Цели предлагаемого регулирования и их соответствие</w:t>
      </w:r>
    </w:p>
    <w:p w14:paraId="329E9CE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принципам правового регулирования, программным документам</w:t>
      </w:r>
    </w:p>
    <w:p w14:paraId="09F61C4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Правительства Российской Федерации, Правительства</w:t>
      </w:r>
    </w:p>
    <w:p w14:paraId="41A7281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Забайкальского края</w:t>
      </w:r>
    </w:p>
    <w:p w14:paraId="44B97D21"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3681"/>
        <w:gridCol w:w="2268"/>
        <w:gridCol w:w="9214"/>
      </w:tblGrid>
      <w:tr w:rsidR="00621FEC" w:rsidRPr="003E66F2" w14:paraId="410EC59F" w14:textId="77777777" w:rsidTr="003D4EAE">
        <w:tc>
          <w:tcPr>
            <w:tcW w:w="3681" w:type="dxa"/>
            <w:tcBorders>
              <w:top w:val="single" w:sz="4" w:space="0" w:color="auto"/>
              <w:left w:val="single" w:sz="4" w:space="0" w:color="auto"/>
              <w:bottom w:val="single" w:sz="4" w:space="0" w:color="auto"/>
              <w:right w:val="single" w:sz="4" w:space="0" w:color="auto"/>
            </w:tcBorders>
          </w:tcPr>
          <w:p w14:paraId="1B022A1D" w14:textId="77777777" w:rsidR="00E2047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5.1. Цели предлагаемого правового регулирования</w:t>
            </w:r>
          </w:p>
          <w:p w14:paraId="3D166D2E" w14:textId="77777777" w:rsidR="00DB720B" w:rsidRPr="003E66F2" w:rsidRDefault="00DB720B" w:rsidP="006C47F0">
            <w:pPr>
              <w:autoSpaceDE w:val="0"/>
              <w:autoSpaceDN w:val="0"/>
              <w:adjustRightInd w:val="0"/>
              <w:spacing w:after="0" w:line="240" w:lineRule="auto"/>
              <w:jc w:val="both"/>
              <w:rPr>
                <w:rFonts w:ascii="Times New Roman" w:hAnsi="Times New Roman" w:cs="Times New Roman"/>
                <w:sz w:val="28"/>
                <w:szCs w:val="28"/>
              </w:rPr>
            </w:pPr>
          </w:p>
          <w:p w14:paraId="410A6E03" w14:textId="70479FB4" w:rsidR="00E2047C" w:rsidRPr="003E66F2" w:rsidRDefault="006653C7" w:rsidP="00B66683">
            <w:pPr>
              <w:pStyle w:val="a3"/>
              <w:ind w:firstLine="708"/>
              <w:jc w:val="both"/>
              <w:rPr>
                <w:rFonts w:ascii="Times New Roman" w:hAnsi="Times New Roman" w:cs="Times New Roman"/>
                <w:color w:val="000000"/>
                <w:sz w:val="28"/>
                <w:szCs w:val="28"/>
                <w:shd w:val="clear" w:color="auto" w:fill="FFFFFF"/>
              </w:rPr>
            </w:pPr>
            <w:r w:rsidRPr="003E66F2">
              <w:rPr>
                <w:rFonts w:ascii="Times New Roman" w:hAnsi="Times New Roman" w:cs="Times New Roman"/>
                <w:color w:val="000000"/>
                <w:sz w:val="28"/>
                <w:szCs w:val="28"/>
              </w:rPr>
              <w:t xml:space="preserve">Цель: </w:t>
            </w:r>
            <w:r w:rsidR="00EF7D08" w:rsidRPr="003E66F2">
              <w:rPr>
                <w:rFonts w:ascii="Times New Roman" w:hAnsi="Times New Roman" w:cs="Times New Roman"/>
                <w:color w:val="000000"/>
                <w:sz w:val="28"/>
                <w:szCs w:val="28"/>
              </w:rPr>
              <w:t xml:space="preserve">предоставление права </w:t>
            </w:r>
            <w:r w:rsidR="007B5DDD">
              <w:rPr>
                <w:rFonts w:ascii="Times New Roman" w:hAnsi="Times New Roman" w:cs="Times New Roman"/>
                <w:color w:val="000000"/>
                <w:sz w:val="28"/>
                <w:szCs w:val="28"/>
              </w:rPr>
              <w:t xml:space="preserve">однократно повторно </w:t>
            </w:r>
            <w:r w:rsidR="00EF7D08" w:rsidRPr="003E66F2">
              <w:rPr>
                <w:rFonts w:ascii="Times New Roman" w:hAnsi="Times New Roman" w:cs="Times New Roman"/>
                <w:color w:val="000000"/>
                <w:sz w:val="28"/>
                <w:szCs w:val="28"/>
              </w:rPr>
              <w:t xml:space="preserve">обратиться за получением субсидии, после устранения причин, послуживших основанием для отказа в </w:t>
            </w:r>
            <w:r w:rsidR="007B5DDD">
              <w:rPr>
                <w:rFonts w:ascii="Times New Roman" w:hAnsi="Times New Roman" w:cs="Times New Roman"/>
                <w:color w:val="000000"/>
                <w:sz w:val="28"/>
                <w:szCs w:val="28"/>
              </w:rPr>
              <w:t xml:space="preserve">ее </w:t>
            </w:r>
            <w:r w:rsidR="00EF7D08" w:rsidRPr="003E66F2">
              <w:rPr>
                <w:rFonts w:ascii="Times New Roman" w:hAnsi="Times New Roman" w:cs="Times New Roman"/>
                <w:color w:val="000000"/>
                <w:sz w:val="28"/>
                <w:szCs w:val="28"/>
              </w:rPr>
              <w:t>предоставлени</w:t>
            </w:r>
            <w:r w:rsidR="007B5DDD">
              <w:rPr>
                <w:rFonts w:ascii="Times New Roman" w:hAnsi="Times New Roman" w:cs="Times New Roman"/>
                <w:color w:val="000000"/>
                <w:sz w:val="28"/>
                <w:szCs w:val="28"/>
              </w:rPr>
              <w:t>и</w:t>
            </w:r>
            <w:r w:rsidR="00EF7D08" w:rsidRPr="003E66F2">
              <w:rPr>
                <w:rFonts w:ascii="Times New Roman" w:hAnsi="Times New Roman" w:cs="Times New Roman"/>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tcPr>
          <w:p w14:paraId="482B2DA6"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5.2. Установленные сроки достижения целей предлагаемого правового регулирования</w:t>
            </w:r>
          </w:p>
          <w:p w14:paraId="3B831ADD" w14:textId="77777777" w:rsidR="00826C1D" w:rsidRPr="003E66F2" w:rsidRDefault="00826C1D" w:rsidP="006C47F0">
            <w:pPr>
              <w:autoSpaceDE w:val="0"/>
              <w:autoSpaceDN w:val="0"/>
              <w:adjustRightInd w:val="0"/>
              <w:spacing w:after="0" w:line="240" w:lineRule="auto"/>
              <w:jc w:val="both"/>
              <w:rPr>
                <w:rFonts w:ascii="Times New Roman" w:hAnsi="Times New Roman" w:cs="Times New Roman"/>
                <w:sz w:val="28"/>
                <w:szCs w:val="28"/>
              </w:rPr>
            </w:pPr>
          </w:p>
          <w:p w14:paraId="2FAA56CB" w14:textId="5EDCC882" w:rsidR="00692BDC" w:rsidRPr="003E66F2" w:rsidRDefault="00692BDC" w:rsidP="006C47F0">
            <w:pPr>
              <w:autoSpaceDE w:val="0"/>
              <w:autoSpaceDN w:val="0"/>
              <w:adjustRightInd w:val="0"/>
              <w:spacing w:after="0" w:line="240" w:lineRule="auto"/>
              <w:jc w:val="both"/>
              <w:rPr>
                <w:rFonts w:ascii="Times New Roman" w:hAnsi="Times New Roman" w:cs="Times New Roman"/>
                <w:sz w:val="28"/>
                <w:szCs w:val="28"/>
              </w:rPr>
            </w:pPr>
          </w:p>
        </w:tc>
        <w:tc>
          <w:tcPr>
            <w:tcW w:w="9214" w:type="dxa"/>
            <w:tcBorders>
              <w:top w:val="single" w:sz="4" w:space="0" w:color="auto"/>
              <w:left w:val="single" w:sz="4" w:space="0" w:color="auto"/>
              <w:bottom w:val="single" w:sz="4" w:space="0" w:color="auto"/>
              <w:right w:val="single" w:sz="4" w:space="0" w:color="auto"/>
            </w:tcBorders>
          </w:tcPr>
          <w:p w14:paraId="34D080AA"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5.3. Ключевые показатели достижения целей предлагаемого правового регулирования</w:t>
            </w:r>
          </w:p>
          <w:p w14:paraId="3DE4C835" w14:textId="5F635452" w:rsidR="00692BDC" w:rsidRPr="003E66F2" w:rsidRDefault="00692BDC" w:rsidP="006C47F0">
            <w:pPr>
              <w:autoSpaceDE w:val="0"/>
              <w:autoSpaceDN w:val="0"/>
              <w:adjustRightInd w:val="0"/>
              <w:spacing w:after="0" w:line="240" w:lineRule="auto"/>
              <w:jc w:val="both"/>
              <w:rPr>
                <w:rFonts w:ascii="Times New Roman" w:hAnsi="Times New Roman" w:cs="Times New Roman"/>
                <w:sz w:val="28"/>
                <w:szCs w:val="28"/>
              </w:rPr>
            </w:pPr>
          </w:p>
          <w:p w14:paraId="1BD012ED" w14:textId="78E36BF6" w:rsidR="00ED645A" w:rsidRPr="003E66F2" w:rsidRDefault="00ED645A" w:rsidP="008375EF">
            <w:pPr>
              <w:autoSpaceDE w:val="0"/>
              <w:autoSpaceDN w:val="0"/>
              <w:adjustRightInd w:val="0"/>
              <w:spacing w:after="0" w:line="240" w:lineRule="auto"/>
              <w:ind w:firstLine="150"/>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ИП, частные организации, которым в 2025 году было отказано в получении субсидии в связи с установлением факта недостоверности представленной получателями субсидии информации, после устранения причин, послуживших основанием для отказа в ее предоставлении, смогут однократно повторно обратиться за предоставлением субсидии. </w:t>
            </w:r>
          </w:p>
          <w:p w14:paraId="0CE179EA" w14:textId="35666BD9" w:rsidR="00692BDC" w:rsidRPr="003E66F2" w:rsidRDefault="00692BDC" w:rsidP="008375EF">
            <w:pPr>
              <w:autoSpaceDE w:val="0"/>
              <w:autoSpaceDN w:val="0"/>
              <w:adjustRightInd w:val="0"/>
              <w:spacing w:after="0" w:line="240" w:lineRule="auto"/>
              <w:ind w:firstLine="150"/>
              <w:jc w:val="both"/>
              <w:rPr>
                <w:rFonts w:ascii="Times New Roman" w:hAnsi="Times New Roman" w:cs="Times New Roman"/>
                <w:sz w:val="28"/>
                <w:szCs w:val="28"/>
              </w:rPr>
            </w:pPr>
          </w:p>
        </w:tc>
      </w:tr>
      <w:tr w:rsidR="00621FEC" w:rsidRPr="003E66F2" w14:paraId="6945CA94" w14:textId="77777777" w:rsidTr="001A0F80">
        <w:tc>
          <w:tcPr>
            <w:tcW w:w="15163" w:type="dxa"/>
            <w:gridSpan w:val="3"/>
            <w:tcBorders>
              <w:top w:val="single" w:sz="4" w:space="0" w:color="auto"/>
              <w:left w:val="single" w:sz="4" w:space="0" w:color="auto"/>
              <w:bottom w:val="single" w:sz="4" w:space="0" w:color="auto"/>
              <w:right w:val="single" w:sz="4" w:space="0" w:color="auto"/>
            </w:tcBorders>
          </w:tcPr>
          <w:p w14:paraId="6EC046C4"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5.4. Обоснование соответствия целей предлагаемого правового регулирования принципам правового регулирования, программным документам:</w:t>
            </w:r>
          </w:p>
          <w:p w14:paraId="63DE7BF1" w14:textId="07D3B838" w:rsidR="001847EB" w:rsidRPr="003E66F2" w:rsidRDefault="00DB720B" w:rsidP="001D7F0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7819B98F" w14:textId="77777777" w:rsidTr="001A0F80">
        <w:tc>
          <w:tcPr>
            <w:tcW w:w="15163" w:type="dxa"/>
            <w:gridSpan w:val="3"/>
            <w:tcBorders>
              <w:top w:val="single" w:sz="4" w:space="0" w:color="auto"/>
              <w:left w:val="single" w:sz="4" w:space="0" w:color="auto"/>
              <w:bottom w:val="single" w:sz="4" w:space="0" w:color="auto"/>
              <w:right w:val="single" w:sz="4" w:space="0" w:color="auto"/>
            </w:tcBorders>
          </w:tcPr>
          <w:p w14:paraId="35797D89"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5.5. Источники информации для расчета ключевых показателей достижения целей предлагаемого правового регулирования:</w:t>
            </w:r>
          </w:p>
          <w:p w14:paraId="10D1CE9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p>
          <w:p w14:paraId="5BEEED7D" w14:textId="77777777" w:rsidR="001847EB" w:rsidRPr="003E66F2" w:rsidRDefault="00DB720B"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bl>
    <w:p w14:paraId="0DF0AB66" w14:textId="604EF942" w:rsidR="00621FEC" w:rsidRDefault="00621FEC" w:rsidP="006C47F0">
      <w:pPr>
        <w:autoSpaceDE w:val="0"/>
        <w:autoSpaceDN w:val="0"/>
        <w:adjustRightInd w:val="0"/>
        <w:spacing w:after="0" w:line="240" w:lineRule="auto"/>
        <w:rPr>
          <w:rFonts w:ascii="Times New Roman" w:hAnsi="Times New Roman" w:cs="Times New Roman"/>
          <w:sz w:val="28"/>
          <w:szCs w:val="28"/>
        </w:rPr>
      </w:pPr>
    </w:p>
    <w:p w14:paraId="50BD4CAA" w14:textId="77777777" w:rsidR="001D7F00" w:rsidRPr="003E66F2" w:rsidRDefault="001D7F00" w:rsidP="006C47F0">
      <w:pPr>
        <w:autoSpaceDE w:val="0"/>
        <w:autoSpaceDN w:val="0"/>
        <w:adjustRightInd w:val="0"/>
        <w:spacing w:after="0" w:line="240" w:lineRule="auto"/>
        <w:rPr>
          <w:rFonts w:ascii="Times New Roman" w:hAnsi="Times New Roman" w:cs="Times New Roman"/>
          <w:sz w:val="28"/>
          <w:szCs w:val="28"/>
        </w:rPr>
      </w:pPr>
    </w:p>
    <w:p w14:paraId="64EC12B0"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6. Описание содержания предлагаемого правового регулирования</w:t>
      </w:r>
    </w:p>
    <w:p w14:paraId="4F95D15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и альтернативных вариантов решения проблемы</w:t>
      </w:r>
    </w:p>
    <w:p w14:paraId="418CC38F"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5163"/>
      </w:tblGrid>
      <w:tr w:rsidR="00621FEC" w:rsidRPr="003E66F2" w14:paraId="6B073B2F" w14:textId="77777777" w:rsidTr="001A0F80">
        <w:tc>
          <w:tcPr>
            <w:tcW w:w="15163" w:type="dxa"/>
            <w:tcBorders>
              <w:top w:val="single" w:sz="4" w:space="0" w:color="auto"/>
              <w:left w:val="single" w:sz="4" w:space="0" w:color="auto"/>
              <w:bottom w:val="single" w:sz="4" w:space="0" w:color="auto"/>
              <w:right w:val="single" w:sz="4" w:space="0" w:color="auto"/>
            </w:tcBorders>
          </w:tcPr>
          <w:p w14:paraId="04B97441" w14:textId="77777777" w:rsidR="001D7F00" w:rsidRDefault="00621FEC" w:rsidP="00935945">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6.1. Описание предлагаемого способа решения проблемы и преодоления связанных с ней негативных эффектов:</w:t>
            </w:r>
            <w:r w:rsidR="0001012A" w:rsidRPr="003E66F2">
              <w:rPr>
                <w:rFonts w:ascii="Times New Roman" w:hAnsi="Times New Roman" w:cs="Times New Roman"/>
                <w:sz w:val="28"/>
                <w:szCs w:val="28"/>
              </w:rPr>
              <w:t xml:space="preserve"> </w:t>
            </w:r>
          </w:p>
          <w:p w14:paraId="50370D54" w14:textId="1922C405" w:rsidR="001847EB" w:rsidRPr="003E66F2" w:rsidRDefault="0001012A" w:rsidP="00935945">
            <w:pPr>
              <w:autoSpaceDE w:val="0"/>
              <w:autoSpaceDN w:val="0"/>
              <w:adjustRightInd w:val="0"/>
              <w:spacing w:after="0" w:line="240" w:lineRule="auto"/>
              <w:jc w:val="both"/>
              <w:rPr>
                <w:rFonts w:ascii="Times New Roman" w:hAnsi="Times New Roman" w:cs="Times New Roman"/>
                <w:color w:val="000000"/>
                <w:sz w:val="28"/>
                <w:szCs w:val="28"/>
              </w:rPr>
            </w:pPr>
            <w:r w:rsidRPr="003E66F2">
              <w:rPr>
                <w:rFonts w:ascii="Times New Roman" w:hAnsi="Times New Roman" w:cs="Times New Roman"/>
                <w:sz w:val="28"/>
                <w:szCs w:val="28"/>
              </w:rPr>
              <w:t>принятие</w:t>
            </w:r>
            <w:r w:rsidR="00C24894" w:rsidRPr="003E66F2">
              <w:rPr>
                <w:rFonts w:ascii="Times New Roman" w:hAnsi="Times New Roman" w:cs="Times New Roman"/>
                <w:sz w:val="28"/>
                <w:szCs w:val="28"/>
              </w:rPr>
              <w:t xml:space="preserve"> </w:t>
            </w:r>
            <w:r w:rsidR="004E257F" w:rsidRPr="003E66F2">
              <w:rPr>
                <w:rFonts w:ascii="Times New Roman" w:hAnsi="Times New Roman" w:cs="Times New Roman"/>
                <w:sz w:val="28"/>
                <w:szCs w:val="28"/>
              </w:rPr>
              <w:t xml:space="preserve">изменений в </w:t>
            </w:r>
            <w:r w:rsidR="004E257F" w:rsidRPr="003E66F2">
              <w:rPr>
                <w:rFonts w:ascii="Times New Roman" w:hAnsi="Times New Roman" w:cs="Times New Roman"/>
                <w:color w:val="000000"/>
                <w:sz w:val="28"/>
                <w:szCs w:val="28"/>
              </w:rPr>
              <w:t>порядки</w:t>
            </w:r>
            <w:r w:rsidRPr="003E66F2">
              <w:rPr>
                <w:rFonts w:ascii="Times New Roman" w:hAnsi="Times New Roman" w:cs="Times New Roman"/>
                <w:color w:val="000000"/>
                <w:sz w:val="28"/>
                <w:szCs w:val="28"/>
              </w:rPr>
              <w:t xml:space="preserve"> предоставления субсидий из бюджета Забайкальского края </w:t>
            </w:r>
            <w:r w:rsidR="00863F12" w:rsidRPr="003E66F2">
              <w:rPr>
                <w:rFonts w:ascii="Times New Roman" w:hAnsi="Times New Roman" w:cs="Times New Roman"/>
                <w:color w:val="000000"/>
                <w:sz w:val="28"/>
                <w:szCs w:val="28"/>
              </w:rPr>
              <w:t xml:space="preserve">организациям, </w:t>
            </w:r>
            <w:r w:rsidRPr="003E66F2">
              <w:rPr>
                <w:rFonts w:ascii="Times New Roman" w:hAnsi="Times New Roman" w:cs="Times New Roman"/>
                <w:color w:val="000000"/>
                <w:sz w:val="28"/>
                <w:szCs w:val="28"/>
              </w:rPr>
              <w:t>частным образовательным организациям</w:t>
            </w:r>
            <w:r w:rsidR="001D7F00">
              <w:rPr>
                <w:rFonts w:ascii="Times New Roman" w:hAnsi="Times New Roman" w:cs="Times New Roman"/>
                <w:color w:val="000000"/>
                <w:sz w:val="28"/>
                <w:szCs w:val="28"/>
              </w:rPr>
              <w:t>, ИП</w:t>
            </w:r>
            <w:r w:rsidRPr="003E66F2">
              <w:rPr>
                <w:rFonts w:ascii="Times New Roman" w:hAnsi="Times New Roman" w:cs="Times New Roman"/>
                <w:color w:val="000000"/>
                <w:sz w:val="28"/>
                <w:szCs w:val="28"/>
              </w:rPr>
              <w:t xml:space="preserve"> на возмещение затрат в связи с</w:t>
            </w:r>
            <w:r w:rsidR="00935945" w:rsidRPr="003E66F2">
              <w:rPr>
                <w:rFonts w:ascii="Times New Roman" w:hAnsi="Times New Roman" w:cs="Times New Roman"/>
                <w:color w:val="000000"/>
                <w:sz w:val="28"/>
                <w:szCs w:val="28"/>
              </w:rPr>
              <w:t xml:space="preserve"> оказанием услуг дошкольного</w:t>
            </w:r>
            <w:r w:rsidR="00EF7D08" w:rsidRPr="003E66F2">
              <w:rPr>
                <w:rFonts w:ascii="Times New Roman" w:hAnsi="Times New Roman" w:cs="Times New Roman"/>
                <w:color w:val="000000"/>
                <w:sz w:val="28"/>
                <w:szCs w:val="28"/>
              </w:rPr>
              <w:t>, начального общего, основного общего среднего общего</w:t>
            </w:r>
            <w:r w:rsidR="00935945" w:rsidRPr="003E66F2">
              <w:rPr>
                <w:rFonts w:ascii="Times New Roman" w:hAnsi="Times New Roman" w:cs="Times New Roman"/>
                <w:color w:val="000000"/>
                <w:sz w:val="28"/>
                <w:szCs w:val="28"/>
              </w:rPr>
              <w:t xml:space="preserve"> образования</w:t>
            </w:r>
            <w:r w:rsidR="00EF7D08" w:rsidRPr="003E66F2">
              <w:rPr>
                <w:rFonts w:ascii="Times New Roman" w:hAnsi="Times New Roman" w:cs="Times New Roman"/>
                <w:color w:val="000000"/>
                <w:sz w:val="28"/>
                <w:szCs w:val="28"/>
              </w:rPr>
              <w:t>, на возмещение затрат в связи с обеспечение льготным питанием детей из малоимущих семей, в связи с обеспечением питанием детей из многодетных семей, в связи с обеспечением льготным питанием  обучающихся у ИП и в частных организациях Забайкальского края детей отдельной категории граждан РФ.</w:t>
            </w:r>
          </w:p>
        </w:tc>
      </w:tr>
      <w:tr w:rsidR="00621FEC" w:rsidRPr="003E66F2" w14:paraId="7093B2A2" w14:textId="77777777" w:rsidTr="001A0F80">
        <w:tc>
          <w:tcPr>
            <w:tcW w:w="15163" w:type="dxa"/>
            <w:tcBorders>
              <w:top w:val="single" w:sz="4" w:space="0" w:color="auto"/>
              <w:left w:val="single" w:sz="4" w:space="0" w:color="auto"/>
              <w:bottom w:val="single" w:sz="4" w:space="0" w:color="auto"/>
              <w:right w:val="single" w:sz="4" w:space="0" w:color="auto"/>
            </w:tcBorders>
          </w:tcPr>
          <w:p w14:paraId="0F767AF4"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6.2. Описание альтернативных вариантов решения проблемы (с указанием того, каким образом каждым из способов могла бы быть решена проблема):</w:t>
            </w:r>
          </w:p>
          <w:p w14:paraId="33E797BE" w14:textId="718FEF9D"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p>
          <w:p w14:paraId="170882B1" w14:textId="6C30B4C9" w:rsidR="0028785A" w:rsidRPr="003E66F2" w:rsidRDefault="0028785A" w:rsidP="0013660F">
            <w:pPr>
              <w:pStyle w:val="ConsPlusNormal"/>
              <w:ind w:firstLine="709"/>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Без внесения изменений в указанные постановления ИП, частные образовательные организации не смогут</w:t>
            </w:r>
            <w:r w:rsidR="0013660F" w:rsidRPr="003E66F2">
              <w:rPr>
                <w:rFonts w:ascii="Times New Roman" w:hAnsi="Times New Roman" w:cs="Times New Roman"/>
                <w:color w:val="000000"/>
                <w:sz w:val="28"/>
                <w:szCs w:val="28"/>
              </w:rPr>
              <w:t xml:space="preserve"> при</w:t>
            </w:r>
            <w:r w:rsidR="003D4EAE">
              <w:rPr>
                <w:rFonts w:ascii="Times New Roman" w:hAnsi="Times New Roman" w:cs="Times New Roman"/>
                <w:color w:val="000000"/>
                <w:sz w:val="28"/>
                <w:szCs w:val="28"/>
              </w:rPr>
              <w:t xml:space="preserve"> </w:t>
            </w:r>
            <w:r w:rsidR="0013660F" w:rsidRPr="003E66F2">
              <w:rPr>
                <w:rFonts w:ascii="Times New Roman" w:hAnsi="Times New Roman" w:cs="Times New Roman"/>
                <w:color w:val="000000"/>
                <w:sz w:val="28"/>
                <w:szCs w:val="28"/>
              </w:rPr>
              <w:t>устранени</w:t>
            </w:r>
            <w:r w:rsidR="003D4EAE">
              <w:rPr>
                <w:rFonts w:ascii="Times New Roman" w:hAnsi="Times New Roman" w:cs="Times New Roman"/>
                <w:color w:val="000000"/>
                <w:sz w:val="28"/>
                <w:szCs w:val="28"/>
              </w:rPr>
              <w:t>и</w:t>
            </w:r>
            <w:r w:rsidR="00B636C5" w:rsidRPr="003E66F2">
              <w:rPr>
                <w:rFonts w:ascii="Times New Roman" w:hAnsi="Times New Roman" w:cs="Times New Roman"/>
                <w:color w:val="000000"/>
                <w:sz w:val="28"/>
                <w:szCs w:val="28"/>
              </w:rPr>
              <w:t xml:space="preserve"> причин</w:t>
            </w:r>
            <w:r w:rsidR="0013660F" w:rsidRPr="003E66F2">
              <w:rPr>
                <w:rFonts w:ascii="Times New Roman" w:hAnsi="Times New Roman" w:cs="Times New Roman"/>
                <w:color w:val="000000"/>
                <w:sz w:val="28"/>
                <w:szCs w:val="28"/>
              </w:rPr>
              <w:t xml:space="preserve">, послуживших основанием для принятия решения об отказе в предоставлении субсидии, </w:t>
            </w:r>
            <w:r w:rsidR="007B5DDD">
              <w:rPr>
                <w:rFonts w:ascii="Times New Roman" w:hAnsi="Times New Roman" w:cs="Times New Roman"/>
                <w:color w:val="000000"/>
                <w:sz w:val="28"/>
                <w:szCs w:val="28"/>
              </w:rPr>
              <w:t xml:space="preserve">однократно </w:t>
            </w:r>
            <w:r w:rsidR="0013660F" w:rsidRPr="003E66F2">
              <w:rPr>
                <w:rFonts w:ascii="Times New Roman" w:hAnsi="Times New Roman" w:cs="Times New Roman"/>
                <w:color w:val="000000"/>
                <w:sz w:val="28"/>
                <w:szCs w:val="28"/>
              </w:rPr>
              <w:t xml:space="preserve">повторно обратиться за предоставлением субсидии. </w:t>
            </w:r>
          </w:p>
          <w:p w14:paraId="21F7D28D" w14:textId="7FA415C6" w:rsidR="0013660F" w:rsidRPr="003E66F2" w:rsidRDefault="0013660F" w:rsidP="00E15534">
            <w:pPr>
              <w:pStyle w:val="ConsPlusNormal"/>
              <w:ind w:firstLine="709"/>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Если в перечень документов, которые предоставляют получатели субсидии не будет включен табель учета посещаемости детей в отчетном месяце</w:t>
            </w:r>
            <w:r w:rsidR="00B636C5" w:rsidRPr="003E66F2">
              <w:rPr>
                <w:rFonts w:ascii="Times New Roman" w:hAnsi="Times New Roman" w:cs="Times New Roman"/>
                <w:color w:val="000000"/>
                <w:sz w:val="28"/>
                <w:szCs w:val="28"/>
              </w:rPr>
              <w:t>, будут возникать</w:t>
            </w:r>
            <w:r w:rsidR="003D4EAE">
              <w:rPr>
                <w:rFonts w:ascii="Times New Roman" w:hAnsi="Times New Roman" w:cs="Times New Roman"/>
                <w:color w:val="000000"/>
                <w:sz w:val="28"/>
                <w:szCs w:val="28"/>
              </w:rPr>
              <w:t xml:space="preserve"> </w:t>
            </w:r>
            <w:r w:rsidR="00BB4927" w:rsidRPr="003E66F2">
              <w:rPr>
                <w:rFonts w:ascii="Times New Roman" w:hAnsi="Times New Roman" w:cs="Times New Roman"/>
                <w:color w:val="000000"/>
                <w:sz w:val="28"/>
                <w:szCs w:val="28"/>
              </w:rPr>
              <w:t>случаи</w:t>
            </w:r>
            <w:r w:rsidR="00B636C5" w:rsidRPr="003E66F2">
              <w:rPr>
                <w:rFonts w:ascii="Times New Roman" w:hAnsi="Times New Roman" w:cs="Times New Roman"/>
                <w:color w:val="000000"/>
                <w:sz w:val="28"/>
                <w:szCs w:val="28"/>
              </w:rPr>
              <w:t>, когда получателями субсидии будет предоставляться информация о детях, которые посещают муниципальные</w:t>
            </w:r>
            <w:r w:rsidR="00F810AE" w:rsidRPr="003E66F2">
              <w:rPr>
                <w:rFonts w:ascii="Times New Roman" w:hAnsi="Times New Roman" w:cs="Times New Roman"/>
                <w:sz w:val="28"/>
                <w:szCs w:val="28"/>
              </w:rPr>
              <w:t xml:space="preserve"> бюджетные дошкольные образовательные учреждения города Читы</w:t>
            </w:r>
            <w:r w:rsidR="00F810AE" w:rsidRPr="003E66F2">
              <w:rPr>
                <w:rFonts w:ascii="Times New Roman" w:hAnsi="Times New Roman" w:cs="Times New Roman"/>
                <w:color w:val="000000"/>
                <w:sz w:val="28"/>
                <w:szCs w:val="28"/>
              </w:rPr>
              <w:t xml:space="preserve">, с последующим установлением факта недостоверности представленной получателем субсидии информации и отказом в предоставлении субсидии. </w:t>
            </w:r>
          </w:p>
          <w:p w14:paraId="08348FDC" w14:textId="77777777" w:rsidR="00EE761D" w:rsidRPr="003E66F2" w:rsidRDefault="00EE761D" w:rsidP="00BB4927">
            <w:pPr>
              <w:pStyle w:val="ConsPlusNormal"/>
              <w:ind w:firstLine="0"/>
              <w:jc w:val="both"/>
              <w:rPr>
                <w:rFonts w:ascii="Times New Roman" w:hAnsi="Times New Roman" w:cs="Times New Roman"/>
                <w:color w:val="000000"/>
                <w:sz w:val="28"/>
                <w:szCs w:val="28"/>
              </w:rPr>
            </w:pPr>
          </w:p>
          <w:p w14:paraId="0841B1AA" w14:textId="75701781" w:rsidR="00E15534" w:rsidRPr="003E66F2" w:rsidRDefault="00E15534" w:rsidP="00E15534">
            <w:pPr>
              <w:pStyle w:val="ConsPlusNormal"/>
              <w:ind w:firstLine="709"/>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lastRenderedPageBreak/>
              <w:t>В целом проект направлен на поддержание интересов детей, обучающихся в дошкольных образовательных организациях</w:t>
            </w:r>
            <w:r w:rsidR="00A220BD" w:rsidRPr="003E66F2">
              <w:rPr>
                <w:rFonts w:ascii="Times New Roman" w:hAnsi="Times New Roman" w:cs="Times New Roman"/>
                <w:color w:val="000000"/>
                <w:sz w:val="28"/>
                <w:szCs w:val="28"/>
              </w:rPr>
              <w:t>, на получение ими мест</w:t>
            </w:r>
            <w:r w:rsidRPr="003E66F2">
              <w:rPr>
                <w:rFonts w:ascii="Times New Roman" w:hAnsi="Times New Roman" w:cs="Times New Roman"/>
                <w:color w:val="000000"/>
                <w:sz w:val="28"/>
                <w:szCs w:val="28"/>
              </w:rPr>
              <w:t xml:space="preserve"> </w:t>
            </w:r>
            <w:r w:rsidR="00A220BD" w:rsidRPr="003E66F2">
              <w:rPr>
                <w:rFonts w:ascii="Times New Roman" w:hAnsi="Times New Roman" w:cs="Times New Roman"/>
                <w:color w:val="000000"/>
                <w:sz w:val="28"/>
                <w:szCs w:val="28"/>
              </w:rPr>
              <w:t xml:space="preserve">в дошкольных образовательных организациях, что является задачей государственного значения, как на уровне Забайкальского края, так и на уровне Российской Федерации. </w:t>
            </w:r>
          </w:p>
          <w:p w14:paraId="4F57A64D" w14:textId="08E5F71F" w:rsidR="00CF1905" w:rsidRPr="003E66F2" w:rsidRDefault="003D4EAE" w:rsidP="00A220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П</w:t>
            </w:r>
            <w:r w:rsidRPr="003E66F2">
              <w:rPr>
                <w:rFonts w:ascii="Times New Roman" w:hAnsi="Times New Roman" w:cs="Times New Roman"/>
                <w:color w:val="000000"/>
                <w:sz w:val="28"/>
                <w:szCs w:val="28"/>
              </w:rPr>
              <w:t>роект направлен на поддержание интересов детей, обучающихся в образовательных организациях</w:t>
            </w:r>
            <w:r>
              <w:rPr>
                <w:rFonts w:ascii="Times New Roman" w:hAnsi="Times New Roman" w:cs="Times New Roman"/>
                <w:color w:val="000000"/>
                <w:sz w:val="28"/>
                <w:szCs w:val="28"/>
              </w:rPr>
              <w:t xml:space="preserve">, </w:t>
            </w:r>
            <w:r w:rsidR="001D7F00">
              <w:rPr>
                <w:rFonts w:ascii="Times New Roman" w:hAnsi="Times New Roman" w:cs="Times New Roman"/>
                <w:color w:val="000000"/>
                <w:sz w:val="28"/>
                <w:szCs w:val="28"/>
              </w:rPr>
              <w:t xml:space="preserve">у ИП </w:t>
            </w:r>
            <w:r>
              <w:rPr>
                <w:rFonts w:ascii="Times New Roman" w:hAnsi="Times New Roman" w:cs="Times New Roman"/>
                <w:color w:val="000000"/>
                <w:sz w:val="28"/>
                <w:szCs w:val="28"/>
              </w:rPr>
              <w:t xml:space="preserve">с целью </w:t>
            </w:r>
            <w:r w:rsidRPr="003E66F2">
              <w:rPr>
                <w:rFonts w:ascii="Times New Roman" w:hAnsi="Times New Roman" w:cs="Times New Roman"/>
                <w:color w:val="000000"/>
                <w:sz w:val="28"/>
                <w:szCs w:val="28"/>
              </w:rPr>
              <w:t>обеспечение льготным питанием детей из малоимущих семей, в связи с обеспечением питанием детей из многодетных семей, в связи с обеспечением льготным питанием обучающихся у ИП и в частных организациях Забайкальского края детей отдельной категории граждан РФ.</w:t>
            </w:r>
          </w:p>
        </w:tc>
      </w:tr>
      <w:tr w:rsidR="00621FEC" w:rsidRPr="003E66F2" w14:paraId="5EB486D6" w14:textId="77777777" w:rsidTr="001A0F80">
        <w:tc>
          <w:tcPr>
            <w:tcW w:w="15163" w:type="dxa"/>
            <w:tcBorders>
              <w:top w:val="single" w:sz="4" w:space="0" w:color="auto"/>
              <w:left w:val="single" w:sz="4" w:space="0" w:color="auto"/>
              <w:bottom w:val="single" w:sz="4" w:space="0" w:color="auto"/>
              <w:right w:val="single" w:sz="4" w:space="0" w:color="auto"/>
            </w:tcBorders>
          </w:tcPr>
          <w:p w14:paraId="1F87B898" w14:textId="07E4968F" w:rsidR="00621FEC" w:rsidRPr="003E66F2" w:rsidRDefault="00621FEC" w:rsidP="00935945">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6.3. Обоснование выбора предлагаемого способа решения проблемы:</w:t>
            </w:r>
          </w:p>
          <w:p w14:paraId="3B48460F" w14:textId="1502D188" w:rsidR="00935945" w:rsidRPr="003E66F2" w:rsidRDefault="00935945" w:rsidP="00935945">
            <w:pPr>
              <w:autoSpaceDE w:val="0"/>
              <w:autoSpaceDN w:val="0"/>
              <w:adjustRightInd w:val="0"/>
              <w:spacing w:after="0" w:line="240" w:lineRule="auto"/>
              <w:jc w:val="both"/>
              <w:rPr>
                <w:rFonts w:ascii="Times New Roman" w:hAnsi="Times New Roman" w:cs="Times New Roman"/>
                <w:sz w:val="28"/>
                <w:szCs w:val="28"/>
              </w:rPr>
            </w:pPr>
          </w:p>
        </w:tc>
      </w:tr>
      <w:tr w:rsidR="00621FEC" w:rsidRPr="003E66F2" w14:paraId="1F99CED5" w14:textId="77777777" w:rsidTr="001A0F80">
        <w:tc>
          <w:tcPr>
            <w:tcW w:w="15163" w:type="dxa"/>
            <w:tcBorders>
              <w:top w:val="single" w:sz="4" w:space="0" w:color="auto"/>
              <w:left w:val="single" w:sz="4" w:space="0" w:color="auto"/>
              <w:bottom w:val="single" w:sz="4" w:space="0" w:color="auto"/>
              <w:right w:val="single" w:sz="4" w:space="0" w:color="auto"/>
            </w:tcBorders>
          </w:tcPr>
          <w:p w14:paraId="4EA5B454"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7FD186C1" w14:textId="1113E3F7" w:rsidR="00B1261F" w:rsidRPr="003E66F2" w:rsidRDefault="00B1261F" w:rsidP="001D7F00">
            <w:pPr>
              <w:pStyle w:val="a5"/>
              <w:kinsoku w:val="0"/>
              <w:overflowPunct w:val="0"/>
              <w:spacing w:line="343" w:lineRule="exact"/>
              <w:ind w:left="40"/>
              <w:rPr>
                <w:lang w:val="ru-RU"/>
              </w:rPr>
            </w:pPr>
            <w:r w:rsidRPr="003E66F2">
              <w:rPr>
                <w:lang w:val="ru-RU"/>
              </w:rPr>
              <w:t>Д</w:t>
            </w:r>
            <w:r w:rsidR="00032D9B" w:rsidRPr="003E66F2">
              <w:rPr>
                <w:lang w:val="ru-RU"/>
              </w:rPr>
              <w:t>ля субъектов предприним</w:t>
            </w:r>
            <w:r w:rsidR="00377257" w:rsidRPr="003E66F2">
              <w:rPr>
                <w:lang w:val="ru-RU"/>
              </w:rPr>
              <w:t>ательской деятельности буд</w:t>
            </w:r>
            <w:r w:rsidRPr="003E66F2">
              <w:rPr>
                <w:lang w:val="ru-RU"/>
              </w:rPr>
              <w:t>у</w:t>
            </w:r>
            <w:r w:rsidR="00377257" w:rsidRPr="003E66F2">
              <w:rPr>
                <w:lang w:val="ru-RU"/>
              </w:rPr>
              <w:t>т</w:t>
            </w:r>
            <w:r w:rsidRPr="003E66F2">
              <w:rPr>
                <w:lang w:val="ru-RU"/>
              </w:rPr>
              <w:t xml:space="preserve"> затраты на сбор,</w:t>
            </w:r>
            <w:r w:rsidR="001D7F00">
              <w:rPr>
                <w:lang w:val="ru-RU"/>
              </w:rPr>
              <w:t xml:space="preserve"> </w:t>
            </w:r>
            <w:r w:rsidRPr="003E66F2">
              <w:rPr>
                <w:lang w:val="ru-RU"/>
              </w:rPr>
              <w:t>подготовку и представление органам</w:t>
            </w:r>
            <w:r w:rsidRPr="003E66F2">
              <w:rPr>
                <w:spacing w:val="36"/>
                <w:lang w:val="ru-RU"/>
              </w:rPr>
              <w:t xml:space="preserve"> </w:t>
            </w:r>
            <w:r w:rsidRPr="003E66F2">
              <w:rPr>
                <w:lang w:val="ru-RU"/>
              </w:rPr>
              <w:t>власти</w:t>
            </w:r>
            <w:r w:rsidRPr="003E66F2">
              <w:rPr>
                <w:spacing w:val="40"/>
                <w:lang w:val="ru-RU"/>
              </w:rPr>
              <w:t xml:space="preserve"> </w:t>
            </w:r>
            <w:r w:rsidRPr="003E66F2">
              <w:rPr>
                <w:lang w:val="ru-RU"/>
              </w:rPr>
              <w:t>информации</w:t>
            </w:r>
            <w:r w:rsidRPr="003E66F2">
              <w:rPr>
                <w:spacing w:val="40"/>
                <w:lang w:val="ru-RU"/>
              </w:rPr>
              <w:t xml:space="preserve"> </w:t>
            </w:r>
            <w:r w:rsidRPr="003E66F2">
              <w:rPr>
                <w:lang w:val="ru-RU"/>
              </w:rPr>
              <w:t>в</w:t>
            </w:r>
            <w:r w:rsidRPr="003E66F2">
              <w:rPr>
                <w:spacing w:val="39"/>
                <w:lang w:val="ru-RU"/>
              </w:rPr>
              <w:t xml:space="preserve"> </w:t>
            </w:r>
            <w:r w:rsidRPr="003E66F2">
              <w:rPr>
                <w:lang w:val="ru-RU"/>
              </w:rPr>
              <w:t>соответствии</w:t>
            </w:r>
            <w:r w:rsidRPr="003E66F2">
              <w:rPr>
                <w:spacing w:val="40"/>
                <w:lang w:val="ru-RU"/>
              </w:rPr>
              <w:t xml:space="preserve"> </w:t>
            </w:r>
            <w:r w:rsidRPr="003E66F2">
              <w:rPr>
                <w:lang w:val="ru-RU"/>
              </w:rPr>
              <w:t>с</w:t>
            </w:r>
            <w:r w:rsidRPr="003E66F2">
              <w:rPr>
                <w:spacing w:val="40"/>
                <w:lang w:val="ru-RU"/>
              </w:rPr>
              <w:t xml:space="preserve"> </w:t>
            </w:r>
            <w:r w:rsidRPr="003E66F2">
              <w:rPr>
                <w:lang w:val="ru-RU"/>
              </w:rPr>
              <w:t>требованиями,</w:t>
            </w:r>
            <w:r w:rsidRPr="003E66F2">
              <w:rPr>
                <w:spacing w:val="40"/>
                <w:lang w:val="ru-RU"/>
              </w:rPr>
              <w:t xml:space="preserve"> </w:t>
            </w:r>
            <w:r w:rsidRPr="003E66F2">
              <w:rPr>
                <w:lang w:val="ru-RU"/>
              </w:rPr>
              <w:t>в</w:t>
            </w:r>
            <w:r w:rsidRPr="003E66F2">
              <w:rPr>
                <w:spacing w:val="40"/>
                <w:lang w:val="ru-RU"/>
              </w:rPr>
              <w:t xml:space="preserve"> </w:t>
            </w:r>
            <w:r w:rsidRPr="003E66F2">
              <w:rPr>
                <w:lang w:val="ru-RU"/>
              </w:rPr>
              <w:t>т.ч.</w:t>
            </w:r>
            <w:r w:rsidRPr="003E66F2">
              <w:rPr>
                <w:spacing w:val="40"/>
                <w:lang w:val="ru-RU"/>
              </w:rPr>
              <w:t xml:space="preserve"> </w:t>
            </w:r>
            <w:r w:rsidRPr="003E66F2">
              <w:rPr>
                <w:lang w:val="ru-RU"/>
              </w:rPr>
              <w:t>затраты</w:t>
            </w:r>
            <w:r w:rsidRPr="003E66F2">
              <w:rPr>
                <w:spacing w:val="39"/>
                <w:lang w:val="ru-RU"/>
              </w:rPr>
              <w:t xml:space="preserve"> </w:t>
            </w:r>
            <w:r w:rsidRPr="003E66F2">
              <w:rPr>
                <w:lang w:val="ru-RU"/>
              </w:rPr>
              <w:t>на</w:t>
            </w:r>
            <w:r w:rsidRPr="003E66F2">
              <w:rPr>
                <w:spacing w:val="40"/>
                <w:lang w:val="ru-RU"/>
              </w:rPr>
              <w:t xml:space="preserve"> </w:t>
            </w:r>
            <w:r w:rsidRPr="003E66F2">
              <w:rPr>
                <w:lang w:val="ru-RU"/>
              </w:rPr>
              <w:t>поддержание</w:t>
            </w:r>
            <w:r w:rsidRPr="003E66F2">
              <w:rPr>
                <w:spacing w:val="77"/>
                <w:lang w:val="ru-RU"/>
              </w:rPr>
              <w:t xml:space="preserve"> </w:t>
            </w:r>
            <w:r w:rsidRPr="003E66F2">
              <w:rPr>
                <w:lang w:val="ru-RU"/>
              </w:rPr>
              <w:t>готовности представить ее по запросу. Затраты на предоставление документов (копирование</w:t>
            </w:r>
            <w:r w:rsidR="00412160" w:rsidRPr="003E66F2">
              <w:rPr>
                <w:lang w:val="ru-RU"/>
              </w:rPr>
              <w:t>)</w:t>
            </w:r>
            <w:r w:rsidRPr="003E66F2">
              <w:rPr>
                <w:lang w:val="ru-RU"/>
              </w:rPr>
              <w:t>, доставка в орган.</w:t>
            </w:r>
          </w:p>
          <w:p w14:paraId="37A00F7C" w14:textId="77777777" w:rsidR="00A939EF" w:rsidRPr="003E66F2" w:rsidRDefault="00A939EF" w:rsidP="002622CD">
            <w:pPr>
              <w:autoSpaceDE w:val="0"/>
              <w:autoSpaceDN w:val="0"/>
              <w:adjustRightInd w:val="0"/>
              <w:spacing w:after="0" w:line="240" w:lineRule="auto"/>
              <w:jc w:val="both"/>
              <w:rPr>
                <w:rFonts w:ascii="Times New Roman" w:hAnsi="Times New Roman" w:cs="Times New Roman"/>
                <w:sz w:val="28"/>
                <w:szCs w:val="28"/>
              </w:rPr>
            </w:pPr>
          </w:p>
          <w:p w14:paraId="22CFB07D" w14:textId="36667963" w:rsidR="00377257" w:rsidRPr="003E66F2" w:rsidRDefault="00182B10" w:rsidP="002622CD">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В целом э</w:t>
            </w:r>
            <w:r w:rsidR="00377257" w:rsidRPr="003E66F2">
              <w:rPr>
                <w:rFonts w:ascii="Times New Roman" w:hAnsi="Times New Roman" w:cs="Times New Roman"/>
                <w:sz w:val="28"/>
                <w:szCs w:val="28"/>
              </w:rPr>
              <w:t xml:space="preserve">то будет способствовать материальной поддержке </w:t>
            </w:r>
            <w:r w:rsidR="00AB3C27" w:rsidRPr="003E66F2">
              <w:rPr>
                <w:rFonts w:ascii="Times New Roman" w:hAnsi="Times New Roman" w:cs="Times New Roman"/>
                <w:sz w:val="28"/>
                <w:szCs w:val="28"/>
              </w:rPr>
              <w:t>семей</w:t>
            </w:r>
            <w:r w:rsidR="00E0266A" w:rsidRPr="003E66F2">
              <w:rPr>
                <w:rFonts w:ascii="Times New Roman" w:hAnsi="Times New Roman" w:cs="Times New Roman"/>
                <w:sz w:val="28"/>
                <w:szCs w:val="28"/>
              </w:rPr>
              <w:t xml:space="preserve">, дети которых </w:t>
            </w:r>
            <w:r w:rsidR="00405740" w:rsidRPr="003E66F2">
              <w:rPr>
                <w:rFonts w:ascii="Times New Roman" w:hAnsi="Times New Roman" w:cs="Times New Roman"/>
                <w:sz w:val="28"/>
                <w:szCs w:val="28"/>
              </w:rPr>
              <w:t xml:space="preserve">планируют </w:t>
            </w:r>
            <w:r w:rsidR="00E0266A" w:rsidRPr="003E66F2">
              <w:rPr>
                <w:rFonts w:ascii="Times New Roman" w:hAnsi="Times New Roman" w:cs="Times New Roman"/>
                <w:sz w:val="28"/>
                <w:szCs w:val="28"/>
              </w:rPr>
              <w:t>посеща</w:t>
            </w:r>
            <w:r w:rsidR="00B55879" w:rsidRPr="003E66F2">
              <w:rPr>
                <w:rFonts w:ascii="Times New Roman" w:hAnsi="Times New Roman" w:cs="Times New Roman"/>
                <w:sz w:val="28"/>
                <w:szCs w:val="28"/>
              </w:rPr>
              <w:t xml:space="preserve">ть </w:t>
            </w:r>
            <w:r w:rsidR="00E0266A" w:rsidRPr="003E66F2">
              <w:rPr>
                <w:rFonts w:ascii="Times New Roman" w:hAnsi="Times New Roman" w:cs="Times New Roman"/>
                <w:sz w:val="28"/>
                <w:szCs w:val="28"/>
              </w:rPr>
              <w:t>частные образовательные организации</w:t>
            </w:r>
            <w:r w:rsidR="00AB3C27" w:rsidRPr="003E66F2">
              <w:rPr>
                <w:rFonts w:ascii="Times New Roman" w:hAnsi="Times New Roman" w:cs="Times New Roman"/>
                <w:sz w:val="28"/>
                <w:szCs w:val="28"/>
              </w:rPr>
              <w:t>. У</w:t>
            </w:r>
            <w:r w:rsidR="00377257" w:rsidRPr="003E66F2">
              <w:rPr>
                <w:rFonts w:ascii="Times New Roman" w:hAnsi="Times New Roman" w:cs="Times New Roman"/>
                <w:sz w:val="28"/>
                <w:szCs w:val="28"/>
              </w:rPr>
              <w:t xml:space="preserve"> семей буд</w:t>
            </w:r>
            <w:r w:rsidR="00AB3C27" w:rsidRPr="003E66F2">
              <w:rPr>
                <w:rFonts w:ascii="Times New Roman" w:hAnsi="Times New Roman" w:cs="Times New Roman"/>
                <w:sz w:val="28"/>
                <w:szCs w:val="28"/>
              </w:rPr>
              <w:t>ет появляться желания рожать больше</w:t>
            </w:r>
            <w:r w:rsidR="00377257" w:rsidRPr="003E66F2">
              <w:rPr>
                <w:rFonts w:ascii="Times New Roman" w:hAnsi="Times New Roman" w:cs="Times New Roman"/>
                <w:sz w:val="28"/>
                <w:szCs w:val="28"/>
              </w:rPr>
              <w:t xml:space="preserve"> д</w:t>
            </w:r>
            <w:r w:rsidR="00E0266A" w:rsidRPr="003E66F2">
              <w:rPr>
                <w:rFonts w:ascii="Times New Roman" w:hAnsi="Times New Roman" w:cs="Times New Roman"/>
                <w:sz w:val="28"/>
                <w:szCs w:val="28"/>
              </w:rPr>
              <w:t>етей</w:t>
            </w:r>
            <w:r w:rsidR="0028296F" w:rsidRPr="003E66F2">
              <w:rPr>
                <w:rFonts w:ascii="Times New Roman" w:hAnsi="Times New Roman" w:cs="Times New Roman"/>
                <w:sz w:val="28"/>
                <w:szCs w:val="28"/>
              </w:rPr>
              <w:t xml:space="preserve">. </w:t>
            </w:r>
            <w:r w:rsidR="003421BA" w:rsidRPr="003E66F2">
              <w:rPr>
                <w:rFonts w:ascii="Times New Roman" w:hAnsi="Times New Roman" w:cs="Times New Roman"/>
                <w:sz w:val="28"/>
                <w:szCs w:val="28"/>
              </w:rPr>
              <w:t xml:space="preserve">В целом данная мера также направлена на поддержание </w:t>
            </w:r>
            <w:r w:rsidR="00E0266A" w:rsidRPr="003E66F2">
              <w:rPr>
                <w:rFonts w:ascii="Times New Roman" w:hAnsi="Times New Roman" w:cs="Times New Roman"/>
                <w:sz w:val="28"/>
                <w:szCs w:val="28"/>
              </w:rPr>
              <w:t xml:space="preserve">семей. </w:t>
            </w:r>
          </w:p>
          <w:p w14:paraId="1F4FDE31" w14:textId="77777777" w:rsidR="001A6426" w:rsidRPr="003E66F2" w:rsidRDefault="001A6426" w:rsidP="006C47F0">
            <w:pPr>
              <w:autoSpaceDE w:val="0"/>
              <w:autoSpaceDN w:val="0"/>
              <w:adjustRightInd w:val="0"/>
              <w:spacing w:after="0" w:line="240" w:lineRule="auto"/>
              <w:rPr>
                <w:rFonts w:ascii="Times New Roman" w:hAnsi="Times New Roman" w:cs="Times New Roman"/>
                <w:sz w:val="28"/>
                <w:szCs w:val="28"/>
              </w:rPr>
            </w:pPr>
          </w:p>
          <w:p w14:paraId="560BC5BB" w14:textId="6215394A" w:rsidR="001A6426" w:rsidRPr="003E66F2" w:rsidRDefault="001A6426"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Материальные выгоды для Забайкальского края – нет, так как отсутствует какое-либо встречное предоставление, как со стороны родителей (законных представителей</w:t>
            </w:r>
            <w:r w:rsidR="007E0CFF" w:rsidRPr="003E66F2">
              <w:rPr>
                <w:rFonts w:ascii="Times New Roman" w:hAnsi="Times New Roman" w:cs="Times New Roman"/>
                <w:sz w:val="28"/>
                <w:szCs w:val="28"/>
              </w:rPr>
              <w:t>)</w:t>
            </w:r>
            <w:r w:rsidRPr="003E66F2">
              <w:rPr>
                <w:rFonts w:ascii="Times New Roman" w:hAnsi="Times New Roman" w:cs="Times New Roman"/>
                <w:sz w:val="28"/>
                <w:szCs w:val="28"/>
              </w:rPr>
              <w:t xml:space="preserve">, так и данных образовательных организаций. </w:t>
            </w:r>
          </w:p>
          <w:p w14:paraId="4603ECA2" w14:textId="14B282C8" w:rsidR="001A6426" w:rsidRPr="003E66F2" w:rsidRDefault="001A6426" w:rsidP="006C47F0">
            <w:pPr>
              <w:autoSpaceDE w:val="0"/>
              <w:autoSpaceDN w:val="0"/>
              <w:adjustRightInd w:val="0"/>
              <w:spacing w:after="0" w:line="240" w:lineRule="auto"/>
              <w:rPr>
                <w:rFonts w:ascii="Times New Roman" w:hAnsi="Times New Roman" w:cs="Times New Roman"/>
                <w:sz w:val="28"/>
                <w:szCs w:val="28"/>
              </w:rPr>
            </w:pPr>
          </w:p>
        </w:tc>
      </w:tr>
    </w:tbl>
    <w:p w14:paraId="6AA07BE5"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29BDFB13"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bookmarkStart w:id="0" w:name="Par116"/>
      <w:bookmarkEnd w:id="0"/>
      <w:r w:rsidRPr="003E66F2">
        <w:rPr>
          <w:rFonts w:ascii="Times New Roman" w:hAnsi="Times New Roman" w:cs="Times New Roman"/>
          <w:sz w:val="28"/>
          <w:szCs w:val="28"/>
        </w:rPr>
        <w:t>7. Основные группы субъектов предпринимательской и иной</w:t>
      </w:r>
    </w:p>
    <w:p w14:paraId="7855DD8B"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экономической деятельности, иные заинтересованные лица,</w:t>
      </w:r>
    </w:p>
    <w:p w14:paraId="11210EF1"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интересы которых будут затронуты предлагаемым правовым</w:t>
      </w:r>
    </w:p>
    <w:p w14:paraId="3C46E754"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регулированием</w:t>
      </w:r>
    </w:p>
    <w:p w14:paraId="072548B4"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3320"/>
        <w:gridCol w:w="1843"/>
      </w:tblGrid>
      <w:tr w:rsidR="00621FEC" w:rsidRPr="003E66F2" w14:paraId="2CFA7731" w14:textId="77777777" w:rsidTr="001A0F80">
        <w:tc>
          <w:tcPr>
            <w:tcW w:w="13320" w:type="dxa"/>
            <w:tcBorders>
              <w:top w:val="single" w:sz="4" w:space="0" w:color="auto"/>
              <w:left w:val="single" w:sz="4" w:space="0" w:color="auto"/>
              <w:bottom w:val="single" w:sz="4" w:space="0" w:color="auto"/>
              <w:right w:val="single" w:sz="4" w:space="0" w:color="auto"/>
            </w:tcBorders>
          </w:tcPr>
          <w:p w14:paraId="3C62C3EF"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7.1. Группа участников отношений:</w:t>
            </w:r>
          </w:p>
          <w:p w14:paraId="3403778D" w14:textId="25C4AE6C" w:rsidR="00175BC6" w:rsidRPr="003E66F2" w:rsidRDefault="00B516A9" w:rsidP="006C47F0">
            <w:pPr>
              <w:autoSpaceDE w:val="0"/>
              <w:autoSpaceDN w:val="0"/>
              <w:adjustRightInd w:val="0"/>
              <w:spacing w:after="0" w:line="240" w:lineRule="auto"/>
              <w:rPr>
                <w:rFonts w:ascii="Times New Roman" w:hAnsi="Times New Roman" w:cs="Times New Roman"/>
                <w:b/>
                <w:bCs/>
                <w:sz w:val="28"/>
                <w:szCs w:val="28"/>
              </w:rPr>
            </w:pPr>
            <w:r w:rsidRPr="003E66F2">
              <w:rPr>
                <w:rFonts w:ascii="Times New Roman" w:hAnsi="Times New Roman" w:cs="Times New Roman"/>
                <w:b/>
                <w:bCs/>
                <w:sz w:val="28"/>
                <w:szCs w:val="28"/>
              </w:rPr>
              <w:t>Постановление № 270:</w:t>
            </w:r>
          </w:p>
          <w:p w14:paraId="05642993" w14:textId="649A1DAA" w:rsidR="00B516A9" w:rsidRPr="003E66F2" w:rsidRDefault="00B516A9" w:rsidP="004C6152">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зарегистрированные в установленном порядке в качестве индивидуальных предпринимателей, осуществляющие образовательную деятельность на территории Забайкальского края по программам дошкольного образования, имеющие лицензию на осуществление указанного вида деятельности;</w:t>
            </w:r>
          </w:p>
          <w:p w14:paraId="0770EE35" w14:textId="286B4A54" w:rsidR="00B516A9" w:rsidRPr="003E66F2" w:rsidRDefault="004C6152" w:rsidP="008E0492">
            <w:pPr>
              <w:autoSpaceDE w:val="0"/>
              <w:autoSpaceDN w:val="0"/>
              <w:adjustRightInd w:val="0"/>
              <w:spacing w:after="0" w:line="240" w:lineRule="auto"/>
              <w:ind w:firstLine="355"/>
              <w:rPr>
                <w:rFonts w:ascii="Times New Roman" w:hAnsi="Times New Roman" w:cs="Times New Roman"/>
                <w:b/>
                <w:bCs/>
                <w:sz w:val="28"/>
                <w:szCs w:val="28"/>
              </w:rPr>
            </w:pPr>
            <w:r w:rsidRPr="003E66F2">
              <w:rPr>
                <w:rFonts w:ascii="Times New Roman" w:hAnsi="Times New Roman" w:cs="Times New Roman"/>
                <w:b/>
                <w:bCs/>
                <w:sz w:val="28"/>
                <w:szCs w:val="28"/>
              </w:rPr>
              <w:t>Постановление № 390:</w:t>
            </w:r>
          </w:p>
          <w:p w14:paraId="02E3456E" w14:textId="5034E6B4" w:rsidR="004C6152" w:rsidRPr="003E66F2" w:rsidRDefault="004C6152" w:rsidP="008E0492">
            <w:pPr>
              <w:pStyle w:val="ConsPlusNormal"/>
              <w:numPr>
                <w:ilvl w:val="0"/>
                <w:numId w:val="11"/>
              </w:numPr>
              <w:spacing w:before="200"/>
              <w:ind w:left="71" w:firstLine="355"/>
              <w:jc w:val="both"/>
              <w:rPr>
                <w:rFonts w:ascii="Times New Roman" w:hAnsi="Times New Roman" w:cs="Times New Roman"/>
                <w:sz w:val="28"/>
                <w:szCs w:val="28"/>
              </w:rPr>
            </w:pPr>
            <w:r w:rsidRPr="003E66F2">
              <w:rPr>
                <w:rFonts w:ascii="Times New Roman" w:hAnsi="Times New Roman" w:cs="Times New Roman"/>
                <w:sz w:val="28"/>
                <w:szCs w:val="28"/>
              </w:rPr>
              <w:t>организации, осуществляющие обучение по образовательным программам дошкольного образования, зарегистрированные в установленном порядке в качестве юридического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на территории Забайкальского края Настоящий Порядок не распространяется на организации, осуществляющие обучение по имеющим государственную аккредитацию основным общеобразовательным программам.</w:t>
            </w:r>
          </w:p>
          <w:p w14:paraId="370F39A1" w14:textId="3D7D4C22" w:rsidR="004C6152" w:rsidRPr="003E66F2" w:rsidRDefault="004C6152" w:rsidP="008E0492">
            <w:pPr>
              <w:pStyle w:val="a4"/>
              <w:numPr>
                <w:ilvl w:val="0"/>
                <w:numId w:val="11"/>
              </w:numPr>
              <w:autoSpaceDE w:val="0"/>
              <w:autoSpaceDN w:val="0"/>
              <w:adjustRightInd w:val="0"/>
              <w:spacing w:after="0" w:line="240" w:lineRule="auto"/>
              <w:ind w:left="71" w:firstLine="355"/>
              <w:rPr>
                <w:rFonts w:ascii="Times New Roman" w:hAnsi="Times New Roman" w:cs="Times New Roman"/>
                <w:sz w:val="28"/>
                <w:szCs w:val="28"/>
              </w:rPr>
            </w:pPr>
            <w:r w:rsidRPr="003E66F2">
              <w:rPr>
                <w:rFonts w:ascii="Times New Roman" w:hAnsi="Times New Roman" w:cs="Times New Roman"/>
                <w:sz w:val="28"/>
                <w:szCs w:val="28"/>
              </w:rPr>
              <w:t>частные дошкольные образовательные организации, зарегистрированные в установленном порядке в качестве юридического лица, осуществляющие свою деятельность на территории Забайкальского края и имеющие лицензию на осуществление образовательной деятельности.</w:t>
            </w:r>
          </w:p>
          <w:p w14:paraId="0ADE855A" w14:textId="15AE8EBC" w:rsidR="004C6152" w:rsidRPr="003E66F2" w:rsidRDefault="004C6152" w:rsidP="008E0492">
            <w:pPr>
              <w:pStyle w:val="a4"/>
              <w:autoSpaceDE w:val="0"/>
              <w:autoSpaceDN w:val="0"/>
              <w:adjustRightInd w:val="0"/>
              <w:spacing w:after="0" w:line="240" w:lineRule="auto"/>
              <w:ind w:left="71" w:firstLine="355"/>
              <w:rPr>
                <w:rFonts w:ascii="Times New Roman" w:hAnsi="Times New Roman" w:cs="Times New Roman"/>
                <w:sz w:val="28"/>
                <w:szCs w:val="28"/>
              </w:rPr>
            </w:pPr>
          </w:p>
          <w:p w14:paraId="64A68F3F" w14:textId="40CC9E8D" w:rsidR="004C6152" w:rsidRPr="003E66F2" w:rsidRDefault="004C6152" w:rsidP="008E0492">
            <w:pPr>
              <w:pStyle w:val="a4"/>
              <w:autoSpaceDE w:val="0"/>
              <w:autoSpaceDN w:val="0"/>
              <w:adjustRightInd w:val="0"/>
              <w:spacing w:after="0" w:line="240" w:lineRule="auto"/>
              <w:ind w:left="71" w:firstLine="355"/>
              <w:rPr>
                <w:rFonts w:ascii="Times New Roman" w:hAnsi="Times New Roman" w:cs="Times New Roman"/>
                <w:b/>
                <w:bCs/>
                <w:sz w:val="28"/>
                <w:szCs w:val="28"/>
              </w:rPr>
            </w:pPr>
            <w:r w:rsidRPr="003E66F2">
              <w:rPr>
                <w:rFonts w:ascii="Times New Roman" w:hAnsi="Times New Roman" w:cs="Times New Roman"/>
                <w:b/>
                <w:bCs/>
                <w:sz w:val="28"/>
                <w:szCs w:val="28"/>
              </w:rPr>
              <w:t xml:space="preserve">Постановление № </w:t>
            </w:r>
            <w:r w:rsidR="001D334A" w:rsidRPr="003E66F2">
              <w:rPr>
                <w:rFonts w:ascii="Times New Roman" w:hAnsi="Times New Roman" w:cs="Times New Roman"/>
                <w:b/>
                <w:bCs/>
                <w:sz w:val="28"/>
                <w:szCs w:val="28"/>
              </w:rPr>
              <w:t>464</w:t>
            </w:r>
          </w:p>
          <w:p w14:paraId="04EB6C58" w14:textId="4A7C589A" w:rsidR="001D334A" w:rsidRPr="003E66F2" w:rsidRDefault="001D334A" w:rsidP="008E0492">
            <w:pPr>
              <w:pStyle w:val="a4"/>
              <w:numPr>
                <w:ilvl w:val="0"/>
                <w:numId w:val="12"/>
              </w:numPr>
              <w:autoSpaceDE w:val="0"/>
              <w:autoSpaceDN w:val="0"/>
              <w:adjustRightInd w:val="0"/>
              <w:spacing w:after="0" w:line="240" w:lineRule="auto"/>
              <w:ind w:left="71" w:firstLine="355"/>
              <w:rPr>
                <w:rFonts w:ascii="Times New Roman" w:hAnsi="Times New Roman" w:cs="Times New Roman"/>
                <w:sz w:val="28"/>
                <w:szCs w:val="28"/>
              </w:rPr>
            </w:pPr>
            <w:r w:rsidRPr="003E66F2">
              <w:rPr>
                <w:rFonts w:ascii="Times New Roman" w:hAnsi="Times New Roman" w:cs="Times New Roman"/>
                <w:sz w:val="28"/>
                <w:szCs w:val="28"/>
              </w:rPr>
              <w:t>организации, осуществляющие обучение по имеющим государственную аккредитацию основным общеобразовательным программам, зарегистрированные в установленном порядке в качестве юридического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на территории Забайкальского края.</w:t>
            </w:r>
          </w:p>
          <w:p w14:paraId="08A0630D" w14:textId="77777777" w:rsidR="001D334A" w:rsidRPr="003E66F2" w:rsidRDefault="001D334A" w:rsidP="008E0492">
            <w:pPr>
              <w:pStyle w:val="ConsPlusNormal"/>
              <w:spacing w:before="200"/>
              <w:ind w:left="71" w:firstLine="355"/>
              <w:jc w:val="both"/>
              <w:rPr>
                <w:rFonts w:ascii="Times New Roman" w:hAnsi="Times New Roman" w:cs="Times New Roman"/>
                <w:sz w:val="28"/>
                <w:szCs w:val="28"/>
              </w:rPr>
            </w:pPr>
            <w:r w:rsidRPr="003E66F2">
              <w:rPr>
                <w:rFonts w:ascii="Times New Roman" w:hAnsi="Times New Roman" w:cs="Times New Roman"/>
                <w:sz w:val="28"/>
                <w:szCs w:val="28"/>
              </w:rPr>
              <w:t>Настоящий Порядок не распространяется на организации, осуществляющие обучение только по образовательным программам дошкольного образования.</w:t>
            </w:r>
          </w:p>
          <w:p w14:paraId="390A6DA4" w14:textId="77777777" w:rsidR="00441E3D" w:rsidRPr="003E66F2" w:rsidRDefault="001D334A" w:rsidP="008E0492">
            <w:pPr>
              <w:pStyle w:val="a4"/>
              <w:autoSpaceDE w:val="0"/>
              <w:autoSpaceDN w:val="0"/>
              <w:adjustRightInd w:val="0"/>
              <w:spacing w:after="0" w:line="240" w:lineRule="auto"/>
              <w:ind w:left="71" w:firstLine="355"/>
              <w:jc w:val="both"/>
              <w:rPr>
                <w:rFonts w:ascii="Times New Roman" w:hAnsi="Times New Roman" w:cs="Times New Roman"/>
                <w:sz w:val="28"/>
                <w:szCs w:val="28"/>
              </w:rPr>
            </w:pPr>
            <w:r w:rsidRPr="003E66F2">
              <w:rPr>
                <w:rFonts w:ascii="Times New Roman" w:hAnsi="Times New Roman" w:cs="Times New Roman"/>
                <w:color w:val="000000"/>
                <w:sz w:val="28"/>
                <w:szCs w:val="28"/>
              </w:rPr>
              <w:t xml:space="preserve">2) </w:t>
            </w:r>
            <w:r w:rsidRPr="003E66F2">
              <w:rPr>
                <w:rFonts w:ascii="Times New Roman" w:hAnsi="Times New Roman" w:cs="Times New Roman"/>
                <w:sz w:val="28"/>
                <w:szCs w:val="28"/>
              </w:rPr>
              <w:t xml:space="preserve">общеобразовательные организации, осуществляющие на территории Забайкальского края образовательную деятельность по имеющим государственную аккредитацию основным </w:t>
            </w:r>
            <w:r w:rsidRPr="003E66F2">
              <w:rPr>
                <w:rFonts w:ascii="Times New Roman" w:hAnsi="Times New Roman" w:cs="Times New Roman"/>
                <w:sz w:val="28"/>
                <w:szCs w:val="28"/>
              </w:rPr>
              <w:lastRenderedPageBreak/>
              <w:t>общеобразовательным программам,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5294FF2D" w14:textId="77777777" w:rsidR="001D334A" w:rsidRPr="003E66F2" w:rsidRDefault="001D334A" w:rsidP="008E0492">
            <w:pPr>
              <w:pStyle w:val="a4"/>
              <w:autoSpaceDE w:val="0"/>
              <w:autoSpaceDN w:val="0"/>
              <w:adjustRightInd w:val="0"/>
              <w:spacing w:after="0" w:line="240" w:lineRule="auto"/>
              <w:ind w:left="71" w:firstLine="355"/>
              <w:jc w:val="both"/>
              <w:rPr>
                <w:rFonts w:ascii="Times New Roman" w:hAnsi="Times New Roman" w:cs="Times New Roman"/>
                <w:b/>
                <w:bCs/>
                <w:color w:val="000000"/>
                <w:sz w:val="28"/>
                <w:szCs w:val="28"/>
              </w:rPr>
            </w:pPr>
          </w:p>
          <w:p w14:paraId="7046293E" w14:textId="77777777" w:rsidR="001D334A" w:rsidRPr="003E66F2" w:rsidRDefault="001D334A" w:rsidP="008E0492">
            <w:pPr>
              <w:pStyle w:val="a4"/>
              <w:autoSpaceDE w:val="0"/>
              <w:autoSpaceDN w:val="0"/>
              <w:adjustRightInd w:val="0"/>
              <w:spacing w:after="0" w:line="240" w:lineRule="auto"/>
              <w:ind w:left="71" w:firstLine="355"/>
              <w:jc w:val="both"/>
              <w:rPr>
                <w:rFonts w:ascii="Times New Roman" w:hAnsi="Times New Roman" w:cs="Times New Roman"/>
                <w:b/>
                <w:bCs/>
                <w:color w:val="000000"/>
                <w:sz w:val="28"/>
                <w:szCs w:val="28"/>
              </w:rPr>
            </w:pPr>
            <w:r w:rsidRPr="003E66F2">
              <w:rPr>
                <w:rFonts w:ascii="Times New Roman" w:hAnsi="Times New Roman" w:cs="Times New Roman"/>
                <w:b/>
                <w:bCs/>
                <w:color w:val="000000"/>
                <w:sz w:val="28"/>
                <w:szCs w:val="28"/>
              </w:rPr>
              <w:t>Постановление № 191:</w:t>
            </w:r>
          </w:p>
          <w:p w14:paraId="2BA228A0" w14:textId="06FD5E11" w:rsidR="001D334A" w:rsidRPr="003E66F2" w:rsidRDefault="001D334A" w:rsidP="008E0492">
            <w:pPr>
              <w:pStyle w:val="a4"/>
              <w:numPr>
                <w:ilvl w:val="0"/>
                <w:numId w:val="13"/>
              </w:numPr>
              <w:autoSpaceDE w:val="0"/>
              <w:autoSpaceDN w:val="0"/>
              <w:adjustRightInd w:val="0"/>
              <w:spacing w:after="0" w:line="240" w:lineRule="auto"/>
              <w:ind w:left="71" w:firstLine="355"/>
              <w:jc w:val="both"/>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в том числе детей из малоимущих семей,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55E87FE4" w14:textId="77777777" w:rsidR="001D334A" w:rsidRPr="003E66F2" w:rsidRDefault="001D334A" w:rsidP="008E0492">
            <w:pPr>
              <w:pStyle w:val="a4"/>
              <w:numPr>
                <w:ilvl w:val="0"/>
                <w:numId w:val="13"/>
              </w:numPr>
              <w:autoSpaceDE w:val="0"/>
              <w:autoSpaceDN w:val="0"/>
              <w:adjustRightInd w:val="0"/>
              <w:spacing w:after="0" w:line="240" w:lineRule="auto"/>
              <w:ind w:left="71" w:firstLine="284"/>
              <w:jc w:val="both"/>
              <w:rPr>
                <w:rFonts w:ascii="Times New Roman" w:hAnsi="Times New Roman" w:cs="Times New Roman"/>
                <w:color w:val="000000"/>
                <w:sz w:val="28"/>
                <w:szCs w:val="28"/>
              </w:rPr>
            </w:pPr>
            <w:r w:rsidRPr="003E66F2">
              <w:rPr>
                <w:rFonts w:ascii="Times New Roman" w:hAnsi="Times New Roman" w:cs="Times New Roman"/>
                <w:sz w:val="28"/>
                <w:szCs w:val="28"/>
              </w:rPr>
              <w:t>частные общеобразовательные организации, осуществляющие на территории Забайкальского края образовательную деятельность, в том числе детей из малоимущих семей,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50D3D4C6" w14:textId="77777777" w:rsidR="001D334A" w:rsidRPr="003E66F2" w:rsidRDefault="001D334A" w:rsidP="008E0492">
            <w:pPr>
              <w:pStyle w:val="a4"/>
              <w:autoSpaceDE w:val="0"/>
              <w:autoSpaceDN w:val="0"/>
              <w:adjustRightInd w:val="0"/>
              <w:spacing w:after="0" w:line="240" w:lineRule="auto"/>
              <w:ind w:left="71" w:firstLine="284"/>
              <w:jc w:val="both"/>
              <w:rPr>
                <w:rFonts w:ascii="Times New Roman" w:hAnsi="Times New Roman" w:cs="Times New Roman"/>
                <w:sz w:val="28"/>
                <w:szCs w:val="28"/>
              </w:rPr>
            </w:pPr>
          </w:p>
          <w:p w14:paraId="69B5BEBE" w14:textId="77777777" w:rsidR="001D334A" w:rsidRPr="003E66F2" w:rsidRDefault="001D334A" w:rsidP="008E0492">
            <w:pPr>
              <w:pStyle w:val="a4"/>
              <w:autoSpaceDE w:val="0"/>
              <w:autoSpaceDN w:val="0"/>
              <w:adjustRightInd w:val="0"/>
              <w:spacing w:after="0" w:line="240" w:lineRule="auto"/>
              <w:ind w:left="71" w:firstLine="284"/>
              <w:jc w:val="both"/>
              <w:rPr>
                <w:rFonts w:ascii="Times New Roman" w:hAnsi="Times New Roman" w:cs="Times New Roman"/>
                <w:b/>
                <w:bCs/>
                <w:sz w:val="28"/>
                <w:szCs w:val="28"/>
              </w:rPr>
            </w:pPr>
            <w:r w:rsidRPr="003E66F2">
              <w:rPr>
                <w:rFonts w:ascii="Times New Roman" w:hAnsi="Times New Roman" w:cs="Times New Roman"/>
                <w:b/>
                <w:bCs/>
                <w:sz w:val="28"/>
                <w:szCs w:val="28"/>
              </w:rPr>
              <w:t>Постановление № 94:</w:t>
            </w:r>
          </w:p>
          <w:p w14:paraId="0F1C7EFB" w14:textId="53402498" w:rsidR="001D334A" w:rsidRPr="003E66F2" w:rsidRDefault="00016831" w:rsidP="008E0492">
            <w:pPr>
              <w:pStyle w:val="a4"/>
              <w:numPr>
                <w:ilvl w:val="0"/>
                <w:numId w:val="14"/>
              </w:numPr>
              <w:autoSpaceDE w:val="0"/>
              <w:autoSpaceDN w:val="0"/>
              <w:adjustRightInd w:val="0"/>
              <w:spacing w:after="0" w:line="240" w:lineRule="auto"/>
              <w:ind w:left="71" w:firstLine="284"/>
              <w:jc w:val="both"/>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3C2F56AA" w14:textId="77777777" w:rsidR="00016831" w:rsidRPr="003E66F2" w:rsidRDefault="00016831" w:rsidP="008E0492">
            <w:pPr>
              <w:pStyle w:val="a4"/>
              <w:numPr>
                <w:ilvl w:val="0"/>
                <w:numId w:val="14"/>
              </w:numPr>
              <w:autoSpaceDE w:val="0"/>
              <w:autoSpaceDN w:val="0"/>
              <w:adjustRightInd w:val="0"/>
              <w:spacing w:after="0" w:line="240" w:lineRule="auto"/>
              <w:ind w:left="71" w:firstLine="284"/>
              <w:jc w:val="both"/>
              <w:rPr>
                <w:rFonts w:ascii="Times New Roman" w:hAnsi="Times New Roman" w:cs="Times New Roman"/>
                <w:color w:val="000000"/>
                <w:sz w:val="28"/>
                <w:szCs w:val="28"/>
              </w:rPr>
            </w:pPr>
            <w:r w:rsidRPr="003E66F2">
              <w:rPr>
                <w:rFonts w:ascii="Times New Roman" w:hAnsi="Times New Roman" w:cs="Times New Roman"/>
                <w:sz w:val="28"/>
                <w:szCs w:val="28"/>
              </w:rPr>
              <w:t>частные общеобразовательные организации, осуществляющие на территории</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Забайкальского</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края</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образовательную</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деятельность</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по</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040223AA" w14:textId="77777777" w:rsidR="00016831" w:rsidRPr="003E66F2" w:rsidRDefault="00016831" w:rsidP="00016831">
            <w:pPr>
              <w:pStyle w:val="a4"/>
              <w:autoSpaceDE w:val="0"/>
              <w:autoSpaceDN w:val="0"/>
              <w:adjustRightInd w:val="0"/>
              <w:spacing w:after="0" w:line="240" w:lineRule="auto"/>
              <w:ind w:left="1587"/>
              <w:jc w:val="both"/>
              <w:rPr>
                <w:rFonts w:ascii="Times New Roman" w:hAnsi="Times New Roman" w:cs="Times New Roman"/>
                <w:sz w:val="28"/>
                <w:szCs w:val="28"/>
              </w:rPr>
            </w:pPr>
          </w:p>
          <w:p w14:paraId="2C1BAD0F" w14:textId="77777777" w:rsidR="00016831" w:rsidRPr="003E66F2" w:rsidRDefault="00016831" w:rsidP="008E0492">
            <w:pPr>
              <w:pStyle w:val="a4"/>
              <w:autoSpaceDE w:val="0"/>
              <w:autoSpaceDN w:val="0"/>
              <w:adjustRightInd w:val="0"/>
              <w:spacing w:after="0" w:line="240" w:lineRule="auto"/>
              <w:ind w:left="71" w:firstLine="425"/>
              <w:jc w:val="both"/>
              <w:rPr>
                <w:rFonts w:ascii="Times New Roman" w:hAnsi="Times New Roman" w:cs="Times New Roman"/>
                <w:b/>
                <w:bCs/>
                <w:sz w:val="28"/>
                <w:szCs w:val="28"/>
              </w:rPr>
            </w:pPr>
            <w:r w:rsidRPr="003E66F2">
              <w:rPr>
                <w:rFonts w:ascii="Times New Roman" w:hAnsi="Times New Roman" w:cs="Times New Roman"/>
                <w:b/>
                <w:bCs/>
                <w:sz w:val="28"/>
                <w:szCs w:val="28"/>
              </w:rPr>
              <w:lastRenderedPageBreak/>
              <w:t>Постановление № 705:</w:t>
            </w:r>
          </w:p>
          <w:p w14:paraId="3740F824" w14:textId="77777777" w:rsidR="00016831" w:rsidRPr="003E66F2" w:rsidRDefault="00016831" w:rsidP="008E0492">
            <w:pPr>
              <w:pStyle w:val="a4"/>
              <w:autoSpaceDE w:val="0"/>
              <w:autoSpaceDN w:val="0"/>
              <w:adjustRightInd w:val="0"/>
              <w:spacing w:after="0" w:line="240" w:lineRule="auto"/>
              <w:ind w:left="71" w:firstLine="425"/>
              <w:jc w:val="both"/>
              <w:rPr>
                <w:rFonts w:ascii="Times New Roman" w:hAnsi="Times New Roman" w:cs="Times New Roman"/>
                <w:bCs/>
                <w:color w:val="000000"/>
                <w:sz w:val="28"/>
                <w:szCs w:val="28"/>
              </w:rPr>
            </w:pPr>
            <w:r w:rsidRPr="003E66F2">
              <w:rPr>
                <w:rFonts w:ascii="Times New Roman" w:hAnsi="Times New Roman" w:cs="Times New Roman"/>
                <w:sz w:val="28"/>
                <w:szCs w:val="28"/>
              </w:rPr>
              <w:t xml:space="preserve">1. </w:t>
            </w:r>
            <w:r w:rsidR="008E0492" w:rsidRPr="003E66F2">
              <w:rPr>
                <w:rFonts w:ascii="Times New Roman" w:hAnsi="Times New Roman" w:cs="Times New Roman"/>
                <w:bCs/>
                <w:color w:val="000000"/>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35728F05" w14:textId="37BC34C7" w:rsidR="008E0492" w:rsidRPr="003E66F2" w:rsidRDefault="008E0492" w:rsidP="008E0492">
            <w:pPr>
              <w:pStyle w:val="a4"/>
              <w:autoSpaceDE w:val="0"/>
              <w:autoSpaceDN w:val="0"/>
              <w:adjustRightInd w:val="0"/>
              <w:spacing w:after="0" w:line="240" w:lineRule="auto"/>
              <w:ind w:left="71" w:firstLine="425"/>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2. частные общеобразовательные организации, осуществляющие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06E57D13"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7.2. Оценка количества участников отношений:</w:t>
            </w:r>
          </w:p>
          <w:p w14:paraId="2CFBF59B" w14:textId="7951813D" w:rsidR="003A5E18" w:rsidRPr="003E66F2" w:rsidRDefault="003A5E18" w:rsidP="006C47F0">
            <w:pPr>
              <w:autoSpaceDE w:val="0"/>
              <w:autoSpaceDN w:val="0"/>
              <w:adjustRightInd w:val="0"/>
              <w:spacing w:after="0" w:line="240" w:lineRule="auto"/>
              <w:jc w:val="center"/>
              <w:rPr>
                <w:rFonts w:ascii="Times New Roman" w:hAnsi="Times New Roman" w:cs="Times New Roman"/>
                <w:b/>
                <w:sz w:val="28"/>
                <w:szCs w:val="28"/>
              </w:rPr>
            </w:pPr>
          </w:p>
          <w:p w14:paraId="587377E0" w14:textId="77777777" w:rsidR="00AE59D2" w:rsidRPr="003E66F2" w:rsidRDefault="00AE59D2" w:rsidP="006C47F0">
            <w:pPr>
              <w:pStyle w:val="a4"/>
              <w:numPr>
                <w:ilvl w:val="0"/>
                <w:numId w:val="5"/>
              </w:numPr>
              <w:autoSpaceDE w:val="0"/>
              <w:autoSpaceDN w:val="0"/>
              <w:adjustRightInd w:val="0"/>
              <w:spacing w:after="0" w:line="240" w:lineRule="auto"/>
              <w:ind w:left="0"/>
              <w:rPr>
                <w:rFonts w:ascii="Times New Roman" w:hAnsi="Times New Roman" w:cs="Times New Roman"/>
                <w:b/>
                <w:sz w:val="28"/>
                <w:szCs w:val="28"/>
              </w:rPr>
            </w:pPr>
          </w:p>
          <w:p w14:paraId="33EE3D91" w14:textId="6BAA16D5" w:rsidR="00AA75F5" w:rsidRPr="003E66F2" w:rsidRDefault="00AA75F5" w:rsidP="006C47F0">
            <w:pPr>
              <w:pStyle w:val="ConsPlusNonformat"/>
              <w:spacing w:line="276" w:lineRule="auto"/>
              <w:rPr>
                <w:rFonts w:ascii="Times New Roman" w:hAnsi="Times New Roman" w:cs="Times New Roman"/>
                <w:sz w:val="28"/>
                <w:szCs w:val="28"/>
                <w:lang w:eastAsia="en-US"/>
              </w:rPr>
            </w:pPr>
          </w:p>
          <w:p w14:paraId="773AE4A2" w14:textId="2962136A" w:rsidR="00AE59D2" w:rsidRPr="003E66F2" w:rsidRDefault="00AE59D2" w:rsidP="006C47F0">
            <w:pPr>
              <w:pStyle w:val="ConsPlusNonformat"/>
              <w:spacing w:line="276" w:lineRule="auto"/>
              <w:rPr>
                <w:rFonts w:ascii="Times New Roman" w:hAnsi="Times New Roman" w:cs="Times New Roman"/>
                <w:sz w:val="28"/>
                <w:szCs w:val="28"/>
                <w:lang w:eastAsia="en-US"/>
              </w:rPr>
            </w:pPr>
          </w:p>
          <w:p w14:paraId="328F8706" w14:textId="77777777" w:rsidR="00AE59D2" w:rsidRPr="003E66F2" w:rsidRDefault="00AE59D2" w:rsidP="006C47F0">
            <w:pPr>
              <w:pStyle w:val="ConsPlusNonformat"/>
              <w:spacing w:line="276" w:lineRule="auto"/>
              <w:rPr>
                <w:rFonts w:ascii="Times New Roman" w:hAnsi="Times New Roman" w:cs="Times New Roman"/>
                <w:sz w:val="28"/>
                <w:szCs w:val="28"/>
                <w:lang w:eastAsia="en-US"/>
              </w:rPr>
            </w:pPr>
          </w:p>
          <w:p w14:paraId="579A82D0" w14:textId="77777777" w:rsidR="001870B7" w:rsidRPr="003E66F2" w:rsidRDefault="001870B7" w:rsidP="006C47F0">
            <w:pPr>
              <w:pStyle w:val="ConsPlusNonformat"/>
              <w:spacing w:line="276" w:lineRule="auto"/>
              <w:rPr>
                <w:rFonts w:ascii="Times New Roman" w:hAnsi="Times New Roman" w:cs="Times New Roman"/>
                <w:sz w:val="28"/>
                <w:szCs w:val="28"/>
                <w:lang w:eastAsia="en-US"/>
              </w:rPr>
            </w:pPr>
          </w:p>
          <w:p w14:paraId="694F9455" w14:textId="34088075" w:rsidR="00273565" w:rsidRPr="003E66F2" w:rsidRDefault="00273565" w:rsidP="006C47F0">
            <w:pPr>
              <w:pStyle w:val="ConsPlusNonformat"/>
              <w:widowControl/>
              <w:spacing w:line="276" w:lineRule="auto"/>
              <w:rPr>
                <w:rFonts w:ascii="Times New Roman" w:hAnsi="Times New Roman" w:cs="Times New Roman"/>
                <w:sz w:val="28"/>
                <w:szCs w:val="28"/>
                <w:lang w:eastAsia="en-US"/>
              </w:rPr>
            </w:pPr>
          </w:p>
        </w:tc>
      </w:tr>
      <w:tr w:rsidR="00621FEC" w:rsidRPr="003E66F2" w14:paraId="5CF81722" w14:textId="77777777" w:rsidTr="001A0F80">
        <w:tc>
          <w:tcPr>
            <w:tcW w:w="13320" w:type="dxa"/>
            <w:tcBorders>
              <w:top w:val="single" w:sz="4" w:space="0" w:color="auto"/>
              <w:left w:val="single" w:sz="4" w:space="0" w:color="auto"/>
              <w:bottom w:val="single" w:sz="4" w:space="0" w:color="auto"/>
              <w:right w:val="single" w:sz="4" w:space="0" w:color="auto"/>
            </w:tcBorders>
          </w:tcPr>
          <w:p w14:paraId="1FBB6560"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7.3. Описание иных групп участников отношений:</w:t>
            </w:r>
          </w:p>
          <w:p w14:paraId="732CCDCB" w14:textId="1CDCDC8B" w:rsidR="00621FEC" w:rsidRPr="003E66F2" w:rsidRDefault="007F1511"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дети, родители (законные представители), орган власти- главные распорядители денежных средств, финансовый орган, госорганы предоставляющие сведения для принятия решения о субсидировании, органы, которые пр</w:t>
            </w:r>
            <w:r w:rsidR="006F72FB" w:rsidRPr="003E66F2">
              <w:rPr>
                <w:rFonts w:ascii="Times New Roman" w:hAnsi="Times New Roman" w:cs="Times New Roman"/>
                <w:sz w:val="28"/>
                <w:szCs w:val="28"/>
              </w:rPr>
              <w:t xml:space="preserve">едставляют ответы на </w:t>
            </w:r>
            <w:r w:rsidRPr="003E66F2">
              <w:rPr>
                <w:rFonts w:ascii="Times New Roman" w:hAnsi="Times New Roman" w:cs="Times New Roman"/>
                <w:sz w:val="28"/>
                <w:szCs w:val="28"/>
              </w:rPr>
              <w:t>запросы</w:t>
            </w:r>
            <w:r w:rsidR="006F72FB" w:rsidRPr="003E66F2">
              <w:rPr>
                <w:rFonts w:ascii="Times New Roman" w:hAnsi="Times New Roman" w:cs="Times New Roman"/>
                <w:sz w:val="28"/>
                <w:szCs w:val="28"/>
              </w:rPr>
              <w:t xml:space="preserve"> в порядке межведомственного взаимодействия</w:t>
            </w:r>
            <w:r w:rsidR="00563580" w:rsidRPr="003E66F2">
              <w:rPr>
                <w:rFonts w:ascii="Times New Roman" w:hAnsi="Times New Roman" w:cs="Times New Roman"/>
                <w:sz w:val="28"/>
                <w:szCs w:val="28"/>
              </w:rPr>
              <w:t>, органы контроля</w:t>
            </w:r>
            <w:r w:rsidR="00EC64F7" w:rsidRPr="003E66F2">
              <w:rPr>
                <w:rFonts w:ascii="Times New Roman" w:hAnsi="Times New Roman" w:cs="Times New Roman"/>
                <w:sz w:val="28"/>
                <w:szCs w:val="28"/>
              </w:rPr>
              <w:t xml:space="preserve"> и надзора</w:t>
            </w:r>
            <w:r w:rsidR="00563580" w:rsidRPr="003E66F2">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18DFCE3F" w14:textId="77777777" w:rsidR="00621FEC" w:rsidRPr="003E66F2" w:rsidRDefault="00725D97"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6E609EE8" w14:textId="77777777" w:rsidTr="001A0F80">
        <w:tc>
          <w:tcPr>
            <w:tcW w:w="15163" w:type="dxa"/>
            <w:gridSpan w:val="2"/>
            <w:tcBorders>
              <w:top w:val="single" w:sz="4" w:space="0" w:color="auto"/>
              <w:left w:val="single" w:sz="4" w:space="0" w:color="auto"/>
              <w:bottom w:val="single" w:sz="4" w:space="0" w:color="auto"/>
              <w:right w:val="single" w:sz="4" w:space="0" w:color="auto"/>
            </w:tcBorders>
          </w:tcPr>
          <w:p w14:paraId="349C61CC"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7.4. Источники данных:</w:t>
            </w:r>
            <w:r w:rsidR="00032D9B" w:rsidRPr="003E66F2">
              <w:rPr>
                <w:rFonts w:ascii="Times New Roman" w:hAnsi="Times New Roman" w:cs="Times New Roman"/>
                <w:sz w:val="28"/>
                <w:szCs w:val="28"/>
              </w:rPr>
              <w:t xml:space="preserve"> </w:t>
            </w:r>
            <w:r w:rsidR="00725D97" w:rsidRPr="003E66F2">
              <w:rPr>
                <w:rFonts w:ascii="Times New Roman" w:hAnsi="Times New Roman" w:cs="Times New Roman"/>
                <w:sz w:val="28"/>
                <w:szCs w:val="28"/>
              </w:rPr>
              <w:t xml:space="preserve">статистические данные </w:t>
            </w:r>
          </w:p>
        </w:tc>
      </w:tr>
    </w:tbl>
    <w:p w14:paraId="0BBD1548"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6FE62D51"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8. Оценка соответствующих расходов бюджета Забайкальского</w:t>
      </w:r>
    </w:p>
    <w:p w14:paraId="6C65652C"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края</w:t>
      </w:r>
    </w:p>
    <w:p w14:paraId="08E746CB"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9493"/>
        <w:gridCol w:w="3260"/>
        <w:gridCol w:w="2410"/>
      </w:tblGrid>
      <w:tr w:rsidR="00621FEC" w:rsidRPr="003E66F2" w14:paraId="0DA52625" w14:textId="77777777" w:rsidTr="001A0F80">
        <w:tc>
          <w:tcPr>
            <w:tcW w:w="9493" w:type="dxa"/>
            <w:tcBorders>
              <w:top w:val="single" w:sz="4" w:space="0" w:color="auto"/>
              <w:left w:val="single" w:sz="4" w:space="0" w:color="auto"/>
              <w:bottom w:val="single" w:sz="4" w:space="0" w:color="auto"/>
              <w:right w:val="single" w:sz="4" w:space="0" w:color="auto"/>
            </w:tcBorders>
          </w:tcPr>
          <w:p w14:paraId="2B938C53"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8.1. Наименование новой или изменяемой функции, полномочия, обязанности или права, вводимых предлагаемым регулированием</w:t>
            </w:r>
          </w:p>
          <w:p w14:paraId="79F9CC58" w14:textId="77777777" w:rsidR="003C0D9E" w:rsidRPr="003E66F2" w:rsidRDefault="003C0D9E" w:rsidP="000238CD">
            <w:pPr>
              <w:autoSpaceDE w:val="0"/>
              <w:autoSpaceDN w:val="0"/>
              <w:adjustRightInd w:val="0"/>
              <w:spacing w:after="0" w:line="240" w:lineRule="auto"/>
              <w:rPr>
                <w:rFonts w:ascii="Times New Roman" w:hAnsi="Times New Roman" w:cs="Times New Roman"/>
                <w:sz w:val="28"/>
                <w:szCs w:val="28"/>
              </w:rPr>
            </w:pPr>
          </w:p>
          <w:p w14:paraId="26153399" w14:textId="77777777" w:rsidR="002622CD" w:rsidRPr="003E66F2" w:rsidRDefault="002622CD" w:rsidP="002622CD">
            <w:pPr>
              <w:spacing w:after="0" w:line="240" w:lineRule="auto"/>
              <w:ind w:firstLine="708"/>
              <w:jc w:val="both"/>
              <w:rPr>
                <w:rFonts w:ascii="Times New Roman" w:hAnsi="Times New Roman" w:cs="Times New Roman"/>
                <w:sz w:val="28"/>
                <w:szCs w:val="28"/>
              </w:rPr>
            </w:pPr>
            <w:r w:rsidRPr="003E66F2">
              <w:rPr>
                <w:rFonts w:ascii="Times New Roman" w:hAnsi="Times New Roman" w:cs="Times New Roman"/>
                <w:color w:val="000000"/>
                <w:sz w:val="28"/>
                <w:szCs w:val="28"/>
              </w:rPr>
              <w:t>Данным проектом предлагается закрепить в Порядки предоставления субсидий:</w:t>
            </w:r>
          </w:p>
          <w:p w14:paraId="2689F31B" w14:textId="029B02C5" w:rsidR="00661986" w:rsidRPr="003E66F2" w:rsidRDefault="00661986" w:rsidP="00BE3D80">
            <w:pPr>
              <w:pStyle w:val="ConsPlusNormal"/>
              <w:ind w:firstLine="709"/>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lastRenderedPageBreak/>
              <w:t xml:space="preserve">право получателей субсидии </w:t>
            </w:r>
            <w:r w:rsidR="002765A6">
              <w:rPr>
                <w:rFonts w:ascii="Times New Roman" w:hAnsi="Times New Roman" w:cs="Times New Roman"/>
                <w:color w:val="000000"/>
                <w:sz w:val="28"/>
                <w:szCs w:val="28"/>
              </w:rPr>
              <w:t xml:space="preserve">в период действия соглашения </w:t>
            </w:r>
            <w:r w:rsidR="00BE3D80" w:rsidRPr="003E66F2">
              <w:rPr>
                <w:rFonts w:ascii="Times New Roman" w:hAnsi="Times New Roman" w:cs="Times New Roman"/>
                <w:color w:val="000000"/>
                <w:sz w:val="28"/>
                <w:szCs w:val="28"/>
              </w:rPr>
              <w:t>однократно повторно обратиться за предоставлением субсидии после устранения причин, послуживших основанием для отказа в ее предоставлении.</w:t>
            </w:r>
          </w:p>
          <w:p w14:paraId="567B16EE" w14:textId="0FC5EB67" w:rsidR="002622CD" w:rsidRPr="002765A6" w:rsidRDefault="002622CD" w:rsidP="002765A6">
            <w:pPr>
              <w:pStyle w:val="ConsPlusNormal"/>
              <w:ind w:firstLine="709"/>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требование </w:t>
            </w:r>
            <w:r w:rsidR="00315BD4" w:rsidRPr="003E66F2">
              <w:rPr>
                <w:rFonts w:ascii="Times New Roman" w:hAnsi="Times New Roman" w:cs="Times New Roman"/>
                <w:sz w:val="28"/>
                <w:szCs w:val="28"/>
              </w:rPr>
              <w:t>о предоставлении получателями субсидии с заявлением о предоставлении субсидии табеля учета посещаемости детей в отчетном месяце.</w:t>
            </w:r>
          </w:p>
        </w:tc>
        <w:tc>
          <w:tcPr>
            <w:tcW w:w="3260" w:type="dxa"/>
            <w:tcBorders>
              <w:top w:val="single" w:sz="4" w:space="0" w:color="auto"/>
              <w:left w:val="single" w:sz="4" w:space="0" w:color="auto"/>
              <w:bottom w:val="single" w:sz="4" w:space="0" w:color="auto"/>
              <w:right w:val="single" w:sz="4" w:space="0" w:color="auto"/>
            </w:tcBorders>
          </w:tcPr>
          <w:p w14:paraId="4B2B8CF0" w14:textId="59A12858"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8.2. Описание видов расходов бюджета Забайкальского края</w:t>
            </w:r>
          </w:p>
          <w:p w14:paraId="169591CD" w14:textId="6289D47E" w:rsidR="001C0BA5" w:rsidRPr="003E66F2" w:rsidRDefault="001C0BA5"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 xml:space="preserve">Принятие данного проекта НПА не повлечет </w:t>
            </w:r>
            <w:r w:rsidRPr="003E66F2">
              <w:rPr>
                <w:rFonts w:ascii="Times New Roman" w:hAnsi="Times New Roman" w:cs="Times New Roman"/>
                <w:sz w:val="28"/>
                <w:szCs w:val="28"/>
              </w:rPr>
              <w:lastRenderedPageBreak/>
              <w:t xml:space="preserve">за собой затрат бюджета края. </w:t>
            </w:r>
          </w:p>
          <w:p w14:paraId="7FFC10AD" w14:textId="77777777" w:rsidR="00D22A02" w:rsidRPr="003E66F2" w:rsidRDefault="00D22A02" w:rsidP="006C47F0">
            <w:pPr>
              <w:pStyle w:val="a5"/>
              <w:spacing w:before="11"/>
              <w:jc w:val="left"/>
              <w:rPr>
                <w:b/>
                <w:lang w:val="ru-RU"/>
              </w:rPr>
            </w:pPr>
          </w:p>
          <w:p w14:paraId="5DB270CE" w14:textId="7C48629D" w:rsidR="00032D9B" w:rsidRPr="003E66F2" w:rsidRDefault="00032D9B" w:rsidP="002622CD">
            <w:pPr>
              <w:pStyle w:val="a5"/>
              <w:ind w:left="117"/>
              <w:rPr>
                <w:lang w:val="ru-RU"/>
              </w:rPr>
            </w:pPr>
          </w:p>
        </w:tc>
        <w:tc>
          <w:tcPr>
            <w:tcW w:w="2410" w:type="dxa"/>
            <w:tcBorders>
              <w:top w:val="single" w:sz="4" w:space="0" w:color="auto"/>
              <w:left w:val="single" w:sz="4" w:space="0" w:color="auto"/>
              <w:bottom w:val="single" w:sz="4" w:space="0" w:color="auto"/>
              <w:right w:val="single" w:sz="4" w:space="0" w:color="auto"/>
            </w:tcBorders>
          </w:tcPr>
          <w:p w14:paraId="219E6BE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 xml:space="preserve">8.3. Количественная оценка расходов и возможных </w:t>
            </w:r>
            <w:r w:rsidRPr="003E66F2">
              <w:rPr>
                <w:rFonts w:ascii="Times New Roman" w:hAnsi="Times New Roman" w:cs="Times New Roman"/>
                <w:sz w:val="28"/>
                <w:szCs w:val="28"/>
              </w:rPr>
              <w:lastRenderedPageBreak/>
              <w:t>поступлений, рублей</w:t>
            </w:r>
          </w:p>
          <w:p w14:paraId="559E20F5" w14:textId="4150DD0C" w:rsidR="00032D9B" w:rsidRPr="003E66F2" w:rsidRDefault="00032D9B" w:rsidP="006C47F0">
            <w:pPr>
              <w:autoSpaceDE w:val="0"/>
              <w:autoSpaceDN w:val="0"/>
              <w:adjustRightInd w:val="0"/>
              <w:spacing w:after="0" w:line="240" w:lineRule="auto"/>
              <w:jc w:val="center"/>
              <w:rPr>
                <w:rFonts w:ascii="Times New Roman" w:hAnsi="Times New Roman" w:cs="Times New Roman"/>
                <w:sz w:val="28"/>
                <w:szCs w:val="28"/>
              </w:rPr>
            </w:pPr>
          </w:p>
          <w:p w14:paraId="5FC179F6" w14:textId="0EE466D2" w:rsidR="006C201D" w:rsidRPr="003E66F2" w:rsidRDefault="006C201D" w:rsidP="006C47F0">
            <w:pPr>
              <w:pStyle w:val="a5"/>
              <w:ind w:left="118"/>
              <w:rPr>
                <w:spacing w:val="-2"/>
                <w:lang w:val="ru-RU"/>
              </w:rPr>
            </w:pPr>
          </w:p>
          <w:p w14:paraId="3074E7B3" w14:textId="77777777" w:rsidR="00032D9B" w:rsidRPr="003E66F2" w:rsidRDefault="00032D9B" w:rsidP="006C47F0">
            <w:pPr>
              <w:autoSpaceDE w:val="0"/>
              <w:autoSpaceDN w:val="0"/>
              <w:adjustRightInd w:val="0"/>
              <w:spacing w:after="0" w:line="240" w:lineRule="auto"/>
              <w:jc w:val="center"/>
              <w:rPr>
                <w:rFonts w:ascii="Times New Roman" w:hAnsi="Times New Roman" w:cs="Times New Roman"/>
                <w:sz w:val="28"/>
                <w:szCs w:val="28"/>
              </w:rPr>
            </w:pPr>
          </w:p>
          <w:p w14:paraId="0FE98BCE" w14:textId="77777777" w:rsidR="00032D9B" w:rsidRPr="003E66F2" w:rsidRDefault="00032D9B" w:rsidP="006C47F0">
            <w:pPr>
              <w:autoSpaceDE w:val="0"/>
              <w:autoSpaceDN w:val="0"/>
              <w:adjustRightInd w:val="0"/>
              <w:spacing w:after="0" w:line="240" w:lineRule="auto"/>
              <w:jc w:val="center"/>
              <w:rPr>
                <w:rFonts w:ascii="Times New Roman" w:hAnsi="Times New Roman" w:cs="Times New Roman"/>
                <w:sz w:val="28"/>
                <w:szCs w:val="28"/>
              </w:rPr>
            </w:pPr>
          </w:p>
        </w:tc>
      </w:tr>
      <w:tr w:rsidR="00621FEC" w:rsidRPr="003E66F2" w14:paraId="32B88198" w14:textId="77777777" w:rsidTr="001A0F80">
        <w:tc>
          <w:tcPr>
            <w:tcW w:w="15163" w:type="dxa"/>
            <w:gridSpan w:val="3"/>
            <w:tcBorders>
              <w:top w:val="single" w:sz="4" w:space="0" w:color="auto"/>
              <w:left w:val="single" w:sz="4" w:space="0" w:color="auto"/>
              <w:bottom w:val="single" w:sz="4" w:space="0" w:color="auto"/>
              <w:right w:val="single" w:sz="4" w:space="0" w:color="auto"/>
            </w:tcBorders>
          </w:tcPr>
          <w:p w14:paraId="13B517C9" w14:textId="77777777" w:rsidR="002F4FBA"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 xml:space="preserve">Наименование участника регулирования: </w:t>
            </w:r>
          </w:p>
          <w:p w14:paraId="255E324B" w14:textId="77777777" w:rsidR="00032D9B" w:rsidRPr="003E66F2" w:rsidRDefault="00032D9B" w:rsidP="006C47F0">
            <w:pPr>
              <w:autoSpaceDE w:val="0"/>
              <w:autoSpaceDN w:val="0"/>
              <w:adjustRightInd w:val="0"/>
              <w:spacing w:after="0" w:line="240" w:lineRule="auto"/>
              <w:jc w:val="both"/>
              <w:rPr>
                <w:rFonts w:ascii="Times New Roman" w:hAnsi="Times New Roman" w:cs="Times New Roman"/>
                <w:sz w:val="28"/>
                <w:szCs w:val="28"/>
              </w:rPr>
            </w:pPr>
          </w:p>
          <w:p w14:paraId="29BC2A89" w14:textId="7893BF44"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(место для текстового описания)</w:t>
            </w:r>
          </w:p>
        </w:tc>
      </w:tr>
      <w:tr w:rsidR="00621FEC" w:rsidRPr="003E66F2" w14:paraId="732A9367" w14:textId="77777777" w:rsidTr="001A0F80">
        <w:tc>
          <w:tcPr>
            <w:tcW w:w="9493" w:type="dxa"/>
            <w:vMerge w:val="restart"/>
            <w:tcBorders>
              <w:top w:val="single" w:sz="4" w:space="0" w:color="auto"/>
              <w:left w:val="single" w:sz="4" w:space="0" w:color="auto"/>
              <w:bottom w:val="single" w:sz="4" w:space="0" w:color="auto"/>
              <w:right w:val="single" w:sz="4" w:space="0" w:color="auto"/>
            </w:tcBorders>
          </w:tcPr>
          <w:p w14:paraId="6B50640E"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описание функции (полномочия, обязанности или права)</w:t>
            </w:r>
          </w:p>
        </w:tc>
        <w:tc>
          <w:tcPr>
            <w:tcW w:w="3260" w:type="dxa"/>
            <w:tcBorders>
              <w:top w:val="single" w:sz="4" w:space="0" w:color="auto"/>
              <w:left w:val="single" w:sz="4" w:space="0" w:color="auto"/>
              <w:bottom w:val="single" w:sz="4" w:space="0" w:color="auto"/>
              <w:right w:val="single" w:sz="4" w:space="0" w:color="auto"/>
            </w:tcBorders>
          </w:tcPr>
          <w:p w14:paraId="061B6400"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Единовременные расходы в __ (год возникновения):</w:t>
            </w:r>
          </w:p>
        </w:tc>
        <w:tc>
          <w:tcPr>
            <w:tcW w:w="2410" w:type="dxa"/>
            <w:tcBorders>
              <w:top w:val="single" w:sz="4" w:space="0" w:color="auto"/>
              <w:left w:val="single" w:sz="4" w:space="0" w:color="auto"/>
              <w:bottom w:val="single" w:sz="4" w:space="0" w:color="auto"/>
              <w:right w:val="single" w:sz="4" w:space="0" w:color="auto"/>
            </w:tcBorders>
          </w:tcPr>
          <w:p w14:paraId="63D811AA"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655E6E1D" w14:textId="77777777" w:rsidTr="001A0F80">
        <w:tc>
          <w:tcPr>
            <w:tcW w:w="9493" w:type="dxa"/>
            <w:vMerge/>
            <w:tcBorders>
              <w:top w:val="single" w:sz="4" w:space="0" w:color="auto"/>
              <w:left w:val="single" w:sz="4" w:space="0" w:color="auto"/>
              <w:bottom w:val="single" w:sz="4" w:space="0" w:color="auto"/>
              <w:right w:val="single" w:sz="4" w:space="0" w:color="auto"/>
            </w:tcBorders>
          </w:tcPr>
          <w:p w14:paraId="4365BECB"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1554CA3"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Периодические расходы за период __ гг.:</w:t>
            </w:r>
          </w:p>
        </w:tc>
        <w:tc>
          <w:tcPr>
            <w:tcW w:w="2410" w:type="dxa"/>
            <w:tcBorders>
              <w:top w:val="single" w:sz="4" w:space="0" w:color="auto"/>
              <w:left w:val="single" w:sz="4" w:space="0" w:color="auto"/>
              <w:bottom w:val="single" w:sz="4" w:space="0" w:color="auto"/>
              <w:right w:val="single" w:sz="4" w:space="0" w:color="auto"/>
            </w:tcBorders>
          </w:tcPr>
          <w:p w14:paraId="3069C95B"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52A4ABED" w14:textId="77777777" w:rsidTr="001A0F80">
        <w:tc>
          <w:tcPr>
            <w:tcW w:w="9493" w:type="dxa"/>
            <w:vMerge/>
            <w:tcBorders>
              <w:top w:val="single" w:sz="4" w:space="0" w:color="auto"/>
              <w:left w:val="single" w:sz="4" w:space="0" w:color="auto"/>
              <w:bottom w:val="single" w:sz="4" w:space="0" w:color="auto"/>
              <w:right w:val="single" w:sz="4" w:space="0" w:color="auto"/>
            </w:tcBorders>
          </w:tcPr>
          <w:p w14:paraId="72B3485E"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14:paraId="62EC2553"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Возможные поступления за период __ гг.</w:t>
            </w:r>
          </w:p>
        </w:tc>
        <w:tc>
          <w:tcPr>
            <w:tcW w:w="2410" w:type="dxa"/>
            <w:tcBorders>
              <w:top w:val="single" w:sz="4" w:space="0" w:color="auto"/>
              <w:left w:val="single" w:sz="4" w:space="0" w:color="auto"/>
              <w:bottom w:val="single" w:sz="4" w:space="0" w:color="auto"/>
              <w:right w:val="single" w:sz="4" w:space="0" w:color="auto"/>
            </w:tcBorders>
          </w:tcPr>
          <w:p w14:paraId="1860BFA4"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3C3D52F1" w14:textId="77777777" w:rsidTr="001A0F80">
        <w:tc>
          <w:tcPr>
            <w:tcW w:w="12753" w:type="dxa"/>
            <w:gridSpan w:val="2"/>
            <w:tcBorders>
              <w:top w:val="single" w:sz="4" w:space="0" w:color="auto"/>
              <w:left w:val="single" w:sz="4" w:space="0" w:color="auto"/>
              <w:bottom w:val="single" w:sz="4" w:space="0" w:color="auto"/>
              <w:right w:val="single" w:sz="4" w:space="0" w:color="auto"/>
            </w:tcBorders>
          </w:tcPr>
          <w:p w14:paraId="1264898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Итого единовременные расходы:</w:t>
            </w:r>
          </w:p>
        </w:tc>
        <w:tc>
          <w:tcPr>
            <w:tcW w:w="2410" w:type="dxa"/>
            <w:tcBorders>
              <w:top w:val="single" w:sz="4" w:space="0" w:color="auto"/>
              <w:left w:val="single" w:sz="4" w:space="0" w:color="auto"/>
              <w:bottom w:val="single" w:sz="4" w:space="0" w:color="auto"/>
              <w:right w:val="single" w:sz="4" w:space="0" w:color="auto"/>
            </w:tcBorders>
          </w:tcPr>
          <w:p w14:paraId="35FCBF22"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0E5FC77A" w14:textId="77777777" w:rsidTr="001A0F80">
        <w:tc>
          <w:tcPr>
            <w:tcW w:w="12753" w:type="dxa"/>
            <w:gridSpan w:val="2"/>
            <w:tcBorders>
              <w:top w:val="single" w:sz="4" w:space="0" w:color="auto"/>
              <w:left w:val="single" w:sz="4" w:space="0" w:color="auto"/>
              <w:bottom w:val="single" w:sz="4" w:space="0" w:color="auto"/>
              <w:right w:val="single" w:sz="4" w:space="0" w:color="auto"/>
            </w:tcBorders>
          </w:tcPr>
          <w:p w14:paraId="17A3CE5B"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Итого периодические расходы за период ___ гг.</w:t>
            </w:r>
          </w:p>
        </w:tc>
        <w:tc>
          <w:tcPr>
            <w:tcW w:w="2410" w:type="dxa"/>
            <w:tcBorders>
              <w:top w:val="single" w:sz="4" w:space="0" w:color="auto"/>
              <w:left w:val="single" w:sz="4" w:space="0" w:color="auto"/>
              <w:bottom w:val="single" w:sz="4" w:space="0" w:color="auto"/>
              <w:right w:val="single" w:sz="4" w:space="0" w:color="auto"/>
            </w:tcBorders>
          </w:tcPr>
          <w:p w14:paraId="023034A1"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48811DB2" w14:textId="77777777" w:rsidTr="001A0F80">
        <w:tc>
          <w:tcPr>
            <w:tcW w:w="12753" w:type="dxa"/>
            <w:gridSpan w:val="2"/>
            <w:tcBorders>
              <w:top w:val="single" w:sz="4" w:space="0" w:color="auto"/>
              <w:left w:val="single" w:sz="4" w:space="0" w:color="auto"/>
              <w:bottom w:val="single" w:sz="4" w:space="0" w:color="auto"/>
              <w:right w:val="single" w:sz="4" w:space="0" w:color="auto"/>
            </w:tcBorders>
          </w:tcPr>
          <w:p w14:paraId="0B7455A3"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Итого возможные поступления за период __ гг.</w:t>
            </w:r>
          </w:p>
        </w:tc>
        <w:tc>
          <w:tcPr>
            <w:tcW w:w="2410" w:type="dxa"/>
            <w:tcBorders>
              <w:top w:val="single" w:sz="4" w:space="0" w:color="auto"/>
              <w:left w:val="single" w:sz="4" w:space="0" w:color="auto"/>
              <w:bottom w:val="single" w:sz="4" w:space="0" w:color="auto"/>
              <w:right w:val="single" w:sz="4" w:space="0" w:color="auto"/>
            </w:tcBorders>
          </w:tcPr>
          <w:p w14:paraId="09060F2E" w14:textId="77777777" w:rsidR="00621FEC" w:rsidRPr="003E66F2" w:rsidRDefault="00EF6839"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w:t>
            </w:r>
          </w:p>
        </w:tc>
      </w:tr>
      <w:tr w:rsidR="00621FEC" w:rsidRPr="003E66F2" w14:paraId="205E8D08" w14:textId="77777777" w:rsidTr="001A0F80">
        <w:tc>
          <w:tcPr>
            <w:tcW w:w="15163" w:type="dxa"/>
            <w:gridSpan w:val="3"/>
            <w:tcBorders>
              <w:top w:val="single" w:sz="4" w:space="0" w:color="auto"/>
              <w:left w:val="single" w:sz="4" w:space="0" w:color="auto"/>
              <w:bottom w:val="single" w:sz="4" w:space="0" w:color="auto"/>
              <w:right w:val="single" w:sz="4" w:space="0" w:color="auto"/>
            </w:tcBorders>
          </w:tcPr>
          <w:p w14:paraId="1C5D022B"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8.4. Иные сведения о расходах (возможных поступлениях) бюджета Забайкальского края:</w:t>
            </w:r>
          </w:p>
          <w:p w14:paraId="3728F08E" w14:textId="77777777" w:rsidR="00621FEC" w:rsidRPr="003E66F2" w:rsidRDefault="00EF6839"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p w14:paraId="38A1559F"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(место для текстового описания)</w:t>
            </w:r>
          </w:p>
        </w:tc>
      </w:tr>
      <w:tr w:rsidR="00621FEC" w:rsidRPr="003E66F2" w14:paraId="1DF505AE" w14:textId="77777777" w:rsidTr="001A0F80">
        <w:tc>
          <w:tcPr>
            <w:tcW w:w="15163" w:type="dxa"/>
            <w:gridSpan w:val="3"/>
            <w:tcBorders>
              <w:top w:val="single" w:sz="4" w:space="0" w:color="auto"/>
              <w:left w:val="single" w:sz="4" w:space="0" w:color="auto"/>
              <w:bottom w:val="single" w:sz="4" w:space="0" w:color="auto"/>
              <w:right w:val="single" w:sz="4" w:space="0" w:color="auto"/>
            </w:tcBorders>
          </w:tcPr>
          <w:p w14:paraId="66551E55"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8.5. Источники данных:</w:t>
            </w:r>
          </w:p>
          <w:p w14:paraId="6A798615" w14:textId="77777777" w:rsidR="00621FEC" w:rsidRPr="003E66F2" w:rsidRDefault="00EF6839"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p w14:paraId="5319C059"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(место для текстового описания)</w:t>
            </w:r>
          </w:p>
        </w:tc>
      </w:tr>
    </w:tbl>
    <w:p w14:paraId="5BE7948A"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5E3A520A"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9. Новые обязанности, ответственность или ограничения</w:t>
      </w:r>
    </w:p>
    <w:p w14:paraId="7E6A36A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для субъектов предпринимательской и иной экономической</w:t>
      </w:r>
    </w:p>
    <w:p w14:paraId="4BBF898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деятельности либо изменение содержания существующих</w:t>
      </w:r>
    </w:p>
    <w:p w14:paraId="0E0BA00A"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обязанностей, ответственности и ограничений</w:t>
      </w:r>
    </w:p>
    <w:p w14:paraId="6F07689C"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11194"/>
        <w:gridCol w:w="1842"/>
        <w:gridCol w:w="1985"/>
      </w:tblGrid>
      <w:tr w:rsidR="00621FEC" w:rsidRPr="003E66F2" w14:paraId="25D7495A" w14:textId="77777777" w:rsidTr="000909BA">
        <w:tc>
          <w:tcPr>
            <w:tcW w:w="11194" w:type="dxa"/>
            <w:tcBorders>
              <w:top w:val="single" w:sz="4" w:space="0" w:color="auto"/>
              <w:left w:val="single" w:sz="4" w:space="0" w:color="auto"/>
              <w:bottom w:val="single" w:sz="4" w:space="0" w:color="auto"/>
              <w:right w:val="single" w:sz="4" w:space="0" w:color="auto"/>
            </w:tcBorders>
          </w:tcPr>
          <w:p w14:paraId="0A4525BB"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9.1. Группа участников отношений</w:t>
            </w:r>
          </w:p>
        </w:tc>
        <w:tc>
          <w:tcPr>
            <w:tcW w:w="1842" w:type="dxa"/>
            <w:tcBorders>
              <w:top w:val="single" w:sz="4" w:space="0" w:color="auto"/>
              <w:left w:val="single" w:sz="4" w:space="0" w:color="auto"/>
              <w:bottom w:val="single" w:sz="4" w:space="0" w:color="auto"/>
              <w:right w:val="single" w:sz="4" w:space="0" w:color="auto"/>
            </w:tcBorders>
          </w:tcPr>
          <w:p w14:paraId="19C5308E"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9.2. Описание новых обязанностей, ответственности и ограничений</w:t>
            </w:r>
          </w:p>
        </w:tc>
        <w:tc>
          <w:tcPr>
            <w:tcW w:w="1985" w:type="dxa"/>
            <w:tcBorders>
              <w:top w:val="single" w:sz="4" w:space="0" w:color="auto"/>
              <w:left w:val="single" w:sz="4" w:space="0" w:color="auto"/>
              <w:bottom w:val="single" w:sz="4" w:space="0" w:color="auto"/>
              <w:right w:val="single" w:sz="4" w:space="0" w:color="auto"/>
            </w:tcBorders>
          </w:tcPr>
          <w:p w14:paraId="3CE4853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9.3. Описание отменяемых обязанностей, ответственности, запретов или ограничений</w:t>
            </w:r>
          </w:p>
        </w:tc>
      </w:tr>
      <w:tr w:rsidR="00621FEC" w:rsidRPr="003E66F2" w14:paraId="533CE0EE" w14:textId="77777777" w:rsidTr="000909BA">
        <w:tc>
          <w:tcPr>
            <w:tcW w:w="11194" w:type="dxa"/>
            <w:tcBorders>
              <w:top w:val="single" w:sz="4" w:space="0" w:color="auto"/>
              <w:left w:val="single" w:sz="4" w:space="0" w:color="auto"/>
              <w:bottom w:val="single" w:sz="4" w:space="0" w:color="auto"/>
              <w:right w:val="single" w:sz="4" w:space="0" w:color="auto"/>
            </w:tcBorders>
          </w:tcPr>
          <w:p w14:paraId="4F25C84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______________________</w:t>
            </w:r>
          </w:p>
          <w:p w14:paraId="3C668216" w14:textId="77777777" w:rsidR="002F3700" w:rsidRPr="003E66F2" w:rsidRDefault="002F3700" w:rsidP="002F3700">
            <w:pPr>
              <w:autoSpaceDE w:val="0"/>
              <w:autoSpaceDN w:val="0"/>
              <w:adjustRightInd w:val="0"/>
              <w:spacing w:after="0" w:line="240" w:lineRule="auto"/>
              <w:rPr>
                <w:rFonts w:ascii="Times New Roman" w:hAnsi="Times New Roman" w:cs="Times New Roman"/>
                <w:b/>
                <w:bCs/>
                <w:sz w:val="28"/>
                <w:szCs w:val="28"/>
              </w:rPr>
            </w:pPr>
            <w:r w:rsidRPr="003E66F2">
              <w:rPr>
                <w:rFonts w:ascii="Times New Roman" w:hAnsi="Times New Roman" w:cs="Times New Roman"/>
                <w:b/>
                <w:bCs/>
                <w:sz w:val="28"/>
                <w:szCs w:val="28"/>
              </w:rPr>
              <w:t>Постановление № 270:</w:t>
            </w:r>
          </w:p>
          <w:p w14:paraId="43994F46" w14:textId="77777777" w:rsidR="002F3700" w:rsidRPr="003E66F2" w:rsidRDefault="002F3700" w:rsidP="002F370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зарегистрированные в установленном порядке в качестве индивидуальных предпринимателей, осуществляющие образовательную деятельность на территории Забайкальского края по программам дошкольного образования, имеющие лицензию на осуществление указанного вида деятельности;</w:t>
            </w:r>
          </w:p>
          <w:p w14:paraId="6B82FCA1" w14:textId="77777777" w:rsidR="002F3700" w:rsidRPr="003E66F2" w:rsidRDefault="002F3700" w:rsidP="002F3700">
            <w:pPr>
              <w:autoSpaceDE w:val="0"/>
              <w:autoSpaceDN w:val="0"/>
              <w:adjustRightInd w:val="0"/>
              <w:spacing w:after="0" w:line="240" w:lineRule="auto"/>
              <w:ind w:firstLine="355"/>
              <w:rPr>
                <w:rFonts w:ascii="Times New Roman" w:hAnsi="Times New Roman" w:cs="Times New Roman"/>
                <w:b/>
                <w:bCs/>
                <w:sz w:val="28"/>
                <w:szCs w:val="28"/>
              </w:rPr>
            </w:pPr>
            <w:r w:rsidRPr="003E66F2">
              <w:rPr>
                <w:rFonts w:ascii="Times New Roman" w:hAnsi="Times New Roman" w:cs="Times New Roman"/>
                <w:b/>
                <w:bCs/>
                <w:sz w:val="28"/>
                <w:szCs w:val="28"/>
              </w:rPr>
              <w:t>Постановление № 390:</w:t>
            </w:r>
          </w:p>
          <w:p w14:paraId="1B22A247" w14:textId="77777777" w:rsidR="002F3700" w:rsidRPr="003E66F2" w:rsidRDefault="002F3700" w:rsidP="002F3700">
            <w:pPr>
              <w:pStyle w:val="ConsPlusNormal"/>
              <w:numPr>
                <w:ilvl w:val="0"/>
                <w:numId w:val="11"/>
              </w:numPr>
              <w:spacing w:before="200"/>
              <w:ind w:left="71" w:firstLine="355"/>
              <w:jc w:val="both"/>
              <w:rPr>
                <w:rFonts w:ascii="Times New Roman" w:hAnsi="Times New Roman" w:cs="Times New Roman"/>
                <w:sz w:val="28"/>
                <w:szCs w:val="28"/>
              </w:rPr>
            </w:pPr>
            <w:r w:rsidRPr="003E66F2">
              <w:rPr>
                <w:rFonts w:ascii="Times New Roman" w:hAnsi="Times New Roman" w:cs="Times New Roman"/>
                <w:sz w:val="28"/>
                <w:szCs w:val="28"/>
              </w:rPr>
              <w:t>организации, осуществляющие обучение по образовательным программам дошкольного образования, зарегистрированные в установленном порядке в качестве юридического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на территории Забайкальского края Настоящий Порядок не распространяется на организации, осуществляющие обучение по имеющим государственную аккредитацию основным общеобразовательным программам.</w:t>
            </w:r>
          </w:p>
          <w:p w14:paraId="1AB845F4" w14:textId="77777777" w:rsidR="002F3700" w:rsidRPr="003E66F2" w:rsidRDefault="002F3700" w:rsidP="002F3700">
            <w:pPr>
              <w:pStyle w:val="a4"/>
              <w:numPr>
                <w:ilvl w:val="0"/>
                <w:numId w:val="11"/>
              </w:numPr>
              <w:autoSpaceDE w:val="0"/>
              <w:autoSpaceDN w:val="0"/>
              <w:adjustRightInd w:val="0"/>
              <w:spacing w:after="0" w:line="240" w:lineRule="auto"/>
              <w:ind w:left="71" w:firstLine="355"/>
              <w:rPr>
                <w:rFonts w:ascii="Times New Roman" w:hAnsi="Times New Roman" w:cs="Times New Roman"/>
                <w:sz w:val="28"/>
                <w:szCs w:val="28"/>
              </w:rPr>
            </w:pPr>
            <w:r w:rsidRPr="003E66F2">
              <w:rPr>
                <w:rFonts w:ascii="Times New Roman" w:hAnsi="Times New Roman" w:cs="Times New Roman"/>
                <w:sz w:val="28"/>
                <w:szCs w:val="28"/>
              </w:rPr>
              <w:lastRenderedPageBreak/>
              <w:t>частные дошкольные образовательные организации, зарегистрированные в установленном порядке в качестве юридического лица, осуществляющие свою деятельность на территории Забайкальского края и имеющие лицензию на осуществление образовательной деятельности.</w:t>
            </w:r>
          </w:p>
          <w:p w14:paraId="2A60520C" w14:textId="77777777" w:rsidR="002F3700" w:rsidRPr="003E66F2" w:rsidRDefault="002F3700" w:rsidP="002F3700">
            <w:pPr>
              <w:pStyle w:val="a4"/>
              <w:autoSpaceDE w:val="0"/>
              <w:autoSpaceDN w:val="0"/>
              <w:adjustRightInd w:val="0"/>
              <w:spacing w:after="0" w:line="240" w:lineRule="auto"/>
              <w:ind w:left="71" w:firstLine="355"/>
              <w:rPr>
                <w:rFonts w:ascii="Times New Roman" w:hAnsi="Times New Roman" w:cs="Times New Roman"/>
                <w:sz w:val="28"/>
                <w:szCs w:val="28"/>
              </w:rPr>
            </w:pPr>
          </w:p>
          <w:p w14:paraId="4C3856DF" w14:textId="36E48BDD" w:rsidR="002F3700" w:rsidRPr="00F36E5B" w:rsidRDefault="002F3700" w:rsidP="002F3700">
            <w:pPr>
              <w:pStyle w:val="a4"/>
              <w:autoSpaceDE w:val="0"/>
              <w:autoSpaceDN w:val="0"/>
              <w:adjustRightInd w:val="0"/>
              <w:spacing w:after="0" w:line="240" w:lineRule="auto"/>
              <w:ind w:left="71" w:firstLine="355"/>
              <w:rPr>
                <w:rFonts w:ascii="Times New Roman" w:hAnsi="Times New Roman" w:cs="Times New Roman"/>
                <w:b/>
                <w:bCs/>
                <w:sz w:val="28"/>
                <w:szCs w:val="28"/>
              </w:rPr>
            </w:pPr>
            <w:r w:rsidRPr="00F36E5B">
              <w:rPr>
                <w:rFonts w:ascii="Times New Roman" w:hAnsi="Times New Roman" w:cs="Times New Roman"/>
                <w:b/>
                <w:bCs/>
                <w:sz w:val="28"/>
                <w:szCs w:val="28"/>
              </w:rPr>
              <w:t>Постановление № 464</w:t>
            </w:r>
            <w:r w:rsidR="002765A6" w:rsidRPr="00F36E5B">
              <w:rPr>
                <w:rFonts w:ascii="Times New Roman" w:hAnsi="Times New Roman" w:cs="Times New Roman"/>
                <w:b/>
                <w:bCs/>
                <w:sz w:val="28"/>
                <w:szCs w:val="28"/>
              </w:rPr>
              <w:t>:</w:t>
            </w:r>
          </w:p>
          <w:p w14:paraId="286991EA" w14:textId="77777777" w:rsidR="002F3700" w:rsidRPr="003E66F2" w:rsidRDefault="002F3700" w:rsidP="002F3700">
            <w:pPr>
              <w:pStyle w:val="a4"/>
              <w:numPr>
                <w:ilvl w:val="0"/>
                <w:numId w:val="12"/>
              </w:numPr>
              <w:autoSpaceDE w:val="0"/>
              <w:autoSpaceDN w:val="0"/>
              <w:adjustRightInd w:val="0"/>
              <w:spacing w:after="0" w:line="240" w:lineRule="auto"/>
              <w:ind w:left="71" w:firstLine="355"/>
              <w:rPr>
                <w:rFonts w:ascii="Times New Roman" w:hAnsi="Times New Roman" w:cs="Times New Roman"/>
                <w:sz w:val="28"/>
                <w:szCs w:val="28"/>
              </w:rPr>
            </w:pPr>
            <w:r w:rsidRPr="003E66F2">
              <w:rPr>
                <w:rFonts w:ascii="Times New Roman" w:hAnsi="Times New Roman" w:cs="Times New Roman"/>
                <w:sz w:val="28"/>
                <w:szCs w:val="28"/>
              </w:rPr>
              <w:t>организации, осуществляющие обучение по имеющим государственную аккредитацию основным общеобразовательным программам, зарегистрированные в установленном порядке в качестве юридического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на территории Забайкальского края.</w:t>
            </w:r>
          </w:p>
          <w:p w14:paraId="750F7CDF" w14:textId="77777777" w:rsidR="002F3700" w:rsidRPr="003E66F2" w:rsidRDefault="002F3700" w:rsidP="002F3700">
            <w:pPr>
              <w:pStyle w:val="ConsPlusNormal"/>
              <w:spacing w:before="200"/>
              <w:ind w:left="71" w:firstLine="355"/>
              <w:jc w:val="both"/>
              <w:rPr>
                <w:rFonts w:ascii="Times New Roman" w:hAnsi="Times New Roman" w:cs="Times New Roman"/>
                <w:sz w:val="28"/>
                <w:szCs w:val="28"/>
              </w:rPr>
            </w:pPr>
            <w:r w:rsidRPr="003E66F2">
              <w:rPr>
                <w:rFonts w:ascii="Times New Roman" w:hAnsi="Times New Roman" w:cs="Times New Roman"/>
                <w:sz w:val="28"/>
                <w:szCs w:val="28"/>
              </w:rPr>
              <w:t>Настоящий Порядок не распространяется на организации, осуществляющие обучение только по образовательным программам дошкольного образования.</w:t>
            </w:r>
          </w:p>
          <w:p w14:paraId="6E36600F" w14:textId="77777777" w:rsidR="002F3700" w:rsidRPr="003E66F2" w:rsidRDefault="002F3700" w:rsidP="002F3700">
            <w:pPr>
              <w:pStyle w:val="a4"/>
              <w:autoSpaceDE w:val="0"/>
              <w:autoSpaceDN w:val="0"/>
              <w:adjustRightInd w:val="0"/>
              <w:spacing w:after="0" w:line="240" w:lineRule="auto"/>
              <w:ind w:left="71" w:firstLine="355"/>
              <w:jc w:val="both"/>
              <w:rPr>
                <w:rFonts w:ascii="Times New Roman" w:hAnsi="Times New Roman" w:cs="Times New Roman"/>
                <w:sz w:val="28"/>
                <w:szCs w:val="28"/>
              </w:rPr>
            </w:pPr>
            <w:r w:rsidRPr="003E66F2">
              <w:rPr>
                <w:rFonts w:ascii="Times New Roman" w:hAnsi="Times New Roman" w:cs="Times New Roman"/>
                <w:color w:val="000000"/>
                <w:sz w:val="28"/>
                <w:szCs w:val="28"/>
              </w:rPr>
              <w:t xml:space="preserve">2) </w:t>
            </w:r>
            <w:r w:rsidRPr="003E66F2">
              <w:rPr>
                <w:rFonts w:ascii="Times New Roman" w:hAnsi="Times New Roman" w:cs="Times New Roman"/>
                <w:sz w:val="28"/>
                <w:szCs w:val="28"/>
              </w:rPr>
              <w:t>общеобразовательные организации, осуществляющие на территории Забайкальского края образовательную деятельность по имеющим государственную аккредитацию основным общеобразовательным программам,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371012C4" w14:textId="77777777" w:rsidR="002F3700" w:rsidRPr="003E66F2" w:rsidRDefault="002F3700" w:rsidP="002F3700">
            <w:pPr>
              <w:pStyle w:val="a4"/>
              <w:autoSpaceDE w:val="0"/>
              <w:autoSpaceDN w:val="0"/>
              <w:adjustRightInd w:val="0"/>
              <w:spacing w:after="0" w:line="240" w:lineRule="auto"/>
              <w:ind w:left="71" w:firstLine="355"/>
              <w:jc w:val="both"/>
              <w:rPr>
                <w:rFonts w:ascii="Times New Roman" w:hAnsi="Times New Roman" w:cs="Times New Roman"/>
                <w:color w:val="000000"/>
                <w:sz w:val="28"/>
                <w:szCs w:val="28"/>
              </w:rPr>
            </w:pPr>
          </w:p>
          <w:p w14:paraId="7EACB1A8" w14:textId="77777777" w:rsidR="002F3700" w:rsidRPr="00F36E5B" w:rsidRDefault="002F3700" w:rsidP="001A0F80">
            <w:pPr>
              <w:pStyle w:val="a4"/>
              <w:autoSpaceDE w:val="0"/>
              <w:autoSpaceDN w:val="0"/>
              <w:adjustRightInd w:val="0"/>
              <w:spacing w:after="0" w:line="240" w:lineRule="auto"/>
              <w:ind w:left="71" w:firstLine="355"/>
              <w:jc w:val="both"/>
              <w:rPr>
                <w:rFonts w:ascii="Times New Roman" w:hAnsi="Times New Roman" w:cs="Times New Roman"/>
                <w:b/>
                <w:bCs/>
                <w:color w:val="000000"/>
                <w:sz w:val="28"/>
                <w:szCs w:val="28"/>
              </w:rPr>
            </w:pPr>
            <w:r w:rsidRPr="00F36E5B">
              <w:rPr>
                <w:rFonts w:ascii="Times New Roman" w:hAnsi="Times New Roman" w:cs="Times New Roman"/>
                <w:b/>
                <w:bCs/>
                <w:color w:val="000000"/>
                <w:sz w:val="28"/>
                <w:szCs w:val="28"/>
              </w:rPr>
              <w:t>Постановление № 191:</w:t>
            </w:r>
          </w:p>
          <w:p w14:paraId="42286CAC" w14:textId="0B5A2F9A" w:rsidR="002F3700" w:rsidRPr="003E66F2" w:rsidRDefault="002F3700" w:rsidP="001A0F80">
            <w:pPr>
              <w:pStyle w:val="a4"/>
              <w:numPr>
                <w:ilvl w:val="0"/>
                <w:numId w:val="15"/>
              </w:numPr>
              <w:autoSpaceDE w:val="0"/>
              <w:autoSpaceDN w:val="0"/>
              <w:adjustRightInd w:val="0"/>
              <w:spacing w:after="0" w:line="240" w:lineRule="auto"/>
              <w:ind w:left="71" w:firstLine="355"/>
              <w:jc w:val="both"/>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в том числе детей из малоимущих семей,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23DDD907" w14:textId="00CD4CE9" w:rsidR="002F3700" w:rsidRPr="003E66F2" w:rsidRDefault="002F3700" w:rsidP="001A0F80">
            <w:pPr>
              <w:pStyle w:val="a4"/>
              <w:numPr>
                <w:ilvl w:val="0"/>
                <w:numId w:val="15"/>
              </w:numPr>
              <w:autoSpaceDE w:val="0"/>
              <w:autoSpaceDN w:val="0"/>
              <w:adjustRightInd w:val="0"/>
              <w:spacing w:after="0" w:line="240" w:lineRule="auto"/>
              <w:ind w:left="71" w:firstLine="355"/>
              <w:jc w:val="both"/>
              <w:rPr>
                <w:rFonts w:ascii="Times New Roman" w:hAnsi="Times New Roman" w:cs="Times New Roman"/>
                <w:color w:val="000000"/>
                <w:sz w:val="28"/>
                <w:szCs w:val="28"/>
              </w:rPr>
            </w:pPr>
            <w:r w:rsidRPr="003E66F2">
              <w:rPr>
                <w:rFonts w:ascii="Times New Roman" w:hAnsi="Times New Roman" w:cs="Times New Roman"/>
                <w:sz w:val="28"/>
                <w:szCs w:val="28"/>
              </w:rPr>
              <w:t xml:space="preserve">частные общеобразовательные организации, осуществляющие на территории Забайкальского края образовательную деятельность, в том числе детей из малоимущих </w:t>
            </w:r>
            <w:r w:rsidRPr="003E66F2">
              <w:rPr>
                <w:rFonts w:ascii="Times New Roman" w:hAnsi="Times New Roman" w:cs="Times New Roman"/>
                <w:sz w:val="28"/>
                <w:szCs w:val="28"/>
              </w:rPr>
              <w:lastRenderedPageBreak/>
              <w:t>семей,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10DBB385" w14:textId="77777777" w:rsidR="002F3700" w:rsidRPr="003E66F2" w:rsidRDefault="002F3700" w:rsidP="001A0F80">
            <w:pPr>
              <w:pStyle w:val="a4"/>
              <w:autoSpaceDE w:val="0"/>
              <w:autoSpaceDN w:val="0"/>
              <w:adjustRightInd w:val="0"/>
              <w:spacing w:after="0" w:line="240" w:lineRule="auto"/>
              <w:ind w:left="71" w:firstLine="355"/>
              <w:jc w:val="both"/>
              <w:rPr>
                <w:rFonts w:ascii="Times New Roman" w:hAnsi="Times New Roman" w:cs="Times New Roman"/>
                <w:sz w:val="28"/>
                <w:szCs w:val="28"/>
              </w:rPr>
            </w:pPr>
          </w:p>
          <w:p w14:paraId="57829DDA" w14:textId="77777777" w:rsidR="002F3700" w:rsidRPr="00F36E5B" w:rsidRDefault="002F3700" w:rsidP="001A0F80">
            <w:pPr>
              <w:pStyle w:val="a4"/>
              <w:autoSpaceDE w:val="0"/>
              <w:autoSpaceDN w:val="0"/>
              <w:adjustRightInd w:val="0"/>
              <w:spacing w:after="0" w:line="240" w:lineRule="auto"/>
              <w:ind w:left="71" w:firstLine="355"/>
              <w:jc w:val="both"/>
              <w:rPr>
                <w:rFonts w:ascii="Times New Roman" w:hAnsi="Times New Roman" w:cs="Times New Roman"/>
                <w:b/>
                <w:bCs/>
                <w:sz w:val="28"/>
                <w:szCs w:val="28"/>
              </w:rPr>
            </w:pPr>
            <w:r w:rsidRPr="00F36E5B">
              <w:rPr>
                <w:rFonts w:ascii="Times New Roman" w:hAnsi="Times New Roman" w:cs="Times New Roman"/>
                <w:b/>
                <w:bCs/>
                <w:sz w:val="28"/>
                <w:szCs w:val="28"/>
              </w:rPr>
              <w:t>Постановление № 94:</w:t>
            </w:r>
          </w:p>
          <w:p w14:paraId="48EE984D" w14:textId="21A7E3FA" w:rsidR="002F3700" w:rsidRPr="003E66F2" w:rsidRDefault="002F3700" w:rsidP="001A0F80">
            <w:pPr>
              <w:pStyle w:val="a4"/>
              <w:numPr>
                <w:ilvl w:val="0"/>
                <w:numId w:val="16"/>
              </w:numPr>
              <w:autoSpaceDE w:val="0"/>
              <w:autoSpaceDN w:val="0"/>
              <w:adjustRightInd w:val="0"/>
              <w:spacing w:after="0" w:line="240" w:lineRule="auto"/>
              <w:ind w:left="71" w:firstLine="355"/>
              <w:jc w:val="both"/>
              <w:rPr>
                <w:rFonts w:ascii="Times New Roman" w:hAnsi="Times New Roman" w:cs="Times New Roman"/>
                <w:sz w:val="28"/>
                <w:szCs w:val="28"/>
              </w:rPr>
            </w:pPr>
            <w:r w:rsidRPr="003E66F2">
              <w:rPr>
                <w:rFonts w:ascii="Times New Roman" w:hAnsi="Times New Roman" w:cs="Times New Roman"/>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04558F3A" w14:textId="506F05BD" w:rsidR="002F3700" w:rsidRPr="003E66F2" w:rsidRDefault="002F3700" w:rsidP="001A0F80">
            <w:pPr>
              <w:pStyle w:val="a4"/>
              <w:numPr>
                <w:ilvl w:val="0"/>
                <w:numId w:val="16"/>
              </w:numPr>
              <w:autoSpaceDE w:val="0"/>
              <w:autoSpaceDN w:val="0"/>
              <w:adjustRightInd w:val="0"/>
              <w:spacing w:after="0" w:line="240" w:lineRule="auto"/>
              <w:ind w:left="71" w:firstLine="425"/>
              <w:jc w:val="both"/>
              <w:rPr>
                <w:rFonts w:ascii="Times New Roman" w:hAnsi="Times New Roman" w:cs="Times New Roman"/>
                <w:color w:val="000000"/>
                <w:sz w:val="28"/>
                <w:szCs w:val="28"/>
              </w:rPr>
            </w:pPr>
            <w:r w:rsidRPr="003E66F2">
              <w:rPr>
                <w:rFonts w:ascii="Times New Roman" w:hAnsi="Times New Roman" w:cs="Times New Roman"/>
                <w:sz w:val="28"/>
                <w:szCs w:val="28"/>
              </w:rPr>
              <w:t>частные общеобразовательные организации, осуществляющие на территории</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Забайкальского</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края</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образовательную</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деятельность</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по</w:t>
            </w:r>
            <w:r w:rsidRPr="003E66F2">
              <w:rPr>
                <w:rFonts w:ascii="Times New Roman" w:hAnsi="Times New Roman" w:cs="Times New Roman"/>
                <w:spacing w:val="-1"/>
                <w:sz w:val="28"/>
                <w:szCs w:val="28"/>
              </w:rPr>
              <w:t xml:space="preserve"> </w:t>
            </w:r>
            <w:r w:rsidRPr="003E66F2">
              <w:rPr>
                <w:rFonts w:ascii="Times New Roman" w:hAnsi="Times New Roman" w:cs="Times New Roman"/>
                <w:sz w:val="28"/>
                <w:szCs w:val="28"/>
              </w:rPr>
              <w:t>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p w14:paraId="616461F6" w14:textId="77777777" w:rsidR="002F3700" w:rsidRPr="003E66F2" w:rsidRDefault="002F3700" w:rsidP="002F3700">
            <w:pPr>
              <w:pStyle w:val="a4"/>
              <w:autoSpaceDE w:val="0"/>
              <w:autoSpaceDN w:val="0"/>
              <w:adjustRightInd w:val="0"/>
              <w:spacing w:after="0" w:line="240" w:lineRule="auto"/>
              <w:ind w:left="1587"/>
              <w:jc w:val="both"/>
              <w:rPr>
                <w:rFonts w:ascii="Times New Roman" w:hAnsi="Times New Roman" w:cs="Times New Roman"/>
                <w:sz w:val="28"/>
                <w:szCs w:val="28"/>
              </w:rPr>
            </w:pPr>
          </w:p>
          <w:p w14:paraId="630EF58E" w14:textId="77777777" w:rsidR="002F3700" w:rsidRPr="00F36E5B" w:rsidRDefault="002F3700" w:rsidP="002F3700">
            <w:pPr>
              <w:pStyle w:val="a4"/>
              <w:autoSpaceDE w:val="0"/>
              <w:autoSpaceDN w:val="0"/>
              <w:adjustRightInd w:val="0"/>
              <w:spacing w:after="0" w:line="240" w:lineRule="auto"/>
              <w:ind w:left="71" w:firstLine="425"/>
              <w:jc w:val="both"/>
              <w:rPr>
                <w:rFonts w:ascii="Times New Roman" w:hAnsi="Times New Roman" w:cs="Times New Roman"/>
                <w:b/>
                <w:bCs/>
                <w:sz w:val="28"/>
                <w:szCs w:val="28"/>
              </w:rPr>
            </w:pPr>
            <w:r w:rsidRPr="00F36E5B">
              <w:rPr>
                <w:rFonts w:ascii="Times New Roman" w:hAnsi="Times New Roman" w:cs="Times New Roman"/>
                <w:b/>
                <w:bCs/>
                <w:sz w:val="28"/>
                <w:szCs w:val="28"/>
              </w:rPr>
              <w:t>Постановление № 705:</w:t>
            </w:r>
          </w:p>
          <w:p w14:paraId="4FEF2499" w14:textId="77777777" w:rsidR="002F3700" w:rsidRPr="003E66F2" w:rsidRDefault="002F3700" w:rsidP="002F3700">
            <w:pPr>
              <w:pStyle w:val="a4"/>
              <w:autoSpaceDE w:val="0"/>
              <w:autoSpaceDN w:val="0"/>
              <w:adjustRightInd w:val="0"/>
              <w:spacing w:after="0" w:line="240" w:lineRule="auto"/>
              <w:ind w:left="71" w:firstLine="425"/>
              <w:jc w:val="both"/>
              <w:rPr>
                <w:rFonts w:ascii="Times New Roman" w:hAnsi="Times New Roman" w:cs="Times New Roman"/>
                <w:bCs/>
                <w:color w:val="000000"/>
                <w:sz w:val="28"/>
                <w:szCs w:val="28"/>
              </w:rPr>
            </w:pPr>
            <w:r w:rsidRPr="003E66F2">
              <w:rPr>
                <w:rFonts w:ascii="Times New Roman" w:hAnsi="Times New Roman" w:cs="Times New Roman"/>
                <w:sz w:val="28"/>
                <w:szCs w:val="28"/>
              </w:rPr>
              <w:t xml:space="preserve">1. </w:t>
            </w:r>
            <w:r w:rsidRPr="003E66F2">
              <w:rPr>
                <w:rFonts w:ascii="Times New Roman" w:hAnsi="Times New Roman" w:cs="Times New Roman"/>
                <w:bCs/>
                <w:color w:val="000000"/>
                <w:sz w:val="28"/>
                <w:szCs w:val="28"/>
              </w:rPr>
              <w:t>индивидуальные предприниматели, осуществляющие на территории Забайкальского края образовательную деятельность, организации, осуществляющие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государственных (муниципальных) учреждений),</w:t>
            </w:r>
          </w:p>
          <w:p w14:paraId="778129AD" w14:textId="245BDD85" w:rsidR="00E4168B" w:rsidRPr="003E66F2" w:rsidRDefault="002F3700" w:rsidP="002F3700">
            <w:pPr>
              <w:autoSpaceDE w:val="0"/>
              <w:autoSpaceDN w:val="0"/>
              <w:adjustRightInd w:val="0"/>
              <w:spacing w:after="0" w:line="240" w:lineRule="auto"/>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t xml:space="preserve">2. частные общеобразовательные организации, осуществляющие на территории Забайкальского края образовательную деятельность по имеющим государственную </w:t>
            </w:r>
            <w:r w:rsidRPr="003E66F2">
              <w:rPr>
                <w:rFonts w:ascii="Times New Roman" w:hAnsi="Times New Roman" w:cs="Times New Roman"/>
                <w:color w:val="000000"/>
                <w:sz w:val="28"/>
                <w:szCs w:val="28"/>
              </w:rPr>
              <w:lastRenderedPageBreak/>
              <w:t>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зарегистрированные в установленном порядке в качестве юридического лица и имеющие лицензию на осуществление образовательной деятельности</w:t>
            </w:r>
          </w:p>
        </w:tc>
        <w:tc>
          <w:tcPr>
            <w:tcW w:w="1842" w:type="dxa"/>
            <w:tcBorders>
              <w:top w:val="single" w:sz="4" w:space="0" w:color="auto"/>
              <w:left w:val="single" w:sz="4" w:space="0" w:color="auto"/>
              <w:bottom w:val="single" w:sz="4" w:space="0" w:color="auto"/>
              <w:right w:val="single" w:sz="4" w:space="0" w:color="auto"/>
            </w:tcBorders>
          </w:tcPr>
          <w:p w14:paraId="20048033" w14:textId="70D65E80" w:rsidR="002F3700" w:rsidRPr="003E66F2" w:rsidRDefault="002F3700" w:rsidP="002F3700">
            <w:pPr>
              <w:pStyle w:val="ConsPlusNormal"/>
              <w:ind w:firstLine="0"/>
              <w:jc w:val="both"/>
              <w:rPr>
                <w:rFonts w:ascii="Times New Roman" w:hAnsi="Times New Roman" w:cs="Times New Roman"/>
                <w:color w:val="000000"/>
                <w:sz w:val="28"/>
                <w:szCs w:val="28"/>
              </w:rPr>
            </w:pPr>
            <w:r w:rsidRPr="003E66F2">
              <w:rPr>
                <w:rFonts w:ascii="Times New Roman" w:hAnsi="Times New Roman" w:cs="Times New Roman"/>
                <w:color w:val="000000"/>
                <w:sz w:val="28"/>
                <w:szCs w:val="28"/>
              </w:rPr>
              <w:lastRenderedPageBreak/>
              <w:t xml:space="preserve">Требование </w:t>
            </w:r>
            <w:r w:rsidRPr="003E66F2">
              <w:rPr>
                <w:rFonts w:ascii="Times New Roman" w:hAnsi="Times New Roman" w:cs="Times New Roman"/>
                <w:sz w:val="28"/>
                <w:szCs w:val="28"/>
              </w:rPr>
              <w:t>о предоставлении получателями субсидии с заявлением о предоставлении субсидии табеля учета посещаемости детей в отчетном месяце.</w:t>
            </w:r>
          </w:p>
          <w:p w14:paraId="5734CF60" w14:textId="77777777" w:rsidR="002F3700" w:rsidRPr="003E66F2" w:rsidRDefault="002F3700" w:rsidP="00704D85">
            <w:pPr>
              <w:spacing w:after="0" w:line="240" w:lineRule="auto"/>
              <w:jc w:val="both"/>
              <w:rPr>
                <w:rFonts w:ascii="Times New Roman" w:hAnsi="Times New Roman" w:cs="Times New Roman"/>
                <w:sz w:val="28"/>
                <w:szCs w:val="28"/>
              </w:rPr>
            </w:pPr>
          </w:p>
          <w:p w14:paraId="60506DE0" w14:textId="7A84E43C" w:rsidR="00001883" w:rsidRPr="003E66F2" w:rsidRDefault="006C201D" w:rsidP="00704D85">
            <w:pPr>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lastRenderedPageBreak/>
              <w:t xml:space="preserve">Предоставление </w:t>
            </w:r>
            <w:r w:rsidR="00001883" w:rsidRPr="003E66F2">
              <w:rPr>
                <w:rFonts w:ascii="Times New Roman" w:hAnsi="Times New Roman" w:cs="Times New Roman"/>
                <w:sz w:val="28"/>
                <w:szCs w:val="28"/>
              </w:rPr>
              <w:t>документов</w:t>
            </w:r>
            <w:r w:rsidR="00577AB6" w:rsidRPr="003E66F2">
              <w:rPr>
                <w:rFonts w:ascii="Times New Roman" w:hAnsi="Times New Roman" w:cs="Times New Roman"/>
                <w:sz w:val="28"/>
                <w:szCs w:val="28"/>
              </w:rPr>
              <w:t xml:space="preserve">, </w:t>
            </w:r>
            <w:r w:rsidRPr="003E66F2">
              <w:rPr>
                <w:rFonts w:ascii="Times New Roman" w:hAnsi="Times New Roman" w:cs="Times New Roman"/>
                <w:sz w:val="28"/>
                <w:szCs w:val="28"/>
              </w:rPr>
              <w:t xml:space="preserve">соответствующих </w:t>
            </w:r>
            <w:r w:rsidR="00577AB6" w:rsidRPr="003E66F2">
              <w:rPr>
                <w:rFonts w:ascii="Times New Roman" w:hAnsi="Times New Roman" w:cs="Times New Roman"/>
                <w:sz w:val="28"/>
                <w:szCs w:val="28"/>
              </w:rPr>
              <w:t>требованиям.</w:t>
            </w:r>
          </w:p>
          <w:p w14:paraId="19E08710" w14:textId="356A03C6" w:rsidR="00E208B6" w:rsidRPr="003E66F2" w:rsidRDefault="006C201D" w:rsidP="002F3700">
            <w:pPr>
              <w:autoSpaceDE w:val="0"/>
              <w:autoSpaceDN w:val="0"/>
              <w:adjustRightInd w:val="0"/>
              <w:spacing w:after="0" w:line="240" w:lineRule="auto"/>
              <w:ind w:firstLine="188"/>
              <w:jc w:val="both"/>
              <w:rPr>
                <w:rFonts w:ascii="Times New Roman" w:hAnsi="Times New Roman" w:cs="Times New Roman"/>
                <w:sz w:val="28"/>
                <w:szCs w:val="28"/>
              </w:rPr>
            </w:pPr>
            <w:r w:rsidRPr="003E66F2">
              <w:rPr>
                <w:rFonts w:ascii="Times New Roman" w:hAnsi="Times New Roman" w:cs="Times New Roman"/>
                <w:sz w:val="28"/>
                <w:szCs w:val="28"/>
              </w:rPr>
              <w:t xml:space="preserve">Ответственность за </w:t>
            </w:r>
            <w:r w:rsidR="00577AB6" w:rsidRPr="003E66F2">
              <w:rPr>
                <w:rFonts w:ascii="Times New Roman" w:hAnsi="Times New Roman" w:cs="Times New Roman"/>
                <w:sz w:val="28"/>
                <w:szCs w:val="28"/>
              </w:rPr>
              <w:t>достовер</w:t>
            </w:r>
            <w:r w:rsidR="00001883" w:rsidRPr="003E66F2">
              <w:rPr>
                <w:rFonts w:ascii="Times New Roman" w:hAnsi="Times New Roman" w:cs="Times New Roman"/>
                <w:sz w:val="28"/>
                <w:szCs w:val="28"/>
              </w:rPr>
              <w:t xml:space="preserve">ность </w:t>
            </w:r>
            <w:r w:rsidR="005B63D1" w:rsidRPr="003E66F2">
              <w:rPr>
                <w:rFonts w:ascii="Times New Roman" w:hAnsi="Times New Roman" w:cs="Times New Roman"/>
                <w:sz w:val="28"/>
                <w:szCs w:val="28"/>
              </w:rPr>
              <w:t>информации,</w:t>
            </w:r>
            <w:r w:rsidR="002F3700" w:rsidRPr="003E66F2">
              <w:rPr>
                <w:rFonts w:ascii="Times New Roman" w:hAnsi="Times New Roman" w:cs="Times New Roman"/>
                <w:sz w:val="28"/>
                <w:szCs w:val="28"/>
              </w:rPr>
              <w:t xml:space="preserve"> </w:t>
            </w:r>
            <w:r w:rsidR="005B63D1" w:rsidRPr="003E66F2">
              <w:rPr>
                <w:rFonts w:ascii="Times New Roman" w:hAnsi="Times New Roman" w:cs="Times New Roman"/>
                <w:sz w:val="28"/>
                <w:szCs w:val="28"/>
              </w:rPr>
              <w:t>содержащей</w:t>
            </w:r>
            <w:r w:rsidR="00577AB6" w:rsidRPr="003E66F2">
              <w:rPr>
                <w:rFonts w:ascii="Times New Roman" w:hAnsi="Times New Roman" w:cs="Times New Roman"/>
                <w:sz w:val="28"/>
                <w:szCs w:val="28"/>
              </w:rPr>
              <w:t>ся в представляемых документах.</w:t>
            </w:r>
            <w:r w:rsidR="005B63D1" w:rsidRPr="003E66F2">
              <w:rPr>
                <w:rFonts w:ascii="Times New Roman" w:hAnsi="Times New Roman" w:cs="Times New Roman"/>
                <w:sz w:val="28"/>
                <w:szCs w:val="28"/>
              </w:rPr>
              <w:t xml:space="preserve"> </w:t>
            </w:r>
          </w:p>
          <w:p w14:paraId="03BC092B" w14:textId="61CFC016" w:rsidR="00577AB6" w:rsidRPr="003E66F2" w:rsidRDefault="00577AB6"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14:paraId="5FB872B6"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lastRenderedPageBreak/>
              <w:t>______________________</w:t>
            </w:r>
          </w:p>
          <w:p w14:paraId="4215A3E2" w14:textId="77777777" w:rsidR="00621FEC" w:rsidRPr="003E66F2" w:rsidRDefault="00032D9B"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нет</w:t>
            </w:r>
          </w:p>
        </w:tc>
      </w:tr>
    </w:tbl>
    <w:p w14:paraId="618DDD68"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1A73BB8C"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10. Оценка расходов и доходов субъектов предпринимательской</w:t>
      </w:r>
    </w:p>
    <w:p w14:paraId="64EE9863"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и иной экономической деятельности, связанных</w:t>
      </w:r>
    </w:p>
    <w:p w14:paraId="30590673"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с необходимостью соблюдения установленных обязанностей</w:t>
      </w:r>
    </w:p>
    <w:p w14:paraId="6259469D"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и ответственности</w:t>
      </w:r>
    </w:p>
    <w:p w14:paraId="15F6D0E6"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3003"/>
        <w:gridCol w:w="9183"/>
        <w:gridCol w:w="2977"/>
      </w:tblGrid>
      <w:tr w:rsidR="00621FEC" w:rsidRPr="003E66F2" w14:paraId="11CF0902" w14:textId="77777777" w:rsidTr="000909BA">
        <w:tc>
          <w:tcPr>
            <w:tcW w:w="3003" w:type="dxa"/>
            <w:tcBorders>
              <w:top w:val="single" w:sz="4" w:space="0" w:color="auto"/>
              <w:left w:val="single" w:sz="4" w:space="0" w:color="auto"/>
              <w:bottom w:val="single" w:sz="4" w:space="0" w:color="auto"/>
              <w:right w:val="single" w:sz="4" w:space="0" w:color="auto"/>
            </w:tcBorders>
          </w:tcPr>
          <w:p w14:paraId="38B8D58E"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10.1. Группа участников отношений</w:t>
            </w:r>
          </w:p>
        </w:tc>
        <w:tc>
          <w:tcPr>
            <w:tcW w:w="9183" w:type="dxa"/>
            <w:tcBorders>
              <w:top w:val="single" w:sz="4" w:space="0" w:color="auto"/>
              <w:left w:val="single" w:sz="4" w:space="0" w:color="auto"/>
              <w:bottom w:val="single" w:sz="4" w:space="0" w:color="auto"/>
              <w:right w:val="single" w:sz="4" w:space="0" w:color="auto"/>
            </w:tcBorders>
          </w:tcPr>
          <w:p w14:paraId="25E585CC"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10.2. Описание новых или изменения содержания существующих</w:t>
            </w:r>
          </w:p>
          <w:p w14:paraId="714ABB7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обязанностей, ограничений и ответственности</w:t>
            </w:r>
          </w:p>
        </w:tc>
        <w:tc>
          <w:tcPr>
            <w:tcW w:w="2977" w:type="dxa"/>
            <w:tcBorders>
              <w:top w:val="single" w:sz="4" w:space="0" w:color="auto"/>
              <w:left w:val="single" w:sz="4" w:space="0" w:color="auto"/>
              <w:bottom w:val="single" w:sz="4" w:space="0" w:color="auto"/>
              <w:right w:val="single" w:sz="4" w:space="0" w:color="auto"/>
            </w:tcBorders>
          </w:tcPr>
          <w:p w14:paraId="5B060A89"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10.3. Описание и оценка видов расходов</w:t>
            </w:r>
          </w:p>
        </w:tc>
      </w:tr>
      <w:tr w:rsidR="00621FEC" w:rsidRPr="003E66F2" w14:paraId="18713FAB" w14:textId="77777777" w:rsidTr="000909BA">
        <w:tc>
          <w:tcPr>
            <w:tcW w:w="3003" w:type="dxa"/>
            <w:tcBorders>
              <w:top w:val="single" w:sz="4" w:space="0" w:color="auto"/>
              <w:left w:val="single" w:sz="4" w:space="0" w:color="auto"/>
              <w:bottom w:val="single" w:sz="4" w:space="0" w:color="auto"/>
              <w:right w:val="single" w:sz="4" w:space="0" w:color="auto"/>
            </w:tcBorders>
          </w:tcPr>
          <w:p w14:paraId="4E994008"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______________________</w:t>
            </w:r>
          </w:p>
          <w:p w14:paraId="683A567C" w14:textId="3F61DF38" w:rsidR="00621FEC" w:rsidRPr="003E66F2" w:rsidRDefault="002440AB"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организации</w:t>
            </w:r>
          </w:p>
        </w:tc>
        <w:tc>
          <w:tcPr>
            <w:tcW w:w="9183" w:type="dxa"/>
            <w:tcBorders>
              <w:top w:val="single" w:sz="4" w:space="0" w:color="auto"/>
              <w:left w:val="single" w:sz="4" w:space="0" w:color="auto"/>
              <w:bottom w:val="single" w:sz="4" w:space="0" w:color="auto"/>
              <w:right w:val="single" w:sz="4" w:space="0" w:color="auto"/>
            </w:tcBorders>
          </w:tcPr>
          <w:p w14:paraId="2114BC40" w14:textId="69737321"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338697A0" w14:textId="755B1CB8" w:rsidR="00621FEC" w:rsidRPr="003E66F2" w:rsidRDefault="00F94EC1"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Затраты на предоставление документов (копирование, доставка в орган)</w:t>
            </w:r>
          </w:p>
        </w:tc>
        <w:tc>
          <w:tcPr>
            <w:tcW w:w="2977" w:type="dxa"/>
            <w:tcBorders>
              <w:top w:val="single" w:sz="4" w:space="0" w:color="auto"/>
              <w:left w:val="single" w:sz="4" w:space="0" w:color="auto"/>
              <w:bottom w:val="single" w:sz="4" w:space="0" w:color="auto"/>
              <w:right w:val="single" w:sz="4" w:space="0" w:color="auto"/>
            </w:tcBorders>
          </w:tcPr>
          <w:p w14:paraId="4D73ADB1" w14:textId="178C62D8"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____________________</w:t>
            </w:r>
          </w:p>
          <w:p w14:paraId="69DB2D99" w14:textId="77777777" w:rsidR="00621FEC" w:rsidRPr="003E66F2" w:rsidRDefault="00032D9B"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r w:rsidR="000855D7" w:rsidRPr="003E66F2" w14:paraId="10FC1C50" w14:textId="77777777" w:rsidTr="000909BA">
        <w:tc>
          <w:tcPr>
            <w:tcW w:w="3003" w:type="dxa"/>
            <w:tcBorders>
              <w:top w:val="single" w:sz="4" w:space="0" w:color="auto"/>
              <w:left w:val="single" w:sz="4" w:space="0" w:color="auto"/>
              <w:bottom w:val="single" w:sz="4" w:space="0" w:color="auto"/>
              <w:right w:val="single" w:sz="4" w:space="0" w:color="auto"/>
            </w:tcBorders>
          </w:tcPr>
          <w:p w14:paraId="14C1F59E" w14:textId="40E3B7CF" w:rsidR="0021573B" w:rsidRPr="003E66F2" w:rsidRDefault="0021573B"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______________________</w:t>
            </w:r>
          </w:p>
          <w:p w14:paraId="24945006" w14:textId="6D3551E3" w:rsidR="000855D7" w:rsidRPr="003E66F2" w:rsidRDefault="002440AB"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Частные общеобразовательные организации</w:t>
            </w:r>
          </w:p>
        </w:tc>
        <w:tc>
          <w:tcPr>
            <w:tcW w:w="9183" w:type="dxa"/>
            <w:tcBorders>
              <w:top w:val="single" w:sz="4" w:space="0" w:color="auto"/>
              <w:left w:val="single" w:sz="4" w:space="0" w:color="auto"/>
              <w:bottom w:val="single" w:sz="4" w:space="0" w:color="auto"/>
              <w:right w:val="single" w:sz="4" w:space="0" w:color="auto"/>
            </w:tcBorders>
          </w:tcPr>
          <w:p w14:paraId="68CEC4B4" w14:textId="6240404F" w:rsidR="000855D7" w:rsidRPr="003E66F2" w:rsidRDefault="00F94EC1"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Затраты на предоставление документов (копирование, доставка в орган)</w:t>
            </w:r>
          </w:p>
        </w:tc>
        <w:tc>
          <w:tcPr>
            <w:tcW w:w="2977" w:type="dxa"/>
            <w:tcBorders>
              <w:top w:val="single" w:sz="4" w:space="0" w:color="auto"/>
              <w:left w:val="single" w:sz="4" w:space="0" w:color="auto"/>
              <w:bottom w:val="single" w:sz="4" w:space="0" w:color="auto"/>
              <w:right w:val="single" w:sz="4" w:space="0" w:color="auto"/>
            </w:tcBorders>
          </w:tcPr>
          <w:p w14:paraId="5F5D1504" w14:textId="195C4848" w:rsidR="000855D7" w:rsidRPr="003E66F2" w:rsidRDefault="0021573B"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____________________</w:t>
            </w:r>
          </w:p>
        </w:tc>
      </w:tr>
      <w:tr w:rsidR="00255A98" w:rsidRPr="003E66F2" w14:paraId="322CB515" w14:textId="77777777" w:rsidTr="000909BA">
        <w:tc>
          <w:tcPr>
            <w:tcW w:w="3003" w:type="dxa"/>
            <w:tcBorders>
              <w:top w:val="single" w:sz="4" w:space="0" w:color="auto"/>
              <w:left w:val="single" w:sz="4" w:space="0" w:color="auto"/>
              <w:bottom w:val="single" w:sz="4" w:space="0" w:color="auto"/>
              <w:right w:val="single" w:sz="4" w:space="0" w:color="auto"/>
            </w:tcBorders>
          </w:tcPr>
          <w:p w14:paraId="126544DC" w14:textId="406F99AE" w:rsidR="00255A98" w:rsidRPr="003E66F2" w:rsidRDefault="00255A98" w:rsidP="006C47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w:t>
            </w:r>
          </w:p>
        </w:tc>
        <w:tc>
          <w:tcPr>
            <w:tcW w:w="9183" w:type="dxa"/>
            <w:tcBorders>
              <w:top w:val="single" w:sz="4" w:space="0" w:color="auto"/>
              <w:left w:val="single" w:sz="4" w:space="0" w:color="auto"/>
              <w:bottom w:val="single" w:sz="4" w:space="0" w:color="auto"/>
              <w:right w:val="single" w:sz="4" w:space="0" w:color="auto"/>
            </w:tcBorders>
          </w:tcPr>
          <w:p w14:paraId="520F774D" w14:textId="30FF63C3" w:rsidR="00255A98" w:rsidRPr="003E66F2" w:rsidRDefault="00B86903" w:rsidP="006C47F0">
            <w:pPr>
              <w:autoSpaceDE w:val="0"/>
              <w:autoSpaceDN w:val="0"/>
              <w:adjustRightInd w:val="0"/>
              <w:spacing w:after="0" w:line="240" w:lineRule="auto"/>
              <w:rPr>
                <w:rFonts w:ascii="Times New Roman" w:hAnsi="Times New Roman" w:cs="Times New Roman"/>
                <w:sz w:val="28"/>
                <w:szCs w:val="28"/>
              </w:rPr>
            </w:pPr>
            <w:r w:rsidRPr="003E66F2">
              <w:rPr>
                <w:rFonts w:ascii="Times New Roman" w:hAnsi="Times New Roman" w:cs="Times New Roman"/>
                <w:sz w:val="28"/>
                <w:szCs w:val="28"/>
              </w:rPr>
              <w:t>Затраты на предоставление документов (копирование, доставка в орган)</w:t>
            </w:r>
          </w:p>
        </w:tc>
        <w:tc>
          <w:tcPr>
            <w:tcW w:w="2977" w:type="dxa"/>
            <w:tcBorders>
              <w:top w:val="single" w:sz="4" w:space="0" w:color="auto"/>
              <w:left w:val="single" w:sz="4" w:space="0" w:color="auto"/>
              <w:bottom w:val="single" w:sz="4" w:space="0" w:color="auto"/>
              <w:right w:val="single" w:sz="4" w:space="0" w:color="auto"/>
            </w:tcBorders>
          </w:tcPr>
          <w:p w14:paraId="36609479" w14:textId="77777777" w:rsidR="00255A98" w:rsidRPr="003E66F2" w:rsidRDefault="00255A98" w:rsidP="006C47F0">
            <w:pPr>
              <w:autoSpaceDE w:val="0"/>
              <w:autoSpaceDN w:val="0"/>
              <w:adjustRightInd w:val="0"/>
              <w:spacing w:after="0" w:line="240" w:lineRule="auto"/>
              <w:rPr>
                <w:rFonts w:ascii="Times New Roman" w:hAnsi="Times New Roman" w:cs="Times New Roman"/>
                <w:sz w:val="28"/>
                <w:szCs w:val="28"/>
              </w:rPr>
            </w:pPr>
          </w:p>
        </w:tc>
      </w:tr>
      <w:tr w:rsidR="00621FEC" w:rsidRPr="003E66F2" w14:paraId="5A09E243" w14:textId="77777777" w:rsidTr="000909BA">
        <w:tc>
          <w:tcPr>
            <w:tcW w:w="15163" w:type="dxa"/>
            <w:gridSpan w:val="3"/>
            <w:tcBorders>
              <w:top w:val="single" w:sz="4" w:space="0" w:color="auto"/>
              <w:left w:val="single" w:sz="4" w:space="0" w:color="auto"/>
              <w:bottom w:val="single" w:sz="4" w:space="0" w:color="auto"/>
              <w:right w:val="single" w:sz="4" w:space="0" w:color="auto"/>
            </w:tcBorders>
          </w:tcPr>
          <w:p w14:paraId="4BA44AFA" w14:textId="77777777" w:rsidR="00621FEC" w:rsidRPr="003E66F2" w:rsidRDefault="00621FEC" w:rsidP="006C47F0">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10.4. Источники данных:</w:t>
            </w:r>
            <w:r w:rsidR="00032D9B" w:rsidRPr="003E66F2">
              <w:rPr>
                <w:rFonts w:ascii="Times New Roman" w:hAnsi="Times New Roman" w:cs="Times New Roman"/>
                <w:sz w:val="28"/>
                <w:szCs w:val="28"/>
              </w:rPr>
              <w:t xml:space="preserve"> финансовое экономическое обоснование проекта </w:t>
            </w:r>
          </w:p>
          <w:p w14:paraId="358F75A4"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(место для текстового описания)</w:t>
            </w:r>
          </w:p>
          <w:p w14:paraId="78DD3A13" w14:textId="36D8C878" w:rsidR="00F240E0" w:rsidRPr="003E66F2" w:rsidRDefault="00F240E0" w:rsidP="00B86903">
            <w:pPr>
              <w:pStyle w:val="a5"/>
              <w:ind w:left="117" w:firstLine="709"/>
              <w:rPr>
                <w:lang w:val="ru-RU"/>
              </w:rPr>
            </w:pPr>
          </w:p>
        </w:tc>
      </w:tr>
    </w:tbl>
    <w:p w14:paraId="483A0BD1"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75E424D8"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11. Риски решения проблемы предложенным способом</w:t>
      </w:r>
    </w:p>
    <w:p w14:paraId="4C665D17"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регулирования и риски негативных последствий</w:t>
      </w:r>
    </w:p>
    <w:p w14:paraId="0E0E277B"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12611"/>
        <w:gridCol w:w="2552"/>
      </w:tblGrid>
      <w:tr w:rsidR="00621FEC" w:rsidRPr="003E66F2" w14:paraId="11F5270E" w14:textId="77777777" w:rsidTr="000909BA">
        <w:tc>
          <w:tcPr>
            <w:tcW w:w="12611" w:type="dxa"/>
            <w:tcBorders>
              <w:top w:val="single" w:sz="4" w:space="0" w:color="auto"/>
              <w:left w:val="single" w:sz="4" w:space="0" w:color="auto"/>
              <w:bottom w:val="single" w:sz="4" w:space="0" w:color="auto"/>
              <w:right w:val="single" w:sz="4" w:space="0" w:color="auto"/>
            </w:tcBorders>
          </w:tcPr>
          <w:p w14:paraId="500D5148"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11.1. Риски решения проблемы предложенным способом и риски негативных последствий</w:t>
            </w:r>
          </w:p>
        </w:tc>
        <w:tc>
          <w:tcPr>
            <w:tcW w:w="2552" w:type="dxa"/>
            <w:tcBorders>
              <w:top w:val="single" w:sz="4" w:space="0" w:color="auto"/>
              <w:left w:val="single" w:sz="4" w:space="0" w:color="auto"/>
              <w:bottom w:val="single" w:sz="4" w:space="0" w:color="auto"/>
              <w:right w:val="single" w:sz="4" w:space="0" w:color="auto"/>
            </w:tcBorders>
          </w:tcPr>
          <w:p w14:paraId="29F40875"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11.2. Оценка вероятности наступления рисков</w:t>
            </w:r>
          </w:p>
        </w:tc>
      </w:tr>
      <w:tr w:rsidR="006537EE" w:rsidRPr="003E66F2" w14:paraId="272CDFD1" w14:textId="77777777" w:rsidTr="000909BA">
        <w:tc>
          <w:tcPr>
            <w:tcW w:w="12611" w:type="dxa"/>
            <w:tcBorders>
              <w:top w:val="single" w:sz="4" w:space="0" w:color="auto"/>
              <w:left w:val="single" w:sz="4" w:space="0" w:color="auto"/>
              <w:bottom w:val="single" w:sz="4" w:space="0" w:color="auto"/>
              <w:right w:val="single" w:sz="4" w:space="0" w:color="auto"/>
            </w:tcBorders>
          </w:tcPr>
          <w:p w14:paraId="04E8008F" w14:textId="555569A2" w:rsidR="00F240E0" w:rsidRPr="00B86903" w:rsidRDefault="006537EE" w:rsidP="005B0539">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Риски и негативные последствия</w:t>
            </w:r>
            <w:r w:rsidR="006C47F0" w:rsidRPr="003E66F2">
              <w:rPr>
                <w:rFonts w:ascii="Times New Roman" w:hAnsi="Times New Roman" w:cs="Times New Roman"/>
                <w:sz w:val="28"/>
                <w:szCs w:val="28"/>
              </w:rPr>
              <w:t>:</w:t>
            </w:r>
            <w:r w:rsidR="00B86903">
              <w:rPr>
                <w:rFonts w:ascii="Times New Roman" w:hAnsi="Times New Roman" w:cs="Times New Roman"/>
                <w:sz w:val="28"/>
                <w:szCs w:val="28"/>
              </w:rPr>
              <w:t xml:space="preserve"> </w:t>
            </w:r>
            <w:r w:rsidR="001A0F80" w:rsidRPr="003E66F2">
              <w:rPr>
                <w:rFonts w:ascii="Times New Roman" w:hAnsi="Times New Roman" w:cs="Times New Roman"/>
                <w:sz w:val="28"/>
                <w:szCs w:val="28"/>
              </w:rPr>
              <w:t>получател</w:t>
            </w:r>
            <w:r w:rsidR="00B86903">
              <w:rPr>
                <w:rFonts w:ascii="Times New Roman" w:hAnsi="Times New Roman" w:cs="Times New Roman"/>
                <w:sz w:val="28"/>
                <w:szCs w:val="28"/>
              </w:rPr>
              <w:t>и</w:t>
            </w:r>
            <w:r w:rsidR="001A0F80" w:rsidRPr="003E66F2">
              <w:rPr>
                <w:rFonts w:ascii="Times New Roman" w:hAnsi="Times New Roman" w:cs="Times New Roman"/>
                <w:sz w:val="28"/>
                <w:szCs w:val="28"/>
              </w:rPr>
              <w:t xml:space="preserve"> субсидии </w:t>
            </w:r>
            <w:r w:rsidR="00B86903">
              <w:rPr>
                <w:rFonts w:ascii="Times New Roman" w:hAnsi="Times New Roman" w:cs="Times New Roman"/>
                <w:sz w:val="28"/>
                <w:szCs w:val="28"/>
              </w:rPr>
              <w:t xml:space="preserve">смогут в </w:t>
            </w:r>
            <w:r w:rsidR="00B12341">
              <w:rPr>
                <w:rFonts w:ascii="Times New Roman" w:hAnsi="Times New Roman" w:cs="Times New Roman"/>
                <w:sz w:val="28"/>
                <w:szCs w:val="28"/>
              </w:rPr>
              <w:t xml:space="preserve">период </w:t>
            </w:r>
            <w:r w:rsidR="00B86903">
              <w:rPr>
                <w:rFonts w:ascii="Times New Roman" w:hAnsi="Times New Roman" w:cs="Times New Roman"/>
                <w:sz w:val="28"/>
                <w:szCs w:val="28"/>
              </w:rPr>
              <w:t xml:space="preserve">действия соглашения однократно повторно </w:t>
            </w:r>
            <w:r w:rsidR="001A0F80" w:rsidRPr="003E66F2">
              <w:rPr>
                <w:rFonts w:ascii="Times New Roman" w:hAnsi="Times New Roman" w:cs="Times New Roman"/>
                <w:sz w:val="28"/>
                <w:szCs w:val="28"/>
              </w:rPr>
              <w:t xml:space="preserve">обратиться за получением субсидии после устранений причин, послуживших основанием для принятия отказа в предоставлении субсидии. </w:t>
            </w:r>
          </w:p>
        </w:tc>
        <w:tc>
          <w:tcPr>
            <w:tcW w:w="2552" w:type="dxa"/>
            <w:tcBorders>
              <w:top w:val="single" w:sz="4" w:space="0" w:color="auto"/>
              <w:left w:val="single" w:sz="4" w:space="0" w:color="auto"/>
              <w:bottom w:val="single" w:sz="4" w:space="0" w:color="auto"/>
              <w:right w:val="single" w:sz="4" w:space="0" w:color="auto"/>
            </w:tcBorders>
          </w:tcPr>
          <w:p w14:paraId="536A1177" w14:textId="57198F09" w:rsidR="006537EE" w:rsidRPr="003E66F2" w:rsidRDefault="006537EE" w:rsidP="006C47F0">
            <w:pPr>
              <w:autoSpaceDE w:val="0"/>
              <w:autoSpaceDN w:val="0"/>
              <w:adjustRightInd w:val="0"/>
              <w:spacing w:after="0" w:line="240" w:lineRule="auto"/>
              <w:rPr>
                <w:rFonts w:ascii="Times New Roman" w:hAnsi="Times New Roman" w:cs="Times New Roman"/>
                <w:sz w:val="28"/>
                <w:szCs w:val="28"/>
              </w:rPr>
            </w:pPr>
          </w:p>
        </w:tc>
      </w:tr>
      <w:tr w:rsidR="006537EE" w:rsidRPr="003E66F2" w14:paraId="05B9422B" w14:textId="77777777" w:rsidTr="000909BA">
        <w:tc>
          <w:tcPr>
            <w:tcW w:w="15163" w:type="dxa"/>
            <w:gridSpan w:val="2"/>
            <w:tcBorders>
              <w:top w:val="single" w:sz="4" w:space="0" w:color="auto"/>
              <w:left w:val="single" w:sz="4" w:space="0" w:color="auto"/>
              <w:bottom w:val="single" w:sz="4" w:space="0" w:color="auto"/>
              <w:right w:val="single" w:sz="4" w:space="0" w:color="auto"/>
            </w:tcBorders>
          </w:tcPr>
          <w:p w14:paraId="4BB54F8A" w14:textId="5710E68F" w:rsidR="006537EE" w:rsidRPr="003E66F2" w:rsidRDefault="006537EE" w:rsidP="00B86903">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11.3. Источники данных:-</w:t>
            </w:r>
          </w:p>
        </w:tc>
      </w:tr>
    </w:tbl>
    <w:p w14:paraId="2F2C27B7"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4BFC64E2"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12. Предполагаемая дата вступления в силу проекта</w:t>
      </w:r>
    </w:p>
    <w:p w14:paraId="2CB6FDEE"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нормативного правового акта, необходимость установления</w:t>
      </w:r>
    </w:p>
    <w:p w14:paraId="03386669"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переходных положений (переходного периода)</w:t>
      </w:r>
    </w:p>
    <w:p w14:paraId="25BD808B"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217"/>
        <w:gridCol w:w="6662"/>
      </w:tblGrid>
      <w:tr w:rsidR="00621FEC" w:rsidRPr="003E66F2" w14:paraId="7EB5CA73" w14:textId="77777777" w:rsidTr="000909BA">
        <w:tc>
          <w:tcPr>
            <w:tcW w:w="14879" w:type="dxa"/>
            <w:gridSpan w:val="2"/>
            <w:tcBorders>
              <w:top w:val="single" w:sz="4" w:space="0" w:color="auto"/>
              <w:left w:val="single" w:sz="4" w:space="0" w:color="auto"/>
              <w:bottom w:val="single" w:sz="4" w:space="0" w:color="auto"/>
              <w:right w:val="single" w:sz="4" w:space="0" w:color="auto"/>
            </w:tcBorders>
          </w:tcPr>
          <w:p w14:paraId="71F92964" w14:textId="5D4E270D" w:rsidR="00621FEC" w:rsidRPr="003E66F2" w:rsidRDefault="00621FEC" w:rsidP="00613B8A">
            <w:pPr>
              <w:autoSpaceDE w:val="0"/>
              <w:autoSpaceDN w:val="0"/>
              <w:adjustRightInd w:val="0"/>
              <w:spacing w:after="0" w:line="240" w:lineRule="auto"/>
              <w:jc w:val="both"/>
              <w:rPr>
                <w:rFonts w:ascii="Times New Roman" w:hAnsi="Times New Roman" w:cs="Times New Roman"/>
                <w:sz w:val="28"/>
                <w:szCs w:val="28"/>
              </w:rPr>
            </w:pPr>
            <w:r w:rsidRPr="003E66F2">
              <w:rPr>
                <w:rFonts w:ascii="Times New Roman" w:hAnsi="Times New Roman" w:cs="Times New Roman"/>
                <w:sz w:val="28"/>
                <w:szCs w:val="28"/>
              </w:rPr>
              <w:t>12.1. Предполагаемая дата вступления в силу проекта нормативного правового акта:</w:t>
            </w:r>
            <w:r w:rsidR="007C6B7C" w:rsidRPr="003E66F2">
              <w:rPr>
                <w:rFonts w:ascii="Times New Roman" w:hAnsi="Times New Roman" w:cs="Times New Roman"/>
                <w:sz w:val="28"/>
                <w:szCs w:val="28"/>
              </w:rPr>
              <w:t xml:space="preserve"> с </w:t>
            </w:r>
            <w:r w:rsidR="00613B8A" w:rsidRPr="003E66F2">
              <w:rPr>
                <w:rFonts w:ascii="Times New Roman" w:hAnsi="Times New Roman" w:cs="Times New Roman"/>
                <w:sz w:val="28"/>
                <w:szCs w:val="28"/>
              </w:rPr>
              <w:t xml:space="preserve">момента принятия. </w:t>
            </w:r>
          </w:p>
        </w:tc>
      </w:tr>
      <w:tr w:rsidR="00621FEC" w:rsidRPr="003E66F2" w14:paraId="7EB2484C" w14:textId="77777777" w:rsidTr="000909BA">
        <w:tc>
          <w:tcPr>
            <w:tcW w:w="8217" w:type="dxa"/>
            <w:tcBorders>
              <w:top w:val="single" w:sz="4" w:space="0" w:color="auto"/>
              <w:left w:val="single" w:sz="4" w:space="0" w:color="auto"/>
              <w:bottom w:val="single" w:sz="4" w:space="0" w:color="auto"/>
              <w:right w:val="single" w:sz="4" w:space="0" w:color="auto"/>
            </w:tcBorders>
          </w:tcPr>
          <w:p w14:paraId="1F2497FD"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12.2. Необходимость установления переходных положений (переходного периода):</w:t>
            </w:r>
          </w:p>
          <w:p w14:paraId="59E78246" w14:textId="77777777" w:rsidR="00621FEC" w:rsidRPr="003E66F2" w:rsidRDefault="008B1664"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нет</w:t>
            </w:r>
          </w:p>
        </w:tc>
        <w:tc>
          <w:tcPr>
            <w:tcW w:w="6662" w:type="dxa"/>
            <w:tcBorders>
              <w:top w:val="single" w:sz="4" w:space="0" w:color="auto"/>
              <w:left w:val="single" w:sz="4" w:space="0" w:color="auto"/>
              <w:bottom w:val="single" w:sz="4" w:space="0" w:color="auto"/>
              <w:right w:val="single" w:sz="4" w:space="0" w:color="auto"/>
            </w:tcBorders>
          </w:tcPr>
          <w:p w14:paraId="217DAE91"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12.3. Срок (если есть необходимость)</w:t>
            </w:r>
          </w:p>
          <w:p w14:paraId="6D9EC32B" w14:textId="77777777" w:rsidR="00621FEC" w:rsidRPr="003E66F2" w:rsidRDefault="008B1664"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bl>
    <w:p w14:paraId="188C793B"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60139C61" w14:textId="77777777" w:rsidR="00621FEC" w:rsidRPr="003E66F2" w:rsidRDefault="00621FEC"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13. Иные сведения (при наличии информации):</w:t>
      </w:r>
    </w:p>
    <w:p w14:paraId="6B632E2C"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1FEC" w:rsidRPr="003E66F2" w14:paraId="30CED047" w14:textId="77777777">
        <w:tc>
          <w:tcPr>
            <w:tcW w:w="9070" w:type="dxa"/>
            <w:tcBorders>
              <w:top w:val="single" w:sz="4" w:space="0" w:color="auto"/>
              <w:left w:val="single" w:sz="4" w:space="0" w:color="auto"/>
              <w:bottom w:val="single" w:sz="4" w:space="0" w:color="auto"/>
              <w:right w:val="single" w:sz="4" w:space="0" w:color="auto"/>
            </w:tcBorders>
          </w:tcPr>
          <w:p w14:paraId="56EF2E44" w14:textId="77777777" w:rsidR="00621FEC" w:rsidRPr="003E66F2" w:rsidRDefault="00E121E3" w:rsidP="006C47F0">
            <w:pPr>
              <w:autoSpaceDE w:val="0"/>
              <w:autoSpaceDN w:val="0"/>
              <w:adjustRightInd w:val="0"/>
              <w:spacing w:after="0" w:line="240" w:lineRule="auto"/>
              <w:jc w:val="center"/>
              <w:rPr>
                <w:rFonts w:ascii="Times New Roman" w:hAnsi="Times New Roman" w:cs="Times New Roman"/>
                <w:sz w:val="28"/>
                <w:szCs w:val="28"/>
              </w:rPr>
            </w:pPr>
            <w:r w:rsidRPr="003E66F2">
              <w:rPr>
                <w:rFonts w:ascii="Times New Roman" w:hAnsi="Times New Roman" w:cs="Times New Roman"/>
                <w:sz w:val="28"/>
                <w:szCs w:val="28"/>
              </w:rPr>
              <w:t>-</w:t>
            </w:r>
          </w:p>
        </w:tc>
      </w:tr>
    </w:tbl>
    <w:p w14:paraId="09190B03" w14:textId="77777777" w:rsidR="00621FEC" w:rsidRPr="003E66F2" w:rsidRDefault="00621FEC" w:rsidP="006C47F0">
      <w:pPr>
        <w:autoSpaceDE w:val="0"/>
        <w:autoSpaceDN w:val="0"/>
        <w:adjustRightInd w:val="0"/>
        <w:spacing w:after="0" w:line="240" w:lineRule="auto"/>
        <w:rPr>
          <w:rFonts w:ascii="Times New Roman" w:hAnsi="Times New Roman" w:cs="Times New Roman"/>
          <w:sz w:val="28"/>
          <w:szCs w:val="28"/>
        </w:rPr>
      </w:pPr>
    </w:p>
    <w:p w14:paraId="20C8360D" w14:textId="77777777" w:rsidR="00621FEC" w:rsidRPr="003E66F2" w:rsidRDefault="00621FEC" w:rsidP="006C47F0">
      <w:pPr>
        <w:autoSpaceDE w:val="0"/>
        <w:autoSpaceDN w:val="0"/>
        <w:adjustRightInd w:val="0"/>
        <w:spacing w:after="0" w:line="240" w:lineRule="auto"/>
        <w:ind w:firstLine="540"/>
        <w:jc w:val="both"/>
        <w:rPr>
          <w:rFonts w:ascii="Times New Roman" w:hAnsi="Times New Roman" w:cs="Times New Roman"/>
          <w:sz w:val="28"/>
          <w:szCs w:val="28"/>
        </w:rPr>
      </w:pPr>
      <w:r w:rsidRPr="003E66F2">
        <w:rPr>
          <w:rFonts w:ascii="Times New Roman" w:hAnsi="Times New Roman" w:cs="Times New Roman"/>
          <w:sz w:val="28"/>
          <w:szCs w:val="28"/>
        </w:rPr>
        <w:lastRenderedPageBreak/>
        <w:t>--------------------------------</w:t>
      </w:r>
    </w:p>
    <w:p w14:paraId="3BCE60E6" w14:textId="77777777" w:rsidR="00621FEC" w:rsidRPr="003E66F2" w:rsidRDefault="00621FEC" w:rsidP="006C47F0">
      <w:pPr>
        <w:autoSpaceDE w:val="0"/>
        <w:autoSpaceDN w:val="0"/>
        <w:adjustRightInd w:val="0"/>
        <w:spacing w:before="260" w:after="0" w:line="240" w:lineRule="auto"/>
        <w:ind w:firstLine="540"/>
        <w:jc w:val="both"/>
        <w:rPr>
          <w:rFonts w:ascii="Times New Roman" w:hAnsi="Times New Roman" w:cs="Times New Roman"/>
          <w:sz w:val="28"/>
          <w:szCs w:val="28"/>
        </w:rPr>
      </w:pPr>
      <w:bookmarkStart w:id="1" w:name="Par226"/>
      <w:bookmarkEnd w:id="1"/>
      <w:r w:rsidRPr="003E66F2">
        <w:rPr>
          <w:rFonts w:ascii="Times New Roman" w:hAnsi="Times New Roman" w:cs="Times New Roman"/>
          <w:sz w:val="28"/>
          <w:szCs w:val="28"/>
        </w:rPr>
        <w:t>&lt;*&gt; Указываются в случае проведения разработчиком публичных обсуждений проекта НПА.</w:t>
      </w:r>
    </w:p>
    <w:p w14:paraId="776818AA" w14:textId="77777777" w:rsidR="00621FEC" w:rsidRPr="003E66F2" w:rsidRDefault="00621FEC" w:rsidP="006C47F0">
      <w:pPr>
        <w:autoSpaceDE w:val="0"/>
        <w:autoSpaceDN w:val="0"/>
        <w:adjustRightInd w:val="0"/>
        <w:spacing w:before="260" w:after="0" w:line="240" w:lineRule="auto"/>
        <w:ind w:firstLine="540"/>
        <w:jc w:val="both"/>
        <w:rPr>
          <w:rFonts w:ascii="Times New Roman" w:hAnsi="Times New Roman" w:cs="Times New Roman"/>
          <w:sz w:val="28"/>
          <w:szCs w:val="28"/>
        </w:rPr>
      </w:pPr>
      <w:bookmarkStart w:id="2" w:name="Par227"/>
      <w:bookmarkEnd w:id="2"/>
      <w:r w:rsidRPr="003E66F2">
        <w:rPr>
          <w:rFonts w:ascii="Times New Roman" w:hAnsi="Times New Roman" w:cs="Times New Roman"/>
          <w:sz w:val="28"/>
          <w:szCs w:val="28"/>
        </w:rPr>
        <w:t>&lt;**&gt; Указываются при наличии.</w:t>
      </w:r>
    </w:p>
    <w:p w14:paraId="6F872C0A" w14:textId="77777777" w:rsidR="002C5FF7" w:rsidRPr="003E66F2" w:rsidRDefault="00621FEC" w:rsidP="006C47F0">
      <w:pPr>
        <w:autoSpaceDE w:val="0"/>
        <w:autoSpaceDN w:val="0"/>
        <w:adjustRightInd w:val="0"/>
        <w:spacing w:before="260" w:after="0" w:line="240" w:lineRule="auto"/>
        <w:ind w:firstLine="540"/>
        <w:jc w:val="both"/>
        <w:rPr>
          <w:rFonts w:ascii="Times New Roman" w:hAnsi="Times New Roman" w:cs="Times New Roman"/>
          <w:sz w:val="28"/>
          <w:szCs w:val="28"/>
        </w:rPr>
      </w:pPr>
      <w:bookmarkStart w:id="3" w:name="Par228"/>
      <w:bookmarkEnd w:id="3"/>
      <w:r w:rsidRPr="003E66F2">
        <w:rPr>
          <w:rFonts w:ascii="Times New Roman" w:hAnsi="Times New Roman" w:cs="Times New Roman"/>
          <w:sz w:val="28"/>
          <w:szCs w:val="28"/>
        </w:rPr>
        <w:t xml:space="preserve">&lt;***&gt; Указывается в соответствии с </w:t>
      </w:r>
      <w:hyperlink r:id="rId6" w:history="1">
        <w:r w:rsidRPr="003E66F2">
          <w:rPr>
            <w:rFonts w:ascii="Times New Roman" w:hAnsi="Times New Roman" w:cs="Times New Roman"/>
            <w:color w:val="0000FF"/>
            <w:sz w:val="28"/>
            <w:szCs w:val="28"/>
          </w:rPr>
          <w:t>пунктом 10</w:t>
        </w:r>
      </w:hyperlink>
      <w:r w:rsidRPr="003E66F2">
        <w:rPr>
          <w:rFonts w:ascii="Times New Roman" w:hAnsi="Times New Roman" w:cs="Times New Roman"/>
          <w:sz w:val="28"/>
          <w:szCs w:val="28"/>
        </w:rPr>
        <w:t xml:space="preserve">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N 80.</w:t>
      </w:r>
    </w:p>
    <w:sectPr w:rsidR="002C5FF7" w:rsidRPr="003E66F2" w:rsidSect="002F3700">
      <w:pgSz w:w="16838" w:h="11905" w:orient="landscape"/>
      <w:pgMar w:top="1701"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0A02"/>
    <w:multiLevelType w:val="hybridMultilevel"/>
    <w:tmpl w:val="AB161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B445E"/>
    <w:multiLevelType w:val="hybridMultilevel"/>
    <w:tmpl w:val="30F45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55BD"/>
    <w:multiLevelType w:val="hybridMultilevel"/>
    <w:tmpl w:val="ED42B9A2"/>
    <w:lvl w:ilvl="0" w:tplc="56102320">
      <w:start w:val="1"/>
      <w:numFmt w:val="decimal"/>
      <w:lvlText w:val="%1."/>
      <w:lvlJc w:val="left"/>
      <w:pPr>
        <w:ind w:left="867" w:hanging="360"/>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3" w15:restartNumberingAfterBreak="0">
    <w:nsid w:val="1E293E7C"/>
    <w:multiLevelType w:val="hybridMultilevel"/>
    <w:tmpl w:val="4DC6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41A52"/>
    <w:multiLevelType w:val="hybridMultilevel"/>
    <w:tmpl w:val="2FFC327A"/>
    <w:lvl w:ilvl="0" w:tplc="34F4F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7FC20E2"/>
    <w:multiLevelType w:val="hybridMultilevel"/>
    <w:tmpl w:val="BC9A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F553F"/>
    <w:multiLevelType w:val="hybridMultilevel"/>
    <w:tmpl w:val="F3C0C7D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2A1358"/>
    <w:multiLevelType w:val="hybridMultilevel"/>
    <w:tmpl w:val="2054C2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E12D62"/>
    <w:multiLevelType w:val="hybridMultilevel"/>
    <w:tmpl w:val="15CEE8E2"/>
    <w:lvl w:ilvl="0" w:tplc="CF464944">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 w15:restartNumberingAfterBreak="0">
    <w:nsid w:val="410D5FA2"/>
    <w:multiLevelType w:val="hybridMultilevel"/>
    <w:tmpl w:val="B8A04A02"/>
    <w:lvl w:ilvl="0" w:tplc="13088DC2">
      <w:start w:val="1"/>
      <w:numFmt w:val="decimal"/>
      <w:lvlText w:val="%1."/>
      <w:lvlJc w:val="left"/>
      <w:pPr>
        <w:ind w:left="1212" w:hanging="705"/>
      </w:pPr>
      <w:rPr>
        <w:rFonts w:ascii="Times New Roman" w:hAnsi="Times New Roman" w:cs="Times New Roman" w:hint="default"/>
        <w:color w:val="000000"/>
        <w:sz w:val="22"/>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0" w15:restartNumberingAfterBreak="0">
    <w:nsid w:val="45E764C0"/>
    <w:multiLevelType w:val="hybridMultilevel"/>
    <w:tmpl w:val="1FAEAC24"/>
    <w:lvl w:ilvl="0" w:tplc="ADFC1BD6">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0D3E30"/>
    <w:multiLevelType w:val="hybridMultilevel"/>
    <w:tmpl w:val="98FA22BC"/>
    <w:lvl w:ilvl="0" w:tplc="32845A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EC85820"/>
    <w:multiLevelType w:val="hybridMultilevel"/>
    <w:tmpl w:val="C826CF6C"/>
    <w:lvl w:ilvl="0" w:tplc="D4FC7CBC">
      <w:start w:val="1"/>
      <w:numFmt w:val="decimal"/>
      <w:lvlText w:val="%1."/>
      <w:lvlJc w:val="left"/>
      <w:pPr>
        <w:ind w:left="1587" w:hanging="37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3" w15:restartNumberingAfterBreak="0">
    <w:nsid w:val="64542A6B"/>
    <w:multiLevelType w:val="hybridMultilevel"/>
    <w:tmpl w:val="1FAEAC24"/>
    <w:lvl w:ilvl="0" w:tplc="ADFC1BD6">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A7962CC"/>
    <w:multiLevelType w:val="hybridMultilevel"/>
    <w:tmpl w:val="1B004A6E"/>
    <w:lvl w:ilvl="0" w:tplc="85C09A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ED755C8"/>
    <w:multiLevelType w:val="hybridMultilevel"/>
    <w:tmpl w:val="99A4A672"/>
    <w:lvl w:ilvl="0" w:tplc="699C0B4A">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6"/>
  </w:num>
  <w:num w:numId="4">
    <w:abstractNumId w:val="11"/>
  </w:num>
  <w:num w:numId="5">
    <w:abstractNumId w:val="3"/>
  </w:num>
  <w:num w:numId="6">
    <w:abstractNumId w:val="5"/>
  </w:num>
  <w:num w:numId="7">
    <w:abstractNumId w:val="7"/>
  </w:num>
  <w:num w:numId="8">
    <w:abstractNumId w:val="10"/>
  </w:num>
  <w:num w:numId="9">
    <w:abstractNumId w:val="13"/>
  </w:num>
  <w:num w:numId="10">
    <w:abstractNumId w:val="14"/>
  </w:num>
  <w:num w:numId="11">
    <w:abstractNumId w:val="4"/>
  </w:num>
  <w:num w:numId="12">
    <w:abstractNumId w:val="1"/>
  </w:num>
  <w:num w:numId="13">
    <w:abstractNumId w:val="9"/>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EC"/>
    <w:rsid w:val="00001883"/>
    <w:rsid w:val="00006066"/>
    <w:rsid w:val="0001012A"/>
    <w:rsid w:val="000150E3"/>
    <w:rsid w:val="00016831"/>
    <w:rsid w:val="00020EE3"/>
    <w:rsid w:val="000238CD"/>
    <w:rsid w:val="00032D9B"/>
    <w:rsid w:val="000334BE"/>
    <w:rsid w:val="00035049"/>
    <w:rsid w:val="00040ABD"/>
    <w:rsid w:val="00042BF4"/>
    <w:rsid w:val="000672C4"/>
    <w:rsid w:val="000815EE"/>
    <w:rsid w:val="000855D7"/>
    <w:rsid w:val="00085C25"/>
    <w:rsid w:val="000909BA"/>
    <w:rsid w:val="000A2D74"/>
    <w:rsid w:val="000A5577"/>
    <w:rsid w:val="000B01E7"/>
    <w:rsid w:val="000B0AAC"/>
    <w:rsid w:val="000C4F4C"/>
    <w:rsid w:val="000D785E"/>
    <w:rsid w:val="000E0217"/>
    <w:rsid w:val="000E7CB6"/>
    <w:rsid w:val="00107BC5"/>
    <w:rsid w:val="00112DEE"/>
    <w:rsid w:val="001153DE"/>
    <w:rsid w:val="00116F9B"/>
    <w:rsid w:val="00123A55"/>
    <w:rsid w:val="00130AA2"/>
    <w:rsid w:val="001311C3"/>
    <w:rsid w:val="001335E3"/>
    <w:rsid w:val="0013660F"/>
    <w:rsid w:val="00142544"/>
    <w:rsid w:val="001510EF"/>
    <w:rsid w:val="00153098"/>
    <w:rsid w:val="00175BC6"/>
    <w:rsid w:val="00175E4E"/>
    <w:rsid w:val="00182B10"/>
    <w:rsid w:val="001847EB"/>
    <w:rsid w:val="001870B7"/>
    <w:rsid w:val="0019581A"/>
    <w:rsid w:val="001A0CC6"/>
    <w:rsid w:val="001A0F80"/>
    <w:rsid w:val="001A6426"/>
    <w:rsid w:val="001B1C7B"/>
    <w:rsid w:val="001B3627"/>
    <w:rsid w:val="001C0480"/>
    <w:rsid w:val="001C0BA5"/>
    <w:rsid w:val="001D334A"/>
    <w:rsid w:val="001D7F00"/>
    <w:rsid w:val="001E6193"/>
    <w:rsid w:val="001F2C06"/>
    <w:rsid w:val="001F2E28"/>
    <w:rsid w:val="001F5CE6"/>
    <w:rsid w:val="00200052"/>
    <w:rsid w:val="002044ED"/>
    <w:rsid w:val="00204846"/>
    <w:rsid w:val="00204D3A"/>
    <w:rsid w:val="0021573B"/>
    <w:rsid w:val="00224D1F"/>
    <w:rsid w:val="0023207F"/>
    <w:rsid w:val="00236F67"/>
    <w:rsid w:val="002379E3"/>
    <w:rsid w:val="00240B8F"/>
    <w:rsid w:val="002440AB"/>
    <w:rsid w:val="00247BC8"/>
    <w:rsid w:val="00247BFB"/>
    <w:rsid w:val="00255A98"/>
    <w:rsid w:val="002622CD"/>
    <w:rsid w:val="00273565"/>
    <w:rsid w:val="00275754"/>
    <w:rsid w:val="002765A6"/>
    <w:rsid w:val="00281552"/>
    <w:rsid w:val="0028296F"/>
    <w:rsid w:val="00287250"/>
    <w:rsid w:val="0028785A"/>
    <w:rsid w:val="00292CBF"/>
    <w:rsid w:val="00292EA0"/>
    <w:rsid w:val="002976D6"/>
    <w:rsid w:val="002A4FF3"/>
    <w:rsid w:val="002B1D31"/>
    <w:rsid w:val="002C5FF7"/>
    <w:rsid w:val="002D2FF5"/>
    <w:rsid w:val="002D566F"/>
    <w:rsid w:val="002D6056"/>
    <w:rsid w:val="002D6564"/>
    <w:rsid w:val="002E1E3C"/>
    <w:rsid w:val="002E7283"/>
    <w:rsid w:val="002E7CA0"/>
    <w:rsid w:val="002F3700"/>
    <w:rsid w:val="002F47DD"/>
    <w:rsid w:val="002F4B4F"/>
    <w:rsid w:val="002F4FBA"/>
    <w:rsid w:val="0030787F"/>
    <w:rsid w:val="0031289C"/>
    <w:rsid w:val="00314B61"/>
    <w:rsid w:val="00315323"/>
    <w:rsid w:val="00315BD4"/>
    <w:rsid w:val="00320560"/>
    <w:rsid w:val="0032087D"/>
    <w:rsid w:val="0032124B"/>
    <w:rsid w:val="00322520"/>
    <w:rsid w:val="00322EA9"/>
    <w:rsid w:val="00322F7C"/>
    <w:rsid w:val="00325817"/>
    <w:rsid w:val="0032655E"/>
    <w:rsid w:val="00332C7C"/>
    <w:rsid w:val="00340E62"/>
    <w:rsid w:val="003421BA"/>
    <w:rsid w:val="00345B88"/>
    <w:rsid w:val="003520F5"/>
    <w:rsid w:val="0035512E"/>
    <w:rsid w:val="00367CE9"/>
    <w:rsid w:val="00373BDB"/>
    <w:rsid w:val="00377257"/>
    <w:rsid w:val="00381D5A"/>
    <w:rsid w:val="003845B7"/>
    <w:rsid w:val="00385FB6"/>
    <w:rsid w:val="0038687A"/>
    <w:rsid w:val="00397A94"/>
    <w:rsid w:val="003A2F0C"/>
    <w:rsid w:val="003A5E18"/>
    <w:rsid w:val="003B1DF9"/>
    <w:rsid w:val="003C0D9E"/>
    <w:rsid w:val="003C4F5E"/>
    <w:rsid w:val="003D4EAE"/>
    <w:rsid w:val="003E025C"/>
    <w:rsid w:val="003E1A3B"/>
    <w:rsid w:val="003E473A"/>
    <w:rsid w:val="003E66F2"/>
    <w:rsid w:val="003E7A50"/>
    <w:rsid w:val="003F1E01"/>
    <w:rsid w:val="004032C8"/>
    <w:rsid w:val="004034C9"/>
    <w:rsid w:val="00405740"/>
    <w:rsid w:val="004059DD"/>
    <w:rsid w:val="00412160"/>
    <w:rsid w:val="0041784B"/>
    <w:rsid w:val="00424F3A"/>
    <w:rsid w:val="00432CCF"/>
    <w:rsid w:val="00441E3D"/>
    <w:rsid w:val="00442599"/>
    <w:rsid w:val="00443415"/>
    <w:rsid w:val="00445F63"/>
    <w:rsid w:val="00453806"/>
    <w:rsid w:val="00461EB2"/>
    <w:rsid w:val="00480AB0"/>
    <w:rsid w:val="00480BCB"/>
    <w:rsid w:val="00481E30"/>
    <w:rsid w:val="0048527A"/>
    <w:rsid w:val="004967AF"/>
    <w:rsid w:val="004A605E"/>
    <w:rsid w:val="004A6C27"/>
    <w:rsid w:val="004A76B4"/>
    <w:rsid w:val="004B4907"/>
    <w:rsid w:val="004B697C"/>
    <w:rsid w:val="004B7436"/>
    <w:rsid w:val="004C6152"/>
    <w:rsid w:val="004E257F"/>
    <w:rsid w:val="004E3005"/>
    <w:rsid w:val="0050207C"/>
    <w:rsid w:val="00505EAE"/>
    <w:rsid w:val="005103AA"/>
    <w:rsid w:val="005143CB"/>
    <w:rsid w:val="0051744C"/>
    <w:rsid w:val="00524677"/>
    <w:rsid w:val="00526B14"/>
    <w:rsid w:val="00535737"/>
    <w:rsid w:val="005426BB"/>
    <w:rsid w:val="00553A36"/>
    <w:rsid w:val="0056246E"/>
    <w:rsid w:val="0056322E"/>
    <w:rsid w:val="00563580"/>
    <w:rsid w:val="00564109"/>
    <w:rsid w:val="00571221"/>
    <w:rsid w:val="00571411"/>
    <w:rsid w:val="00573761"/>
    <w:rsid w:val="00576DE0"/>
    <w:rsid w:val="00577AB6"/>
    <w:rsid w:val="00582D59"/>
    <w:rsid w:val="005847A7"/>
    <w:rsid w:val="00585B58"/>
    <w:rsid w:val="005A1EC3"/>
    <w:rsid w:val="005A4A08"/>
    <w:rsid w:val="005B0539"/>
    <w:rsid w:val="005B63D1"/>
    <w:rsid w:val="005D033D"/>
    <w:rsid w:val="005D0626"/>
    <w:rsid w:val="005D7726"/>
    <w:rsid w:val="005E487C"/>
    <w:rsid w:val="005E7E63"/>
    <w:rsid w:val="005F40F8"/>
    <w:rsid w:val="006008D4"/>
    <w:rsid w:val="00601928"/>
    <w:rsid w:val="00613B8A"/>
    <w:rsid w:val="00615EA0"/>
    <w:rsid w:val="00620619"/>
    <w:rsid w:val="00621FEC"/>
    <w:rsid w:val="00626BEB"/>
    <w:rsid w:val="0063579C"/>
    <w:rsid w:val="00636A70"/>
    <w:rsid w:val="006374EA"/>
    <w:rsid w:val="00640C9A"/>
    <w:rsid w:val="00643D94"/>
    <w:rsid w:val="0064664C"/>
    <w:rsid w:val="00651038"/>
    <w:rsid w:val="006537EE"/>
    <w:rsid w:val="006606EB"/>
    <w:rsid w:val="00661986"/>
    <w:rsid w:val="00663A68"/>
    <w:rsid w:val="006640F7"/>
    <w:rsid w:val="006653C7"/>
    <w:rsid w:val="006735E4"/>
    <w:rsid w:val="00674946"/>
    <w:rsid w:val="00690DB7"/>
    <w:rsid w:val="00692BDC"/>
    <w:rsid w:val="006A5EB7"/>
    <w:rsid w:val="006A62CF"/>
    <w:rsid w:val="006B091C"/>
    <w:rsid w:val="006B5B47"/>
    <w:rsid w:val="006C201D"/>
    <w:rsid w:val="006C2E22"/>
    <w:rsid w:val="006C47F0"/>
    <w:rsid w:val="006C625E"/>
    <w:rsid w:val="006C6DA7"/>
    <w:rsid w:val="006D0506"/>
    <w:rsid w:val="006D1667"/>
    <w:rsid w:val="006D739E"/>
    <w:rsid w:val="006D7E07"/>
    <w:rsid w:val="006E5303"/>
    <w:rsid w:val="006F1F18"/>
    <w:rsid w:val="006F3C34"/>
    <w:rsid w:val="006F3F43"/>
    <w:rsid w:val="006F5003"/>
    <w:rsid w:val="006F6821"/>
    <w:rsid w:val="006F72FB"/>
    <w:rsid w:val="00701C9F"/>
    <w:rsid w:val="00702F44"/>
    <w:rsid w:val="00704D85"/>
    <w:rsid w:val="007053E0"/>
    <w:rsid w:val="00717E4C"/>
    <w:rsid w:val="00725D97"/>
    <w:rsid w:val="007261B4"/>
    <w:rsid w:val="0072769D"/>
    <w:rsid w:val="007327A5"/>
    <w:rsid w:val="007350B8"/>
    <w:rsid w:val="00736A8A"/>
    <w:rsid w:val="007372D6"/>
    <w:rsid w:val="00742A43"/>
    <w:rsid w:val="0075194B"/>
    <w:rsid w:val="00754928"/>
    <w:rsid w:val="0075494B"/>
    <w:rsid w:val="00756E4D"/>
    <w:rsid w:val="00757C0B"/>
    <w:rsid w:val="00763CF8"/>
    <w:rsid w:val="00773062"/>
    <w:rsid w:val="00775486"/>
    <w:rsid w:val="00775CAE"/>
    <w:rsid w:val="00781936"/>
    <w:rsid w:val="007838B9"/>
    <w:rsid w:val="00792580"/>
    <w:rsid w:val="007B2AEE"/>
    <w:rsid w:val="007B5DDD"/>
    <w:rsid w:val="007C6B7C"/>
    <w:rsid w:val="007D2C37"/>
    <w:rsid w:val="007D4050"/>
    <w:rsid w:val="007E0CFF"/>
    <w:rsid w:val="007E2064"/>
    <w:rsid w:val="007F1511"/>
    <w:rsid w:val="007F27F1"/>
    <w:rsid w:val="00800F30"/>
    <w:rsid w:val="00806557"/>
    <w:rsid w:val="008077E0"/>
    <w:rsid w:val="00810C6C"/>
    <w:rsid w:val="0081673F"/>
    <w:rsid w:val="00826701"/>
    <w:rsid w:val="00826C1D"/>
    <w:rsid w:val="008321E5"/>
    <w:rsid w:val="00832A8E"/>
    <w:rsid w:val="008375EF"/>
    <w:rsid w:val="00837A31"/>
    <w:rsid w:val="00840528"/>
    <w:rsid w:val="00844E8C"/>
    <w:rsid w:val="0084657C"/>
    <w:rsid w:val="008527E1"/>
    <w:rsid w:val="00857269"/>
    <w:rsid w:val="00860CD3"/>
    <w:rsid w:val="00862B9F"/>
    <w:rsid w:val="00863F12"/>
    <w:rsid w:val="00871538"/>
    <w:rsid w:val="00872C22"/>
    <w:rsid w:val="008815B2"/>
    <w:rsid w:val="008824C6"/>
    <w:rsid w:val="00883C66"/>
    <w:rsid w:val="008908BE"/>
    <w:rsid w:val="00893328"/>
    <w:rsid w:val="008950A3"/>
    <w:rsid w:val="008A6CC9"/>
    <w:rsid w:val="008B0475"/>
    <w:rsid w:val="008B1664"/>
    <w:rsid w:val="008B71B8"/>
    <w:rsid w:val="008D524C"/>
    <w:rsid w:val="008D6AD7"/>
    <w:rsid w:val="008D7B56"/>
    <w:rsid w:val="008E0492"/>
    <w:rsid w:val="008F2A04"/>
    <w:rsid w:val="008F2BD6"/>
    <w:rsid w:val="008F45A8"/>
    <w:rsid w:val="00907BD2"/>
    <w:rsid w:val="009153AA"/>
    <w:rsid w:val="009328BC"/>
    <w:rsid w:val="00935945"/>
    <w:rsid w:val="00940EEA"/>
    <w:rsid w:val="009454A8"/>
    <w:rsid w:val="00951144"/>
    <w:rsid w:val="00961CC2"/>
    <w:rsid w:val="0096352F"/>
    <w:rsid w:val="00973508"/>
    <w:rsid w:val="009737B3"/>
    <w:rsid w:val="009771E1"/>
    <w:rsid w:val="0098610D"/>
    <w:rsid w:val="00992A7B"/>
    <w:rsid w:val="009945A7"/>
    <w:rsid w:val="009957A5"/>
    <w:rsid w:val="009A1421"/>
    <w:rsid w:val="009A2B77"/>
    <w:rsid w:val="009A2DDC"/>
    <w:rsid w:val="009A70EB"/>
    <w:rsid w:val="009B02C6"/>
    <w:rsid w:val="009B08E6"/>
    <w:rsid w:val="009B1D33"/>
    <w:rsid w:val="009B2D97"/>
    <w:rsid w:val="009B5BFF"/>
    <w:rsid w:val="009C6062"/>
    <w:rsid w:val="009C6528"/>
    <w:rsid w:val="009C79AD"/>
    <w:rsid w:val="009D37FA"/>
    <w:rsid w:val="009D79C6"/>
    <w:rsid w:val="009E43B0"/>
    <w:rsid w:val="009F1D92"/>
    <w:rsid w:val="00A00944"/>
    <w:rsid w:val="00A01671"/>
    <w:rsid w:val="00A01CC3"/>
    <w:rsid w:val="00A220BD"/>
    <w:rsid w:val="00A5079A"/>
    <w:rsid w:val="00A52BD7"/>
    <w:rsid w:val="00A560AB"/>
    <w:rsid w:val="00A56B5F"/>
    <w:rsid w:val="00A64F83"/>
    <w:rsid w:val="00A65C7C"/>
    <w:rsid w:val="00A66914"/>
    <w:rsid w:val="00A72F26"/>
    <w:rsid w:val="00A939EF"/>
    <w:rsid w:val="00A968E3"/>
    <w:rsid w:val="00AA711C"/>
    <w:rsid w:val="00AA75F5"/>
    <w:rsid w:val="00AA7E30"/>
    <w:rsid w:val="00AB3C27"/>
    <w:rsid w:val="00AD3D9A"/>
    <w:rsid w:val="00AE59D2"/>
    <w:rsid w:val="00AE79E9"/>
    <w:rsid w:val="00AF78EC"/>
    <w:rsid w:val="00B01150"/>
    <w:rsid w:val="00B12341"/>
    <w:rsid w:val="00B1261F"/>
    <w:rsid w:val="00B152CD"/>
    <w:rsid w:val="00B17B48"/>
    <w:rsid w:val="00B25E5C"/>
    <w:rsid w:val="00B32371"/>
    <w:rsid w:val="00B50D4E"/>
    <w:rsid w:val="00B516A9"/>
    <w:rsid w:val="00B51E3F"/>
    <w:rsid w:val="00B52BBD"/>
    <w:rsid w:val="00B55879"/>
    <w:rsid w:val="00B61336"/>
    <w:rsid w:val="00B636C5"/>
    <w:rsid w:val="00B64E90"/>
    <w:rsid w:val="00B66683"/>
    <w:rsid w:val="00B72D19"/>
    <w:rsid w:val="00B766DE"/>
    <w:rsid w:val="00B837B2"/>
    <w:rsid w:val="00B841A5"/>
    <w:rsid w:val="00B8641B"/>
    <w:rsid w:val="00B86903"/>
    <w:rsid w:val="00B92288"/>
    <w:rsid w:val="00B92B67"/>
    <w:rsid w:val="00BA09CB"/>
    <w:rsid w:val="00BA2299"/>
    <w:rsid w:val="00BB026D"/>
    <w:rsid w:val="00BB0A1A"/>
    <w:rsid w:val="00BB0CA9"/>
    <w:rsid w:val="00BB33AD"/>
    <w:rsid w:val="00BB4927"/>
    <w:rsid w:val="00BB77F5"/>
    <w:rsid w:val="00BC0DDC"/>
    <w:rsid w:val="00BC43D4"/>
    <w:rsid w:val="00BE32D2"/>
    <w:rsid w:val="00BE3D80"/>
    <w:rsid w:val="00BE6218"/>
    <w:rsid w:val="00BF11AA"/>
    <w:rsid w:val="00C04C97"/>
    <w:rsid w:val="00C23220"/>
    <w:rsid w:val="00C238A1"/>
    <w:rsid w:val="00C24894"/>
    <w:rsid w:val="00C325B1"/>
    <w:rsid w:val="00C37011"/>
    <w:rsid w:val="00C46BCD"/>
    <w:rsid w:val="00C47A99"/>
    <w:rsid w:val="00C50E3F"/>
    <w:rsid w:val="00C52735"/>
    <w:rsid w:val="00C5321F"/>
    <w:rsid w:val="00C611C7"/>
    <w:rsid w:val="00C62BE4"/>
    <w:rsid w:val="00C75DB6"/>
    <w:rsid w:val="00C77237"/>
    <w:rsid w:val="00CA2544"/>
    <w:rsid w:val="00CB47F2"/>
    <w:rsid w:val="00CC2BB2"/>
    <w:rsid w:val="00CC67D1"/>
    <w:rsid w:val="00CD28AE"/>
    <w:rsid w:val="00CE1488"/>
    <w:rsid w:val="00CE35AB"/>
    <w:rsid w:val="00CE488F"/>
    <w:rsid w:val="00CE6230"/>
    <w:rsid w:val="00CF1905"/>
    <w:rsid w:val="00CF35C4"/>
    <w:rsid w:val="00D053C6"/>
    <w:rsid w:val="00D22A02"/>
    <w:rsid w:val="00D22A92"/>
    <w:rsid w:val="00D22AAC"/>
    <w:rsid w:val="00D40C68"/>
    <w:rsid w:val="00D41516"/>
    <w:rsid w:val="00D54C2F"/>
    <w:rsid w:val="00D92F41"/>
    <w:rsid w:val="00DB720B"/>
    <w:rsid w:val="00DC55F7"/>
    <w:rsid w:val="00DC6DCD"/>
    <w:rsid w:val="00DC7AB2"/>
    <w:rsid w:val="00DD6D10"/>
    <w:rsid w:val="00DD7FBE"/>
    <w:rsid w:val="00DE3BEF"/>
    <w:rsid w:val="00DE47A6"/>
    <w:rsid w:val="00DF6704"/>
    <w:rsid w:val="00E00760"/>
    <w:rsid w:val="00E00B28"/>
    <w:rsid w:val="00E01AC5"/>
    <w:rsid w:val="00E0266A"/>
    <w:rsid w:val="00E121E3"/>
    <w:rsid w:val="00E14ECD"/>
    <w:rsid w:val="00E15532"/>
    <w:rsid w:val="00E15534"/>
    <w:rsid w:val="00E2047C"/>
    <w:rsid w:val="00E208B6"/>
    <w:rsid w:val="00E27D1C"/>
    <w:rsid w:val="00E3354B"/>
    <w:rsid w:val="00E35760"/>
    <w:rsid w:val="00E4168B"/>
    <w:rsid w:val="00E5319A"/>
    <w:rsid w:val="00E534F4"/>
    <w:rsid w:val="00E54888"/>
    <w:rsid w:val="00E54E1E"/>
    <w:rsid w:val="00E55939"/>
    <w:rsid w:val="00E577A3"/>
    <w:rsid w:val="00E65467"/>
    <w:rsid w:val="00E65482"/>
    <w:rsid w:val="00E67FA9"/>
    <w:rsid w:val="00E7087C"/>
    <w:rsid w:val="00E71FE9"/>
    <w:rsid w:val="00E8543F"/>
    <w:rsid w:val="00E854B9"/>
    <w:rsid w:val="00E87AAF"/>
    <w:rsid w:val="00E90FE2"/>
    <w:rsid w:val="00E93687"/>
    <w:rsid w:val="00E938C6"/>
    <w:rsid w:val="00E95003"/>
    <w:rsid w:val="00EA7DEE"/>
    <w:rsid w:val="00EB7729"/>
    <w:rsid w:val="00EC57FA"/>
    <w:rsid w:val="00EC64F7"/>
    <w:rsid w:val="00ED28CF"/>
    <w:rsid w:val="00ED59ED"/>
    <w:rsid w:val="00ED61CB"/>
    <w:rsid w:val="00ED645A"/>
    <w:rsid w:val="00EE0494"/>
    <w:rsid w:val="00EE3E79"/>
    <w:rsid w:val="00EE761D"/>
    <w:rsid w:val="00EF1F91"/>
    <w:rsid w:val="00EF6839"/>
    <w:rsid w:val="00EF6F81"/>
    <w:rsid w:val="00EF7D08"/>
    <w:rsid w:val="00F0129C"/>
    <w:rsid w:val="00F023C6"/>
    <w:rsid w:val="00F02487"/>
    <w:rsid w:val="00F0317F"/>
    <w:rsid w:val="00F04995"/>
    <w:rsid w:val="00F125CE"/>
    <w:rsid w:val="00F13EA6"/>
    <w:rsid w:val="00F1646E"/>
    <w:rsid w:val="00F204D2"/>
    <w:rsid w:val="00F23D24"/>
    <w:rsid w:val="00F240E0"/>
    <w:rsid w:val="00F245CD"/>
    <w:rsid w:val="00F36E5B"/>
    <w:rsid w:val="00F378B3"/>
    <w:rsid w:val="00F41180"/>
    <w:rsid w:val="00F4275B"/>
    <w:rsid w:val="00F43908"/>
    <w:rsid w:val="00F44667"/>
    <w:rsid w:val="00F45B7D"/>
    <w:rsid w:val="00F51814"/>
    <w:rsid w:val="00F51B55"/>
    <w:rsid w:val="00F725FC"/>
    <w:rsid w:val="00F810AE"/>
    <w:rsid w:val="00F81C7F"/>
    <w:rsid w:val="00F877D0"/>
    <w:rsid w:val="00F909F6"/>
    <w:rsid w:val="00F94EC1"/>
    <w:rsid w:val="00F95075"/>
    <w:rsid w:val="00F96744"/>
    <w:rsid w:val="00FD5F9B"/>
    <w:rsid w:val="00FE1CF6"/>
    <w:rsid w:val="00FE2663"/>
    <w:rsid w:val="00FE785D"/>
    <w:rsid w:val="00FF0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7BC"/>
  <w15:docId w15:val="{D2C43F97-57E8-4840-BF14-E61CD65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1C7"/>
    <w:pPr>
      <w:spacing w:after="0" w:line="240" w:lineRule="auto"/>
    </w:pPr>
    <w:rPr>
      <w:rFonts w:eastAsiaTheme="minorHAnsi"/>
      <w:lang w:eastAsia="en-US"/>
    </w:rPr>
  </w:style>
  <w:style w:type="paragraph" w:styleId="a4">
    <w:name w:val="List Paragraph"/>
    <w:basedOn w:val="a"/>
    <w:uiPriority w:val="34"/>
    <w:qFormat/>
    <w:rsid w:val="00EE3E79"/>
    <w:pPr>
      <w:ind w:left="720"/>
      <w:contextualSpacing/>
    </w:pPr>
  </w:style>
  <w:style w:type="paragraph" w:customStyle="1" w:styleId="ConsPlusNormal">
    <w:name w:val="ConsPlusNormal"/>
    <w:link w:val="ConsPlusNormal0"/>
    <w:qFormat/>
    <w:rsid w:val="009328B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2">
    <w:name w:val="Font Style12"/>
    <w:uiPriority w:val="99"/>
    <w:rsid w:val="00287250"/>
    <w:rPr>
      <w:rFonts w:ascii="Times New Roman" w:hAnsi="Times New Roman" w:cs="Times New Roman" w:hint="default"/>
      <w:sz w:val="24"/>
    </w:rPr>
  </w:style>
  <w:style w:type="paragraph" w:customStyle="1" w:styleId="ConsPlusTitle">
    <w:name w:val="ConsPlusTitle"/>
    <w:rsid w:val="00F81C7F"/>
    <w:pPr>
      <w:widowControl w:val="0"/>
      <w:autoSpaceDE w:val="0"/>
      <w:autoSpaceDN w:val="0"/>
      <w:spacing w:after="0" w:line="240" w:lineRule="auto"/>
    </w:pPr>
    <w:rPr>
      <w:rFonts w:ascii="Calibri" w:hAnsi="Calibri" w:cs="Calibri"/>
      <w:b/>
    </w:rPr>
  </w:style>
  <w:style w:type="paragraph" w:styleId="a5">
    <w:name w:val="Body Text"/>
    <w:basedOn w:val="a"/>
    <w:link w:val="a6"/>
    <w:uiPriority w:val="1"/>
    <w:qFormat/>
    <w:rsid w:val="00D22A02"/>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D22A02"/>
    <w:rPr>
      <w:rFonts w:ascii="Times New Roman" w:eastAsia="Times New Roman" w:hAnsi="Times New Roman" w:cs="Times New Roman"/>
      <w:sz w:val="28"/>
      <w:szCs w:val="28"/>
      <w:lang w:val="en-US" w:eastAsia="en-US"/>
    </w:rPr>
  </w:style>
  <w:style w:type="paragraph" w:styleId="a7">
    <w:name w:val="footnote text"/>
    <w:basedOn w:val="a"/>
    <w:link w:val="a8"/>
    <w:uiPriority w:val="99"/>
    <w:semiHidden/>
    <w:unhideWhenUsed/>
    <w:rsid w:val="004121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412160"/>
    <w:rPr>
      <w:rFonts w:ascii="Times New Roman" w:eastAsia="Times New Roman" w:hAnsi="Times New Roman" w:cs="Times New Roman"/>
      <w:sz w:val="20"/>
      <w:szCs w:val="20"/>
    </w:rPr>
  </w:style>
  <w:style w:type="paragraph" w:customStyle="1" w:styleId="ConsPlusNonformat">
    <w:name w:val="ConsPlusNonformat"/>
    <w:uiPriority w:val="99"/>
    <w:rsid w:val="000150E3"/>
    <w:pPr>
      <w:widowControl w:val="0"/>
      <w:autoSpaceDE w:val="0"/>
      <w:autoSpaceDN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F43908"/>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43908"/>
    <w:rPr>
      <w:rFonts w:ascii="Tahoma" w:eastAsiaTheme="minorHAnsi" w:hAnsi="Tahoma" w:cs="Tahoma"/>
      <w:sz w:val="16"/>
      <w:szCs w:val="16"/>
      <w:lang w:eastAsia="en-US"/>
    </w:rPr>
  </w:style>
  <w:style w:type="character" w:styleId="ab">
    <w:name w:val="Hyperlink"/>
    <w:basedOn w:val="a0"/>
    <w:uiPriority w:val="99"/>
    <w:unhideWhenUsed/>
    <w:rsid w:val="00B17B48"/>
    <w:rPr>
      <w:color w:val="0000FF" w:themeColor="hyperlink"/>
      <w:u w:val="single"/>
    </w:rPr>
  </w:style>
  <w:style w:type="character" w:customStyle="1" w:styleId="1">
    <w:name w:val="Неразрешенное упоминание1"/>
    <w:basedOn w:val="a0"/>
    <w:uiPriority w:val="99"/>
    <w:semiHidden/>
    <w:unhideWhenUsed/>
    <w:rsid w:val="00B17B48"/>
    <w:rPr>
      <w:color w:val="605E5C"/>
      <w:shd w:val="clear" w:color="auto" w:fill="E1DFDD"/>
    </w:rPr>
  </w:style>
  <w:style w:type="character" w:customStyle="1" w:styleId="ConsPlusNormal0">
    <w:name w:val="ConsPlusNormal Знак"/>
    <w:link w:val="ConsPlusNormal"/>
    <w:locked/>
    <w:rsid w:val="0084657C"/>
    <w:rPr>
      <w:rFonts w:ascii="Arial" w:eastAsia="Times New Roman" w:hAnsi="Arial" w:cs="Arial"/>
      <w:sz w:val="20"/>
      <w:szCs w:val="20"/>
    </w:rPr>
  </w:style>
  <w:style w:type="character" w:styleId="ac">
    <w:name w:val="Emphasis"/>
    <w:uiPriority w:val="20"/>
    <w:qFormat/>
    <w:rsid w:val="00130AA2"/>
    <w:rPr>
      <w:i/>
      <w:iCs/>
    </w:rPr>
  </w:style>
  <w:style w:type="paragraph" w:customStyle="1" w:styleId="s1">
    <w:name w:val="s_1"/>
    <w:basedOn w:val="a"/>
    <w:rsid w:val="004425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442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77407">
      <w:bodyDiv w:val="1"/>
      <w:marLeft w:val="0"/>
      <w:marRight w:val="0"/>
      <w:marTop w:val="0"/>
      <w:marBottom w:val="0"/>
      <w:divBdr>
        <w:top w:val="none" w:sz="0" w:space="0" w:color="auto"/>
        <w:left w:val="none" w:sz="0" w:space="0" w:color="auto"/>
        <w:bottom w:val="none" w:sz="0" w:space="0" w:color="auto"/>
        <w:right w:val="none" w:sz="0" w:space="0" w:color="auto"/>
      </w:divBdr>
    </w:div>
    <w:div w:id="905800214">
      <w:bodyDiv w:val="1"/>
      <w:marLeft w:val="0"/>
      <w:marRight w:val="0"/>
      <w:marTop w:val="0"/>
      <w:marBottom w:val="0"/>
      <w:divBdr>
        <w:top w:val="none" w:sz="0" w:space="0" w:color="auto"/>
        <w:left w:val="none" w:sz="0" w:space="0" w:color="auto"/>
        <w:bottom w:val="none" w:sz="0" w:space="0" w:color="auto"/>
        <w:right w:val="none" w:sz="0" w:space="0" w:color="auto"/>
      </w:divBdr>
      <w:divsChild>
        <w:div w:id="1700006000">
          <w:marLeft w:val="0"/>
          <w:marRight w:val="0"/>
          <w:marTop w:val="240"/>
          <w:marBottom w:val="240"/>
          <w:divBdr>
            <w:top w:val="none" w:sz="0" w:space="0" w:color="auto"/>
            <w:left w:val="none" w:sz="0" w:space="0" w:color="auto"/>
            <w:bottom w:val="none" w:sz="0" w:space="0" w:color="auto"/>
            <w:right w:val="none" w:sz="0" w:space="0" w:color="auto"/>
          </w:divBdr>
        </w:div>
      </w:divsChild>
    </w:div>
    <w:div w:id="2099783737">
      <w:bodyDiv w:val="1"/>
      <w:marLeft w:val="0"/>
      <w:marRight w:val="0"/>
      <w:marTop w:val="0"/>
      <w:marBottom w:val="0"/>
      <w:divBdr>
        <w:top w:val="none" w:sz="0" w:space="0" w:color="auto"/>
        <w:left w:val="none" w:sz="0" w:space="0" w:color="auto"/>
        <w:bottom w:val="none" w:sz="0" w:space="0" w:color="auto"/>
        <w:right w:val="none" w:sz="0" w:space="0" w:color="auto"/>
      </w:divBdr>
      <w:divsChild>
        <w:div w:id="175230970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52AF5B94B05AC110547F25A16D0572312E180F37753D8923AD513C33A538CC3C911772A0560972878A01C21ECA15DA4D70D63A479B6DDCF83721879EED0t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B5ED-D5AC-4860-9A4F-2C1F6D7C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19</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Nemova</cp:lastModifiedBy>
  <cp:revision>296</cp:revision>
  <cp:lastPrinted>2024-12-16T02:13:00Z</cp:lastPrinted>
  <dcterms:created xsi:type="dcterms:W3CDTF">2024-12-16T03:21:00Z</dcterms:created>
  <dcterms:modified xsi:type="dcterms:W3CDTF">2025-05-13T05:12:00Z</dcterms:modified>
</cp:coreProperties>
</file>