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7F9" w:rsidRPr="002A47F9" w:rsidRDefault="002A47F9" w:rsidP="002A47F9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2A47F9">
        <w:rPr>
          <w:rFonts w:ascii="Times New Roman" w:hAnsi="Times New Roman"/>
          <w:b/>
          <w:sz w:val="28"/>
          <w:szCs w:val="24"/>
        </w:rPr>
        <w:t>ОТЧЕТ</w:t>
      </w:r>
    </w:p>
    <w:p w:rsidR="00166FF8" w:rsidRDefault="002A47F9" w:rsidP="002A47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28"/>
          <w:szCs w:val="24"/>
          <w:lang w:eastAsia="ru-RU"/>
        </w:rPr>
      </w:pPr>
      <w:r w:rsidRPr="002A47F9">
        <w:rPr>
          <w:rFonts w:ascii="Times New Roman" w:eastAsia="Times New Roman" w:hAnsi="Times New Roman" w:cs="Calibri"/>
          <w:b/>
          <w:bCs/>
          <w:sz w:val="28"/>
          <w:szCs w:val="24"/>
          <w:lang w:eastAsia="ru-RU"/>
        </w:rPr>
        <w:t xml:space="preserve">о результатах проведения публичных консультаций по проекту </w:t>
      </w:r>
      <w:r w:rsidR="006F1ECB" w:rsidRPr="006F1ECB">
        <w:rPr>
          <w:rFonts w:ascii="Times New Roman" w:eastAsia="Times New Roman" w:hAnsi="Times New Roman" w:cs="Calibri"/>
          <w:b/>
          <w:bCs/>
          <w:sz w:val="28"/>
          <w:szCs w:val="24"/>
          <w:lang w:eastAsia="ru-RU"/>
        </w:rPr>
        <w:t xml:space="preserve">Постановления Правительства Забайкальского края </w:t>
      </w:r>
      <w:r w:rsidR="00713118" w:rsidRPr="00713118">
        <w:rPr>
          <w:rFonts w:ascii="Times New Roman" w:eastAsia="Times New Roman" w:hAnsi="Times New Roman" w:cs="Calibri"/>
          <w:b/>
          <w:bCs/>
          <w:sz w:val="28"/>
          <w:szCs w:val="24"/>
          <w:lang w:eastAsia="ru-RU"/>
        </w:rPr>
        <w:t>«Об утверждении Порядка предоставл</w:t>
      </w:r>
      <w:r w:rsidR="00713118" w:rsidRPr="00713118">
        <w:rPr>
          <w:rFonts w:ascii="Times New Roman" w:eastAsia="Times New Roman" w:hAnsi="Times New Roman" w:cs="Calibri"/>
          <w:b/>
          <w:bCs/>
          <w:sz w:val="28"/>
          <w:szCs w:val="24"/>
          <w:lang w:eastAsia="ru-RU"/>
        </w:rPr>
        <w:t>е</w:t>
      </w:r>
      <w:r w:rsidR="00713118" w:rsidRPr="00713118">
        <w:rPr>
          <w:rFonts w:ascii="Times New Roman" w:eastAsia="Times New Roman" w:hAnsi="Times New Roman" w:cs="Calibri"/>
          <w:b/>
          <w:bCs/>
          <w:sz w:val="28"/>
          <w:szCs w:val="24"/>
          <w:lang w:eastAsia="ru-RU"/>
        </w:rPr>
        <w:t>ния из бюджета Забайкальского края субсидий юридическим лицам (за искл</w:t>
      </w:r>
      <w:r w:rsidR="00713118" w:rsidRPr="00713118">
        <w:rPr>
          <w:rFonts w:ascii="Times New Roman" w:eastAsia="Times New Roman" w:hAnsi="Times New Roman" w:cs="Calibri"/>
          <w:b/>
          <w:bCs/>
          <w:sz w:val="28"/>
          <w:szCs w:val="24"/>
          <w:lang w:eastAsia="ru-RU"/>
        </w:rPr>
        <w:t>ю</w:t>
      </w:r>
      <w:r w:rsidR="00713118" w:rsidRPr="00713118">
        <w:rPr>
          <w:rFonts w:ascii="Times New Roman" w:eastAsia="Times New Roman" w:hAnsi="Times New Roman" w:cs="Calibri"/>
          <w:b/>
          <w:bCs/>
          <w:sz w:val="28"/>
          <w:szCs w:val="24"/>
          <w:lang w:eastAsia="ru-RU"/>
        </w:rPr>
        <w:t>чением субсидий государственным (муниципальным) учреждениям), индив</w:t>
      </w:r>
      <w:r w:rsidR="00713118" w:rsidRPr="00713118">
        <w:rPr>
          <w:rFonts w:ascii="Times New Roman" w:eastAsia="Times New Roman" w:hAnsi="Times New Roman" w:cs="Calibri"/>
          <w:b/>
          <w:bCs/>
          <w:sz w:val="28"/>
          <w:szCs w:val="24"/>
          <w:lang w:eastAsia="ru-RU"/>
        </w:rPr>
        <w:t>и</w:t>
      </w:r>
      <w:r w:rsidR="00713118" w:rsidRPr="00713118">
        <w:rPr>
          <w:rFonts w:ascii="Times New Roman" w:eastAsia="Times New Roman" w:hAnsi="Times New Roman" w:cs="Calibri"/>
          <w:b/>
          <w:bCs/>
          <w:sz w:val="28"/>
          <w:szCs w:val="24"/>
          <w:lang w:eastAsia="ru-RU"/>
        </w:rPr>
        <w:t>дуальным предпринимателям, а также физическим лицам в целях финансового обеспечения затрат, связанных с освещением социально значимых проектов в электронных средствах массовой информации»</w:t>
      </w:r>
    </w:p>
    <w:p w:rsidR="00713118" w:rsidRPr="002A47F9" w:rsidRDefault="00713118" w:rsidP="002A47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28"/>
          <w:szCs w:val="24"/>
          <w:lang w:eastAsia="ru-RU"/>
        </w:rPr>
      </w:pPr>
    </w:p>
    <w:p w:rsidR="001D4DCB" w:rsidRDefault="002A47F9" w:rsidP="001D4D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bCs/>
          <w:sz w:val="24"/>
          <w:szCs w:val="24"/>
          <w:lang w:eastAsia="ru-RU"/>
        </w:rPr>
      </w:pPr>
      <w:proofErr w:type="gramStart"/>
      <w:r w:rsidRPr="002A47F9">
        <w:rPr>
          <w:rFonts w:ascii="Times New Roman" w:eastAsia="Times New Roman" w:hAnsi="Times New Roman"/>
          <w:sz w:val="24"/>
          <w:szCs w:val="24"/>
          <w:lang w:eastAsia="ru-RU"/>
        </w:rPr>
        <w:t xml:space="preserve">Наименование проекта нормативного правового акта Забайкальского края (далее – проект НПА края): проект </w:t>
      </w:r>
      <w:r w:rsidR="001D4DCB" w:rsidRPr="001D4DCB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 xml:space="preserve">Постановления Правительства Забайкальского края </w:t>
      </w:r>
      <w:r w:rsidR="00713118" w:rsidRPr="00713118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>«Об утверждении Порядка предоставления из бюджета Забайкальского края субсидий юридическим лицам (за исключением субсидий государственным (муниципальным) учреждениям), индивидуальным предпринимат</w:t>
      </w:r>
      <w:r w:rsidR="00713118" w:rsidRPr="00713118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>е</w:t>
      </w:r>
      <w:r w:rsidR="00713118" w:rsidRPr="00713118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>лям, а также физическим лицам в целях финансового обеспечения затрат, связанных с освещением социально значимых проектов в электронных средствах массовой информации»</w:t>
      </w:r>
      <w:proofErr w:type="gramEnd"/>
    </w:p>
    <w:p w:rsidR="00166FF8" w:rsidRPr="001D4DCB" w:rsidRDefault="00166FF8" w:rsidP="001D4D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bCs/>
          <w:sz w:val="24"/>
          <w:szCs w:val="24"/>
          <w:lang w:eastAsia="ru-RU"/>
        </w:rPr>
      </w:pPr>
    </w:p>
    <w:p w:rsidR="006F1ECB" w:rsidRDefault="002A47F9" w:rsidP="00DD33E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A47F9">
        <w:rPr>
          <w:rFonts w:ascii="Times New Roman" w:eastAsia="Times New Roman" w:hAnsi="Times New Roman"/>
          <w:sz w:val="24"/>
          <w:szCs w:val="24"/>
          <w:lang w:eastAsia="ru-RU"/>
        </w:rPr>
        <w:t xml:space="preserve">Разработчик проекта НПА края: </w:t>
      </w:r>
      <w:r w:rsidR="00DD33EA">
        <w:rPr>
          <w:rFonts w:ascii="Times New Roman" w:eastAsia="Times New Roman" w:hAnsi="Times New Roman"/>
          <w:b/>
          <w:sz w:val="24"/>
          <w:szCs w:val="24"/>
          <w:lang w:eastAsia="ru-RU"/>
        </w:rPr>
        <w:t>Министерство</w:t>
      </w:r>
      <w:r w:rsidR="00DD33EA" w:rsidRPr="00DD33E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</w:t>
      </w:r>
      <w:r w:rsidR="00DD33EA">
        <w:rPr>
          <w:rFonts w:ascii="Times New Roman" w:eastAsia="Times New Roman" w:hAnsi="Times New Roman"/>
          <w:b/>
          <w:sz w:val="24"/>
          <w:szCs w:val="24"/>
          <w:lang w:eastAsia="ru-RU"/>
        </w:rPr>
        <w:t>азвития гражданского общества и</w:t>
      </w:r>
      <w:r w:rsidR="00DD33EA" w:rsidRPr="00DD33E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DD33EA">
        <w:rPr>
          <w:rFonts w:ascii="Times New Roman" w:eastAsia="Times New Roman" w:hAnsi="Times New Roman"/>
          <w:b/>
          <w:sz w:val="24"/>
          <w:szCs w:val="24"/>
          <w:lang w:eastAsia="ru-RU"/>
        </w:rPr>
        <w:t>внутренней политики</w:t>
      </w:r>
      <w:r w:rsidR="00DD33EA" w:rsidRPr="00DD33E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Забайкальского края</w:t>
      </w:r>
    </w:p>
    <w:p w:rsidR="00DD33EA" w:rsidRPr="00DD33EA" w:rsidRDefault="00DD33EA" w:rsidP="00DD33E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47F9" w:rsidRDefault="002A47F9" w:rsidP="002A47F9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</w:pPr>
      <w:r w:rsidRPr="002A47F9">
        <w:rPr>
          <w:rFonts w:ascii="Times New Roman" w:eastAsia="Times New Roman" w:hAnsi="Times New Roman"/>
          <w:sz w:val="24"/>
          <w:szCs w:val="24"/>
          <w:lang w:eastAsia="ru-RU"/>
        </w:rPr>
        <w:t>Ссылка на проект НПА края:</w:t>
      </w:r>
      <w:r w:rsidRPr="002A47F9">
        <w:t xml:space="preserve"> </w:t>
      </w:r>
      <w:hyperlink r:id="rId9" w:history="1">
        <w:r w:rsidR="001D4DCB" w:rsidRPr="003E4DE1">
          <w:rPr>
            <w:rStyle w:val="a7"/>
          </w:rPr>
          <w:t>https://minek.75.ru/deyatel-nost/ocenka-reguliruyuschego-vozdeystviya/ocenka-proektov/2025-god/proekty-minrgo</w:t>
        </w:r>
      </w:hyperlink>
    </w:p>
    <w:p w:rsidR="001D4DCB" w:rsidRPr="002A47F9" w:rsidRDefault="001D4DCB" w:rsidP="002A47F9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A47F9" w:rsidRPr="002A47F9" w:rsidRDefault="002A47F9" w:rsidP="002A47F9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2A47F9">
        <w:rPr>
          <w:rFonts w:ascii="Times New Roman" w:eastAsia="Times New Roman" w:hAnsi="Times New Roman"/>
          <w:sz w:val="24"/>
          <w:szCs w:val="24"/>
          <w:lang w:eastAsia="ru-RU"/>
        </w:rPr>
        <w:t xml:space="preserve">Даты проведения публичных консультаций по проекту НПА края: </w:t>
      </w:r>
      <w:r w:rsidRPr="002A47F9">
        <w:rPr>
          <w:rFonts w:ascii="Times New Roman" w:hAnsi="Times New Roman"/>
          <w:b/>
          <w:sz w:val="24"/>
          <w:szCs w:val="24"/>
        </w:rPr>
        <w:t xml:space="preserve">с </w:t>
      </w:r>
      <w:r w:rsidR="006F1ECB">
        <w:rPr>
          <w:rFonts w:ascii="Times New Roman" w:hAnsi="Times New Roman"/>
          <w:b/>
          <w:sz w:val="24"/>
          <w:szCs w:val="24"/>
        </w:rPr>
        <w:t>2</w:t>
      </w:r>
      <w:r w:rsidR="00713118">
        <w:rPr>
          <w:rFonts w:ascii="Times New Roman" w:hAnsi="Times New Roman"/>
          <w:b/>
          <w:sz w:val="24"/>
          <w:szCs w:val="24"/>
        </w:rPr>
        <w:t>1 августа</w:t>
      </w:r>
      <w:r w:rsidR="00166FF8">
        <w:rPr>
          <w:rFonts w:ascii="Times New Roman" w:hAnsi="Times New Roman"/>
          <w:b/>
          <w:sz w:val="24"/>
          <w:szCs w:val="24"/>
        </w:rPr>
        <w:t xml:space="preserve"> </w:t>
      </w:r>
      <w:r w:rsidR="006F1ECB">
        <w:rPr>
          <w:rFonts w:ascii="Times New Roman" w:hAnsi="Times New Roman"/>
          <w:b/>
          <w:sz w:val="24"/>
          <w:szCs w:val="24"/>
        </w:rPr>
        <w:t xml:space="preserve">по </w:t>
      </w:r>
      <w:r w:rsidR="00713118">
        <w:rPr>
          <w:rFonts w:ascii="Times New Roman" w:hAnsi="Times New Roman"/>
          <w:b/>
          <w:sz w:val="24"/>
          <w:szCs w:val="24"/>
        </w:rPr>
        <w:t>10</w:t>
      </w:r>
      <w:r w:rsidR="00166FF8">
        <w:rPr>
          <w:rFonts w:ascii="Times New Roman" w:hAnsi="Times New Roman"/>
          <w:b/>
          <w:sz w:val="24"/>
          <w:szCs w:val="24"/>
        </w:rPr>
        <w:t xml:space="preserve"> </w:t>
      </w:r>
      <w:r w:rsidR="00713118">
        <w:rPr>
          <w:rFonts w:ascii="Times New Roman" w:hAnsi="Times New Roman"/>
          <w:b/>
          <w:sz w:val="24"/>
          <w:szCs w:val="24"/>
        </w:rPr>
        <w:t>сентября</w:t>
      </w:r>
      <w:r w:rsidR="00166FF8">
        <w:rPr>
          <w:rFonts w:ascii="Times New Roman" w:hAnsi="Times New Roman"/>
          <w:b/>
          <w:sz w:val="24"/>
          <w:szCs w:val="24"/>
        </w:rPr>
        <w:t xml:space="preserve"> </w:t>
      </w:r>
      <w:r w:rsidRPr="002A47F9">
        <w:rPr>
          <w:rFonts w:ascii="Times New Roman" w:hAnsi="Times New Roman"/>
          <w:b/>
          <w:sz w:val="24"/>
          <w:szCs w:val="24"/>
        </w:rPr>
        <w:t>2025 года</w:t>
      </w:r>
      <w:r w:rsidR="0091088C">
        <w:rPr>
          <w:rFonts w:ascii="Times New Roman" w:hAnsi="Times New Roman"/>
          <w:b/>
          <w:sz w:val="24"/>
          <w:szCs w:val="24"/>
        </w:rPr>
        <w:t>.</w:t>
      </w:r>
    </w:p>
    <w:p w:rsidR="002A47F9" w:rsidRPr="002A47F9" w:rsidRDefault="002A47F9" w:rsidP="002A47F9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</w:rPr>
      </w:pPr>
    </w:p>
    <w:p w:rsidR="002A47F9" w:rsidRPr="002A47F9" w:rsidRDefault="002A47F9" w:rsidP="002A47F9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47F9">
        <w:rPr>
          <w:rFonts w:ascii="Times New Roman" w:eastAsia="Times New Roman" w:hAnsi="Times New Roman"/>
          <w:sz w:val="24"/>
          <w:szCs w:val="24"/>
          <w:lang w:eastAsia="ru-RU"/>
        </w:rPr>
        <w:t>Количество участников публичных консультаций,</w:t>
      </w:r>
      <w:r w:rsidR="00713118">
        <w:rPr>
          <w:rFonts w:ascii="Times New Roman" w:eastAsia="Times New Roman" w:hAnsi="Times New Roman"/>
          <w:sz w:val="24"/>
          <w:szCs w:val="24"/>
          <w:lang w:eastAsia="ru-RU"/>
        </w:rPr>
        <w:t xml:space="preserve"> направивших отзыв по проекту: 1</w:t>
      </w:r>
    </w:p>
    <w:p w:rsidR="002A47F9" w:rsidRPr="002A47F9" w:rsidRDefault="002A47F9" w:rsidP="002A47F9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47F9" w:rsidRPr="002A47F9" w:rsidRDefault="002A47F9" w:rsidP="002A47F9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A47F9">
        <w:rPr>
          <w:rFonts w:ascii="Times New Roman" w:eastAsia="Times New Roman" w:hAnsi="Times New Roman"/>
          <w:b/>
          <w:sz w:val="24"/>
          <w:szCs w:val="24"/>
          <w:lang w:eastAsia="ru-RU"/>
        </w:rPr>
        <w:t>Дата формирования отчета о резу</w:t>
      </w:r>
      <w:r w:rsidR="0010226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льтатах публичных консультаций: </w:t>
      </w:r>
      <w:r w:rsidR="00713118">
        <w:rPr>
          <w:rFonts w:ascii="Times New Roman" w:eastAsia="Times New Roman" w:hAnsi="Times New Roman"/>
          <w:b/>
          <w:sz w:val="24"/>
          <w:szCs w:val="24"/>
          <w:lang w:eastAsia="ru-RU"/>
        </w:rPr>
        <w:t>11 сентября</w:t>
      </w:r>
      <w:r w:rsidR="00E00F7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2A47F9">
        <w:rPr>
          <w:rFonts w:ascii="Times New Roman" w:eastAsia="Times New Roman" w:hAnsi="Times New Roman"/>
          <w:b/>
          <w:sz w:val="24"/>
          <w:szCs w:val="24"/>
          <w:lang w:eastAsia="ru-RU"/>
        </w:rPr>
        <w:t>2025 года.</w:t>
      </w:r>
    </w:p>
    <w:p w:rsidR="002A47F9" w:rsidRPr="002A47F9" w:rsidRDefault="002A47F9" w:rsidP="002A47F9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0207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917"/>
        <w:gridCol w:w="6021"/>
        <w:gridCol w:w="1701"/>
      </w:tblGrid>
      <w:tr w:rsidR="002A47F9" w:rsidRPr="002A47F9" w:rsidTr="00DD33EA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F9" w:rsidRPr="002A47F9" w:rsidRDefault="002A47F9" w:rsidP="002A47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A47F9">
              <w:rPr>
                <w:rFonts w:ascii="Times New Roman" w:eastAsia="Times New Roman" w:hAnsi="Times New Roman"/>
                <w:b/>
                <w:lang w:eastAsia="ru-RU"/>
              </w:rPr>
              <w:t xml:space="preserve">№ </w:t>
            </w:r>
            <w:proofErr w:type="gramStart"/>
            <w:r w:rsidRPr="002A47F9">
              <w:rPr>
                <w:rFonts w:ascii="Times New Roman" w:eastAsia="Times New Roman" w:hAnsi="Times New Roman"/>
                <w:b/>
                <w:lang w:eastAsia="ru-RU"/>
              </w:rPr>
              <w:t>п</w:t>
            </w:r>
            <w:proofErr w:type="gramEnd"/>
            <w:r w:rsidRPr="002A47F9">
              <w:rPr>
                <w:rFonts w:ascii="Times New Roman" w:eastAsia="Times New Roman" w:hAnsi="Times New Roman"/>
                <w:b/>
                <w:lang w:eastAsia="ru-RU"/>
              </w:rPr>
              <w:t>/п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F9" w:rsidRPr="002A47F9" w:rsidRDefault="002A47F9" w:rsidP="002A47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A47F9">
              <w:rPr>
                <w:rFonts w:ascii="Times New Roman" w:eastAsia="Times New Roman" w:hAnsi="Times New Roman"/>
                <w:b/>
                <w:lang w:eastAsia="ru-RU"/>
              </w:rPr>
              <w:t>Участник публичных консультаций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F9" w:rsidRPr="002A47F9" w:rsidRDefault="002A47F9" w:rsidP="002A47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A47F9">
              <w:rPr>
                <w:rFonts w:ascii="Times New Roman" w:eastAsia="Times New Roman" w:hAnsi="Times New Roman"/>
                <w:b/>
                <w:lang w:eastAsia="ru-RU"/>
              </w:rPr>
              <w:t>Позиция участника публичных консультаций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F9" w:rsidRPr="002A47F9" w:rsidRDefault="002A47F9" w:rsidP="002A47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A47F9">
              <w:rPr>
                <w:rFonts w:ascii="Times New Roman" w:eastAsia="Times New Roman" w:hAnsi="Times New Roman"/>
                <w:b/>
                <w:lang w:eastAsia="ru-RU"/>
              </w:rPr>
              <w:t>Комментарии УО</w:t>
            </w:r>
          </w:p>
        </w:tc>
      </w:tr>
      <w:tr w:rsidR="002A47F9" w:rsidRPr="002A47F9" w:rsidTr="00DD33EA">
        <w:trPr>
          <w:trHeight w:val="152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F9" w:rsidRPr="002A47F9" w:rsidRDefault="00713118" w:rsidP="0091088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F9" w:rsidRPr="002A47F9" w:rsidRDefault="00713118" w:rsidP="00714772">
            <w:pPr>
              <w:rPr>
                <w:rFonts w:ascii="Times New Roman" w:hAnsi="Times New Roman"/>
                <w:sz w:val="24"/>
                <w:szCs w:val="28"/>
              </w:rPr>
            </w:pPr>
            <w:r w:rsidRPr="00713118">
              <w:rPr>
                <w:rFonts w:ascii="Times New Roman" w:hAnsi="Times New Roman"/>
                <w:sz w:val="24"/>
                <w:szCs w:val="28"/>
              </w:rPr>
              <w:t>Уполномоче</w:t>
            </w:r>
            <w:r w:rsidRPr="00713118">
              <w:rPr>
                <w:rFonts w:ascii="Times New Roman" w:hAnsi="Times New Roman"/>
                <w:sz w:val="24"/>
                <w:szCs w:val="28"/>
              </w:rPr>
              <w:t>н</w:t>
            </w:r>
            <w:r w:rsidRPr="00713118">
              <w:rPr>
                <w:rFonts w:ascii="Times New Roman" w:hAnsi="Times New Roman"/>
                <w:sz w:val="24"/>
                <w:szCs w:val="28"/>
              </w:rPr>
              <w:t>ный по защите прав предприн</w:t>
            </w:r>
            <w:r w:rsidRPr="00713118">
              <w:rPr>
                <w:rFonts w:ascii="Times New Roman" w:hAnsi="Times New Roman"/>
                <w:sz w:val="24"/>
                <w:szCs w:val="28"/>
              </w:rPr>
              <w:t>и</w:t>
            </w:r>
            <w:r w:rsidRPr="00713118">
              <w:rPr>
                <w:rFonts w:ascii="Times New Roman" w:hAnsi="Times New Roman"/>
                <w:sz w:val="24"/>
                <w:szCs w:val="28"/>
              </w:rPr>
              <w:t>мателей в Заба</w:t>
            </w:r>
            <w:r w:rsidRPr="00713118">
              <w:rPr>
                <w:rFonts w:ascii="Times New Roman" w:hAnsi="Times New Roman"/>
                <w:sz w:val="24"/>
                <w:szCs w:val="28"/>
              </w:rPr>
              <w:t>й</w:t>
            </w:r>
            <w:r w:rsidRPr="00713118">
              <w:rPr>
                <w:rFonts w:ascii="Times New Roman" w:hAnsi="Times New Roman"/>
                <w:sz w:val="24"/>
                <w:szCs w:val="28"/>
              </w:rPr>
              <w:t>кальском крае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F9" w:rsidRPr="00714772" w:rsidRDefault="00713118" w:rsidP="007147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13118">
              <w:rPr>
                <w:rFonts w:ascii="Times New Roman" w:hAnsi="Times New Roman"/>
                <w:sz w:val="24"/>
                <w:szCs w:val="28"/>
              </w:rPr>
              <w:t>В пункте 59 проекта предлагаем увеличить срок возврата субсидии до 20 рабо</w:t>
            </w:r>
            <w:bookmarkStart w:id="0" w:name="_GoBack"/>
            <w:bookmarkEnd w:id="0"/>
            <w:r w:rsidRPr="00713118">
              <w:rPr>
                <w:rFonts w:ascii="Times New Roman" w:hAnsi="Times New Roman"/>
                <w:sz w:val="24"/>
                <w:szCs w:val="28"/>
              </w:rPr>
              <w:t>чих дней со дня получения требов</w:t>
            </w:r>
            <w:r w:rsidRPr="00713118">
              <w:rPr>
                <w:rFonts w:ascii="Times New Roman" w:hAnsi="Times New Roman"/>
                <w:sz w:val="24"/>
                <w:szCs w:val="28"/>
              </w:rPr>
              <w:t>а</w:t>
            </w:r>
            <w:r w:rsidRPr="00713118">
              <w:rPr>
                <w:rFonts w:ascii="Times New Roman" w:hAnsi="Times New Roman"/>
                <w:sz w:val="24"/>
                <w:szCs w:val="28"/>
              </w:rPr>
              <w:t>ния, так как устанавливаемый срок является недостато</w:t>
            </w:r>
            <w:r w:rsidRPr="00713118">
              <w:rPr>
                <w:rFonts w:ascii="Times New Roman" w:hAnsi="Times New Roman"/>
                <w:sz w:val="24"/>
                <w:szCs w:val="28"/>
              </w:rPr>
              <w:t>ч</w:t>
            </w:r>
            <w:r w:rsidRPr="00713118">
              <w:rPr>
                <w:rFonts w:ascii="Times New Roman" w:hAnsi="Times New Roman"/>
                <w:sz w:val="24"/>
                <w:szCs w:val="28"/>
              </w:rPr>
              <w:t>ным в связи с тем, что средства, выделенные по субс</w:t>
            </w:r>
            <w:r w:rsidRPr="00713118">
              <w:rPr>
                <w:rFonts w:ascii="Times New Roman" w:hAnsi="Times New Roman"/>
                <w:sz w:val="24"/>
                <w:szCs w:val="28"/>
              </w:rPr>
              <w:t>и</w:t>
            </w:r>
            <w:r w:rsidRPr="00713118">
              <w:rPr>
                <w:rFonts w:ascii="Times New Roman" w:hAnsi="Times New Roman"/>
                <w:sz w:val="24"/>
                <w:szCs w:val="28"/>
              </w:rPr>
              <w:t>дии</w:t>
            </w:r>
            <w:r w:rsidR="00FE12F4">
              <w:rPr>
                <w:rFonts w:ascii="Times New Roman" w:hAnsi="Times New Roman"/>
                <w:sz w:val="24"/>
                <w:szCs w:val="28"/>
              </w:rPr>
              <w:t>,</w:t>
            </w:r>
            <w:r w:rsidRPr="00713118">
              <w:rPr>
                <w:rFonts w:ascii="Times New Roman" w:hAnsi="Times New Roman"/>
                <w:sz w:val="24"/>
                <w:szCs w:val="28"/>
              </w:rPr>
              <w:t xml:space="preserve"> уже потрачены и для их возврата предпринимателю, требуется определенное время.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F9" w:rsidRPr="002A47F9" w:rsidRDefault="002A47F9" w:rsidP="0094089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2A47F9" w:rsidRPr="002A47F9" w:rsidTr="00DD33EA">
        <w:trPr>
          <w:trHeight w:val="246"/>
        </w:trPr>
        <w:tc>
          <w:tcPr>
            <w:tcW w:w="8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F9" w:rsidRPr="002A47F9" w:rsidRDefault="002A47F9" w:rsidP="002A47F9">
            <w:pPr>
              <w:spacing w:after="0" w:line="240" w:lineRule="auto"/>
              <w:rPr>
                <w:rFonts w:ascii="Times New Roman" w:hAnsi="Times New Roman"/>
              </w:rPr>
            </w:pPr>
            <w:r w:rsidRPr="002A47F9">
              <w:rPr>
                <w:rFonts w:ascii="Times New Roman" w:hAnsi="Times New Roman"/>
              </w:rPr>
              <w:t>Общее количество поступивших отзывов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F9" w:rsidRPr="002A47F9" w:rsidRDefault="00713118" w:rsidP="0071311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2A47F9" w:rsidRPr="002A47F9" w:rsidTr="00DD33EA">
        <w:trPr>
          <w:trHeight w:val="345"/>
        </w:trPr>
        <w:tc>
          <w:tcPr>
            <w:tcW w:w="8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F9" w:rsidRPr="002A47F9" w:rsidRDefault="002A47F9" w:rsidP="002A47F9">
            <w:pPr>
              <w:spacing w:after="0" w:line="240" w:lineRule="auto"/>
              <w:rPr>
                <w:rFonts w:ascii="Times New Roman" w:hAnsi="Times New Roman"/>
              </w:rPr>
            </w:pPr>
            <w:r w:rsidRPr="002A47F9">
              <w:rPr>
                <w:rFonts w:ascii="Times New Roman" w:hAnsi="Times New Roman"/>
              </w:rPr>
              <w:t>Общее количество учтенных предложений, замечаний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F9" w:rsidRPr="002A47F9" w:rsidRDefault="002A47F9" w:rsidP="002A47F9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A47F9" w:rsidRPr="002A47F9" w:rsidTr="00DD33EA">
        <w:trPr>
          <w:trHeight w:val="495"/>
        </w:trPr>
        <w:tc>
          <w:tcPr>
            <w:tcW w:w="8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F9" w:rsidRPr="002A47F9" w:rsidRDefault="002A47F9" w:rsidP="002A47F9">
            <w:pPr>
              <w:spacing w:after="0" w:line="240" w:lineRule="auto"/>
              <w:rPr>
                <w:rFonts w:ascii="Times New Roman" w:hAnsi="Times New Roman"/>
              </w:rPr>
            </w:pPr>
            <w:r w:rsidRPr="002A47F9">
              <w:rPr>
                <w:rFonts w:ascii="Times New Roman" w:hAnsi="Times New Roman"/>
              </w:rPr>
              <w:t>Общее количество частично учтенных предложений, замечаний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F9" w:rsidRPr="002A47F9" w:rsidRDefault="002A47F9" w:rsidP="002A47F9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A47F9" w:rsidRPr="002A47F9" w:rsidTr="00DD33EA">
        <w:trPr>
          <w:trHeight w:val="405"/>
        </w:trPr>
        <w:tc>
          <w:tcPr>
            <w:tcW w:w="8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F9" w:rsidRPr="002A47F9" w:rsidRDefault="002A47F9" w:rsidP="002A47F9">
            <w:pPr>
              <w:spacing w:after="0" w:line="240" w:lineRule="auto"/>
              <w:rPr>
                <w:rFonts w:ascii="Times New Roman" w:hAnsi="Times New Roman"/>
              </w:rPr>
            </w:pPr>
            <w:r w:rsidRPr="002A47F9">
              <w:rPr>
                <w:rFonts w:ascii="Times New Roman" w:hAnsi="Times New Roman"/>
              </w:rPr>
              <w:t xml:space="preserve">Общее количество неучтенных предложений, замечаний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F9" w:rsidRPr="002A47F9" w:rsidRDefault="002A47F9" w:rsidP="002A47F9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2A47F9" w:rsidRPr="002A47F9" w:rsidRDefault="002A47F9" w:rsidP="002A47F9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47F9">
        <w:rPr>
          <w:rFonts w:ascii="Times New Roman" w:eastAsia="Times New Roman" w:hAnsi="Times New Roman"/>
          <w:sz w:val="24"/>
          <w:szCs w:val="24"/>
          <w:lang w:eastAsia="ru-RU"/>
        </w:rPr>
        <w:t xml:space="preserve">Ф.И.О. исполнителя отчета: </w:t>
      </w:r>
      <w:r w:rsidR="00071F4D">
        <w:rPr>
          <w:rFonts w:ascii="Times New Roman" w:eastAsia="Times New Roman" w:hAnsi="Times New Roman"/>
          <w:b/>
          <w:sz w:val="24"/>
          <w:szCs w:val="24"/>
          <w:lang w:eastAsia="ru-RU"/>
        </w:rPr>
        <w:t>Сажина Г.В.</w:t>
      </w:r>
    </w:p>
    <w:p w:rsidR="00C83521" w:rsidRPr="002A47F9" w:rsidRDefault="00C83521" w:rsidP="002A47F9"/>
    <w:sectPr w:rsidR="00C83521" w:rsidRPr="002A47F9" w:rsidSect="00CB71DE">
      <w:pgSz w:w="11906" w:h="16838"/>
      <w:pgMar w:top="567" w:right="567" w:bottom="45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09F" w:rsidRDefault="009E209F" w:rsidP="00A65223">
      <w:pPr>
        <w:spacing w:after="0" w:line="240" w:lineRule="auto"/>
      </w:pPr>
      <w:r>
        <w:separator/>
      </w:r>
    </w:p>
  </w:endnote>
  <w:endnote w:type="continuationSeparator" w:id="0">
    <w:p w:rsidR="009E209F" w:rsidRDefault="009E209F" w:rsidP="00A65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09F" w:rsidRDefault="009E209F" w:rsidP="00A65223">
      <w:pPr>
        <w:spacing w:after="0" w:line="240" w:lineRule="auto"/>
      </w:pPr>
      <w:r>
        <w:separator/>
      </w:r>
    </w:p>
  </w:footnote>
  <w:footnote w:type="continuationSeparator" w:id="0">
    <w:p w:rsidR="009E209F" w:rsidRDefault="009E209F" w:rsidP="00A652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B044D"/>
    <w:multiLevelType w:val="hybridMultilevel"/>
    <w:tmpl w:val="031A66B8"/>
    <w:lvl w:ilvl="0" w:tplc="CB7A986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>
    <w:nsid w:val="00FE41DE"/>
    <w:multiLevelType w:val="hybridMultilevel"/>
    <w:tmpl w:val="F6CEF188"/>
    <w:lvl w:ilvl="0" w:tplc="101A2656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2">
    <w:nsid w:val="032E190A"/>
    <w:multiLevelType w:val="hybridMultilevel"/>
    <w:tmpl w:val="75781B0E"/>
    <w:lvl w:ilvl="0" w:tplc="A950F41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03BD05FA"/>
    <w:multiLevelType w:val="hybridMultilevel"/>
    <w:tmpl w:val="5C16113A"/>
    <w:lvl w:ilvl="0" w:tplc="04DEF98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04EE4FD6"/>
    <w:multiLevelType w:val="hybridMultilevel"/>
    <w:tmpl w:val="F6CEF188"/>
    <w:lvl w:ilvl="0" w:tplc="101A26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5D623E5"/>
    <w:multiLevelType w:val="hybridMultilevel"/>
    <w:tmpl w:val="11AE9B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32420F"/>
    <w:multiLevelType w:val="hybridMultilevel"/>
    <w:tmpl w:val="08A4D6AA"/>
    <w:lvl w:ilvl="0" w:tplc="04DEF98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5E0F41"/>
    <w:multiLevelType w:val="hybridMultilevel"/>
    <w:tmpl w:val="C2140512"/>
    <w:lvl w:ilvl="0" w:tplc="04DEF98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ACE3783"/>
    <w:multiLevelType w:val="hybridMultilevel"/>
    <w:tmpl w:val="1A06D6C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2CB3105"/>
    <w:multiLevelType w:val="hybridMultilevel"/>
    <w:tmpl w:val="7F02EDDC"/>
    <w:lvl w:ilvl="0" w:tplc="A950F4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B43DF5"/>
    <w:multiLevelType w:val="hybridMultilevel"/>
    <w:tmpl w:val="53009464"/>
    <w:lvl w:ilvl="0" w:tplc="A950F4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407DEC"/>
    <w:multiLevelType w:val="hybridMultilevel"/>
    <w:tmpl w:val="072EA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DA11CC"/>
    <w:multiLevelType w:val="hybridMultilevel"/>
    <w:tmpl w:val="9718053C"/>
    <w:lvl w:ilvl="0" w:tplc="2AFA45F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EB0FDA"/>
    <w:multiLevelType w:val="hybridMultilevel"/>
    <w:tmpl w:val="C0CA95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8B25D3"/>
    <w:multiLevelType w:val="hybridMultilevel"/>
    <w:tmpl w:val="10CCB48A"/>
    <w:lvl w:ilvl="0" w:tplc="B83425D6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08409B"/>
    <w:multiLevelType w:val="hybridMultilevel"/>
    <w:tmpl w:val="3DEE4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2A2240"/>
    <w:multiLevelType w:val="hybridMultilevel"/>
    <w:tmpl w:val="3A9614FC"/>
    <w:lvl w:ilvl="0" w:tplc="EC8ECAA2">
      <w:start w:val="1"/>
      <w:numFmt w:val="decimal"/>
      <w:lvlText w:val="%1."/>
      <w:lvlJc w:val="left"/>
      <w:pPr>
        <w:ind w:left="754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7">
    <w:nsid w:val="3D081E23"/>
    <w:multiLevelType w:val="hybridMultilevel"/>
    <w:tmpl w:val="C38C49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005826"/>
    <w:multiLevelType w:val="hybridMultilevel"/>
    <w:tmpl w:val="FE50F20C"/>
    <w:lvl w:ilvl="0" w:tplc="A950F41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3E447079"/>
    <w:multiLevelType w:val="hybridMultilevel"/>
    <w:tmpl w:val="B9E4023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414F2752"/>
    <w:multiLevelType w:val="hybridMultilevel"/>
    <w:tmpl w:val="63588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4E5CC5"/>
    <w:multiLevelType w:val="hybridMultilevel"/>
    <w:tmpl w:val="80722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F43558"/>
    <w:multiLevelType w:val="hybridMultilevel"/>
    <w:tmpl w:val="5C16113A"/>
    <w:lvl w:ilvl="0" w:tplc="04DEF98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4B9B4B9F"/>
    <w:multiLevelType w:val="hybridMultilevel"/>
    <w:tmpl w:val="A3522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A93CDE"/>
    <w:multiLevelType w:val="hybridMultilevel"/>
    <w:tmpl w:val="95A0C0B0"/>
    <w:lvl w:ilvl="0" w:tplc="EC8ECAA2">
      <w:start w:val="1"/>
      <w:numFmt w:val="decimal"/>
      <w:lvlText w:val="%1."/>
      <w:lvlJc w:val="left"/>
      <w:pPr>
        <w:ind w:left="754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5">
    <w:nsid w:val="5D461CB9"/>
    <w:multiLevelType w:val="hybridMultilevel"/>
    <w:tmpl w:val="15D4E40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0CA7329"/>
    <w:multiLevelType w:val="hybridMultilevel"/>
    <w:tmpl w:val="5E0A1356"/>
    <w:lvl w:ilvl="0" w:tplc="04DEF98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>
    <w:nsid w:val="64F13717"/>
    <w:multiLevelType w:val="hybridMultilevel"/>
    <w:tmpl w:val="204EC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CD4449"/>
    <w:multiLevelType w:val="hybridMultilevel"/>
    <w:tmpl w:val="82347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190B51"/>
    <w:multiLevelType w:val="hybridMultilevel"/>
    <w:tmpl w:val="5970BADC"/>
    <w:lvl w:ilvl="0" w:tplc="98E40B92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68EF5591"/>
    <w:multiLevelType w:val="hybridMultilevel"/>
    <w:tmpl w:val="95EABD60"/>
    <w:lvl w:ilvl="0" w:tplc="E6167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97A4160"/>
    <w:multiLevelType w:val="hybridMultilevel"/>
    <w:tmpl w:val="92509030"/>
    <w:lvl w:ilvl="0" w:tplc="EC8ECAA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4D6CB1"/>
    <w:multiLevelType w:val="multilevel"/>
    <w:tmpl w:val="13D08D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1C73A96"/>
    <w:multiLevelType w:val="hybridMultilevel"/>
    <w:tmpl w:val="119AA02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742874A1"/>
    <w:multiLevelType w:val="hybridMultilevel"/>
    <w:tmpl w:val="DB10A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A67F0F"/>
    <w:multiLevelType w:val="hybridMultilevel"/>
    <w:tmpl w:val="A58C99D4"/>
    <w:lvl w:ilvl="0" w:tplc="FB184E42">
      <w:start w:val="1"/>
      <w:numFmt w:val="decimal"/>
      <w:lvlText w:val="%1."/>
      <w:lvlJc w:val="left"/>
      <w:pPr>
        <w:ind w:left="900" w:hanging="360"/>
      </w:pPr>
      <w:rPr>
        <w:rFonts w:hint="default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2"/>
  </w:num>
  <w:num w:numId="2">
    <w:abstractNumId w:val="11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27"/>
  </w:num>
  <w:num w:numId="7">
    <w:abstractNumId w:val="8"/>
  </w:num>
  <w:num w:numId="8">
    <w:abstractNumId w:val="25"/>
  </w:num>
  <w:num w:numId="9">
    <w:abstractNumId w:val="31"/>
  </w:num>
  <w:num w:numId="10">
    <w:abstractNumId w:val="16"/>
  </w:num>
  <w:num w:numId="11">
    <w:abstractNumId w:val="24"/>
  </w:num>
  <w:num w:numId="12">
    <w:abstractNumId w:val="35"/>
  </w:num>
  <w:num w:numId="13">
    <w:abstractNumId w:val="26"/>
  </w:num>
  <w:num w:numId="14">
    <w:abstractNumId w:val="22"/>
  </w:num>
  <w:num w:numId="15">
    <w:abstractNumId w:val="10"/>
  </w:num>
  <w:num w:numId="16">
    <w:abstractNumId w:val="3"/>
  </w:num>
  <w:num w:numId="17">
    <w:abstractNumId w:val="6"/>
  </w:num>
  <w:num w:numId="18">
    <w:abstractNumId w:val="9"/>
  </w:num>
  <w:num w:numId="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</w:num>
  <w:num w:numId="21">
    <w:abstractNumId w:val="18"/>
  </w:num>
  <w:num w:numId="22">
    <w:abstractNumId w:val="7"/>
  </w:num>
  <w:num w:numId="23">
    <w:abstractNumId w:val="2"/>
  </w:num>
  <w:num w:numId="24">
    <w:abstractNumId w:val="15"/>
  </w:num>
  <w:num w:numId="25">
    <w:abstractNumId w:val="32"/>
  </w:num>
  <w:num w:numId="26">
    <w:abstractNumId w:val="30"/>
  </w:num>
  <w:num w:numId="27">
    <w:abstractNumId w:val="4"/>
  </w:num>
  <w:num w:numId="28">
    <w:abstractNumId w:val="1"/>
  </w:num>
  <w:num w:numId="29">
    <w:abstractNumId w:val="28"/>
  </w:num>
  <w:num w:numId="30">
    <w:abstractNumId w:val="23"/>
  </w:num>
  <w:num w:numId="3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</w:num>
  <w:num w:numId="33">
    <w:abstractNumId w:val="34"/>
  </w:num>
  <w:num w:numId="34">
    <w:abstractNumId w:val="21"/>
  </w:num>
  <w:num w:numId="35">
    <w:abstractNumId w:val="20"/>
  </w:num>
  <w:num w:numId="36">
    <w:abstractNumId w:val="5"/>
  </w:num>
  <w:num w:numId="37">
    <w:abstractNumId w:val="0"/>
  </w:num>
  <w:num w:numId="3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68A"/>
    <w:rsid w:val="000018CD"/>
    <w:rsid w:val="000024A0"/>
    <w:rsid w:val="000024C0"/>
    <w:rsid w:val="00003930"/>
    <w:rsid w:val="00015F77"/>
    <w:rsid w:val="00024E47"/>
    <w:rsid w:val="00032481"/>
    <w:rsid w:val="00034B87"/>
    <w:rsid w:val="0006107B"/>
    <w:rsid w:val="000634F9"/>
    <w:rsid w:val="00071F4D"/>
    <w:rsid w:val="00080FFF"/>
    <w:rsid w:val="000C2172"/>
    <w:rsid w:val="000D717B"/>
    <w:rsid w:val="000E3FA7"/>
    <w:rsid w:val="000F05E0"/>
    <w:rsid w:val="000F35B2"/>
    <w:rsid w:val="000F3FF3"/>
    <w:rsid w:val="000F4545"/>
    <w:rsid w:val="0010175C"/>
    <w:rsid w:val="0010226B"/>
    <w:rsid w:val="00103551"/>
    <w:rsid w:val="001066E2"/>
    <w:rsid w:val="00112AC1"/>
    <w:rsid w:val="0011454B"/>
    <w:rsid w:val="00121571"/>
    <w:rsid w:val="00122E33"/>
    <w:rsid w:val="00126E15"/>
    <w:rsid w:val="00155AF4"/>
    <w:rsid w:val="00156C93"/>
    <w:rsid w:val="00161340"/>
    <w:rsid w:val="00163688"/>
    <w:rsid w:val="00166FF8"/>
    <w:rsid w:val="0016787D"/>
    <w:rsid w:val="00170782"/>
    <w:rsid w:val="001721EB"/>
    <w:rsid w:val="0018303F"/>
    <w:rsid w:val="00197DB3"/>
    <w:rsid w:val="001A527F"/>
    <w:rsid w:val="001A785F"/>
    <w:rsid w:val="001C04F4"/>
    <w:rsid w:val="001D1827"/>
    <w:rsid w:val="001D4DCB"/>
    <w:rsid w:val="001E41B1"/>
    <w:rsid w:val="001F50DE"/>
    <w:rsid w:val="002201AF"/>
    <w:rsid w:val="002335ED"/>
    <w:rsid w:val="00237168"/>
    <w:rsid w:val="00240CA2"/>
    <w:rsid w:val="0024352C"/>
    <w:rsid w:val="0024427E"/>
    <w:rsid w:val="002640E8"/>
    <w:rsid w:val="00266431"/>
    <w:rsid w:val="00270841"/>
    <w:rsid w:val="00281ACB"/>
    <w:rsid w:val="002A22CF"/>
    <w:rsid w:val="002A47F9"/>
    <w:rsid w:val="002A5BAE"/>
    <w:rsid w:val="002A5F41"/>
    <w:rsid w:val="002B2A5A"/>
    <w:rsid w:val="002C04A4"/>
    <w:rsid w:val="002E7420"/>
    <w:rsid w:val="002F2122"/>
    <w:rsid w:val="002F2A04"/>
    <w:rsid w:val="00302D52"/>
    <w:rsid w:val="00312B1C"/>
    <w:rsid w:val="00320C80"/>
    <w:rsid w:val="0032413C"/>
    <w:rsid w:val="0032696B"/>
    <w:rsid w:val="003362F6"/>
    <w:rsid w:val="00342AE8"/>
    <w:rsid w:val="0035196C"/>
    <w:rsid w:val="00363E4C"/>
    <w:rsid w:val="00367A74"/>
    <w:rsid w:val="003A1E22"/>
    <w:rsid w:val="003A2094"/>
    <w:rsid w:val="003A4B7A"/>
    <w:rsid w:val="003A6DD5"/>
    <w:rsid w:val="003D7B0F"/>
    <w:rsid w:val="003E257B"/>
    <w:rsid w:val="003E3FF1"/>
    <w:rsid w:val="003F3CF0"/>
    <w:rsid w:val="004115DC"/>
    <w:rsid w:val="004137BD"/>
    <w:rsid w:val="00432A76"/>
    <w:rsid w:val="00443315"/>
    <w:rsid w:val="00463D8B"/>
    <w:rsid w:val="00467AE4"/>
    <w:rsid w:val="004711E3"/>
    <w:rsid w:val="004A5462"/>
    <w:rsid w:val="004B580B"/>
    <w:rsid w:val="004B6732"/>
    <w:rsid w:val="004E418B"/>
    <w:rsid w:val="004F320D"/>
    <w:rsid w:val="00507EA9"/>
    <w:rsid w:val="00523553"/>
    <w:rsid w:val="005247FC"/>
    <w:rsid w:val="005275CD"/>
    <w:rsid w:val="00535461"/>
    <w:rsid w:val="00535D93"/>
    <w:rsid w:val="005426D3"/>
    <w:rsid w:val="00546646"/>
    <w:rsid w:val="00563A13"/>
    <w:rsid w:val="00565EC0"/>
    <w:rsid w:val="00574458"/>
    <w:rsid w:val="00582B63"/>
    <w:rsid w:val="005A5C51"/>
    <w:rsid w:val="005A783D"/>
    <w:rsid w:val="005C1690"/>
    <w:rsid w:val="005C31B7"/>
    <w:rsid w:val="005C6D33"/>
    <w:rsid w:val="005D7C8A"/>
    <w:rsid w:val="00602EF1"/>
    <w:rsid w:val="006061BA"/>
    <w:rsid w:val="006111D4"/>
    <w:rsid w:val="00613E26"/>
    <w:rsid w:val="006172EF"/>
    <w:rsid w:val="00636A6B"/>
    <w:rsid w:val="00642D86"/>
    <w:rsid w:val="00667FC7"/>
    <w:rsid w:val="0067456F"/>
    <w:rsid w:val="00697E5A"/>
    <w:rsid w:val="006A2A0F"/>
    <w:rsid w:val="006A362E"/>
    <w:rsid w:val="006B0510"/>
    <w:rsid w:val="006B26FD"/>
    <w:rsid w:val="006C158C"/>
    <w:rsid w:val="006D212A"/>
    <w:rsid w:val="006E3E8C"/>
    <w:rsid w:val="006F0A4C"/>
    <w:rsid w:val="006F1ECB"/>
    <w:rsid w:val="006F2300"/>
    <w:rsid w:val="006F646F"/>
    <w:rsid w:val="007012E9"/>
    <w:rsid w:val="00712272"/>
    <w:rsid w:val="00713118"/>
    <w:rsid w:val="007134EB"/>
    <w:rsid w:val="00714772"/>
    <w:rsid w:val="00714C1C"/>
    <w:rsid w:val="00732A14"/>
    <w:rsid w:val="007410DD"/>
    <w:rsid w:val="007524FC"/>
    <w:rsid w:val="0075668A"/>
    <w:rsid w:val="00765D07"/>
    <w:rsid w:val="00781384"/>
    <w:rsid w:val="00785C24"/>
    <w:rsid w:val="0079155E"/>
    <w:rsid w:val="00795390"/>
    <w:rsid w:val="00795D90"/>
    <w:rsid w:val="007A7264"/>
    <w:rsid w:val="007C3B7E"/>
    <w:rsid w:val="007C403B"/>
    <w:rsid w:val="007E496B"/>
    <w:rsid w:val="007F04AA"/>
    <w:rsid w:val="007F187D"/>
    <w:rsid w:val="007F4B90"/>
    <w:rsid w:val="00814226"/>
    <w:rsid w:val="00820D87"/>
    <w:rsid w:val="00827307"/>
    <w:rsid w:val="008276C7"/>
    <w:rsid w:val="00830579"/>
    <w:rsid w:val="00835221"/>
    <w:rsid w:val="00843605"/>
    <w:rsid w:val="00850C50"/>
    <w:rsid w:val="00863566"/>
    <w:rsid w:val="008658C4"/>
    <w:rsid w:val="00870DF2"/>
    <w:rsid w:val="00875C04"/>
    <w:rsid w:val="0088035D"/>
    <w:rsid w:val="00883498"/>
    <w:rsid w:val="00892514"/>
    <w:rsid w:val="008A5972"/>
    <w:rsid w:val="008C3078"/>
    <w:rsid w:val="008D6AFE"/>
    <w:rsid w:val="008E5DB0"/>
    <w:rsid w:val="008F0F1D"/>
    <w:rsid w:val="008F44B5"/>
    <w:rsid w:val="0090142F"/>
    <w:rsid w:val="00905AE4"/>
    <w:rsid w:val="0091088C"/>
    <w:rsid w:val="0091336E"/>
    <w:rsid w:val="00923566"/>
    <w:rsid w:val="009330CB"/>
    <w:rsid w:val="00934535"/>
    <w:rsid w:val="00935FAC"/>
    <w:rsid w:val="00940573"/>
    <w:rsid w:val="0094089B"/>
    <w:rsid w:val="00951BAB"/>
    <w:rsid w:val="00961E00"/>
    <w:rsid w:val="009716AC"/>
    <w:rsid w:val="00992E59"/>
    <w:rsid w:val="00993CBB"/>
    <w:rsid w:val="0099626D"/>
    <w:rsid w:val="009B4359"/>
    <w:rsid w:val="009B586A"/>
    <w:rsid w:val="009C2EF5"/>
    <w:rsid w:val="009D4D94"/>
    <w:rsid w:val="009E209F"/>
    <w:rsid w:val="009F0227"/>
    <w:rsid w:val="00A1058E"/>
    <w:rsid w:val="00A46853"/>
    <w:rsid w:val="00A65223"/>
    <w:rsid w:val="00A6552B"/>
    <w:rsid w:val="00A66252"/>
    <w:rsid w:val="00A762CC"/>
    <w:rsid w:val="00A938A8"/>
    <w:rsid w:val="00A96785"/>
    <w:rsid w:val="00AA2A0C"/>
    <w:rsid w:val="00AA6982"/>
    <w:rsid w:val="00AB109D"/>
    <w:rsid w:val="00AC54D2"/>
    <w:rsid w:val="00AF31EA"/>
    <w:rsid w:val="00AF7EC6"/>
    <w:rsid w:val="00B142DC"/>
    <w:rsid w:val="00B366BC"/>
    <w:rsid w:val="00B4552E"/>
    <w:rsid w:val="00B62A15"/>
    <w:rsid w:val="00B70009"/>
    <w:rsid w:val="00B7620C"/>
    <w:rsid w:val="00B93126"/>
    <w:rsid w:val="00B969BE"/>
    <w:rsid w:val="00BC316B"/>
    <w:rsid w:val="00BC39B5"/>
    <w:rsid w:val="00BD2E86"/>
    <w:rsid w:val="00BE1623"/>
    <w:rsid w:val="00BF2F31"/>
    <w:rsid w:val="00BF3119"/>
    <w:rsid w:val="00BF51D6"/>
    <w:rsid w:val="00C07681"/>
    <w:rsid w:val="00C13DFA"/>
    <w:rsid w:val="00C16E58"/>
    <w:rsid w:val="00C34A14"/>
    <w:rsid w:val="00C36E0D"/>
    <w:rsid w:val="00C37985"/>
    <w:rsid w:val="00C518BD"/>
    <w:rsid w:val="00C83521"/>
    <w:rsid w:val="00C84800"/>
    <w:rsid w:val="00CA2F85"/>
    <w:rsid w:val="00CB71DE"/>
    <w:rsid w:val="00CC0D34"/>
    <w:rsid w:val="00CC27A9"/>
    <w:rsid w:val="00CD0D8E"/>
    <w:rsid w:val="00CE2254"/>
    <w:rsid w:val="00CF5A13"/>
    <w:rsid w:val="00D11287"/>
    <w:rsid w:val="00D52CC4"/>
    <w:rsid w:val="00D5780B"/>
    <w:rsid w:val="00D72470"/>
    <w:rsid w:val="00D775BA"/>
    <w:rsid w:val="00D861EF"/>
    <w:rsid w:val="00D928DF"/>
    <w:rsid w:val="00DB0C5D"/>
    <w:rsid w:val="00DD1926"/>
    <w:rsid w:val="00DD33EA"/>
    <w:rsid w:val="00DD3EFA"/>
    <w:rsid w:val="00DD6E11"/>
    <w:rsid w:val="00DD73C2"/>
    <w:rsid w:val="00DF60C3"/>
    <w:rsid w:val="00DF685D"/>
    <w:rsid w:val="00DF7AD8"/>
    <w:rsid w:val="00E00F74"/>
    <w:rsid w:val="00E158A5"/>
    <w:rsid w:val="00E2219A"/>
    <w:rsid w:val="00E30312"/>
    <w:rsid w:val="00E4222A"/>
    <w:rsid w:val="00E43947"/>
    <w:rsid w:val="00E458A2"/>
    <w:rsid w:val="00E50D53"/>
    <w:rsid w:val="00E6269C"/>
    <w:rsid w:val="00E8474C"/>
    <w:rsid w:val="00E9465E"/>
    <w:rsid w:val="00EB77BF"/>
    <w:rsid w:val="00ED4C71"/>
    <w:rsid w:val="00EE0696"/>
    <w:rsid w:val="00EE6F13"/>
    <w:rsid w:val="00EF13BF"/>
    <w:rsid w:val="00EF5D04"/>
    <w:rsid w:val="00F0280E"/>
    <w:rsid w:val="00F046A5"/>
    <w:rsid w:val="00F04E66"/>
    <w:rsid w:val="00F102AF"/>
    <w:rsid w:val="00F156A9"/>
    <w:rsid w:val="00F17FFD"/>
    <w:rsid w:val="00F25AAD"/>
    <w:rsid w:val="00F25DBE"/>
    <w:rsid w:val="00F34613"/>
    <w:rsid w:val="00F34A72"/>
    <w:rsid w:val="00F4139C"/>
    <w:rsid w:val="00F63F7F"/>
    <w:rsid w:val="00F7470D"/>
    <w:rsid w:val="00F91C6A"/>
    <w:rsid w:val="00F9487C"/>
    <w:rsid w:val="00F97CB1"/>
    <w:rsid w:val="00FA6E21"/>
    <w:rsid w:val="00FB48B0"/>
    <w:rsid w:val="00FB6614"/>
    <w:rsid w:val="00FC3A38"/>
    <w:rsid w:val="00FC5AC5"/>
    <w:rsid w:val="00FD0D68"/>
    <w:rsid w:val="00FD1AC6"/>
    <w:rsid w:val="00FD384F"/>
    <w:rsid w:val="00FE10ED"/>
    <w:rsid w:val="00FE12F4"/>
    <w:rsid w:val="00FE29A5"/>
    <w:rsid w:val="00FE5796"/>
    <w:rsid w:val="00FE64A3"/>
    <w:rsid w:val="00FF0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68A"/>
    <w:rPr>
      <w:rFonts w:ascii="Calibri" w:eastAsia="Calibri" w:hAnsi="Calibri" w:cs="Times New Roman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787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566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75668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C6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6D33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12AC1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7">
    <w:name w:val="Hyperlink"/>
    <w:basedOn w:val="a0"/>
    <w:uiPriority w:val="99"/>
    <w:unhideWhenUsed/>
    <w:rsid w:val="00F102AF"/>
    <w:rPr>
      <w:color w:val="0000FF" w:themeColor="hyperlink"/>
      <w:u w:val="single"/>
    </w:rPr>
  </w:style>
  <w:style w:type="character" w:customStyle="1" w:styleId="a8">
    <w:name w:val="Гипертекстовая ссылка"/>
    <w:basedOn w:val="a0"/>
    <w:uiPriority w:val="99"/>
    <w:rsid w:val="00781384"/>
    <w:rPr>
      <w:rFonts w:cs="Times New Roman"/>
      <w:color w:val="106BBE"/>
    </w:rPr>
  </w:style>
  <w:style w:type="character" w:customStyle="1" w:styleId="2">
    <w:name w:val="Основной текст (2)_"/>
    <w:basedOn w:val="a0"/>
    <w:link w:val="20"/>
    <w:rsid w:val="00F046A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046A5"/>
    <w:pPr>
      <w:widowControl w:val="0"/>
      <w:shd w:val="clear" w:color="auto" w:fill="FFFFFF"/>
      <w:spacing w:after="600" w:line="322" w:lineRule="exact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21">
    <w:name w:val="Основной текст (2) + Курсив"/>
    <w:basedOn w:val="2"/>
    <w:rsid w:val="00F046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9">
    <w:name w:val="endnote text"/>
    <w:basedOn w:val="a"/>
    <w:link w:val="aa"/>
    <w:uiPriority w:val="99"/>
    <w:semiHidden/>
    <w:unhideWhenUsed/>
    <w:rsid w:val="00A65223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A65223"/>
    <w:rPr>
      <w:rFonts w:ascii="Calibri" w:eastAsia="Calibri" w:hAnsi="Calibri" w:cs="Times New Roman"/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A65223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F63F7F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F63F7F"/>
    <w:rPr>
      <w:rFonts w:ascii="Calibri" w:eastAsia="Calibri" w:hAnsi="Calibri" w:cs="Times New Roman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F63F7F"/>
    <w:rPr>
      <w:vertAlign w:val="superscript"/>
    </w:rPr>
  </w:style>
  <w:style w:type="paragraph" w:styleId="af">
    <w:name w:val="Body Text"/>
    <w:basedOn w:val="a"/>
    <w:link w:val="af0"/>
    <w:uiPriority w:val="99"/>
    <w:semiHidden/>
    <w:unhideWhenUsed/>
    <w:rsid w:val="00270841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270841"/>
    <w:rPr>
      <w:rFonts w:ascii="Calibri" w:eastAsia="Calibri" w:hAnsi="Calibri" w:cs="Times New Roman"/>
    </w:rPr>
  </w:style>
  <w:style w:type="character" w:styleId="af1">
    <w:name w:val="FollowedHyperlink"/>
    <w:basedOn w:val="a0"/>
    <w:uiPriority w:val="99"/>
    <w:semiHidden/>
    <w:unhideWhenUsed/>
    <w:rsid w:val="00DD73C2"/>
    <w:rPr>
      <w:color w:val="800080" w:themeColor="followedHyperlink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16787D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68A"/>
    <w:rPr>
      <w:rFonts w:ascii="Calibri" w:eastAsia="Calibri" w:hAnsi="Calibri" w:cs="Times New Roman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787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566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75668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C6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6D33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12AC1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7">
    <w:name w:val="Hyperlink"/>
    <w:basedOn w:val="a0"/>
    <w:uiPriority w:val="99"/>
    <w:unhideWhenUsed/>
    <w:rsid w:val="00F102AF"/>
    <w:rPr>
      <w:color w:val="0000FF" w:themeColor="hyperlink"/>
      <w:u w:val="single"/>
    </w:rPr>
  </w:style>
  <w:style w:type="character" w:customStyle="1" w:styleId="a8">
    <w:name w:val="Гипертекстовая ссылка"/>
    <w:basedOn w:val="a0"/>
    <w:uiPriority w:val="99"/>
    <w:rsid w:val="00781384"/>
    <w:rPr>
      <w:rFonts w:cs="Times New Roman"/>
      <w:color w:val="106BBE"/>
    </w:rPr>
  </w:style>
  <w:style w:type="character" w:customStyle="1" w:styleId="2">
    <w:name w:val="Основной текст (2)_"/>
    <w:basedOn w:val="a0"/>
    <w:link w:val="20"/>
    <w:rsid w:val="00F046A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046A5"/>
    <w:pPr>
      <w:widowControl w:val="0"/>
      <w:shd w:val="clear" w:color="auto" w:fill="FFFFFF"/>
      <w:spacing w:after="600" w:line="322" w:lineRule="exact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21">
    <w:name w:val="Основной текст (2) + Курсив"/>
    <w:basedOn w:val="2"/>
    <w:rsid w:val="00F046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9">
    <w:name w:val="endnote text"/>
    <w:basedOn w:val="a"/>
    <w:link w:val="aa"/>
    <w:uiPriority w:val="99"/>
    <w:semiHidden/>
    <w:unhideWhenUsed/>
    <w:rsid w:val="00A65223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A65223"/>
    <w:rPr>
      <w:rFonts w:ascii="Calibri" w:eastAsia="Calibri" w:hAnsi="Calibri" w:cs="Times New Roman"/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A65223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F63F7F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F63F7F"/>
    <w:rPr>
      <w:rFonts w:ascii="Calibri" w:eastAsia="Calibri" w:hAnsi="Calibri" w:cs="Times New Roman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F63F7F"/>
    <w:rPr>
      <w:vertAlign w:val="superscript"/>
    </w:rPr>
  </w:style>
  <w:style w:type="paragraph" w:styleId="af">
    <w:name w:val="Body Text"/>
    <w:basedOn w:val="a"/>
    <w:link w:val="af0"/>
    <w:uiPriority w:val="99"/>
    <w:semiHidden/>
    <w:unhideWhenUsed/>
    <w:rsid w:val="00270841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270841"/>
    <w:rPr>
      <w:rFonts w:ascii="Calibri" w:eastAsia="Calibri" w:hAnsi="Calibri" w:cs="Times New Roman"/>
    </w:rPr>
  </w:style>
  <w:style w:type="character" w:styleId="af1">
    <w:name w:val="FollowedHyperlink"/>
    <w:basedOn w:val="a0"/>
    <w:uiPriority w:val="99"/>
    <w:semiHidden/>
    <w:unhideWhenUsed/>
    <w:rsid w:val="00DD73C2"/>
    <w:rPr>
      <w:color w:val="800080" w:themeColor="followedHyperlink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16787D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6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minek.75.ru/deyatel-nost/ocenka-reguliruyuschego-vozdeystviya/ocenka-proektov/2025-god/proekty-minrg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2EFE6-109A-4FC9-9ABB-E86301D93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Буклова И А</dc:creator>
  <cp:lastModifiedBy>Галина Сажина</cp:lastModifiedBy>
  <cp:revision>27</cp:revision>
  <cp:lastPrinted>2025-08-01T00:35:00Z</cp:lastPrinted>
  <dcterms:created xsi:type="dcterms:W3CDTF">2022-03-17T03:29:00Z</dcterms:created>
  <dcterms:modified xsi:type="dcterms:W3CDTF">2025-09-11T06:05:00Z</dcterms:modified>
</cp:coreProperties>
</file>