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E88A" w14:textId="77777777"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14:paraId="31F6CF4C" w14:textId="77777777" w:rsidR="005E6AC0" w:rsidRPr="00B363BE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14:paraId="647B764A" w14:textId="77777777"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14:paraId="6F75F35C" w14:textId="77777777" w:rsidR="005E6AC0" w:rsidRDefault="005E6AC0" w:rsidP="005E6AC0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B0601A4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14:paraId="5079B5BC" w14:textId="77777777" w:rsidR="005E6AC0" w:rsidRPr="00A741FD" w:rsidRDefault="005E6AC0" w:rsidP="005E6AC0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003CCBE4" w14:textId="77777777" w:rsidTr="00AB7C06">
        <w:tc>
          <w:tcPr>
            <w:tcW w:w="9344" w:type="dxa"/>
          </w:tcPr>
          <w:p w14:paraId="683DE03C" w14:textId="77777777" w:rsidR="005E6AC0" w:rsidRPr="00D61B0E" w:rsidRDefault="005E6AC0" w:rsidP="00D61B0E">
            <w:pPr>
              <w:pStyle w:val="a3"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исполнительного органа государственной власти Забайкальского края:</w:t>
            </w:r>
          </w:p>
          <w:p w14:paraId="28D05010" w14:textId="77777777" w:rsidR="00D61B0E" w:rsidRPr="00D61B0E" w:rsidRDefault="00D61B0E" w:rsidP="00D61B0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Региональная служба по тарифам и ценообразованию Забайкальского края</w:t>
            </w:r>
          </w:p>
          <w:p w14:paraId="5A9C4FBA" w14:textId="77777777" w:rsidR="005E6AC0" w:rsidRPr="00604C54" w:rsidRDefault="00D61B0E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14:paraId="39AB6B36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5D78A7E7" w14:textId="77777777" w:rsidTr="00AB7C06">
        <w:tc>
          <w:tcPr>
            <w:tcW w:w="9344" w:type="dxa"/>
          </w:tcPr>
          <w:p w14:paraId="37669211" w14:textId="77777777"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14:paraId="74FE5E68" w14:textId="77777777" w:rsidR="00D61B0E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5E6AC0" w:rsidRPr="00A741FD" w14:paraId="377C3B39" w14:textId="77777777" w:rsidTr="00AB7C06">
        <w:tc>
          <w:tcPr>
            <w:tcW w:w="9344" w:type="dxa"/>
          </w:tcPr>
          <w:p w14:paraId="78CE26F3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14:paraId="17B936E9" w14:textId="77777777" w:rsidR="005E6AC0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  <w:tr w:rsidR="005E6AC0" w:rsidRPr="00A741FD" w14:paraId="548BDDC5" w14:textId="77777777" w:rsidTr="00AB7C06">
        <w:trPr>
          <w:trHeight w:val="926"/>
        </w:trPr>
        <w:tc>
          <w:tcPr>
            <w:tcW w:w="9344" w:type="dxa"/>
          </w:tcPr>
          <w:p w14:paraId="33F8C47D" w14:textId="77777777" w:rsidR="005E6AC0" w:rsidRDefault="005E6AC0" w:rsidP="005E6A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14:paraId="6996AD86" w14:textId="45193AB7" w:rsidR="005E6AC0" w:rsidRPr="00604C54" w:rsidRDefault="000E7E9D" w:rsidP="000E7E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 постановления Правительства Забайкальского края «</w:t>
            </w:r>
            <w:r w:rsidR="005F0700" w:rsidRPr="005F070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 региональном государственном контроле (надзоре) в области продажи безалкогольных тонизирующих напитков (в том числе энергетических) на территории Забайкальского края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»</w:t>
            </w:r>
          </w:p>
        </w:tc>
      </w:tr>
      <w:tr w:rsidR="005E6AC0" w:rsidRPr="00A741FD" w14:paraId="32F0156C" w14:textId="77777777" w:rsidTr="00AB7C06">
        <w:tc>
          <w:tcPr>
            <w:tcW w:w="9344" w:type="dxa"/>
          </w:tcPr>
          <w:p w14:paraId="14C7C495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14:paraId="4ECD3ED3" w14:textId="535BAAFC" w:rsidR="005E6AC0" w:rsidRPr="005F0700" w:rsidRDefault="000E7E9D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азработан в связи с необходимостью </w:t>
            </w:r>
            <w:r w:rsidR="005F070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утверждения положения </w:t>
            </w:r>
            <w:r w:rsidR="005F0700" w:rsidRPr="005F070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 региональном государственном контроле (надзоре) в области продажи безалкогольных тонизирующих напитков (в том числе энергетических) на территории Забайкальского края</w:t>
            </w:r>
          </w:p>
        </w:tc>
      </w:tr>
      <w:tr w:rsidR="005E6AC0" w:rsidRPr="00A741FD" w14:paraId="6EC1821B" w14:textId="77777777" w:rsidTr="00AB7C06">
        <w:tc>
          <w:tcPr>
            <w:tcW w:w="9344" w:type="dxa"/>
          </w:tcPr>
          <w:p w14:paraId="3F7291DF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14:paraId="2952F659" w14:textId="5E172195" w:rsidR="005E6AC0" w:rsidRPr="00604C54" w:rsidRDefault="008741B3" w:rsidP="000E7E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соответствии с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5F0700" w:rsidRPr="005F070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</w:t>
            </w:r>
            <w:r w:rsidR="005F070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ым</w:t>
            </w:r>
            <w:r w:rsidR="005F0700" w:rsidRPr="005F070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закон</w:t>
            </w:r>
            <w:r w:rsidR="005F070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ом</w:t>
            </w:r>
            <w:r w:rsidR="005F0700" w:rsidRPr="005F070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Федеральным законом 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5E6AC0" w:rsidRPr="00A741FD" w14:paraId="624FD1AF" w14:textId="77777777" w:rsidTr="00AB7C06">
        <w:tc>
          <w:tcPr>
            <w:tcW w:w="9344" w:type="dxa"/>
          </w:tcPr>
          <w:p w14:paraId="10A9347B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1.7. Краткое описание целей предлагаемого регулирования: </w:t>
            </w:r>
          </w:p>
          <w:p w14:paraId="464F1119" w14:textId="73B7FB3B" w:rsidR="005E6AC0" w:rsidRPr="00604C54" w:rsidRDefault="000E7E9D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азработан в связи с необходимостью </w:t>
            </w:r>
            <w:r w:rsidR="000A5B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утверждения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порядка осуществления государственного контроля в области </w:t>
            </w:r>
            <w:r w:rsidR="00AA79E6" w:rsidRPr="00AA79E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продажи безалкогольных тонизирующих напитков (в том числе энергетических) на территории Забайкальского края</w:t>
            </w:r>
          </w:p>
        </w:tc>
      </w:tr>
      <w:tr w:rsidR="005E6AC0" w:rsidRPr="00A741FD" w14:paraId="75C2F48A" w14:textId="77777777" w:rsidTr="00AB7C06">
        <w:tc>
          <w:tcPr>
            <w:tcW w:w="9344" w:type="dxa"/>
          </w:tcPr>
          <w:p w14:paraId="2B2C0C1B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14:paraId="53D92001" w14:textId="77777777" w:rsidR="000E7E9D" w:rsidRPr="000E7E9D" w:rsidRDefault="000E7E9D" w:rsidP="000E7E9D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E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Проектом постановления предлагается:</w:t>
            </w:r>
          </w:p>
          <w:p w14:paraId="42BBBF10" w14:textId="77777777" w:rsidR="00AA79E6" w:rsidRPr="00AA79E6" w:rsidRDefault="00AA79E6" w:rsidP="00AA79E6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79E6">
              <w:rPr>
                <w:rFonts w:ascii="Times New Roman" w:hAnsi="Times New Roman" w:cs="Times New Roman"/>
                <w:b w:val="0"/>
                <w:sz w:val="24"/>
                <w:szCs w:val="24"/>
              </w:rPr>
              <w:t>1) утвердить положение «О региональном государственном контроле (надзоре) в области продажи безалкогольных тонизирующих напитков (в том числе энергетических) на территории Забайкальского края»;</w:t>
            </w:r>
          </w:p>
          <w:p w14:paraId="379D90D2" w14:textId="77777777" w:rsidR="00AA79E6" w:rsidRPr="00AA79E6" w:rsidRDefault="00AA79E6" w:rsidP="00AA79E6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79E6">
              <w:rPr>
                <w:rFonts w:ascii="Times New Roman" w:hAnsi="Times New Roman" w:cs="Times New Roman"/>
                <w:b w:val="0"/>
                <w:sz w:val="24"/>
                <w:szCs w:val="24"/>
              </w:rPr>
              <w:t>2) утвердить ключевой показатель регионального государственного контроля (надзора) в области продажи безалкогольных тонизирующих напитков (в том числе энергетических) на территории Забайкальского края, его целевое значение;</w:t>
            </w:r>
          </w:p>
          <w:p w14:paraId="32C9911F" w14:textId="77777777" w:rsidR="00AA79E6" w:rsidRPr="00AA79E6" w:rsidRDefault="00AA79E6" w:rsidP="00AA79E6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79E6">
              <w:rPr>
                <w:rFonts w:ascii="Times New Roman" w:hAnsi="Times New Roman" w:cs="Times New Roman"/>
                <w:b w:val="0"/>
                <w:sz w:val="24"/>
                <w:szCs w:val="24"/>
              </w:rPr>
              <w:t>3) утвердить индикативные показатели регионального государственного контроля (надзора) в области продажи безалкогольных тонизирующих напитков (в том числе энергетических) на территории Забайкальского края.</w:t>
            </w:r>
          </w:p>
          <w:p w14:paraId="4FAE88CD" w14:textId="79D11B04" w:rsidR="005E6AC0" w:rsidRPr="000E7E9D" w:rsidRDefault="00AA79E6" w:rsidP="00AA79E6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A79E6">
              <w:rPr>
                <w:rFonts w:ascii="Times New Roman" w:hAnsi="Times New Roman" w:cs="Times New Roman"/>
                <w:b w:val="0"/>
                <w:sz w:val="24"/>
                <w:szCs w:val="24"/>
              </w:rPr>
              <w:t>4) утвердить перечень индикаторов риска нарушения обязательных требований в области продажи безалкогольных тонизирующих напитков (в том числе энергетических) на территории Забайкальского края</w:t>
            </w:r>
            <w:r w:rsidR="000E7E9D" w:rsidRPr="000E7E9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0E7E9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5E6AC0" w:rsidRPr="00A741FD" w14:paraId="64318588" w14:textId="77777777" w:rsidTr="00AB7C06">
        <w:trPr>
          <w:trHeight w:val="1455"/>
        </w:trPr>
        <w:tc>
          <w:tcPr>
            <w:tcW w:w="9344" w:type="dxa"/>
          </w:tcPr>
          <w:p w14:paraId="532C4AB1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1.9. Контактная информация об исполнителе разработчика:</w:t>
            </w:r>
          </w:p>
          <w:p w14:paraId="653A4C2E" w14:textId="3900F2A9" w:rsidR="005E6AC0" w:rsidRPr="00CB285D" w:rsidRDefault="00AA79E6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>
              <w:rPr>
                <w:rFonts w:ascii="Times New Roman" w:eastAsia="Calibri" w:hAnsi="Times New Roman" w:cs="Calibri"/>
                <w:lang w:eastAsia="en-US"/>
              </w:rPr>
              <w:t>Краснов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lang w:eastAsia="en-US"/>
              </w:rPr>
              <w:t>Илья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lang w:eastAsia="en-US"/>
              </w:rPr>
              <w:t>Владимирович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14:paraId="08895F6D" w14:textId="77777777"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Начальник отдела контроля за розничной продажей алкогольной продукции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14:paraId="191E7C7E" w14:textId="243DCD2F"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8-3022-21-</w:t>
            </w:r>
            <w:r w:rsidR="00AA79E6">
              <w:rPr>
                <w:rFonts w:ascii="Times New Roman" w:eastAsia="Calibri" w:hAnsi="Times New Roman" w:cs="Calibri"/>
                <w:color w:val="000000"/>
                <w:lang w:eastAsia="en-US"/>
              </w:rPr>
              <w:t>13</w:t>
            </w:r>
            <w:r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-</w:t>
            </w:r>
            <w:r w:rsidR="00AA79E6">
              <w:rPr>
                <w:rFonts w:ascii="Times New Roman" w:eastAsia="Calibri" w:hAnsi="Times New Roman" w:cs="Calibri"/>
                <w:color w:val="000000"/>
                <w:lang w:eastAsia="en-US"/>
              </w:rPr>
              <w:t>29</w:t>
            </w:r>
            <w:r w:rsidR="005E6AC0"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:</w:t>
            </w:r>
          </w:p>
          <w:p w14:paraId="419AA179" w14:textId="42E7CB05" w:rsidR="005E6AC0" w:rsidRPr="00604C54" w:rsidRDefault="00AA79E6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Calibri"/>
                <w:lang w:val="en-US" w:eastAsia="en-US"/>
              </w:rPr>
              <w:t>krasnov</w:t>
            </w:r>
            <w:proofErr w:type="spellEnd"/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>@rst.e-zab.ru</w:t>
            </w:r>
          </w:p>
        </w:tc>
      </w:tr>
    </w:tbl>
    <w:p w14:paraId="5ADCA5CB" w14:textId="77777777" w:rsidR="005E6AC0" w:rsidRPr="00A741FD" w:rsidRDefault="005E6AC0" w:rsidP="005E6AC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DD15275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14:paraId="42553A0E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14:paraId="5AA105F9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14:paraId="40AEDF25" w14:textId="77777777" w:rsidTr="00AB7C06">
        <w:tc>
          <w:tcPr>
            <w:tcW w:w="4672" w:type="dxa"/>
          </w:tcPr>
          <w:p w14:paraId="6E6F07F5" w14:textId="77777777"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Степень регулирующего воздействия 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14:paraId="34912E6D" w14:textId="77777777" w:rsidR="005E6AC0" w:rsidRPr="000E7E9D" w:rsidRDefault="000E7E9D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5E6AC0" w:rsidRPr="00A741FD" w14:paraId="031CE5C2" w14:textId="77777777" w:rsidTr="00AB7C06">
        <w:tc>
          <w:tcPr>
            <w:tcW w:w="9343" w:type="dxa"/>
            <w:gridSpan w:val="2"/>
          </w:tcPr>
          <w:p w14:paraId="0FB3563A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14:paraId="6DFFA2FE" w14:textId="77777777" w:rsidR="005E6AC0" w:rsidRPr="00604C54" w:rsidRDefault="00033A1A" w:rsidP="00033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 НПА края</w:t>
            </w:r>
            <w:r w:rsidR="000E7E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содержит положения, изменяющие ранее предусмотренные НПА края запреты и (или) ограничения для субъектов предпринимательской, инвестиционной и иной экономической деятельности</w:t>
            </w:r>
          </w:p>
        </w:tc>
      </w:tr>
    </w:tbl>
    <w:p w14:paraId="06A70425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56A98E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27B37A34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76A10E8A" w14:textId="77777777" w:rsidTr="00AB7C06">
        <w:tc>
          <w:tcPr>
            <w:tcW w:w="9344" w:type="dxa"/>
          </w:tcPr>
          <w:p w14:paraId="2B63EE57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33BB4417" w14:textId="037675F8" w:rsidR="00CB285D" w:rsidRDefault="000E7E9D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Разработан в связи с необходимостью </w:t>
            </w:r>
            <w:r w:rsidR="00AA79E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утверждения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порядка осуществления государственного контроля в области </w:t>
            </w:r>
            <w:r w:rsidR="00176780" w:rsidRPr="0017678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продажи безалкогольных тонизирующих напитков (в том числе энергетических) на территории Забайкальского края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  <w:p w14:paraId="323000F2" w14:textId="72985726" w:rsidR="000E7E9D" w:rsidRPr="00604C54" w:rsidRDefault="000E7E9D" w:rsidP="000E7E9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B23DF13" w14:textId="77777777" w:rsidTr="00AB7C06">
        <w:tc>
          <w:tcPr>
            <w:tcW w:w="9344" w:type="dxa"/>
          </w:tcPr>
          <w:p w14:paraId="1BB7C10A" w14:textId="77777777" w:rsidR="00D6203A" w:rsidRPr="00033A1A" w:rsidRDefault="005E6AC0" w:rsidP="00D62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14:paraId="73756EAD" w14:textId="77777777" w:rsidR="005E6AC0" w:rsidRPr="00033A1A" w:rsidRDefault="005E6AC0" w:rsidP="00D6203A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4EAD5B0D" w14:textId="77777777" w:rsidTr="00AB7C06">
        <w:tc>
          <w:tcPr>
            <w:tcW w:w="9344" w:type="dxa"/>
          </w:tcPr>
          <w:p w14:paraId="2A31E266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14:paraId="56C73EB1" w14:textId="58B6A6DC" w:rsidR="005E6AC0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1) </w:t>
            </w:r>
            <w:r w:rsidR="00176780" w:rsidRPr="0017678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</w:t>
            </w:r>
            <w:r w:rsidR="0017678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й</w:t>
            </w:r>
            <w:r w:rsidR="00176780" w:rsidRPr="0017678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закон 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;</w:t>
            </w:r>
          </w:p>
          <w:p w14:paraId="34BCEBC3" w14:textId="620659E4" w:rsidR="00033A1A" w:rsidRPr="00604C54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2) 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</w:t>
            </w:r>
            <w:r w:rsidR="0017678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й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закон от 31 июля 2020 года № 248-ФЗ «О государственном контроле (надзоре) и муниципальном контроле в Российской Федерации»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5E6AC0" w:rsidRPr="00A741FD" w14:paraId="56C3C6D6" w14:textId="77777777" w:rsidTr="00AB7C06">
        <w:tc>
          <w:tcPr>
            <w:tcW w:w="9344" w:type="dxa"/>
          </w:tcPr>
          <w:p w14:paraId="6B8AD8F0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14:paraId="48B15983" w14:textId="77777777" w:rsidR="005E6AC0" w:rsidRPr="00604C54" w:rsidRDefault="00536956" w:rsidP="005369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14:paraId="4F5823CB" w14:textId="77777777" w:rsidTr="00AB7C06">
        <w:tc>
          <w:tcPr>
            <w:tcW w:w="9344" w:type="dxa"/>
          </w:tcPr>
          <w:p w14:paraId="2FAFEE30" w14:textId="77777777" w:rsidR="005E6AC0" w:rsidRPr="00604C54" w:rsidRDefault="005E6AC0" w:rsidP="00AB7C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3.5.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Источники данных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</w:t>
            </w:r>
          </w:p>
          <w:p w14:paraId="0B51773D" w14:textId="565B0BBB" w:rsidR="005E6AC0" w:rsidRPr="00604C54" w:rsidRDefault="00176780" w:rsidP="000E7E9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ГИСМТ</w:t>
            </w:r>
          </w:p>
        </w:tc>
      </w:tr>
      <w:tr w:rsidR="005E6AC0" w:rsidRPr="00A741FD" w14:paraId="2511AF38" w14:textId="77777777" w:rsidTr="00AB7C06">
        <w:tc>
          <w:tcPr>
            <w:tcW w:w="9344" w:type="dxa"/>
          </w:tcPr>
          <w:p w14:paraId="03620B46" w14:textId="77777777" w:rsidR="005E6AC0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  <w:p w14:paraId="63573ED0" w14:textId="77777777" w:rsidR="005E6AC0" w:rsidRPr="00604C54" w:rsidRDefault="00204CCE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14:paraId="327BC246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50D8C37B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14:paraId="26D02D89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78F66B90" w14:textId="77777777" w:rsidTr="00AB7C06">
        <w:tc>
          <w:tcPr>
            <w:tcW w:w="9344" w:type="dxa"/>
          </w:tcPr>
          <w:p w14:paraId="1B6FB12C" w14:textId="77777777" w:rsidR="00B566B5" w:rsidRDefault="005E6AC0" w:rsidP="00AB7C0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4.1 Опыт субъектов Российской Федерации в соответствующих сферах деятельности: </w:t>
            </w:r>
          </w:p>
          <w:p w14:paraId="26EC94A4" w14:textId="7DDDE763" w:rsidR="005E6AC0" w:rsidRPr="00604C54" w:rsidRDefault="005E6AC0" w:rsidP="00176780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14:paraId="5D0F1F22" w14:textId="77777777" w:rsidR="00B566B5" w:rsidRPr="00CB285D" w:rsidRDefault="00B566B5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282A471A" w14:textId="77777777"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20895938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50306E05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14:paraId="6CF983E4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5E6AC0" w:rsidRPr="00A741FD" w14:paraId="678183CF" w14:textId="77777777" w:rsidTr="00AB7C06">
        <w:trPr>
          <w:trHeight w:val="1395"/>
        </w:trPr>
        <w:tc>
          <w:tcPr>
            <w:tcW w:w="2897" w:type="dxa"/>
          </w:tcPr>
          <w:p w14:paraId="3B45A602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14:paraId="79FE6F05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14:paraId="30F5F9EB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 w:rsid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5E6AC0" w:rsidRPr="00A741FD" w14:paraId="5BBA8ED8" w14:textId="77777777" w:rsidTr="00AB7C06">
        <w:trPr>
          <w:trHeight w:val="833"/>
        </w:trPr>
        <w:tc>
          <w:tcPr>
            <w:tcW w:w="2897" w:type="dxa"/>
          </w:tcPr>
          <w:p w14:paraId="6EAA9B6D" w14:textId="7ED5D66C" w:rsidR="005E6AC0" w:rsidRPr="00604C54" w:rsidRDefault="000A5B5F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A5B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утверждени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</w:t>
            </w:r>
            <w:r w:rsidRPr="000A5B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Забайкальского края</w:t>
            </w:r>
          </w:p>
        </w:tc>
        <w:tc>
          <w:tcPr>
            <w:tcW w:w="2512" w:type="dxa"/>
          </w:tcPr>
          <w:p w14:paraId="22198EC6" w14:textId="77777777" w:rsidR="005E6AC0" w:rsidRPr="00604C54" w:rsidRDefault="009272EC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Долгосрочные</w:t>
            </w:r>
          </w:p>
        </w:tc>
        <w:tc>
          <w:tcPr>
            <w:tcW w:w="4011" w:type="dxa"/>
          </w:tcPr>
          <w:p w14:paraId="4987043E" w14:textId="77777777" w:rsidR="005E6AC0" w:rsidRPr="00604C54" w:rsidRDefault="005E6AC0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35A613AB" w14:textId="77777777" w:rsidTr="00AB7C06">
        <w:trPr>
          <w:trHeight w:val="1395"/>
        </w:trPr>
        <w:tc>
          <w:tcPr>
            <w:tcW w:w="9420" w:type="dxa"/>
            <w:gridSpan w:val="3"/>
          </w:tcPr>
          <w:p w14:paraId="1F06E9E2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14:paraId="67474EC7" w14:textId="740F0451" w:rsidR="005E6AC0" w:rsidRPr="00604C54" w:rsidRDefault="000E7E9D" w:rsidP="000E7E9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Указанные изменения направлены на </w:t>
            </w:r>
            <w:r w:rsidR="000A5B5F" w:rsidRPr="000A5B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утверждени</w:t>
            </w:r>
            <w:r w:rsidR="00DA0A3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</w:t>
            </w:r>
            <w:r w:rsidR="000A5B5F" w:rsidRPr="000A5B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Забайкальского края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в соответствии с </w:t>
            </w:r>
            <w:r w:rsidR="00DA0A32" w:rsidRPr="00DA0A3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Федеральным законом 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», Федеральным законом от 31 июля 2020 года № 248-ФЗ «О государственном контроле (надзоре) и муниципальном контроле в Российской Федерации».</w:t>
            </w:r>
          </w:p>
        </w:tc>
      </w:tr>
      <w:tr w:rsidR="005E6AC0" w:rsidRPr="00A741FD" w14:paraId="71DD25B5" w14:textId="77777777" w:rsidTr="00AB7C06">
        <w:trPr>
          <w:trHeight w:val="1413"/>
        </w:trPr>
        <w:tc>
          <w:tcPr>
            <w:tcW w:w="9420" w:type="dxa"/>
            <w:gridSpan w:val="3"/>
          </w:tcPr>
          <w:p w14:paraId="3F4D45C3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14:paraId="127A1DFD" w14:textId="77777777" w:rsidR="005E6AC0" w:rsidRPr="00604C54" w:rsidRDefault="0015219C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5219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www.pravo.gov.ru</w:t>
            </w:r>
          </w:p>
        </w:tc>
      </w:tr>
    </w:tbl>
    <w:p w14:paraId="4BFC96CD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34320EAA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14:paraId="7F696193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5E6AC0" w:rsidRPr="00A741FD" w14:paraId="01F42DC4" w14:textId="77777777" w:rsidTr="00AB7C06">
        <w:trPr>
          <w:trHeight w:val="1031"/>
        </w:trPr>
        <w:tc>
          <w:tcPr>
            <w:tcW w:w="9444" w:type="dxa"/>
          </w:tcPr>
          <w:p w14:paraId="08D15218" w14:textId="77777777"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14:paraId="614728C6" w14:textId="77777777" w:rsidR="005E6AC0" w:rsidRPr="00585F9F" w:rsidRDefault="005E6AC0" w:rsidP="00585F9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color w:val="FF3838"/>
                <w:sz w:val="24"/>
                <w:szCs w:val="24"/>
                <w:lang w:eastAsia="en-US"/>
              </w:rPr>
            </w:pPr>
          </w:p>
        </w:tc>
      </w:tr>
      <w:tr w:rsidR="005E6AC0" w:rsidRPr="00A741FD" w14:paraId="205C4609" w14:textId="77777777" w:rsidTr="00AB7C06">
        <w:trPr>
          <w:trHeight w:val="521"/>
        </w:trPr>
        <w:tc>
          <w:tcPr>
            <w:tcW w:w="9444" w:type="dxa"/>
          </w:tcPr>
          <w:p w14:paraId="0F8C7905" w14:textId="77777777"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14:paraId="1B0B6CDE" w14:textId="77777777" w:rsidR="005E6AC0" w:rsidRPr="00604C54" w:rsidRDefault="00B232D7" w:rsidP="00B232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5E6AC0" w:rsidRPr="00A741FD" w14:paraId="68BCCE03" w14:textId="77777777" w:rsidTr="00AB7C06">
        <w:trPr>
          <w:trHeight w:val="521"/>
        </w:trPr>
        <w:tc>
          <w:tcPr>
            <w:tcW w:w="9444" w:type="dxa"/>
          </w:tcPr>
          <w:p w14:paraId="0EF78264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6.3. Обоснование выбора предлагаемого способа решения проблемы:</w:t>
            </w:r>
          </w:p>
          <w:p w14:paraId="4851F5DE" w14:textId="77777777" w:rsidR="00B232D7" w:rsidRPr="00604C54" w:rsidRDefault="00B232D7" w:rsidP="00B23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Иного способа нет</w:t>
            </w:r>
          </w:p>
          <w:p w14:paraId="0B5220B1" w14:textId="77777777"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3938C4A7" w14:textId="77777777" w:rsidTr="00AB7C06">
        <w:trPr>
          <w:trHeight w:val="521"/>
        </w:trPr>
        <w:tc>
          <w:tcPr>
            <w:tcW w:w="9444" w:type="dxa"/>
          </w:tcPr>
          <w:p w14:paraId="2E382D45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14:paraId="3C2D8449" w14:textId="77777777"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51DD163B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AAADED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14:paraId="13DF246F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5E6AC0" w:rsidRPr="00A741FD" w14:paraId="74321D8F" w14:textId="77777777" w:rsidTr="00AB7C06">
        <w:trPr>
          <w:trHeight w:val="1693"/>
        </w:trPr>
        <w:tc>
          <w:tcPr>
            <w:tcW w:w="6211" w:type="dxa"/>
          </w:tcPr>
          <w:p w14:paraId="728566CD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14:paraId="02C5B452" w14:textId="77777777" w:rsidR="00585F9F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75A36C5A" w14:textId="77777777" w:rsidR="00585F9F" w:rsidRPr="00604C54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1980AC3D" w14:textId="0E480666" w:rsidR="00585F9F" w:rsidRPr="00604C54" w:rsidRDefault="00DA0A32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 и индивидуальные предприниматели,</w:t>
            </w:r>
            <w:r w:rsidR="00585F9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занимающие</w:t>
            </w:r>
            <w:r w:rsidR="00D61D8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ся</w:t>
            </w:r>
            <w:r w:rsidR="001D761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продажей</w:t>
            </w:r>
            <w:r w:rsidR="00585F9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безалкогольных тонизирующих напитков (в том числе энергетических)</w:t>
            </w:r>
          </w:p>
        </w:tc>
        <w:tc>
          <w:tcPr>
            <w:tcW w:w="3157" w:type="dxa"/>
          </w:tcPr>
          <w:p w14:paraId="785C6E28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14:paraId="0CFAF81C" w14:textId="77777777" w:rsidR="005E6AC0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130CFC27" w14:textId="1C5CC7B5" w:rsidR="00585F9F" w:rsidRPr="00604C54" w:rsidRDefault="001D761D" w:rsidP="009272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2303</w:t>
            </w:r>
          </w:p>
        </w:tc>
      </w:tr>
      <w:tr w:rsidR="005E6AC0" w:rsidRPr="00A741FD" w14:paraId="7EB16ACC" w14:textId="77777777" w:rsidTr="00AB7C06">
        <w:trPr>
          <w:trHeight w:val="1111"/>
        </w:trPr>
        <w:tc>
          <w:tcPr>
            <w:tcW w:w="6211" w:type="dxa"/>
          </w:tcPr>
          <w:p w14:paraId="41A4FC66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14:paraId="71739BDC" w14:textId="77777777"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7B2F39B5" w14:textId="77777777" w:rsidR="005E6AC0" w:rsidRPr="00604C54" w:rsidRDefault="005E6AC0" w:rsidP="00AB7C06">
            <w:pPr>
              <w:suppressAutoHyphens/>
              <w:spacing w:after="0" w:line="240" w:lineRule="auto"/>
              <w:ind w:firstLine="59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57" w:type="dxa"/>
          </w:tcPr>
          <w:p w14:paraId="5DC5DF72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0B19FAA6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67D8689" w14:textId="77777777" w:rsidTr="00AB7C06">
        <w:trPr>
          <w:trHeight w:val="1129"/>
        </w:trPr>
        <w:tc>
          <w:tcPr>
            <w:tcW w:w="9368" w:type="dxa"/>
            <w:gridSpan w:val="2"/>
          </w:tcPr>
          <w:p w14:paraId="775B12A9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14:paraId="7BE7D5A7" w14:textId="573FBDFA" w:rsidR="005E6AC0" w:rsidRPr="00604C54" w:rsidRDefault="000E7E9D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ЕГРЮЛ, ЕРКНМ, ЕРВК</w:t>
            </w:r>
          </w:p>
          <w:p w14:paraId="07FC560B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489F2BDB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1D625497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14:paraId="6053EB23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5E6AC0" w:rsidRPr="00A741FD" w14:paraId="2DA548B6" w14:textId="77777777" w:rsidTr="00AB7C06">
        <w:tc>
          <w:tcPr>
            <w:tcW w:w="2830" w:type="dxa"/>
          </w:tcPr>
          <w:p w14:paraId="0E708618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вводимых предлагаемым регулированием </w:t>
            </w:r>
          </w:p>
        </w:tc>
        <w:tc>
          <w:tcPr>
            <w:tcW w:w="3827" w:type="dxa"/>
          </w:tcPr>
          <w:p w14:paraId="0DD4FB2C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14:paraId="3EB48028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5E6AC0" w:rsidRPr="00A741FD" w14:paraId="0071B315" w14:textId="77777777" w:rsidTr="00AB7C06">
        <w:tc>
          <w:tcPr>
            <w:tcW w:w="9344" w:type="dxa"/>
            <w:gridSpan w:val="3"/>
          </w:tcPr>
          <w:p w14:paraId="38E34137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01499F52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797FF1D" w14:textId="77777777" w:rsidTr="00AB7C06">
        <w:tc>
          <w:tcPr>
            <w:tcW w:w="2830" w:type="dxa"/>
            <w:vMerge w:val="restart"/>
          </w:tcPr>
          <w:p w14:paraId="24EFD924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14:paraId="2069F502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</w:p>
        </w:tc>
        <w:tc>
          <w:tcPr>
            <w:tcW w:w="2687" w:type="dxa"/>
          </w:tcPr>
          <w:p w14:paraId="1BE91E64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593F9730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11657E7" w14:textId="77777777" w:rsidTr="00AB7C06">
        <w:tc>
          <w:tcPr>
            <w:tcW w:w="2830" w:type="dxa"/>
            <w:vMerge/>
          </w:tcPr>
          <w:p w14:paraId="1D22E8A2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5F43544F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14:paraId="35064326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4C4AEA96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2E9DE726" w14:textId="77777777" w:rsidTr="00AB7C06">
        <w:tc>
          <w:tcPr>
            <w:tcW w:w="2830" w:type="dxa"/>
            <w:vMerge/>
          </w:tcPr>
          <w:p w14:paraId="013729D7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3C4CC664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6863C763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56E51D32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0CE843A5" w14:textId="77777777" w:rsidTr="00AB7C06">
        <w:tc>
          <w:tcPr>
            <w:tcW w:w="6657" w:type="dxa"/>
            <w:gridSpan w:val="2"/>
          </w:tcPr>
          <w:p w14:paraId="7AB96A6D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14:paraId="3634DEB2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25501953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63AEFC61" w14:textId="77777777" w:rsidTr="00AB7C06">
        <w:tc>
          <w:tcPr>
            <w:tcW w:w="6657" w:type="dxa"/>
            <w:gridSpan w:val="2"/>
          </w:tcPr>
          <w:p w14:paraId="4577D726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2185AE37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20792C8E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282F2DF6" w14:textId="77777777" w:rsidTr="00AB7C06">
        <w:tc>
          <w:tcPr>
            <w:tcW w:w="6657" w:type="dxa"/>
            <w:gridSpan w:val="2"/>
          </w:tcPr>
          <w:p w14:paraId="4B15094D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0112B6AD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45F6CD4F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4E795028" w14:textId="77777777" w:rsidTr="00AB7C06">
        <w:tc>
          <w:tcPr>
            <w:tcW w:w="9344" w:type="dxa"/>
            <w:gridSpan w:val="3"/>
          </w:tcPr>
          <w:p w14:paraId="350308A4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8.4. Иные сведения о расходах (возможных поступлениях) бюджета Забайкальского края: </w:t>
            </w:r>
          </w:p>
          <w:p w14:paraId="506F3FFD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56F6A08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19C67C86" w14:textId="77777777" w:rsidTr="00AB7C06">
        <w:tc>
          <w:tcPr>
            <w:tcW w:w="9344" w:type="dxa"/>
            <w:gridSpan w:val="3"/>
          </w:tcPr>
          <w:p w14:paraId="1F04E4B3" w14:textId="77777777"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</w:tc>
      </w:tr>
    </w:tbl>
    <w:p w14:paraId="6EA3DDD2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81A386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14:paraId="4B6B0440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5E6AC0" w:rsidRPr="00A741FD" w14:paraId="3B10EB72" w14:textId="77777777" w:rsidTr="00AB7C06">
        <w:tc>
          <w:tcPr>
            <w:tcW w:w="2971" w:type="dxa"/>
          </w:tcPr>
          <w:p w14:paraId="638EEA68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14:paraId="7CC38BD7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14:paraId="74D8C52B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E6AC0" w:rsidRPr="00A741FD" w14:paraId="5297D2E7" w14:textId="77777777" w:rsidTr="00AB7C06">
        <w:tc>
          <w:tcPr>
            <w:tcW w:w="2971" w:type="dxa"/>
          </w:tcPr>
          <w:p w14:paraId="132552C0" w14:textId="77777777"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14:paraId="19E45D87" w14:textId="77777777" w:rsidR="005E6AC0" w:rsidRPr="00585F9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258" w:type="dxa"/>
          </w:tcPr>
          <w:p w14:paraId="68E4CC59" w14:textId="77777777" w:rsidR="005E6AC0" w:rsidRPr="00604C54" w:rsidRDefault="007847BE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3115" w:type="dxa"/>
          </w:tcPr>
          <w:p w14:paraId="2C80570A" w14:textId="77777777" w:rsidR="005E6AC0" w:rsidRPr="00604C54" w:rsidRDefault="007847B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847B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14:paraId="2582D192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AE85DD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14:paraId="10522F21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5E6AC0" w:rsidRPr="00A741FD" w14:paraId="18607719" w14:textId="77777777" w:rsidTr="00AB7C06">
        <w:tc>
          <w:tcPr>
            <w:tcW w:w="3115" w:type="dxa"/>
          </w:tcPr>
          <w:p w14:paraId="3BE6AF2C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14:paraId="1BDB0EF1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новых или изменения содержания существующих </w:t>
            </w:r>
          </w:p>
          <w:p w14:paraId="3DD8F2DE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14:paraId="46E9F4C8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5E6AC0" w:rsidRPr="00A741FD" w14:paraId="523303D4" w14:textId="77777777" w:rsidTr="00AB7C06">
        <w:tc>
          <w:tcPr>
            <w:tcW w:w="3115" w:type="dxa"/>
          </w:tcPr>
          <w:p w14:paraId="47C5B6C6" w14:textId="77777777"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14:paraId="0701A8B8" w14:textId="77777777" w:rsidR="005E6AC0" w:rsidRPr="00604C54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115" w:type="dxa"/>
          </w:tcPr>
          <w:p w14:paraId="65B245B3" w14:textId="77777777" w:rsidR="005E6AC0" w:rsidRPr="00604C54" w:rsidRDefault="007847B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847B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3120" w:type="dxa"/>
          </w:tcPr>
          <w:p w14:paraId="0328E056" w14:textId="77777777" w:rsidR="005E6AC0" w:rsidRPr="00604C54" w:rsidRDefault="00204CC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не требуется</w:t>
            </w:r>
          </w:p>
        </w:tc>
      </w:tr>
      <w:tr w:rsidR="005E6AC0" w:rsidRPr="00A741FD" w14:paraId="0D689537" w14:textId="77777777" w:rsidTr="00AB7C06">
        <w:tc>
          <w:tcPr>
            <w:tcW w:w="9350" w:type="dxa"/>
            <w:gridSpan w:val="3"/>
          </w:tcPr>
          <w:p w14:paraId="0A26CBE4" w14:textId="77777777" w:rsidR="005E6AC0" w:rsidRPr="00604C54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</w:tc>
      </w:tr>
    </w:tbl>
    <w:p w14:paraId="003118FB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7697F8EC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14:paraId="3F35683A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14:paraId="246E1F57" w14:textId="77777777" w:rsidTr="00AB7C06">
        <w:tc>
          <w:tcPr>
            <w:tcW w:w="4672" w:type="dxa"/>
          </w:tcPr>
          <w:p w14:paraId="7EEC4FE9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14:paraId="4AC28B7D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5E6AC0" w:rsidRPr="00A741FD" w14:paraId="25551990" w14:textId="77777777" w:rsidTr="00AB7C06">
        <w:tc>
          <w:tcPr>
            <w:tcW w:w="4672" w:type="dxa"/>
          </w:tcPr>
          <w:p w14:paraId="2FB519C8" w14:textId="77777777" w:rsidR="005E6AC0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Отрицательные комментарии </w:t>
            </w:r>
          </w:p>
        </w:tc>
        <w:tc>
          <w:tcPr>
            <w:tcW w:w="4671" w:type="dxa"/>
          </w:tcPr>
          <w:p w14:paraId="51AAEAF1" w14:textId="77777777"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Минимальна</w:t>
            </w:r>
          </w:p>
          <w:p w14:paraId="2503FEDD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5846195B" w14:textId="77777777" w:rsidTr="00AB7C06">
        <w:tc>
          <w:tcPr>
            <w:tcW w:w="9343" w:type="dxa"/>
            <w:gridSpan w:val="2"/>
          </w:tcPr>
          <w:p w14:paraId="4CC26268" w14:textId="77777777"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</w:p>
        </w:tc>
      </w:tr>
    </w:tbl>
    <w:p w14:paraId="14478F47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505AC1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14:paraId="5DB66E49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14"/>
      </w:tblGrid>
      <w:tr w:rsidR="005E6AC0" w:rsidRPr="00A741FD" w14:paraId="0E02E24E" w14:textId="77777777" w:rsidTr="00AB7C06">
        <w:tc>
          <w:tcPr>
            <w:tcW w:w="9343" w:type="dxa"/>
            <w:gridSpan w:val="2"/>
          </w:tcPr>
          <w:p w14:paraId="3AB1CDFF" w14:textId="77777777" w:rsidR="005E6AC0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14:paraId="5238838E" w14:textId="77777777" w:rsidR="00585F9F" w:rsidRPr="00604C54" w:rsidRDefault="007847BE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 дней с момента принятия</w:t>
            </w:r>
          </w:p>
          <w:p w14:paraId="5D1BC935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6457401F" w14:textId="77777777" w:rsidTr="00AB7C06">
        <w:tc>
          <w:tcPr>
            <w:tcW w:w="4530" w:type="dxa"/>
          </w:tcPr>
          <w:p w14:paraId="1FB07AF7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12.2. Необходимость установления переходных положений (переходного периода): </w:t>
            </w:r>
          </w:p>
          <w:p w14:paraId="506A2B26" w14:textId="77777777" w:rsidR="005E6AC0" w:rsidRPr="00585F9F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требуется</w:t>
            </w:r>
          </w:p>
        </w:tc>
        <w:tc>
          <w:tcPr>
            <w:tcW w:w="4813" w:type="dxa"/>
          </w:tcPr>
          <w:p w14:paraId="14062D58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14:paraId="4C0648F5" w14:textId="77777777" w:rsidR="00585F9F" w:rsidRPr="009748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необходимости</w:t>
            </w:r>
          </w:p>
          <w:p w14:paraId="2829BD7E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14:paraId="0243CBB1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A0463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334F002D" w14:textId="77777777" w:rsidTr="00AB7C06">
        <w:tc>
          <w:tcPr>
            <w:tcW w:w="9344" w:type="dxa"/>
          </w:tcPr>
          <w:p w14:paraId="15B747ED" w14:textId="77777777" w:rsidR="005E6AC0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8C69736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14:paraId="75A3DCCA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proofErr w:type="gramStart"/>
      <w:r>
        <w:rPr>
          <w:rFonts w:ascii="Times New Roman" w:hAnsi="Times New Roman"/>
          <w:sz w:val="20"/>
          <w:szCs w:val="20"/>
        </w:rPr>
        <w:t xml:space="preserve">*  </w:t>
      </w:r>
      <w:r w:rsidRPr="00A741FD">
        <w:rPr>
          <w:rFonts w:ascii="Times New Roman" w:hAnsi="Times New Roman"/>
          <w:sz w:val="20"/>
          <w:szCs w:val="20"/>
        </w:rPr>
        <w:t>Указываются</w:t>
      </w:r>
      <w:proofErr w:type="gramEnd"/>
      <w:r w:rsidRPr="00A741FD">
        <w:rPr>
          <w:rFonts w:ascii="Times New Roman" w:hAnsi="Times New Roman"/>
          <w:sz w:val="20"/>
          <w:szCs w:val="20"/>
        </w:rPr>
        <w:t xml:space="preserve"> при наличии</w:t>
      </w:r>
      <w:r>
        <w:rPr>
          <w:rFonts w:ascii="Times New Roman" w:hAnsi="Times New Roman"/>
          <w:sz w:val="20"/>
          <w:szCs w:val="20"/>
        </w:rPr>
        <w:t>.</w:t>
      </w:r>
    </w:p>
    <w:p w14:paraId="2A5A1A0F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14:paraId="5DA681D9" w14:textId="77777777" w:rsidR="005E6AC0" w:rsidRDefault="005E6AC0" w:rsidP="005E6AC0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14:paraId="57D037D9" w14:textId="77777777" w:rsidR="005E6AC0" w:rsidRDefault="005E6AC0" w:rsidP="005E6AC0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14:paraId="69FB6DC0" w14:textId="77777777" w:rsidR="00C77DD2" w:rsidRPr="005E6AC0" w:rsidRDefault="00C77DD2">
      <w:pPr>
        <w:rPr>
          <w:rFonts w:ascii="Times New Roman" w:hAnsi="Times New Roman"/>
          <w:sz w:val="28"/>
          <w:szCs w:val="28"/>
        </w:rPr>
      </w:pPr>
    </w:p>
    <w:sectPr w:rsidR="00C77DD2" w:rsidRPr="005E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77B"/>
    <w:multiLevelType w:val="hybridMultilevel"/>
    <w:tmpl w:val="E3AA7C94"/>
    <w:lvl w:ilvl="0" w:tplc="69380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A8"/>
    <w:rsid w:val="00033A1A"/>
    <w:rsid w:val="000A5B5F"/>
    <w:rsid w:val="000E7E9D"/>
    <w:rsid w:val="0015219C"/>
    <w:rsid w:val="00176780"/>
    <w:rsid w:val="001D761D"/>
    <w:rsid w:val="00204CCE"/>
    <w:rsid w:val="00305796"/>
    <w:rsid w:val="00536956"/>
    <w:rsid w:val="00585F9F"/>
    <w:rsid w:val="005E6AC0"/>
    <w:rsid w:val="005F0700"/>
    <w:rsid w:val="007847BE"/>
    <w:rsid w:val="008741B3"/>
    <w:rsid w:val="009272EC"/>
    <w:rsid w:val="00967AA8"/>
    <w:rsid w:val="00AA79E6"/>
    <w:rsid w:val="00AE28D9"/>
    <w:rsid w:val="00B232D7"/>
    <w:rsid w:val="00B566B5"/>
    <w:rsid w:val="00C77DD2"/>
    <w:rsid w:val="00CB285D"/>
    <w:rsid w:val="00D61B0E"/>
    <w:rsid w:val="00D61D89"/>
    <w:rsid w:val="00D6203A"/>
    <w:rsid w:val="00DA0A32"/>
    <w:rsid w:val="00F03A96"/>
    <w:rsid w:val="00F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CB9E"/>
  <w15:chartTrackingRefBased/>
  <w15:docId w15:val="{23BC41E8-6AB3-4FAE-A3FB-0D12CB5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uiPriority w:val="99"/>
    <w:rsid w:val="000E7E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Голобоков</dc:creator>
  <cp:keywords/>
  <dc:description/>
  <cp:lastModifiedBy>Илья Краснов</cp:lastModifiedBy>
  <cp:revision>4</cp:revision>
  <cp:lastPrinted>2022-07-08T05:03:00Z</cp:lastPrinted>
  <dcterms:created xsi:type="dcterms:W3CDTF">2023-10-18T08:53:00Z</dcterms:created>
  <dcterms:modified xsi:type="dcterms:W3CDTF">2024-11-18T08:45:00Z</dcterms:modified>
</cp:coreProperties>
</file>