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6A" w:rsidRDefault="0024166A" w:rsidP="00B6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</w:t>
      </w:r>
      <w:r w:rsidR="00502FF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за 2017 год </w:t>
      </w:r>
      <w:r w:rsidR="00502FFF">
        <w:rPr>
          <w:b/>
          <w:sz w:val="28"/>
          <w:szCs w:val="28"/>
        </w:rPr>
        <w:t xml:space="preserve">об исполнении </w:t>
      </w:r>
      <w:r w:rsidR="00502FFF" w:rsidRPr="005D26B0">
        <w:rPr>
          <w:b/>
          <w:sz w:val="28"/>
          <w:szCs w:val="28"/>
        </w:rPr>
        <w:t>П</w:t>
      </w:r>
      <w:r w:rsidR="00502FFF">
        <w:rPr>
          <w:b/>
          <w:sz w:val="28"/>
          <w:szCs w:val="28"/>
        </w:rPr>
        <w:t>еречня</w:t>
      </w:r>
      <w:r w:rsidR="00502FFF" w:rsidRPr="005D26B0">
        <w:rPr>
          <w:b/>
          <w:sz w:val="28"/>
          <w:szCs w:val="28"/>
        </w:rPr>
        <w:t xml:space="preserve"> мероприятий</w:t>
      </w:r>
      <w:r w:rsidR="00502FFF">
        <w:rPr>
          <w:b/>
          <w:sz w:val="28"/>
          <w:szCs w:val="28"/>
        </w:rPr>
        <w:t xml:space="preserve"> по реализации Инвестиционной стратегии </w:t>
      </w:r>
    </w:p>
    <w:p w:rsidR="0024166A" w:rsidRDefault="00502FFF" w:rsidP="00B6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 w:rsidR="0024166A">
        <w:rPr>
          <w:b/>
          <w:sz w:val="28"/>
          <w:szCs w:val="28"/>
        </w:rPr>
        <w:t xml:space="preserve"> на период до 2020 года</w:t>
      </w:r>
      <w:r>
        <w:rPr>
          <w:b/>
          <w:sz w:val="28"/>
          <w:szCs w:val="28"/>
        </w:rPr>
        <w:t xml:space="preserve">, </w:t>
      </w:r>
      <w:proofErr w:type="gramStart"/>
      <w:r w:rsidR="0024166A">
        <w:rPr>
          <w:b/>
          <w:sz w:val="28"/>
          <w:szCs w:val="28"/>
        </w:rPr>
        <w:t>утвержденной</w:t>
      </w:r>
      <w:proofErr w:type="gramEnd"/>
      <w:r w:rsidRPr="00DE1A90">
        <w:rPr>
          <w:b/>
          <w:sz w:val="28"/>
          <w:szCs w:val="28"/>
        </w:rPr>
        <w:t xml:space="preserve"> распоряжением Губернатора Забайкальского края </w:t>
      </w:r>
    </w:p>
    <w:p w:rsidR="00502FFF" w:rsidRDefault="00502FFF" w:rsidP="00B666F1">
      <w:pPr>
        <w:jc w:val="center"/>
        <w:rPr>
          <w:b/>
          <w:sz w:val="28"/>
          <w:szCs w:val="28"/>
        </w:rPr>
      </w:pPr>
      <w:r w:rsidRPr="00DE1A90">
        <w:rPr>
          <w:b/>
          <w:sz w:val="28"/>
          <w:szCs w:val="28"/>
        </w:rPr>
        <w:t>от 15 декабря 2014 года № 496-р</w:t>
      </w:r>
    </w:p>
    <w:p w:rsidR="00502FFF" w:rsidRDefault="00502FFF" w:rsidP="00502FFF">
      <w:pPr>
        <w:rPr>
          <w:b/>
          <w:sz w:val="28"/>
          <w:szCs w:val="28"/>
        </w:rPr>
      </w:pP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2"/>
        <w:gridCol w:w="2552"/>
        <w:gridCol w:w="1566"/>
        <w:gridCol w:w="6617"/>
      </w:tblGrid>
      <w:tr w:rsidR="000C6A41" w:rsidRPr="000D5209" w:rsidTr="000C6A41">
        <w:trPr>
          <w:trHeight w:val="396"/>
          <w:jc w:val="center"/>
        </w:trPr>
        <w:tc>
          <w:tcPr>
            <w:tcW w:w="1353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D520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867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D5209">
              <w:rPr>
                <w:b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532" w:type="pct"/>
          </w:tcPr>
          <w:p w:rsidR="000C6A41" w:rsidRDefault="000C6A41" w:rsidP="00B901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Сроки </w:t>
            </w:r>
          </w:p>
          <w:p w:rsidR="000C6A41" w:rsidRPr="000D5209" w:rsidRDefault="000C6A41" w:rsidP="00B901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реализации</w:t>
            </w:r>
          </w:p>
        </w:tc>
        <w:tc>
          <w:tcPr>
            <w:tcW w:w="2248" w:type="pct"/>
          </w:tcPr>
          <w:p w:rsidR="000C6A41" w:rsidRPr="000D5209" w:rsidRDefault="000C6A41" w:rsidP="00B901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D5209">
              <w:rPr>
                <w:b/>
                <w:bCs/>
                <w:lang w:eastAsia="en-US"/>
              </w:rPr>
              <w:t>Информация о выполнении мероприятия</w:t>
            </w:r>
          </w:p>
        </w:tc>
      </w:tr>
      <w:tr w:rsidR="000C6A41" w:rsidRPr="000D5209" w:rsidTr="000C6A41">
        <w:trPr>
          <w:jc w:val="center"/>
        </w:trPr>
        <w:tc>
          <w:tcPr>
            <w:tcW w:w="5000" w:type="pct"/>
            <w:gridSpan w:val="4"/>
          </w:tcPr>
          <w:p w:rsidR="000C6A41" w:rsidRPr="000D5209" w:rsidRDefault="000C6A41" w:rsidP="000C6A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b/>
                <w:lang w:eastAsia="en-US"/>
              </w:rPr>
              <w:t>Создание благоприятного инвестиционного и предпринимательского климата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69533C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1.</w:t>
            </w:r>
            <w:r w:rsidR="000C6A41" w:rsidRPr="0069533C">
              <w:rPr>
                <w:b/>
                <w:lang w:eastAsia="en-US"/>
              </w:rPr>
              <w:t xml:space="preserve">Реализация Стандарта деятельности органов </w:t>
            </w:r>
            <w:r w:rsidR="000C6A41" w:rsidRPr="0069533C">
              <w:rPr>
                <w:b/>
              </w:rPr>
              <w:t xml:space="preserve">исполнительной власти </w:t>
            </w:r>
          </w:p>
          <w:p w:rsidR="0069533C" w:rsidRDefault="000C6A41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 w:rsidRPr="0069533C">
              <w:rPr>
                <w:b/>
              </w:rPr>
              <w:t xml:space="preserve">субъекта Российской Федерации по обеспечению благоприятного инвестиционного климата </w:t>
            </w:r>
          </w:p>
          <w:p w:rsidR="000C6A41" w:rsidRPr="0069533C" w:rsidRDefault="000C6A41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533C">
              <w:rPr>
                <w:b/>
              </w:rPr>
              <w:t>в регионе</w:t>
            </w:r>
          </w:p>
        </w:tc>
        <w:tc>
          <w:tcPr>
            <w:tcW w:w="867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2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48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0D5209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Cs/>
              </w:rPr>
              <w:t xml:space="preserve">1.1 </w:t>
            </w:r>
            <w:r w:rsidR="000C6A41" w:rsidRPr="004F1892">
              <w:rPr>
                <w:bCs/>
              </w:rPr>
              <w:t>Формирование и ежегодное обновление Плана создания инвестиционных объектов и объектов инфраструктуры в регионе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территориального развития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163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A01E14" w:rsidRDefault="000C6A41" w:rsidP="004C7DF1">
            <w:pPr>
              <w:widowControl w:val="0"/>
              <w:jc w:val="both"/>
            </w:pPr>
            <w:r w:rsidRPr="00A01E14">
              <w:t xml:space="preserve">Министерством территориального развития Забайкальского края осуществляется ежегодное обновление Плана создания инвестиционных объектов и объектов инфраструктуры в Забайкальском крае. </w:t>
            </w:r>
          </w:p>
          <w:p w:rsidR="000C6A41" w:rsidRPr="000D5209" w:rsidRDefault="000C6A41" w:rsidP="004C7DF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t>В марте 2017 года распоряжением Министерства территориального развития Забайкальского края утвержден План создания инвестиционных объектов и объектов инфраструктуры в Забайкальском крае на 2017 год, который размещен на официальном сайте Министерства территориального развития Забайкальского края</w:t>
            </w:r>
            <w:r>
              <w:t xml:space="preserve"> </w:t>
            </w:r>
            <w:r w:rsidRPr="00614F18">
              <w:t>(</w:t>
            </w:r>
            <w:hyperlink r:id="rId9" w:history="1">
              <w:r w:rsidRPr="00614F18">
                <w:rPr>
                  <w:rStyle w:val="aa"/>
                  <w:color w:val="auto"/>
                  <w:u w:val="none"/>
                </w:rPr>
                <w:t>http://минтер.забайкальскийкрай.рф</w:t>
              </w:r>
            </w:hyperlink>
            <w:r w:rsidRPr="00614F18">
              <w:t>), а также на Забайкальском инвестиционном портале (</w:t>
            </w:r>
            <w:hyperlink r:id="rId10" w:history="1">
              <w:r w:rsidRPr="00614F18">
                <w:rPr>
                  <w:rStyle w:val="aa"/>
                  <w:color w:val="auto"/>
                  <w:u w:val="none"/>
                  <w:lang w:val="en-US"/>
                </w:rPr>
                <w:t>http</w:t>
              </w:r>
              <w:r w:rsidRPr="00614F18">
                <w:rPr>
                  <w:rStyle w:val="aa"/>
                  <w:color w:val="auto"/>
                  <w:u w:val="none"/>
                </w:rPr>
                <w:t>://</w:t>
              </w:r>
              <w:r w:rsidRPr="00614F18">
                <w:rPr>
                  <w:rStyle w:val="aa"/>
                  <w:color w:val="auto"/>
                  <w:u w:val="none"/>
                  <w:lang w:val="en-US"/>
                </w:rPr>
                <w:t>www</w:t>
              </w:r>
              <w:r w:rsidRPr="00614F18">
                <w:rPr>
                  <w:rStyle w:val="aa"/>
                  <w:color w:val="auto"/>
                  <w:u w:val="none"/>
                </w:rPr>
                <w:t>.</w:t>
              </w:r>
              <w:proofErr w:type="spellStart"/>
              <w:r w:rsidRPr="00614F18">
                <w:rPr>
                  <w:rStyle w:val="aa"/>
                  <w:color w:val="auto"/>
                  <w:u w:val="none"/>
                  <w:lang w:val="en-US"/>
                </w:rPr>
                <w:t>zab</w:t>
              </w:r>
              <w:proofErr w:type="spellEnd"/>
              <w:r w:rsidRPr="00614F18">
                <w:rPr>
                  <w:rStyle w:val="aa"/>
                  <w:color w:val="auto"/>
                  <w:u w:val="none"/>
                </w:rPr>
                <w:t>-</w:t>
              </w:r>
              <w:proofErr w:type="spellStart"/>
              <w:r w:rsidRPr="00614F18">
                <w:rPr>
                  <w:rStyle w:val="aa"/>
                  <w:color w:val="auto"/>
                  <w:u w:val="none"/>
                  <w:lang w:val="en-US"/>
                </w:rPr>
                <w:t>investportal</w:t>
              </w:r>
              <w:proofErr w:type="spellEnd"/>
              <w:r w:rsidRPr="00614F18">
                <w:rPr>
                  <w:rStyle w:val="aa"/>
                  <w:color w:val="auto"/>
                  <w:u w:val="none"/>
                </w:rPr>
                <w:t>.</w:t>
              </w:r>
              <w:proofErr w:type="spellStart"/>
              <w:r w:rsidRPr="00614F18">
                <w:rPr>
                  <w:rStyle w:val="a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14F18">
              <w:t>).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1.2 </w:t>
            </w:r>
            <w:r w:rsidR="000C6A41" w:rsidRPr="007A0609">
              <w:t xml:space="preserve">Подготовка </w:t>
            </w:r>
            <w:r w:rsidR="000C6A41" w:rsidRPr="007A0609">
              <w:rPr>
                <w:lang w:eastAsia="en-US"/>
              </w:rPr>
              <w:t>ежегодного послания Губернатора Забайкальского края «Инвестиционный климат и инвестиционная политика субъекта Российской Федерации»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0D5209" w:rsidRDefault="000C6A41" w:rsidP="006A02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45F3">
              <w:rPr>
                <w:lang w:eastAsia="en-US"/>
              </w:rPr>
              <w:t>В 2017 году послание Губернатора Забайкальского края «Инвестиционный климат и инвестиционная политика субъекта Российской Федерации»</w:t>
            </w:r>
            <w:r>
              <w:rPr>
                <w:lang w:eastAsia="en-US"/>
              </w:rPr>
              <w:t xml:space="preserve"> подготовлено и размещено на Забайкальском инвестиционном портале (</w:t>
            </w:r>
            <w:r w:rsidRPr="00F545F3">
              <w:rPr>
                <w:lang w:eastAsia="en-US"/>
              </w:rPr>
              <w:t>http://www.zab-investportal.ru/poslanie-gubernatora/</w:t>
            </w:r>
            <w:r>
              <w:rPr>
                <w:lang w:eastAsia="en-US"/>
              </w:rPr>
              <w:t>).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  <w:r w:rsidR="000C6A41" w:rsidRPr="004E6631">
              <w:rPr>
                <w:lang w:eastAsia="en-US"/>
              </w:rPr>
              <w:t xml:space="preserve">Обучение, повышение </w:t>
            </w:r>
            <w:proofErr w:type="gramStart"/>
            <w:r w:rsidR="000C6A41" w:rsidRPr="004E6631">
              <w:rPr>
                <w:lang w:eastAsia="en-US"/>
              </w:rPr>
              <w:t xml:space="preserve">квалификации сотрудников </w:t>
            </w:r>
            <w:r w:rsidR="000C6A41" w:rsidRPr="004E6631">
              <w:rPr>
                <w:lang w:eastAsia="en-US"/>
              </w:rPr>
              <w:lastRenderedPageBreak/>
              <w:t>профильных исполнительных органов государственной власти Забайкальского края</w:t>
            </w:r>
            <w:proofErr w:type="gramEnd"/>
            <w:r w:rsidR="000C6A41" w:rsidRPr="004E6631">
              <w:rPr>
                <w:lang w:eastAsia="en-US"/>
              </w:rPr>
              <w:t xml:space="preserve"> и специализированных организаций по привлечению инвестиций и работе с инвесторами</w:t>
            </w:r>
            <w:r w:rsidR="000C6A41" w:rsidRPr="004F1892">
              <w:rPr>
                <w:lang w:eastAsia="en-US"/>
              </w:rPr>
              <w:t xml:space="preserve"> 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lastRenderedPageBreak/>
              <w:t xml:space="preserve">Администрация Губернатора </w:t>
            </w:r>
            <w:r w:rsidRPr="004F1892">
              <w:rPr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lastRenderedPageBreak/>
              <w:t>2014-2020 гг.</w:t>
            </w:r>
          </w:p>
        </w:tc>
        <w:tc>
          <w:tcPr>
            <w:tcW w:w="2248" w:type="pct"/>
          </w:tcPr>
          <w:p w:rsidR="000C6A41" w:rsidRDefault="000C6A41" w:rsidP="007856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2017 году представители исполнительных органов государственной власти Забайкальского края, органов </w:t>
            </w:r>
            <w:r>
              <w:rPr>
                <w:lang w:eastAsia="en-US"/>
              </w:rPr>
              <w:lastRenderedPageBreak/>
              <w:t>местного самоуправления Забайкальского края приняли участие в образовательной программе профессиональной переподготовки «Обучение команд, управляющих проектами развития моногородов» в Московской школе управления «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  <w:r>
              <w:rPr>
                <w:lang w:eastAsia="en-US"/>
              </w:rPr>
              <w:t xml:space="preserve">». </w:t>
            </w:r>
          </w:p>
          <w:p w:rsidR="000C6A41" w:rsidRPr="000D5209" w:rsidRDefault="000C6A41" w:rsidP="007856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Также в 2017 году прошла обучение региональная управленческая команда из числа представителей исполнительных органов государственной власти Забайкальского края, администрации городского округа «Город Чита» и </w:t>
            </w:r>
            <w:proofErr w:type="spellStart"/>
            <w:r>
              <w:rPr>
                <w:lang w:eastAsia="en-US"/>
              </w:rPr>
              <w:t>ресурсоснабжающих</w:t>
            </w:r>
            <w:proofErr w:type="spellEnd"/>
            <w:r>
              <w:rPr>
                <w:lang w:eastAsia="en-US"/>
              </w:rPr>
              <w:t xml:space="preserve"> организаций прошли обучение в рамках образовательной программы РАНХиГС, направленной на повышение управленческого мастерства.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1.6 </w:t>
            </w:r>
            <w:r w:rsidR="000C6A41" w:rsidRPr="004F1892">
              <w:rPr>
                <w:lang w:eastAsia="en-US"/>
              </w:rPr>
              <w:t xml:space="preserve">Обеспечение работы Совета  </w:t>
            </w:r>
            <w:r w:rsidR="000C6A41" w:rsidRPr="004F1892">
              <w:rPr>
                <w:bCs/>
              </w:rPr>
              <w:t>по улучшению инвестиционного климата, взаимодействию с инвесторами и развитию государственно-частного партнерства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F719D7" w:rsidRDefault="000C6A41" w:rsidP="00302773">
            <w:pPr>
              <w:widowControl w:val="0"/>
              <w:tabs>
                <w:tab w:val="left" w:pos="0"/>
              </w:tabs>
              <w:jc w:val="both"/>
            </w:pPr>
            <w:r w:rsidRPr="00F719D7">
              <w:t>В 2017 году проведено четыре заседания Совета по улучшению инвестиционного климата, взаимодействию с инвесторами и развитию государственно-частного партнерства. Кроме того, в рамках Совета проведено заседание «круглого стола» по вопросам контрольно-надзорной деятельности в Забайкальском крае</w:t>
            </w:r>
            <w:r w:rsidR="00D93186">
              <w:t>,</w:t>
            </w:r>
            <w:r>
              <w:t xml:space="preserve"> ежегодная сессия стратегического развития</w:t>
            </w:r>
            <w:r w:rsidRPr="00F719D7">
              <w:t>.</w:t>
            </w:r>
          </w:p>
          <w:p w:rsidR="000C6A41" w:rsidRPr="000D5209" w:rsidRDefault="000C6A41" w:rsidP="003027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F719D7">
              <w:t>В распоряжение от 17 января 2012 года № 4-р «Об образовании Совета по улучшению инвестиционного климата, взаимодействию с инвесторами и развитию государственно-частного партнерства» в 2017 году внесены следующие изменения: актуализирован состав Совета, перечень задач Совета дополнен рассмотрением результатов реализации целевых моделей (распоряжения Правительства Забайкальского края от 31 марта 2017 года № 127-р, от 03 ноября 2017 года № 485-р).</w:t>
            </w:r>
            <w:proofErr w:type="gramEnd"/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1.7 </w:t>
            </w:r>
            <w:r w:rsidR="000C6A41" w:rsidRPr="004F1892">
              <w:rPr>
                <w:lang w:eastAsia="en-US"/>
              </w:rPr>
              <w:t>Проведение оценки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0D5209" w:rsidRDefault="000C6A41" w:rsidP="00794225">
            <w:pPr>
              <w:jc w:val="both"/>
              <w:rPr>
                <w:lang w:eastAsia="en-US"/>
              </w:rPr>
            </w:pPr>
            <w:r w:rsidRPr="00316C6B">
              <w:t xml:space="preserve">В 2017 году оценка регулирующего воздействия проведена в отношении 158 проектов нормативных правовых актов. По 32 проектам подготовлены уведомления об отсутствии необходимости проведения оценки регулирующего воздействия. По 33 проектам имелись замечания по положениям, затрагивающим вопросы ведения предпринимательской деятельности, в том числе проведены </w:t>
            </w:r>
            <w:r w:rsidRPr="00316C6B">
              <w:lastRenderedPageBreak/>
              <w:t xml:space="preserve">публичные консультации по 18 проектам, содержащим положения, необоснованно затрудняющие предпринимательскую деятельность. 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1.8 </w:t>
            </w:r>
            <w:r w:rsidR="000C6A41" w:rsidRPr="006A02AA">
              <w:rPr>
                <w:lang w:eastAsia="en-US"/>
              </w:rPr>
              <w:t xml:space="preserve">Совершенствование законодательства в части поддержки инвесторов, установления гарантий </w:t>
            </w:r>
            <w:proofErr w:type="spellStart"/>
            <w:r w:rsidR="000C6A41" w:rsidRPr="006A02AA">
              <w:rPr>
                <w:lang w:eastAsia="en-US"/>
              </w:rPr>
              <w:t>неухудшения</w:t>
            </w:r>
            <w:proofErr w:type="spellEnd"/>
            <w:r w:rsidR="000C6A41" w:rsidRPr="006A02AA">
              <w:rPr>
                <w:lang w:eastAsia="en-US"/>
              </w:rPr>
              <w:t xml:space="preserve"> прав инвесторов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16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704FBB" w:rsidRDefault="00704FBB" w:rsidP="00F843E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 Закон Забайкальского края от 02 мая 2017 года </w:t>
            </w:r>
            <w:r w:rsidR="00AF0B1F"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>№ 1476-ЗЗК «О внесении изменений в отдельные законы Забайкальского края», согласно которому для участников региональных инвестиционных проектов Забайкальского края с объемом капитальных вложений не менее 30 млрд. рублей снижены ставки налога:</w:t>
            </w:r>
          </w:p>
          <w:p w:rsidR="00704FBB" w:rsidRDefault="00F843EE" w:rsidP="00F843E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04FBB">
              <w:rPr>
                <w:lang w:eastAsia="en-US"/>
              </w:rPr>
              <w:t>на имущество организаций с 1,65 до 1,1 процента в отношении имущества, созданного и (или) приобретенного в ходе реализации указанного инвестиционного проекта и предназначенного для его реализации, применяя ее в течение десяти налоговых периодов, начиная с налогового периода, в котором такой участник был включен в реестр участников региональных инвестиционных проектов;</w:t>
            </w:r>
          </w:p>
          <w:p w:rsidR="00704FBB" w:rsidRDefault="00F843EE" w:rsidP="00F843E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</w:t>
            </w:r>
            <w:r w:rsidR="00704FBB">
              <w:rPr>
                <w:lang w:eastAsia="en-US"/>
              </w:rPr>
              <w:t>на прибыль организаций в части сумм налога на прибыль организаций, зачисляемых в бюджет Забайкальского края,  с 10 до 0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с 13,5 до 10 процентов в течение следующих</w:t>
            </w:r>
            <w:proofErr w:type="gramEnd"/>
            <w:r w:rsidR="00704FBB">
              <w:rPr>
                <w:lang w:eastAsia="en-US"/>
              </w:rPr>
              <w:t xml:space="preserve"> пяти налоговых периодов. </w:t>
            </w:r>
          </w:p>
          <w:p w:rsidR="006A02AA" w:rsidRDefault="00704FBB" w:rsidP="00F843E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Приняты нормативные правовые акты Забайкальского края, согласно которым инвесторам обеспечена возможность подачи документов для получения мер государственной поддержки инвестиционной деятельности в форме электронных документов, подписанных усиленной квалифицированной электронной подписью, через сайт в информационно-телекоммуникационной сети «Интернет» «Забайкальский инвестиционный портал» (http://www.zab-investpo</w:t>
            </w:r>
            <w:r w:rsidR="00F843EE">
              <w:rPr>
                <w:lang w:eastAsia="en-US"/>
              </w:rPr>
              <w:t>rtal.ru).</w:t>
            </w:r>
          </w:p>
          <w:p w:rsidR="00704FBB" w:rsidRDefault="00704FBB" w:rsidP="00F843E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F843EE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году Корпорация развития края определена специализированной организацией по привлечению </w:t>
            </w:r>
            <w:r>
              <w:rPr>
                <w:lang w:eastAsia="en-US"/>
              </w:rPr>
              <w:lastRenderedPageBreak/>
              <w:t>инвестиций и работе с инвесторами, в полномочия которой по принципу «одного окна» входит оперативное решение вопросов, возникающих при реализации инвестиционных проектов. За 2017 год 21 проект получили поддержку по принципу «одного окна».</w:t>
            </w:r>
          </w:p>
          <w:p w:rsidR="00950695" w:rsidRDefault="00704FBB" w:rsidP="00F843E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инвест</w:t>
            </w:r>
            <w:r w:rsidR="00D93186">
              <w:rPr>
                <w:lang w:eastAsia="en-US"/>
              </w:rPr>
              <w:t xml:space="preserve">иционном </w:t>
            </w:r>
            <w:r>
              <w:rPr>
                <w:lang w:eastAsia="en-US"/>
              </w:rPr>
              <w:t xml:space="preserve">портале края работает штаб помощи для инвесторов. Это канал прямой связи инвесторов и руководства края для оперативного решения возникающих вопросов. </w:t>
            </w:r>
            <w:proofErr w:type="gramStart"/>
            <w:r>
              <w:rPr>
                <w:lang w:eastAsia="en-US"/>
              </w:rPr>
              <w:t xml:space="preserve">В этой связи внесены изменения в раздел 6 «Порядок обеспечения обратной связи» Регламента информационного наполнения и технического сопровождения специализированного информационного </w:t>
            </w:r>
            <w:proofErr w:type="spellStart"/>
            <w:r>
              <w:rPr>
                <w:lang w:eastAsia="en-US"/>
              </w:rPr>
              <w:t>интернет-ресурса</w:t>
            </w:r>
            <w:proofErr w:type="spellEnd"/>
            <w:r>
              <w:rPr>
                <w:lang w:eastAsia="en-US"/>
              </w:rPr>
              <w:t xml:space="preserve"> «Забайкальский инвестиционный портал», утвержденного распоряжением Губернатора Забайкальского края от 28 сентября 2016 года № 437-р, согласно которым срок рассмотрения обращения инвестора к руководству края посредством канала прямой связи не до</w:t>
            </w:r>
            <w:r w:rsidR="00950695">
              <w:rPr>
                <w:lang w:eastAsia="en-US"/>
              </w:rPr>
              <w:t>лжен превышать 10 рабочих дней.</w:t>
            </w:r>
            <w:proofErr w:type="gramEnd"/>
          </w:p>
          <w:p w:rsidR="000C6A41" w:rsidRPr="000D5209" w:rsidRDefault="00704FBB" w:rsidP="00F843E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построения более эффективной коммуникации между органами гос</w:t>
            </w:r>
            <w:r w:rsidR="00D93186">
              <w:rPr>
                <w:lang w:eastAsia="en-US"/>
              </w:rPr>
              <w:t xml:space="preserve">ударственной </w:t>
            </w:r>
            <w:r>
              <w:rPr>
                <w:lang w:eastAsia="en-US"/>
              </w:rPr>
              <w:t>власти и бизнесом сформирован план мероприятий по формированию комплексной модели взаимодействия для формирования благоприятного инвест</w:t>
            </w:r>
            <w:r w:rsidR="00D93186">
              <w:rPr>
                <w:lang w:eastAsia="en-US"/>
              </w:rPr>
              <w:t xml:space="preserve">иционного </w:t>
            </w:r>
            <w:r>
              <w:rPr>
                <w:lang w:eastAsia="en-US"/>
              </w:rPr>
              <w:t xml:space="preserve">климата «Диалог 2.0». </w:t>
            </w:r>
            <w:proofErr w:type="gramStart"/>
            <w:r>
              <w:rPr>
                <w:lang w:eastAsia="en-US"/>
              </w:rPr>
              <w:t>В числе мероприятий плана – проведение исследований состояния развития бизнеса, степени удовлетворенности деловых кругов, изучение опыта регионов, формирование конструктивного диалога исполнительных органов с бизнес-сообществом путем регулярного проведения и участия в совещаниях, форумах, встречах с представителями деловых объединений и кругов, эффективное взаимодействие с АСИ, освещение взаимодействия власти и бизнеса с целью улучшения инвест</w:t>
            </w:r>
            <w:r w:rsidR="00D93186">
              <w:rPr>
                <w:lang w:eastAsia="en-US"/>
              </w:rPr>
              <w:t xml:space="preserve">иционного </w:t>
            </w:r>
            <w:r>
              <w:rPr>
                <w:lang w:eastAsia="en-US"/>
              </w:rPr>
              <w:t xml:space="preserve">климата в СМИ. </w:t>
            </w:r>
            <w:proofErr w:type="gramEnd"/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 xml:space="preserve">1.9 </w:t>
            </w:r>
            <w:r w:rsidR="000C6A41" w:rsidRPr="004F1892">
              <w:t xml:space="preserve">Формирования прогноза потребности в специалистах различных направлений для </w:t>
            </w:r>
            <w:r w:rsidR="000C6A41" w:rsidRPr="004F1892">
              <w:lastRenderedPageBreak/>
              <w:t>отраслей экономики, соответствующих стратегическим направлениям развития Забайкальского края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lastRenderedPageBreak/>
              <w:t>Министерство труда и социальной защиты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0D5209" w:rsidRDefault="000C6A41" w:rsidP="00D9318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t xml:space="preserve">В соответствии с Регламентом разработки ежегодного Прогноза потребности рынка труда Забайкальского края в рабочих кадрах и квалифицированных специалистах по </w:t>
            </w:r>
            <w:r>
              <w:lastRenderedPageBreak/>
              <w:t xml:space="preserve">видам экономической деятельности, утвержденным распоряжением Правительства Забайкальского края от 28 мая 2014 года № 324-р, сформирован и утвержден </w:t>
            </w:r>
            <w:r w:rsidR="00D93186">
              <w:t>п</w:t>
            </w:r>
            <w:r>
              <w:t>риказом Министерства труда и социальной защиты населения Забайкальского края от 31 марта 2017 года № 573 Прогноз потребности рынка труда Забайкальского края в рабочих кадрах</w:t>
            </w:r>
            <w:proofErr w:type="gramEnd"/>
            <w:r>
              <w:t xml:space="preserve"> и квалифицированных </w:t>
            </w:r>
            <w:proofErr w:type="gramStart"/>
            <w:r>
              <w:t>специалистах</w:t>
            </w:r>
            <w:proofErr w:type="gramEnd"/>
            <w:r>
              <w:t xml:space="preserve"> по видам экономической деятельности, на 2017-2023 годы. Прогноз составлен на основе данных органов исполнительной власти Забайкальского края, местного самоуправления муниципальных районов и городских округов Забайкальского края и инвесторов, реализующих или планирующих к реализации на территории Забайкальского края инвестиционные проекты.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1.10 </w:t>
            </w:r>
            <w:r w:rsidR="000C6A41" w:rsidRPr="004F1892">
              <w:rPr>
                <w:lang w:eastAsia="en-US"/>
              </w:rPr>
              <w:t>Организация профессионального ориентирования и совершенствования образовательного комплекса Забайкальского края с целью своевременного изменения состава и численности выпускаемых специалистов соответствующих специальностей и профессий в зависимости от потребности инвесторов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0C6A41" w:rsidRDefault="000C6A41" w:rsidP="00006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труда и социальной защиты </w:t>
            </w:r>
            <w:r w:rsidRPr="004F1892">
              <w:rPr>
                <w:lang w:eastAsia="en-US"/>
              </w:rPr>
              <w:t>населения Забайкальского края</w:t>
            </w:r>
          </w:p>
          <w:p w:rsidR="000C6A41" w:rsidRPr="00C24A37" w:rsidRDefault="000C6A41" w:rsidP="000064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0D5209" w:rsidRDefault="000C6A41" w:rsidP="00C628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На основе </w:t>
            </w:r>
            <w:proofErr w:type="gramStart"/>
            <w:r>
              <w:t>Прогноза потребности рынка труда Забайкальского края</w:t>
            </w:r>
            <w:proofErr w:type="gramEnd"/>
            <w:r>
              <w:t xml:space="preserve"> в рабочих кадрах и квалифицированных специалистах по видам экономической деятельности сформировано и направлено для использования в Министерство образования, науки и молодежной политики Забайкальского края техническое задание на подготовку кадров.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BC677F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1.11 </w:t>
            </w:r>
            <w:r w:rsidR="000C6A41" w:rsidRPr="004F1892">
              <w:t>Функционирование системы переподготовки и содействие трудоустройству выпускников, не</w:t>
            </w:r>
            <w:r w:rsidR="000C6A41">
              <w:t xml:space="preserve"> </w:t>
            </w:r>
            <w:r w:rsidR="000C6A41" w:rsidRPr="004F1892">
              <w:t xml:space="preserve">востребованных на рынке труда </w:t>
            </w:r>
          </w:p>
        </w:tc>
        <w:tc>
          <w:tcPr>
            <w:tcW w:w="867" w:type="pct"/>
          </w:tcPr>
          <w:p w:rsidR="000C6A41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0C6A41" w:rsidRPr="004F1892" w:rsidRDefault="000C6A41" w:rsidP="00006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труда и социальной защиты </w:t>
            </w:r>
            <w:r w:rsidRPr="004F1892">
              <w:rPr>
                <w:lang w:eastAsia="en-US"/>
              </w:rPr>
              <w:t>населения Забайкальского края</w:t>
            </w:r>
          </w:p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>В 2017 году в органы службы занятости населения Забайкальского края в целях поиска подходящей работы обратилось 815 выпускников учебных заведений, в том числе: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>выпускников образовательных организаций высшего образования - 93 чел.;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>выпускников профессиональных образовательных организаций - 503 чел.;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 xml:space="preserve">выпускников общеобразовательных организаций </w:t>
            </w:r>
            <w:r>
              <w:rPr>
                <w:color w:val="000000"/>
              </w:rPr>
              <w:t>–</w:t>
            </w:r>
            <w:r w:rsidRPr="00FF548E">
              <w:rPr>
                <w:color w:val="000000"/>
              </w:rPr>
              <w:t xml:space="preserve"> 219</w:t>
            </w:r>
            <w:r>
              <w:rPr>
                <w:color w:val="000000"/>
              </w:rPr>
              <w:t xml:space="preserve"> </w:t>
            </w:r>
            <w:r w:rsidRPr="00FF548E">
              <w:rPr>
                <w:color w:val="000000"/>
              </w:rPr>
              <w:t>чел.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>В течение отчетного периода: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lastRenderedPageBreak/>
              <w:t>признано безработными - 652 чел. (в том числе выпускников образ</w:t>
            </w:r>
            <w:r>
              <w:rPr>
                <w:color w:val="000000"/>
              </w:rPr>
              <w:t>о</w:t>
            </w:r>
            <w:r w:rsidRPr="00FF548E">
              <w:rPr>
                <w:color w:val="000000"/>
              </w:rPr>
              <w:t>вательных организаций высшего образования - 63 чел., профессиональных образовательных организаций - 421 чел., общеобразовательных организаций - 168 чел.);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>снято с учета в связи с трудоустройством - 203 чел. (в том числе выпускников образ</w:t>
            </w:r>
            <w:r>
              <w:rPr>
                <w:color w:val="000000"/>
              </w:rPr>
              <w:t>о</w:t>
            </w:r>
            <w:r w:rsidRPr="00FF548E">
              <w:rPr>
                <w:color w:val="000000"/>
              </w:rPr>
              <w:t xml:space="preserve">вательных организаций высшего образования - 44 чел., профессиональных образовательных организаций - 123 чел., общеобразовательных организаций </w:t>
            </w:r>
            <w:r>
              <w:rPr>
                <w:color w:val="000000"/>
              </w:rPr>
              <w:t>-</w:t>
            </w:r>
            <w:r w:rsidRPr="00FF548E">
              <w:rPr>
                <w:color w:val="000000"/>
              </w:rPr>
              <w:t xml:space="preserve"> 36 чел.)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>Доля трудоустроенных выпускников образовательных организаций в общей численности выпускников, обратившихся за содействием в по</w:t>
            </w:r>
            <w:r>
              <w:rPr>
                <w:color w:val="000000"/>
              </w:rPr>
              <w:t>иске подходящей работы - 20,8 %.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>В целях повышения занятости молодежи, включая учащихся и выпускников образовательных организаций общего и профессионального образования, в Забайкальском крае реализуется Комплекс мер по проведению профессиональной ориентации на 2015-2018 годы, включающий мероприятия по сопровождению профессионального самоопределения, успешной социализации и социально профессиональной адаптации молодых граждан на рынке труда.</w:t>
            </w:r>
          </w:p>
          <w:p w:rsidR="000C6A41" w:rsidRPr="00FF548E" w:rsidRDefault="000C6A41" w:rsidP="00FF548E">
            <w:pPr>
              <w:jc w:val="both"/>
            </w:pPr>
            <w:proofErr w:type="gramStart"/>
            <w:r w:rsidRPr="00FF548E">
              <w:rPr>
                <w:color w:val="000000"/>
              </w:rPr>
              <w:t>Организованы</w:t>
            </w:r>
            <w:proofErr w:type="gramEnd"/>
            <w:r w:rsidRPr="00FF548E">
              <w:rPr>
                <w:color w:val="000000"/>
              </w:rPr>
              <w:t xml:space="preserve"> и проведены 188 ярмарок вакансий и учебных рабочих мест, в том числе 15 специализированных ярмарок для учащихся общеобразовательных учреждений и</w:t>
            </w:r>
            <w:r>
              <w:rPr>
                <w:color w:val="000000"/>
              </w:rPr>
              <w:t xml:space="preserve"> </w:t>
            </w:r>
            <w:r w:rsidRPr="00FF548E">
              <w:rPr>
                <w:color w:val="000000"/>
              </w:rPr>
              <w:t>выпускников профессиональных организаций.</w:t>
            </w:r>
          </w:p>
          <w:p w:rsidR="000C6A41" w:rsidRPr="00FF548E" w:rsidRDefault="000C6A41" w:rsidP="00FF548E">
            <w:pPr>
              <w:jc w:val="both"/>
            </w:pPr>
            <w:r w:rsidRPr="00FF548E">
              <w:rPr>
                <w:color w:val="000000"/>
              </w:rPr>
              <w:t xml:space="preserve">Всего ярмарки учебных мест посетили 544 учащихся и </w:t>
            </w:r>
            <w:proofErr w:type="gramStart"/>
            <w:r w:rsidRPr="00FF548E">
              <w:rPr>
                <w:color w:val="000000"/>
              </w:rPr>
              <w:t>выпускников</w:t>
            </w:r>
            <w:proofErr w:type="gramEnd"/>
            <w:r w:rsidRPr="00FF548E">
              <w:rPr>
                <w:color w:val="000000"/>
              </w:rPr>
              <w:t xml:space="preserve"> общеобразовательных и профессиональных образовательных организаций.</w:t>
            </w:r>
          </w:p>
          <w:p w:rsidR="000C6A41" w:rsidRPr="000D5209" w:rsidRDefault="000C6A41" w:rsidP="00FF548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F548E">
              <w:rPr>
                <w:color w:val="000000"/>
              </w:rPr>
              <w:t xml:space="preserve">В отчетном периоде прошли профессиональное обучение 6 выпускников образовательных организаций, из них </w:t>
            </w:r>
            <w:r w:rsidRPr="00E66D39">
              <w:rPr>
                <w:color w:val="000000"/>
              </w:rPr>
              <w:t>трудоустро</w:t>
            </w:r>
            <w:r>
              <w:rPr>
                <w:color w:val="000000"/>
              </w:rPr>
              <w:t>ено 2 человека.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69533C" w:rsidRDefault="00FC05BC" w:rsidP="00FC05BC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2. </w:t>
            </w:r>
            <w:r w:rsidR="000C6A41" w:rsidRPr="0069533C">
              <w:rPr>
                <w:b/>
                <w:lang w:eastAsia="en-US"/>
              </w:rPr>
              <w:t>Реализация национальной предпринимательской инициативы по улучшению инвестиционного климата</w:t>
            </w:r>
          </w:p>
        </w:tc>
        <w:tc>
          <w:tcPr>
            <w:tcW w:w="867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2" w:type="pct"/>
          </w:tcPr>
          <w:p w:rsidR="000C6A41" w:rsidRPr="000D5209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48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FC05BC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2.1 </w:t>
            </w:r>
            <w:r w:rsidR="000C6A41" w:rsidRPr="00122F0A">
              <w:rPr>
                <w:lang w:eastAsia="en-US"/>
              </w:rPr>
              <w:t>Обеспечение работы Совета по реализации национальной предпринимательской инициативы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0D5209" w:rsidRDefault="000C6A41" w:rsidP="001E51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2017 году состоялось 6 заседаний Совета по реализации национальной предпринимательской инициативы, в том числе 2 заочных заседания, на которых были рассмотрены результаты внедрения лучших муниципальных практик в муниципальных образованиях Забайкальского края, и совещание в рамках Совета по реализации национальной предпринимательской инициативы по вопросу формирования в Забайкальском крае комплексной системной модели взаимодействия власти  бизнеса «Диалог 2.0».</w:t>
            </w:r>
            <w:proofErr w:type="gramEnd"/>
            <w:r>
              <w:rPr>
                <w:lang w:eastAsia="en-US"/>
              </w:rPr>
              <w:t xml:space="preserve"> На прочих заседаниях Совета были рассмотрены результаты национального рейтинга состояния инвестиционного климата в Забайкальском крае за 2016 год, дорожные карты внедрения лучших практик на территории муниципальных образований Забайкальского края.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FC05BC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2.3 </w:t>
            </w:r>
            <w:r w:rsidR="000C6A41" w:rsidRPr="004F1892">
              <w:rPr>
                <w:lang w:eastAsia="en-US"/>
              </w:rPr>
              <w:t>Оптимизация процедуры подключен</w:t>
            </w:r>
            <w:r w:rsidR="000C6A41">
              <w:rPr>
                <w:lang w:eastAsia="en-US"/>
              </w:rPr>
              <w:t>ия к инженерным сетям, повышение</w:t>
            </w:r>
            <w:r w:rsidR="000C6A41" w:rsidRPr="004F1892">
              <w:rPr>
                <w:lang w:eastAsia="en-US"/>
              </w:rPr>
              <w:t xml:space="preserve"> доступности энергетической инфраструктуры, сокращение сроков предоставления государственных услуг в сфере строительства и земельных отношений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 xml:space="preserve">Министерство </w:t>
            </w:r>
            <w:r>
              <w:rPr>
                <w:lang w:eastAsia="en-US"/>
              </w:rPr>
              <w:t>территориальн</w:t>
            </w:r>
            <w:r w:rsidRPr="004F1892">
              <w:rPr>
                <w:lang w:eastAsia="en-US"/>
              </w:rPr>
              <w:t>ого развития Забайкальского края</w:t>
            </w:r>
          </w:p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2016-2020 гг.</w:t>
            </w:r>
          </w:p>
        </w:tc>
        <w:tc>
          <w:tcPr>
            <w:tcW w:w="2248" w:type="pct"/>
          </w:tcPr>
          <w:p w:rsidR="000C6A41" w:rsidRPr="00353756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 xml:space="preserve">Оптимизация процедуры подключения к инженерным сетям, повышение доступности энергетической инфраструктуры осуществляется в рамках утвержденной распоряжением Правительства Забайкальского края от 22 февраля 2017 года № 79-р </w:t>
            </w:r>
            <w:r w:rsidRPr="00353756">
              <w:rPr>
                <w:lang w:eastAsia="en-US"/>
              </w:rPr>
              <w:t>дорожной карты по внедрению целевой модели «Технологическое присоединение к электрическим сетям» на территории Забайкальского края.</w:t>
            </w:r>
          </w:p>
          <w:p w:rsidR="000C6A41" w:rsidRPr="00353756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53756">
              <w:t xml:space="preserve">Целевым показателем «дорожной карты» является срок технологического присоединения – 90 дней. Согласно представленной сетевыми организациями информации в 2017 году срок технологического присоединения </w:t>
            </w:r>
            <w:proofErr w:type="spellStart"/>
            <w:r w:rsidRPr="00353756">
              <w:t>энергопринимающих</w:t>
            </w:r>
            <w:proofErr w:type="spellEnd"/>
            <w:r w:rsidRPr="00353756">
              <w:t xml:space="preserve"> устройств (до 150 кВт) юридических лиц составил 90 дней.  </w:t>
            </w:r>
          </w:p>
          <w:p w:rsidR="000C6A41" w:rsidRPr="00353756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53756">
              <w:rPr>
                <w:lang w:eastAsia="en-US"/>
              </w:rPr>
              <w:t>Распоряжением Правительства Забайкальского края от 22 февраля 2017 года № 78-р утверждена дорожная карта по внедрению в Забайкальском крае целевой модели по направлению «Получение разрешения на строительство и территориальное планирование».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 xml:space="preserve">Целевая модель «Получение разрешения на строительство и территориальное планирование» определяет порядок сокращения сроков прохождения процедур, необходимых для </w:t>
            </w:r>
            <w:r w:rsidRPr="00A01E14">
              <w:rPr>
                <w:lang w:eastAsia="en-US"/>
              </w:rPr>
              <w:lastRenderedPageBreak/>
              <w:t>получения разрешения на строительство, и их количество.</w:t>
            </w:r>
            <w:r>
              <w:rPr>
                <w:lang w:eastAsia="en-US"/>
              </w:rPr>
              <w:t xml:space="preserve"> </w:t>
            </w:r>
            <w:r w:rsidRPr="00A01E14">
              <w:rPr>
                <w:lang w:eastAsia="en-US"/>
              </w:rPr>
              <w:t xml:space="preserve">За период с 01 января по  31 декабря 2017 года сокращены сроки предоставления  (государственных) муниципальных услуг: 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>1) по выдаче градостроительного плана земельного участка до 20  рабочих дней;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>2) по выдаче разрешения на строительство до 7 рабочих дней;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 w:rsidRPr="00A01E14">
              <w:rPr>
                <w:lang w:eastAsia="en-US"/>
              </w:rPr>
              <w:t>по заключению договоров подключения (технологического присоединения) к сетям  инженерно-технического  обеспечения, электрическим  сетям, включая получение  технических условий до 30 календарных дней;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>4) получению заключения экспертизы проектной документации и (или) результатов инженерных изысканий до 45 дней;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>5) прохождению дополнительных процедур, связанных с особенностью градостроительной деятельности, до 20 календарных дней.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>Среднее время получения разрешений на строительство – 90 дней (при  плановом значении в 129 дней).</w:t>
            </w:r>
            <w:r>
              <w:rPr>
                <w:lang w:eastAsia="en-US"/>
              </w:rPr>
              <w:t xml:space="preserve"> 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>Среднее количество процедур, необходимых для получения разрешений на строительство, - 9  шт. (при плановом значении в 12 шт.).</w:t>
            </w:r>
          </w:p>
          <w:p w:rsidR="000C6A41" w:rsidRPr="00A01E14" w:rsidRDefault="000C6A41" w:rsidP="008F2E47">
            <w:pPr>
              <w:tabs>
                <w:tab w:val="left" w:pos="4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rPr>
                <w:lang w:eastAsia="en-US"/>
              </w:rPr>
              <w:t>Удовлетворенность деятельностью государственных и муниципальных органов, уполномоченных на выдачу разрешений  на строительство, составила 4.43 балла  (при плановом значении 4,5 балла).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69533C" w:rsidRDefault="00FC05BC" w:rsidP="00FC05BC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</w:t>
            </w:r>
            <w:r w:rsidR="000C6A41" w:rsidRPr="0069533C">
              <w:rPr>
                <w:b/>
                <w:lang w:eastAsia="en-US"/>
              </w:rPr>
              <w:t>Формирование позитивного инвестиционного имиджа Забайкальского края</w:t>
            </w:r>
          </w:p>
        </w:tc>
        <w:tc>
          <w:tcPr>
            <w:tcW w:w="867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2" w:type="pct"/>
          </w:tcPr>
          <w:p w:rsidR="000C6A41" w:rsidRPr="000D5209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48" w:type="pct"/>
          </w:tcPr>
          <w:p w:rsidR="000C6A41" w:rsidRPr="000D5209" w:rsidRDefault="000C6A41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C3327D" w:rsidP="007B7DD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3.1 </w:t>
            </w:r>
            <w:r w:rsidR="000C6A41" w:rsidRPr="004F1892">
              <w:rPr>
                <w:lang w:eastAsia="en-US"/>
              </w:rPr>
              <w:t xml:space="preserve">Организация и участие Забайкальского края в </w:t>
            </w:r>
            <w:proofErr w:type="spellStart"/>
            <w:r w:rsidR="000C6A41" w:rsidRPr="004F1892">
              <w:rPr>
                <w:lang w:eastAsia="en-US"/>
              </w:rPr>
              <w:t>конгрессно</w:t>
            </w:r>
            <w:proofErr w:type="spellEnd"/>
            <w:r w:rsidR="000C6A41" w:rsidRPr="004F1892">
              <w:rPr>
                <w:lang w:eastAsia="en-US"/>
              </w:rPr>
              <w:t xml:space="preserve">-выставочных мероприятиях </w:t>
            </w:r>
          </w:p>
        </w:tc>
        <w:tc>
          <w:tcPr>
            <w:tcW w:w="867" w:type="pct"/>
          </w:tcPr>
          <w:p w:rsidR="000C6A41" w:rsidRPr="004F1892" w:rsidRDefault="000C6A41" w:rsidP="000064E4">
            <w:pPr>
              <w:jc w:val="center"/>
            </w:pPr>
            <w:r w:rsidRPr="00581AF0">
              <w:t>Министерство международного сотрудничества и внешнеэкономических связей Забайкальского края</w:t>
            </w:r>
            <w:r w:rsidRPr="004F1892">
              <w:t>,</w:t>
            </w:r>
          </w:p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 xml:space="preserve">Министерство </w:t>
            </w:r>
            <w:r w:rsidRPr="004F1892">
              <w:rPr>
                <w:lang w:eastAsia="en-US"/>
              </w:rPr>
              <w:lastRenderedPageBreak/>
              <w:t>экономического развития Забайкальского края</w:t>
            </w:r>
          </w:p>
        </w:tc>
        <w:tc>
          <w:tcPr>
            <w:tcW w:w="532" w:type="pct"/>
          </w:tcPr>
          <w:p w:rsidR="000C6A41" w:rsidRPr="004F1892" w:rsidRDefault="000C6A41" w:rsidP="00614F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lastRenderedPageBreak/>
              <w:t>2014-2020 гг.</w:t>
            </w:r>
          </w:p>
        </w:tc>
        <w:tc>
          <w:tcPr>
            <w:tcW w:w="2248" w:type="pct"/>
          </w:tcPr>
          <w:p w:rsidR="000C6A41" w:rsidRDefault="000C6A41" w:rsidP="00B07E01">
            <w:pPr>
              <w:widowControl w:val="0"/>
              <w:jc w:val="both"/>
              <w:rPr>
                <w:rFonts w:eastAsia="SimSun"/>
              </w:rPr>
            </w:pPr>
            <w:r>
              <w:t xml:space="preserve">В рамках работы по привлечению иностранных инвестиций, формированию и улучшению международного имиджа Забайкальского края  как равноправного и надежного партнера значимым мероприятием, проведенным в 2017 году, является Презентация торгово-инвестиционного потенциала Забайкальского края, которая состоялась 12 апреля в Посольстве Российской Федерации в Китае. В рамках </w:t>
            </w:r>
            <w:r>
              <w:lastRenderedPageBreak/>
              <w:t>мероприятия проведена</w:t>
            </w:r>
            <w:r>
              <w:rPr>
                <w:rFonts w:eastAsia="SimSun"/>
              </w:rPr>
              <w:t xml:space="preserve"> биржа контактов и круглый стол на базе Китайского комитета содействия развитию международной торговли. </w:t>
            </w:r>
            <w:proofErr w:type="gramStart"/>
            <w:r>
              <w:t>Итогом проведения мероприятия стало не только восстановление и укрепление дружественных связей с регионами Китая, но и привлечение китайских инвестиций для реализации новых инвестиционных проектов: строительство углехимического комплекса «Приаргунский» в Приаргунском районе Забайкальского края (</w:t>
            </w:r>
            <w:proofErr w:type="spellStart"/>
            <w:r>
              <w:t>с.п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Дурой); строительство гостиницы (пять звезд) корпоративной гостиничной сети «Золотая лошадь» в г. Чите, создание кабарожьей фермы и экспорт мускуса (струи кабарги) в Читинском районе.</w:t>
            </w:r>
            <w:proofErr w:type="gramEnd"/>
            <w:r>
              <w:rPr>
                <w:rFonts w:eastAsia="SimSun"/>
              </w:rPr>
              <w:t xml:space="preserve"> Между </w:t>
            </w:r>
            <w:proofErr w:type="spellStart"/>
            <w:r>
              <w:rPr>
                <w:rFonts w:eastAsia="SimSun"/>
              </w:rPr>
              <w:t>Телерадиостанцией</w:t>
            </w:r>
            <w:proofErr w:type="spellEnd"/>
            <w:r>
              <w:rPr>
                <w:rFonts w:eastAsia="SimSun"/>
              </w:rPr>
              <w:t xml:space="preserve"> провинции </w:t>
            </w:r>
            <w:proofErr w:type="spellStart"/>
            <w:r>
              <w:rPr>
                <w:rFonts w:eastAsia="SimSun"/>
              </w:rPr>
              <w:t>Ляонин</w:t>
            </w:r>
            <w:proofErr w:type="spellEnd"/>
            <w:r>
              <w:rPr>
                <w:rFonts w:eastAsia="SimSun"/>
              </w:rPr>
              <w:t xml:space="preserve"> (г. </w:t>
            </w:r>
            <w:proofErr w:type="spellStart"/>
            <w:r>
              <w:rPr>
                <w:rFonts w:eastAsia="SimSun"/>
              </w:rPr>
              <w:t>Шэньян</w:t>
            </w:r>
            <w:proofErr w:type="spellEnd"/>
            <w:r>
              <w:rPr>
                <w:rFonts w:eastAsia="SimSun"/>
              </w:rPr>
              <w:t xml:space="preserve">) и АО «АЛЬТЕС» (г. Чита) подписан договор о сотрудничестве, предусматривающий создание дружеских контактов между «LRTV» и АО «АЛЬТЕС», взаимовыгодное развитие проектов в области практического обмена в сфере СМИ и культурной индустрии, а также сотрудничество в области обмена передачами. Подписан Меморандум о сотрудничестве в сфере образования между Министерством образования, науки и молодежной политики Забайкальского края и Департаментом образования провинции </w:t>
            </w:r>
            <w:proofErr w:type="spellStart"/>
            <w:r>
              <w:rPr>
                <w:rFonts w:eastAsia="SimSun"/>
              </w:rPr>
              <w:t>Хэйлунцзян</w:t>
            </w:r>
            <w:proofErr w:type="spellEnd"/>
            <w:r>
              <w:rPr>
                <w:rFonts w:eastAsia="SimSun"/>
              </w:rPr>
              <w:t>.</w:t>
            </w:r>
          </w:p>
          <w:p w:rsidR="000C6A41" w:rsidRDefault="000C6A41" w:rsidP="00B07E01">
            <w:pPr>
              <w:pStyle w:val="a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05-10 июня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на базе АО «Забайкальский центр племенного животноводства» и ГУ «Читинская государственная заводская конюшня с ипподромом им. 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Хосаена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 Хакимова» состоялась XIV межрегиональная Сибирско-Дальневосточная выставка племенных овец и коз и конноспортивные соревнования.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В выставке приняли участие представители Совета Федерации Федерального Собрания РФ, Департамента животноводства и племенного дела, Департамента экономики и Государственной поддержки АПК Министерства сельского хозяйства Российской Федерации, Министерства сельского хозяйства Забайкальского края, НКО «Национальный союз овцеводов», а также руководители, специалисты сельского хозяйства, главные ветеринарные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врачи, селекционеры племенных хозяйств из республик Дагестан, Татарстан, Хакасия, Алтай, Бурятия, Тыва, Алтайского, Хабаровского, Ставропольского и Забайкальского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края, Иркутской, Саратовской, Новосибирской областей,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Санкт-Петербург. Также в выставке приняла участие делегация Восточного аймака Монголии во главе с заведующим лабораторией ветеринарной клиники Департамента сельского хозяйства и продовольствия Восточного аймака.</w:t>
            </w:r>
          </w:p>
          <w:p w:rsidR="000C6A41" w:rsidRDefault="000C6A41" w:rsidP="00B07E01">
            <w:pPr>
              <w:widowControl w:val="0"/>
              <w:jc w:val="both"/>
              <w:rPr>
                <w:rFonts w:eastAsia="SimSun"/>
              </w:rPr>
            </w:pPr>
            <w:proofErr w:type="gramStart"/>
            <w:r>
              <w:t xml:space="preserve">16 июня 2017 года официальная делегация Забайкальского края приняла участие </w:t>
            </w:r>
            <w:r>
              <w:rPr>
                <w:rFonts w:eastAsia="SimSun"/>
              </w:rPr>
              <w:t xml:space="preserve">в мероприятиях IV Российско-Китайского ЭКСПО и XXVIII </w:t>
            </w:r>
            <w:proofErr w:type="spellStart"/>
            <w:r>
              <w:rPr>
                <w:rFonts w:eastAsia="SimSun"/>
              </w:rPr>
              <w:t>Харбинской</w:t>
            </w:r>
            <w:proofErr w:type="spellEnd"/>
            <w:r>
              <w:rPr>
                <w:rFonts w:eastAsia="SimSun"/>
              </w:rPr>
              <w:t xml:space="preserve"> торгово-экономической ярмарки, где  состоялась церемония подписания Протокола о намерениях между Правительством Забайкальского края Российской Федерации и Компанией с ограниченной ответственностью «Научно-техническая корпорация </w:t>
            </w:r>
            <w:proofErr w:type="spellStart"/>
            <w:r>
              <w:rPr>
                <w:rFonts w:eastAsia="SimSun"/>
              </w:rPr>
              <w:t>Чжункунь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Цзюйлинь</w:t>
            </w:r>
            <w:proofErr w:type="spellEnd"/>
            <w:r>
              <w:rPr>
                <w:rFonts w:eastAsia="SimSun"/>
              </w:rPr>
              <w:t xml:space="preserve"> (Пекин)» КНР по реализации проекта строительства углехимического комплекса в Приаргунском районе Забайкальского края.</w:t>
            </w:r>
            <w:proofErr w:type="gramEnd"/>
            <w:r>
              <w:rPr>
                <w:rFonts w:eastAsia="SimSun"/>
              </w:rPr>
              <w:t xml:space="preserve"> </w:t>
            </w:r>
            <w:proofErr w:type="gramStart"/>
            <w:r>
              <w:rPr>
                <w:rFonts w:eastAsia="SimSun"/>
              </w:rPr>
              <w:t xml:space="preserve">В рамках визита состоялась протокольная встреча первого заместителя председателя Законодательного Собрания Забайкальского края С.П. Михайлова с заместителем председателя Собрания народных представителей провинции </w:t>
            </w:r>
            <w:proofErr w:type="spellStart"/>
            <w:r>
              <w:rPr>
                <w:rFonts w:eastAsia="SimSun"/>
              </w:rPr>
              <w:t>Хэйлунцзян</w:t>
            </w:r>
            <w:proofErr w:type="spellEnd"/>
            <w:r>
              <w:rPr>
                <w:rFonts w:eastAsia="SimSun"/>
              </w:rPr>
              <w:t xml:space="preserve"> КНР </w:t>
            </w:r>
            <w:proofErr w:type="spellStart"/>
            <w:r>
              <w:rPr>
                <w:rFonts w:eastAsia="SimSun"/>
              </w:rPr>
              <w:t>Чжао</w:t>
            </w:r>
            <w:proofErr w:type="spellEnd"/>
            <w:r>
              <w:rPr>
                <w:rFonts w:eastAsia="SimSun"/>
              </w:rPr>
              <w:t> </w:t>
            </w:r>
            <w:proofErr w:type="spellStart"/>
            <w:r>
              <w:rPr>
                <w:rFonts w:eastAsia="SimSun"/>
              </w:rPr>
              <w:t>Минь</w:t>
            </w:r>
            <w:proofErr w:type="spellEnd"/>
            <w:r>
              <w:rPr>
                <w:rFonts w:eastAsia="SimSun"/>
              </w:rPr>
              <w:t xml:space="preserve"> по вопросам осуществления гуманитарных, студенческих обменов и обменов преподавателями с целью изучения законодательства России и Китая, реализации совместных проектов в различных областях сотрудничества, а также возможности проведения на регулярной основе встреч между представителями</w:t>
            </w:r>
            <w:proofErr w:type="gramEnd"/>
            <w:r>
              <w:rPr>
                <w:rFonts w:eastAsia="SimSun"/>
              </w:rPr>
              <w:t xml:space="preserve"> государственных законодательных органов Забайкальского края и провинции </w:t>
            </w:r>
            <w:proofErr w:type="spellStart"/>
            <w:r>
              <w:rPr>
                <w:rFonts w:eastAsia="SimSun"/>
              </w:rPr>
              <w:t>Хэйлунцзян</w:t>
            </w:r>
            <w:proofErr w:type="spellEnd"/>
            <w:r>
              <w:rPr>
                <w:rFonts w:eastAsia="SimSun"/>
              </w:rPr>
              <w:t xml:space="preserve">. Кроме того состоялась протокольная встреча заместителя председателя Правительства Забайкальского края – министра экономического развития Забайкальского края С.С.Новиченко с заместителем Губернатора провинции </w:t>
            </w:r>
            <w:proofErr w:type="spellStart"/>
            <w:r>
              <w:rPr>
                <w:rFonts w:eastAsia="SimSun"/>
              </w:rPr>
              <w:lastRenderedPageBreak/>
              <w:t>Хэйлунцзян</w:t>
            </w:r>
            <w:proofErr w:type="spellEnd"/>
            <w:r>
              <w:rPr>
                <w:rFonts w:eastAsia="SimSun"/>
              </w:rPr>
              <w:t xml:space="preserve"> Ли </w:t>
            </w:r>
            <w:proofErr w:type="spellStart"/>
            <w:r>
              <w:rPr>
                <w:rFonts w:eastAsia="SimSun"/>
              </w:rPr>
              <w:t>Хайтао</w:t>
            </w:r>
            <w:proofErr w:type="spellEnd"/>
            <w:r>
              <w:rPr>
                <w:rFonts w:eastAsia="SimSun"/>
              </w:rPr>
              <w:t xml:space="preserve">. </w:t>
            </w:r>
            <w:proofErr w:type="gramStart"/>
            <w:r>
              <w:rPr>
                <w:rFonts w:eastAsia="SimSun"/>
              </w:rPr>
              <w:t xml:space="preserve">В рамках встречи директора Департамента химико-технологического и лесопромышленного комплекса </w:t>
            </w:r>
            <w:proofErr w:type="spellStart"/>
            <w:r>
              <w:rPr>
                <w:rFonts w:eastAsia="SimSun"/>
              </w:rPr>
              <w:t>Минпромторга</w:t>
            </w:r>
            <w:proofErr w:type="spellEnd"/>
            <w:r>
              <w:rPr>
                <w:rFonts w:eastAsia="SimSun"/>
              </w:rPr>
              <w:t xml:space="preserve"> России В.А. </w:t>
            </w:r>
            <w:proofErr w:type="spellStart"/>
            <w:r>
              <w:rPr>
                <w:rFonts w:eastAsia="SimSun"/>
              </w:rPr>
              <w:t>Потапкина</w:t>
            </w:r>
            <w:proofErr w:type="spellEnd"/>
            <w:r>
              <w:rPr>
                <w:rFonts w:eastAsia="SimSun"/>
              </w:rPr>
              <w:t xml:space="preserve"> с делегацией </w:t>
            </w:r>
            <w:proofErr w:type="spellStart"/>
            <w:r>
              <w:rPr>
                <w:rFonts w:eastAsia="SimSun"/>
              </w:rPr>
              <w:t>Хэйлунцзянской</w:t>
            </w:r>
            <w:proofErr w:type="spellEnd"/>
            <w:r>
              <w:rPr>
                <w:rFonts w:eastAsia="SimSun"/>
              </w:rPr>
              <w:t xml:space="preserve"> акционерной компании «</w:t>
            </w:r>
            <w:proofErr w:type="spellStart"/>
            <w:r>
              <w:rPr>
                <w:rFonts w:eastAsia="SimSun"/>
              </w:rPr>
              <w:t>Синбан</w:t>
            </w:r>
            <w:proofErr w:type="spellEnd"/>
            <w:r>
              <w:rPr>
                <w:rFonts w:eastAsia="SimSun"/>
              </w:rPr>
              <w:t xml:space="preserve">» по вложению международных ресурсов во главе с председателем правления </w:t>
            </w:r>
            <w:proofErr w:type="spellStart"/>
            <w:r>
              <w:rPr>
                <w:rFonts w:eastAsia="SimSun"/>
              </w:rPr>
              <w:t>Сюй</w:t>
            </w:r>
            <w:proofErr w:type="spellEnd"/>
            <w:r>
              <w:rPr>
                <w:rFonts w:eastAsia="SimSun"/>
              </w:rPr>
              <w:t> </w:t>
            </w:r>
            <w:proofErr w:type="spellStart"/>
            <w:r>
              <w:rPr>
                <w:rFonts w:eastAsia="SimSun"/>
              </w:rPr>
              <w:t>Цзянчу</w:t>
            </w:r>
            <w:proofErr w:type="spellEnd"/>
            <w:r>
              <w:rPr>
                <w:rFonts w:eastAsia="SimSun"/>
              </w:rPr>
              <w:t xml:space="preserve"> обсуждались вопросы реализации инвестиционного проекта по созданию </w:t>
            </w:r>
            <w:proofErr w:type="spellStart"/>
            <w:r>
              <w:rPr>
                <w:rFonts w:eastAsia="SimSun"/>
              </w:rPr>
              <w:t>Амазарского</w:t>
            </w:r>
            <w:proofErr w:type="spellEnd"/>
            <w:r>
              <w:rPr>
                <w:rFonts w:eastAsia="SimSun"/>
              </w:rPr>
              <w:t xml:space="preserve"> промышленного парка и строительству </w:t>
            </w:r>
            <w:proofErr w:type="spellStart"/>
            <w:r>
              <w:rPr>
                <w:rFonts w:eastAsia="SimSun"/>
              </w:rPr>
              <w:t>Амазарского</w:t>
            </w:r>
            <w:proofErr w:type="spellEnd"/>
            <w:r>
              <w:rPr>
                <w:rFonts w:eastAsia="SimSun"/>
              </w:rPr>
              <w:t xml:space="preserve"> целлюлозно-бумажного комбината, включая вопросы осуществления инвестиций в соответствии с утвержденным графиком, а также возможность включения </w:t>
            </w:r>
            <w:proofErr w:type="spellStart"/>
            <w:r>
              <w:rPr>
                <w:rFonts w:eastAsia="SimSun"/>
              </w:rPr>
              <w:t>Амазарского</w:t>
            </w:r>
            <w:proofErr w:type="spellEnd"/>
            <w:proofErr w:type="gramEnd"/>
            <w:r>
              <w:rPr>
                <w:rFonts w:eastAsia="SimSun"/>
              </w:rPr>
              <w:t xml:space="preserve"> промышленного парка в федеральный реестр индустриальных парков для предоставления ему государственной поддержки.</w:t>
            </w:r>
          </w:p>
          <w:p w:rsidR="000C6A41" w:rsidRDefault="000C6A41" w:rsidP="00B07E01">
            <w:pPr>
              <w:pStyle w:val="a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02-05 июля </w:t>
            </w:r>
            <w:r w:rsidR="00B05A0F">
              <w:rPr>
                <w:rFonts w:ascii="Times New Roman" w:eastAsia="SimSun" w:hAnsi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делегация Забайкальского края в составе представителей Думы и Администрации г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иты, муниципальных районов Забайкальского края и 13 предприятий города посетила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г.Маньчжурия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АРВМ КНР с целью участия в мероприятиях 14-й китайской северной (маньчжурской) научно-технической выставки. В ходе визита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аньчжурия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представители Думы и Администрации г. Читы приняли участие в рабочей встрече с членами Собрания народных представителей и председателем комитета –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Цзиньминем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 вопросам сотрудничества между двумя городами.</w:t>
            </w:r>
          </w:p>
          <w:p w:rsidR="000C6A41" w:rsidRDefault="000C6A41" w:rsidP="00B07E01">
            <w:pPr>
              <w:widowControl w:val="0"/>
              <w:jc w:val="both"/>
              <w:rPr>
                <w:rFonts w:eastAsia="SimSun"/>
              </w:rPr>
            </w:pPr>
            <w:r>
              <w:t xml:space="preserve">22 сентября 2017 года в г. Чите прошла международная научно-практическая конференция «Приграничный регион в историческом развитии: партнерство и сотрудничество». В конференции приняли участие представители из Китая, Монголии, Германии, Беларуси, Киргизии и Украины. </w:t>
            </w:r>
            <w:r>
              <w:rPr>
                <w:rFonts w:eastAsia="SimSun"/>
              </w:rPr>
              <w:t xml:space="preserve">В рамках конференции организован выезд официальной делегации Забайкальского края и участников конференции в </w:t>
            </w:r>
            <w:proofErr w:type="spellStart"/>
            <w:r>
              <w:rPr>
                <w:rFonts w:eastAsia="SimSun"/>
              </w:rPr>
              <w:t>г</w:t>
            </w:r>
            <w:proofErr w:type="gramStart"/>
            <w:r>
              <w:rPr>
                <w:rFonts w:eastAsia="SimSun"/>
              </w:rPr>
              <w:t>.Ч</w:t>
            </w:r>
            <w:proofErr w:type="gramEnd"/>
            <w:r>
              <w:rPr>
                <w:rFonts w:eastAsia="SimSun"/>
              </w:rPr>
              <w:t>анчунь</w:t>
            </w:r>
            <w:proofErr w:type="spellEnd"/>
            <w:r>
              <w:rPr>
                <w:rFonts w:eastAsia="SimSun"/>
              </w:rPr>
              <w:t xml:space="preserve"> КНР, в рамках которого проведены встречи с представителями </w:t>
            </w:r>
            <w:proofErr w:type="spellStart"/>
            <w:r>
              <w:rPr>
                <w:rFonts w:eastAsia="SimSun"/>
              </w:rPr>
              <w:t>Цзилиньского</w:t>
            </w:r>
            <w:proofErr w:type="spellEnd"/>
            <w:r>
              <w:rPr>
                <w:rFonts w:eastAsia="SimSun"/>
              </w:rPr>
              <w:t xml:space="preserve"> университета и </w:t>
            </w:r>
            <w:proofErr w:type="spellStart"/>
            <w:r>
              <w:rPr>
                <w:rFonts w:eastAsia="SimSun"/>
              </w:rPr>
              <w:t>Цзилиньского</w:t>
            </w:r>
            <w:proofErr w:type="spellEnd"/>
            <w:r>
              <w:rPr>
                <w:rFonts w:eastAsia="SimSun"/>
              </w:rPr>
              <w:t xml:space="preserve"> института иностранных языков «</w:t>
            </w:r>
            <w:proofErr w:type="spellStart"/>
            <w:r>
              <w:rPr>
                <w:rFonts w:eastAsia="SimSun"/>
              </w:rPr>
              <w:t>Хуацяо</w:t>
            </w:r>
            <w:proofErr w:type="spellEnd"/>
            <w:r>
              <w:rPr>
                <w:rFonts w:eastAsia="SimSun"/>
              </w:rPr>
              <w:t xml:space="preserve">», по итогам которых </w:t>
            </w:r>
            <w:r>
              <w:rPr>
                <w:rFonts w:eastAsia="SimSun"/>
              </w:rPr>
              <w:lastRenderedPageBreak/>
              <w:t xml:space="preserve">достигнуты договоренности о подписании соглашений о сотрудничестве между высшими учебными заведениями, проведении совместных научных мероприятий на территории России и Китая, совместном издании сборников результатов научных исследований российских и китайских ученых, взаимном обмене студентами и преподавателями и обучении китайских студентов на языковых курсах в </w:t>
            </w:r>
            <w:proofErr w:type="spellStart"/>
            <w:r>
              <w:rPr>
                <w:rFonts w:eastAsia="SimSun"/>
              </w:rPr>
              <w:t>ЗабГУ</w:t>
            </w:r>
            <w:proofErr w:type="spellEnd"/>
            <w:r>
              <w:rPr>
                <w:rFonts w:eastAsia="SimSun"/>
              </w:rPr>
              <w:t xml:space="preserve">. Официальная делегация Забайкальского края приняла участие в переговорах с представителями Канцелярии иностранных дел провинции </w:t>
            </w:r>
            <w:proofErr w:type="spellStart"/>
            <w:r>
              <w:rPr>
                <w:rFonts w:eastAsia="SimSun"/>
              </w:rPr>
              <w:t>Цзилинь</w:t>
            </w:r>
            <w:proofErr w:type="spellEnd"/>
            <w:r>
              <w:rPr>
                <w:rFonts w:eastAsia="SimSun"/>
              </w:rPr>
              <w:t xml:space="preserve">, органов государственной власти провинции </w:t>
            </w:r>
            <w:proofErr w:type="spellStart"/>
            <w:r>
              <w:rPr>
                <w:rFonts w:eastAsia="SimSun"/>
              </w:rPr>
              <w:t>Цзилинь</w:t>
            </w:r>
            <w:proofErr w:type="spellEnd"/>
            <w:r>
              <w:rPr>
                <w:rFonts w:eastAsia="SimSun"/>
              </w:rPr>
              <w:t xml:space="preserve"> и </w:t>
            </w:r>
            <w:proofErr w:type="spellStart"/>
            <w:r>
              <w:rPr>
                <w:rFonts w:eastAsia="SimSun"/>
              </w:rPr>
              <w:t>г</w:t>
            </w:r>
            <w:proofErr w:type="gramStart"/>
            <w:r>
              <w:rPr>
                <w:rFonts w:eastAsia="SimSun"/>
              </w:rPr>
              <w:t>.Ч</w:t>
            </w:r>
            <w:proofErr w:type="gramEnd"/>
            <w:r>
              <w:rPr>
                <w:rFonts w:eastAsia="SimSun"/>
              </w:rPr>
              <w:t>анчунь</w:t>
            </w:r>
            <w:proofErr w:type="spellEnd"/>
            <w:r>
              <w:rPr>
                <w:rFonts w:eastAsia="SimSun"/>
              </w:rPr>
              <w:t xml:space="preserve"> по вопросам сотрудничества между Забайкальским краем и провинцией </w:t>
            </w:r>
            <w:proofErr w:type="spellStart"/>
            <w:r>
              <w:rPr>
                <w:rFonts w:eastAsia="SimSun"/>
              </w:rPr>
              <w:t>Цзилинь</w:t>
            </w:r>
            <w:proofErr w:type="spellEnd"/>
            <w:r>
              <w:rPr>
                <w:rFonts w:eastAsia="SimSun"/>
              </w:rPr>
              <w:t xml:space="preserve">;  представителями корпорации «Железная дорога Северо-Восточной Азии» по вопросам организации поставок угля из Забайкальского края в провинцию </w:t>
            </w:r>
            <w:proofErr w:type="spellStart"/>
            <w:r>
              <w:rPr>
                <w:rFonts w:eastAsia="SimSun"/>
              </w:rPr>
              <w:t>Цзилинь</w:t>
            </w:r>
            <w:proofErr w:type="spellEnd"/>
            <w:r>
              <w:rPr>
                <w:rFonts w:eastAsia="SimSun"/>
              </w:rPr>
              <w:t xml:space="preserve">; представителями корпорации «Автомобильный завод № 1» (FAW) в г. </w:t>
            </w:r>
            <w:proofErr w:type="spellStart"/>
            <w:r>
              <w:rPr>
                <w:rFonts w:eastAsia="SimSun"/>
              </w:rPr>
              <w:t>Чанчунь</w:t>
            </w:r>
            <w:proofErr w:type="spellEnd"/>
            <w:r>
              <w:rPr>
                <w:rFonts w:eastAsia="SimSun"/>
              </w:rPr>
              <w:t xml:space="preserve"> по вопросам открытия дилерского центра в г. Чите. Проведена встреча первого заместителя председателя Законодательного Собрания Забайкальского края с представителями ВСНП провинции </w:t>
            </w:r>
            <w:proofErr w:type="spellStart"/>
            <w:r>
              <w:rPr>
                <w:rFonts w:eastAsia="SimSun"/>
              </w:rPr>
              <w:t>Цзилинь</w:t>
            </w:r>
            <w:proofErr w:type="spellEnd"/>
            <w:r>
              <w:rPr>
                <w:rFonts w:eastAsia="SimSun"/>
              </w:rPr>
              <w:t xml:space="preserve"> по вопросам сотрудничества между Забайкальским краем и провинцией </w:t>
            </w:r>
            <w:proofErr w:type="spellStart"/>
            <w:r>
              <w:rPr>
                <w:rFonts w:eastAsia="SimSun"/>
              </w:rPr>
              <w:t>Цзилинь</w:t>
            </w:r>
            <w:proofErr w:type="spellEnd"/>
            <w:r>
              <w:rPr>
                <w:rFonts w:eastAsia="SimSun"/>
              </w:rPr>
              <w:t>.</w:t>
            </w:r>
          </w:p>
          <w:p w:rsidR="000C6A41" w:rsidRDefault="000C6A41" w:rsidP="00B07E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 сентября  по 1 октября</w:t>
            </w:r>
            <w:r w:rsidR="00B05A0F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продвижения туристического потенциала Забайкальского края, позиционирования региона как территории благоприятной для развития международного туризма, в том числе военно-исторического (красного) туризма, официальная делегация Забайкальского края приняла участие во II китайско-монгольском ЭКСПО, а также мероприятиях по пропаганде и продвижению торгово-туристического пути Китайско-Российско-Монгольского союза «Чайный путь»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ух-Хото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АРВМ КНР,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г.Чжэнчжоу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провинции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Хэнань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айюань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провинции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КНР. В рамках программы мероприятий проведены презентации, а также официальные переговоры с делегациями Канцелярии иностранных дел и Комитета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развитию туризма АРВМ КНР по вопросам дальнейшего сотрудничества.</w:t>
            </w:r>
          </w:p>
          <w:p w:rsidR="000C6A41" w:rsidRDefault="000C6A41" w:rsidP="00B07E01">
            <w:pPr>
              <w:pStyle w:val="a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20-24 ноября </w:t>
            </w:r>
            <w:r w:rsidR="00B05A0F">
              <w:rPr>
                <w:rFonts w:ascii="Times New Roman" w:eastAsia="SimSun" w:hAnsi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состоялась Международная научно-практическая конференция «Шелковый путь, Транссиб. Маршруты сопряжения: экономика, экология», в которой приняли участие представители органов государственной власти, государственных учреждений, органов местного самоуправления,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бизнес-структур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, образовательных, научных и общественных организаций Забайкальского края, а также ученые и специалисты из КНР. Конференция проводилась с целью обмена опытом и обсуждения вопросов, касающихся дальнейшего развития транспортно-логистической системы евроазиатского региона, трансграничных экологических проблем и эффективности природоохранной деятельности, путей продвижения «зеленой экономики» при развитии экономического коридора «Шелковый путь», а также трансграничных аспектов развития туристической индустрии.</w:t>
            </w:r>
          </w:p>
          <w:p w:rsidR="000C6A41" w:rsidRDefault="000C6A41" w:rsidP="00B07E01">
            <w:pPr>
              <w:pStyle w:val="a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24-25 ноября </w:t>
            </w:r>
            <w:r w:rsidR="00B05A0F">
              <w:rPr>
                <w:rFonts w:ascii="Times New Roman" w:eastAsia="SimSun" w:hAnsi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проведен комплекс мероприятий по продвижению туристского потенциала Забайкальского края. В рамках программы мероприятий состоялась презентация туристского потенциала Забайкальского края, в том числе этнокультурного туризма, туристских маршрутов. Программа презентации включала выступление представителей органов государственной власти и местного самоуправления, общественных организаций и организаций туристической отрасли по вопросам развития туризма, демонстрацию презентационных материалов, представление проектов в туристской сфере, творческие выступление коллективов. В мероприятиях приняли участие эксперты в сфере туризма, представители СМИ Китая, Монголии и Израиля. Организована экскурсионная программа с посещением основных туристических объектов г.Читы.</w:t>
            </w:r>
          </w:p>
          <w:p w:rsidR="000C6A41" w:rsidRDefault="000C6A41" w:rsidP="00B07E01">
            <w:pPr>
              <w:widowControl w:val="0"/>
              <w:jc w:val="both"/>
              <w:rPr>
                <w:rFonts w:eastAsia="SimSun"/>
              </w:rPr>
            </w:pPr>
            <w:r>
              <w:t xml:space="preserve">11-13 декабря 2017 года состоялся визит официальной и </w:t>
            </w:r>
            <w:r>
              <w:lastRenderedPageBreak/>
              <w:t xml:space="preserve">деловой делегаций Забайкальского края для участия в презентации приграничного торгового комплекса </w:t>
            </w:r>
            <w:proofErr w:type="spellStart"/>
            <w:r>
              <w:t>Хэйшаньтоу</w:t>
            </w:r>
            <w:proofErr w:type="spellEnd"/>
            <w:r>
              <w:t xml:space="preserve"> (г. </w:t>
            </w:r>
            <w:proofErr w:type="spellStart"/>
            <w:r>
              <w:t>Эргуна</w:t>
            </w:r>
            <w:proofErr w:type="spellEnd"/>
            <w:r>
              <w:t xml:space="preserve"> АРВМ КНР). П</w:t>
            </w:r>
            <w:r>
              <w:rPr>
                <w:rFonts w:eastAsia="SimSun"/>
              </w:rPr>
              <w:t xml:space="preserve">редприниматели Забайкалья познакомились с условиями деятельности в приграничном торговом комплексе </w:t>
            </w:r>
            <w:proofErr w:type="spellStart"/>
            <w:r>
              <w:rPr>
                <w:rFonts w:eastAsia="SimSun"/>
              </w:rPr>
              <w:t>Хэйшаньтоу</w:t>
            </w:r>
            <w:proofErr w:type="spellEnd"/>
            <w:r>
              <w:rPr>
                <w:rFonts w:eastAsia="SimSun"/>
              </w:rPr>
              <w:t xml:space="preserve">, ориентированном на импорт в Китай российской продукции. В рамках визита 12 декабря проведены переговоры делегации Забайкальского края с делегацией </w:t>
            </w:r>
            <w:proofErr w:type="spellStart"/>
            <w:r>
              <w:rPr>
                <w:rFonts w:eastAsia="SimSun"/>
              </w:rPr>
              <w:t>г</w:t>
            </w:r>
            <w:proofErr w:type="gramStart"/>
            <w:r>
              <w:rPr>
                <w:rFonts w:eastAsia="SimSun"/>
              </w:rPr>
              <w:t>.Э</w:t>
            </w:r>
            <w:proofErr w:type="gramEnd"/>
            <w:r>
              <w:rPr>
                <w:rFonts w:eastAsia="SimSun"/>
              </w:rPr>
              <w:t>ргуна</w:t>
            </w:r>
            <w:proofErr w:type="spellEnd"/>
            <w:r>
              <w:rPr>
                <w:rFonts w:eastAsia="SimSun"/>
              </w:rPr>
              <w:t xml:space="preserve"> по вопросам развития двустороннего сотрудничества в сфере сельского хозяйства, поставок российской продукции в приграничный торговый комплекс </w:t>
            </w:r>
            <w:proofErr w:type="spellStart"/>
            <w:r>
              <w:rPr>
                <w:rFonts w:eastAsia="SimSun"/>
              </w:rPr>
              <w:t>Хэйшаньтоу</w:t>
            </w:r>
            <w:proofErr w:type="spellEnd"/>
            <w:r>
              <w:rPr>
                <w:rFonts w:eastAsia="SimSun"/>
              </w:rPr>
              <w:t>. По результатам переговоров подписан протокол.</w:t>
            </w:r>
          </w:p>
          <w:p w:rsidR="000C6A41" w:rsidRDefault="000C6A41" w:rsidP="00B07E01">
            <w:pPr>
              <w:widowControl w:val="0"/>
              <w:jc w:val="both"/>
              <w:rPr>
                <w:rFonts w:eastAsia="SimSun"/>
              </w:rPr>
            </w:pPr>
            <w:r>
              <w:t xml:space="preserve">18 декабря 2017 года состоялась Биржа контактов сельскохозяйственных производителей Забайкальского края и городов </w:t>
            </w:r>
            <w:proofErr w:type="spellStart"/>
            <w:r>
              <w:t>Хулунбуир</w:t>
            </w:r>
            <w:proofErr w:type="spellEnd"/>
            <w:r>
              <w:t xml:space="preserve">, </w:t>
            </w:r>
            <w:proofErr w:type="spellStart"/>
            <w:r>
              <w:t>Эргуна</w:t>
            </w:r>
            <w:proofErr w:type="spellEnd"/>
            <w:r>
              <w:t xml:space="preserve"> и Маньчжурия. </w:t>
            </w:r>
            <w:r>
              <w:rPr>
                <w:rFonts w:eastAsia="SimSun"/>
              </w:rPr>
              <w:t xml:space="preserve">В мероприятии с китайской стороны приняли участие крупные сельскохозяйственные компании, которые ориентированы на импорт из России масличных и зерновых культур, продуктов питания (мука, растительное масло), кормовых трав, каменного угля, мясных изделий; создание совместных предприятий для выращивания овощей, зерновых культур, а также разведения КРС. По итогам встречи достигнуты ряд договоренностей о сотрудничестве. В рамках биржи контактов состоялись переговоры делегации Забайкальского края с делегацией города </w:t>
            </w:r>
            <w:proofErr w:type="spellStart"/>
            <w:r>
              <w:rPr>
                <w:rFonts w:eastAsia="SimSun"/>
              </w:rPr>
              <w:t>Хулунбуир</w:t>
            </w:r>
            <w:proofErr w:type="spellEnd"/>
            <w:r>
              <w:rPr>
                <w:rFonts w:eastAsia="SimSun"/>
              </w:rPr>
              <w:t xml:space="preserve"> АРВМ КНР во главе с начальником Управления коммерции города </w:t>
            </w:r>
            <w:proofErr w:type="spellStart"/>
            <w:r>
              <w:rPr>
                <w:rFonts w:eastAsia="SimSun"/>
              </w:rPr>
              <w:t>Хулунбуир</w:t>
            </w:r>
            <w:proofErr w:type="spellEnd"/>
            <w:r>
              <w:rPr>
                <w:rFonts w:eastAsia="SimSun"/>
              </w:rPr>
              <w:t xml:space="preserve"> по вопросам развития сотрудничества в сфере сельского хозяйства, реконструкции пунктов пропуска. Достигнута договоренность о создании механизма регулярных встреч между Министерством международного сотрудничества и внешнеэкономических связей Забайкальского края и Управлением коммерции города </w:t>
            </w:r>
            <w:proofErr w:type="spellStart"/>
            <w:r>
              <w:rPr>
                <w:rFonts w:eastAsia="SimSun"/>
              </w:rPr>
              <w:t>Хулунбуир</w:t>
            </w:r>
            <w:proofErr w:type="spellEnd"/>
            <w:r>
              <w:rPr>
                <w:rFonts w:eastAsia="SimSun"/>
              </w:rPr>
              <w:t>.</w:t>
            </w:r>
          </w:p>
          <w:p w:rsidR="000C6A41" w:rsidRPr="00B07E01" w:rsidRDefault="000C6A41" w:rsidP="00B07E01">
            <w:pPr>
              <w:widowControl w:val="0"/>
              <w:jc w:val="both"/>
              <w:rPr>
                <w:lang w:eastAsia="en-US"/>
              </w:rPr>
            </w:pPr>
            <w:r w:rsidRPr="00B07E01">
              <w:rPr>
                <w:lang w:eastAsia="en-US"/>
              </w:rPr>
              <w:t xml:space="preserve">15 марта 2017 года в Российском союзе промышленников и предпринимателей (г. Москва) в рамках Недели российского бизнеса-2017 состоялась презентация экономического и </w:t>
            </w:r>
            <w:r w:rsidRPr="00B07E01">
              <w:rPr>
                <w:lang w:eastAsia="en-US"/>
              </w:rPr>
              <w:lastRenderedPageBreak/>
              <w:t>инвестиционного потенциала Забайкальского края. Её участниками стали более 150 человек, в числе которых представители федеральных министерств, посольств Польши, Румынии и Норвегии, руководители крупнейших корпораций, агрохолдингов, российские и зарубежные инвесторы. Кроме того, в презентации приняли участие представители региональных предприятий пищевой промышленности. Забайкальскую продукцию — мясо, колбасы, кефир, йогурт, разные сорта хлеба и выпечки, минеральную воду, газированные напитки — попробовали и высоко оценили участники мероприятия:  ООО «Мясокомбинат «Даурский»,  ЗАО «Читинские ключи», ППСК «</w:t>
            </w:r>
            <w:proofErr w:type="spellStart"/>
            <w:r w:rsidRPr="00B07E01">
              <w:rPr>
                <w:lang w:eastAsia="en-US"/>
              </w:rPr>
              <w:t>Хлебомир</w:t>
            </w:r>
            <w:proofErr w:type="spellEnd"/>
            <w:r w:rsidRPr="00B07E01">
              <w:rPr>
                <w:lang w:eastAsia="en-US"/>
              </w:rPr>
              <w:t xml:space="preserve">», АО «Читинский молочный комбинат», ИП </w:t>
            </w:r>
            <w:proofErr w:type="spellStart"/>
            <w:r w:rsidRPr="00B07E01">
              <w:rPr>
                <w:lang w:eastAsia="en-US"/>
              </w:rPr>
              <w:t>Тумуров</w:t>
            </w:r>
            <w:proofErr w:type="spellEnd"/>
            <w:r w:rsidRPr="00B07E01">
              <w:rPr>
                <w:lang w:eastAsia="en-US"/>
              </w:rPr>
              <w:t>. Также свою продукцию предоставил</w:t>
            </w:r>
            <w:proofErr w:type="gramStart"/>
            <w:r w:rsidRPr="00B07E01">
              <w:rPr>
                <w:lang w:eastAsia="en-US"/>
              </w:rPr>
              <w:t>и ООО</w:t>
            </w:r>
            <w:proofErr w:type="gramEnd"/>
            <w:r w:rsidRPr="00B07E01">
              <w:rPr>
                <w:lang w:eastAsia="en-US"/>
              </w:rPr>
              <w:t xml:space="preserve">  «Таежная компания», ООО «</w:t>
            </w:r>
            <w:proofErr w:type="spellStart"/>
            <w:r w:rsidRPr="00B07E01">
              <w:rPr>
                <w:lang w:eastAsia="en-US"/>
              </w:rPr>
              <w:t>Маккавеевский</w:t>
            </w:r>
            <w:proofErr w:type="spellEnd"/>
            <w:r w:rsidRPr="00B07E01">
              <w:rPr>
                <w:lang w:eastAsia="en-US"/>
              </w:rPr>
              <w:t xml:space="preserve"> пищекомбинат», ООО «Мясокомбинат «Агинский».</w:t>
            </w:r>
          </w:p>
          <w:p w:rsidR="000C6A41" w:rsidRPr="00B07E01" w:rsidRDefault="000C6A41" w:rsidP="00B07E01">
            <w:pPr>
              <w:widowControl w:val="0"/>
              <w:jc w:val="both"/>
              <w:rPr>
                <w:lang w:eastAsia="en-US"/>
              </w:rPr>
            </w:pPr>
            <w:r w:rsidRPr="00B07E01">
              <w:rPr>
                <w:lang w:eastAsia="en-US"/>
              </w:rPr>
              <w:t xml:space="preserve">В рамках презентации были организованы интерактивные стенды с подробной информацией о Забайкалье, от истории и климатических особенностей до инвестиционных предложений современного региона. Одним из </w:t>
            </w:r>
            <w:proofErr w:type="spellStart"/>
            <w:r w:rsidRPr="00B07E01">
              <w:rPr>
                <w:lang w:eastAsia="en-US"/>
              </w:rPr>
              <w:t>соорганизаторов</w:t>
            </w:r>
            <w:proofErr w:type="spellEnd"/>
            <w:r w:rsidRPr="00B07E01">
              <w:rPr>
                <w:lang w:eastAsia="en-US"/>
              </w:rPr>
              <w:t xml:space="preserve"> презентации выступил Фонд инвестиционного развития Забайкальского края. </w:t>
            </w:r>
          </w:p>
          <w:p w:rsidR="000C6A41" w:rsidRPr="00B07E01" w:rsidRDefault="000C6A41" w:rsidP="00B07E01">
            <w:pPr>
              <w:widowControl w:val="0"/>
              <w:jc w:val="both"/>
              <w:rPr>
                <w:lang w:eastAsia="en-US"/>
              </w:rPr>
            </w:pPr>
            <w:r w:rsidRPr="00B07E01">
              <w:rPr>
                <w:lang w:eastAsia="en-US"/>
              </w:rPr>
              <w:t>Между Правительством Забайкальского края и Общероссийской общественной организацией «Российский союз промышленников и предпринимателей» подписано соглашение о сотрудничестве.</w:t>
            </w:r>
          </w:p>
          <w:p w:rsidR="000C6A41" w:rsidRPr="000D5209" w:rsidRDefault="000C6A41" w:rsidP="00B07E01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B07E01">
              <w:rPr>
                <w:lang w:eastAsia="en-US"/>
              </w:rPr>
              <w:t xml:space="preserve">По итогам работы XX Петербургского международного экономического форума (1-3 июня 2017 года) делегацией Правительства Забайкальского края под руководством Губернатора Забайкальского края Н.Н.Ждановой проведены ряд деловых встреч с крупными инвесторами, осуществляющими реализацию инвестиционных проектов на территории Забайкальского края, с такими как АО «СУЭК» и его руководителем Владимиром Валерьевичем </w:t>
            </w:r>
            <w:proofErr w:type="spellStart"/>
            <w:r w:rsidRPr="00B07E01">
              <w:rPr>
                <w:lang w:eastAsia="en-US"/>
              </w:rPr>
              <w:t>Рашевским</w:t>
            </w:r>
            <w:proofErr w:type="spellEnd"/>
            <w:r w:rsidRPr="00B07E01">
              <w:rPr>
                <w:lang w:eastAsia="en-US"/>
              </w:rPr>
              <w:t xml:space="preserve">, генеральным директором, Председателем правления ПАО </w:t>
            </w:r>
            <w:r w:rsidRPr="00B07E01">
              <w:rPr>
                <w:lang w:eastAsia="en-US"/>
              </w:rPr>
              <w:lastRenderedPageBreak/>
              <w:t>«</w:t>
            </w:r>
            <w:proofErr w:type="spellStart"/>
            <w:r w:rsidRPr="00B07E01">
              <w:rPr>
                <w:lang w:eastAsia="en-US"/>
              </w:rPr>
              <w:t>Россети</w:t>
            </w:r>
            <w:proofErr w:type="spellEnd"/>
            <w:r w:rsidRPr="00B07E01">
              <w:rPr>
                <w:lang w:eastAsia="en-US"/>
              </w:rPr>
              <w:t xml:space="preserve">» Олегом Михайловичем </w:t>
            </w:r>
            <w:proofErr w:type="spellStart"/>
            <w:r w:rsidRPr="00B07E01">
              <w:rPr>
                <w:lang w:eastAsia="en-US"/>
              </w:rPr>
              <w:t>Бударгиным</w:t>
            </w:r>
            <w:proofErr w:type="spellEnd"/>
            <w:r w:rsidRPr="00B07E01">
              <w:rPr>
                <w:lang w:eastAsia="en-US"/>
              </w:rPr>
              <w:t xml:space="preserve"> и</w:t>
            </w:r>
            <w:proofErr w:type="gramEnd"/>
            <w:r w:rsidRPr="00B07E01">
              <w:rPr>
                <w:lang w:eastAsia="en-US"/>
              </w:rPr>
              <w:t xml:space="preserve"> другими, подписаны соглашения о сотрудничестве с Республикой Крым и ПАО «Горно-металлургическая компания «Норильский никель».</w:t>
            </w:r>
          </w:p>
        </w:tc>
      </w:tr>
      <w:tr w:rsidR="000C6A41" w:rsidRPr="000D5209" w:rsidTr="000C6A41">
        <w:trPr>
          <w:jc w:val="center"/>
        </w:trPr>
        <w:tc>
          <w:tcPr>
            <w:tcW w:w="1353" w:type="pct"/>
          </w:tcPr>
          <w:p w:rsidR="000C6A41" w:rsidRPr="004F1892" w:rsidRDefault="00C3327D" w:rsidP="007B7DD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3.2 </w:t>
            </w:r>
            <w:r w:rsidR="000C6A41" w:rsidRPr="004F1892">
              <w:rPr>
                <w:lang w:eastAsia="en-US"/>
              </w:rPr>
              <w:t>Разработка и продвижение  бренда Забайкальского края на продукцию, произведенную в Забайкальском крае</w:t>
            </w:r>
          </w:p>
        </w:tc>
        <w:tc>
          <w:tcPr>
            <w:tcW w:w="867" w:type="pct"/>
          </w:tcPr>
          <w:p w:rsidR="000C6A41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 xml:space="preserve">Министерство сельского хозяйства Забайкальского края, Министерство </w:t>
            </w:r>
            <w:r>
              <w:rPr>
                <w:lang w:eastAsia="en-US"/>
              </w:rPr>
              <w:t xml:space="preserve">экономического развития </w:t>
            </w:r>
            <w:r w:rsidRPr="004F1892">
              <w:rPr>
                <w:lang w:eastAsia="en-US"/>
              </w:rPr>
              <w:t>Забайкальского края</w:t>
            </w:r>
          </w:p>
          <w:p w:rsidR="000C6A41" w:rsidRPr="004F1892" w:rsidRDefault="000C6A41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32" w:type="pct"/>
          </w:tcPr>
          <w:p w:rsidR="000C6A41" w:rsidRPr="004F1892" w:rsidRDefault="000C6A41" w:rsidP="00D73BB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0C6A41" w:rsidRPr="00523496" w:rsidRDefault="000C6A41" w:rsidP="005234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30DE">
              <w:rPr>
                <w:iCs/>
                <w:lang w:eastAsia="en-US"/>
              </w:rPr>
              <w:t>С</w:t>
            </w:r>
            <w:r w:rsidRPr="00523496">
              <w:rPr>
                <w:lang w:eastAsia="en-US"/>
              </w:rPr>
              <w:t xml:space="preserve"> целью продвижения продукции</w:t>
            </w:r>
            <w:r>
              <w:rPr>
                <w:lang w:eastAsia="en-US"/>
              </w:rPr>
              <w:t>,</w:t>
            </w:r>
            <w:r w:rsidRPr="00523496">
              <w:rPr>
                <w:lang w:eastAsia="en-US"/>
              </w:rPr>
              <w:t xml:space="preserve"> произведенной в Забайкальском крае</w:t>
            </w:r>
            <w:r>
              <w:rPr>
                <w:lang w:eastAsia="en-US"/>
              </w:rPr>
              <w:t>,</w:t>
            </w:r>
            <w:r w:rsidRPr="00523496">
              <w:rPr>
                <w:lang w:eastAsia="en-US"/>
              </w:rPr>
              <w:t xml:space="preserve"> был разработа</w:t>
            </w:r>
            <w:r w:rsidR="00D93186">
              <w:rPr>
                <w:lang w:eastAsia="en-US"/>
              </w:rPr>
              <w:t>н</w:t>
            </w:r>
            <w:r w:rsidRPr="00523496">
              <w:rPr>
                <w:lang w:eastAsia="en-US"/>
              </w:rPr>
              <w:t xml:space="preserve"> логотип «Забайкалье». Логотип и ряд сопроводительных документов были направ</w:t>
            </w:r>
            <w:r>
              <w:rPr>
                <w:lang w:eastAsia="en-US"/>
              </w:rPr>
              <w:t>лены в Федеральную службу по интеллектуально</w:t>
            </w:r>
            <w:r w:rsidRPr="00523496">
              <w:rPr>
                <w:lang w:eastAsia="en-US"/>
              </w:rPr>
              <w:t>й собственности Российской Федерации (Роспате</w:t>
            </w:r>
            <w:r>
              <w:rPr>
                <w:lang w:eastAsia="en-US"/>
              </w:rPr>
              <w:t>н</w:t>
            </w:r>
            <w:r w:rsidRPr="00523496">
              <w:rPr>
                <w:lang w:eastAsia="en-US"/>
              </w:rPr>
              <w:t>т).</w:t>
            </w:r>
          </w:p>
          <w:p w:rsidR="000C6A41" w:rsidRPr="00523496" w:rsidRDefault="000C6A41" w:rsidP="005234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3496">
              <w:rPr>
                <w:lang w:eastAsia="en-US"/>
              </w:rPr>
              <w:t>26 октября 2017 года от Роспатента было получено уведомление о невозможности использования товарного знака «Забайкалье» по причине присутствия в названии элемента «Байкал».</w:t>
            </w:r>
          </w:p>
          <w:p w:rsidR="000C6A41" w:rsidRPr="00523496" w:rsidRDefault="000C6A41" w:rsidP="005234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3496">
              <w:rPr>
                <w:lang w:eastAsia="en-US"/>
              </w:rPr>
              <w:t xml:space="preserve">С целью решения данной проблемы были подготовлены письма в Министерство природных ресурсов Российской Федерации (получен отказ, в связи с отсутствием прав на элемент «Байкал»), </w:t>
            </w:r>
            <w:proofErr w:type="spellStart"/>
            <w:r w:rsidRPr="00523496">
              <w:rPr>
                <w:lang w:eastAsia="en-US"/>
              </w:rPr>
              <w:t>Росприроднадзор</w:t>
            </w:r>
            <w:proofErr w:type="spellEnd"/>
            <w:r w:rsidRPr="00523496">
              <w:rPr>
                <w:lang w:eastAsia="en-US"/>
              </w:rPr>
              <w:t xml:space="preserve"> (получен отказ), Байкальский природный заповедник (получен отказ).</w:t>
            </w:r>
          </w:p>
          <w:p w:rsidR="000C6A41" w:rsidRPr="000D5209" w:rsidRDefault="000C6A41" w:rsidP="005234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3496">
              <w:rPr>
                <w:lang w:eastAsia="en-US"/>
              </w:rPr>
              <w:t xml:space="preserve">В настоящее </w:t>
            </w:r>
            <w:r>
              <w:rPr>
                <w:lang w:eastAsia="en-US"/>
              </w:rPr>
              <w:t xml:space="preserve">время </w:t>
            </w:r>
            <w:r w:rsidRPr="00523496">
              <w:rPr>
                <w:lang w:eastAsia="en-US"/>
              </w:rPr>
              <w:t>Министерством сельского хозяйства Забайкальского края направлен запрос в адрес ФГБУ «Заповедное Прибайкалье» с просьбой о предоставлении разрешения на использование элемента «Байкал».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C3327D" w:rsidRDefault="00C3327D" w:rsidP="00C332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3327D">
              <w:rPr>
                <w:b/>
                <w:lang w:eastAsia="en-US"/>
              </w:rPr>
              <w:t xml:space="preserve">4. Внедрение Стандарта деятельности органов местного самоуправления </w:t>
            </w:r>
            <w:r w:rsidRPr="00C3327D">
              <w:rPr>
                <w:b/>
              </w:rPr>
              <w:t>по обеспечению благоприятного инвестиционного климата в муниципальном образовании</w:t>
            </w:r>
          </w:p>
        </w:tc>
        <w:tc>
          <w:tcPr>
            <w:tcW w:w="867" w:type="pct"/>
          </w:tcPr>
          <w:p w:rsidR="00C3327D" w:rsidRPr="00C3327D" w:rsidRDefault="00C3327D" w:rsidP="00C3327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327D">
              <w:rPr>
                <w:lang w:eastAsia="en-US"/>
              </w:rPr>
              <w:t>Органы местного самоуправления муниципальных образований края, 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C3327D" w:rsidRDefault="00C3327D" w:rsidP="00C3327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327D">
              <w:rPr>
                <w:lang w:eastAsia="en-US"/>
              </w:rPr>
              <w:t>2017-2020 гг.</w:t>
            </w:r>
          </w:p>
        </w:tc>
        <w:tc>
          <w:tcPr>
            <w:tcW w:w="2248" w:type="pct"/>
          </w:tcPr>
          <w:p w:rsidR="00C3327D" w:rsidRPr="00FC30DE" w:rsidRDefault="00DB3638" w:rsidP="00DB36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 рамках работы по обеспечению благоприятного инвестиционного климата в муниципальных образованиях Забайкальского края проводится работ</w:t>
            </w:r>
            <w:r w:rsidR="0096531C">
              <w:rPr>
                <w:iCs/>
                <w:lang w:eastAsia="en-US"/>
              </w:rPr>
              <w:t xml:space="preserve">а по внедрению  лучших практик, </w:t>
            </w:r>
            <w:r w:rsidR="007C447A">
              <w:rPr>
                <w:iCs/>
                <w:lang w:eastAsia="en-US"/>
              </w:rPr>
              <w:t>проводится работа по созданию института инвестиционных уполномоченных в муниципальных образованиях Забайкальского края.</w:t>
            </w:r>
          </w:p>
        </w:tc>
      </w:tr>
      <w:tr w:rsidR="00C3327D" w:rsidRPr="000D5209" w:rsidTr="000C6A41">
        <w:trPr>
          <w:jc w:val="center"/>
        </w:trPr>
        <w:tc>
          <w:tcPr>
            <w:tcW w:w="5000" w:type="pct"/>
            <w:gridSpan w:val="4"/>
          </w:tcPr>
          <w:p w:rsidR="00C3327D" w:rsidRDefault="00C3327D" w:rsidP="000C6A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F1892">
              <w:rPr>
                <w:b/>
                <w:lang w:eastAsia="en-US"/>
              </w:rPr>
              <w:t xml:space="preserve">Создание условий для нового экономического роста, модернизации действующих производств и обеспечение диверсификации и </w:t>
            </w:r>
          </w:p>
          <w:p w:rsidR="00C3327D" w:rsidRPr="000D5209" w:rsidRDefault="00C3327D" w:rsidP="000C6A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b/>
                <w:lang w:eastAsia="en-US"/>
              </w:rPr>
              <w:t>устойчивости к изменениям внешней среды экономики края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7C04B0" w:rsidRDefault="007C04B0" w:rsidP="00B05A0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C04B0">
              <w:rPr>
                <w:b/>
                <w:lang w:eastAsia="en-US"/>
              </w:rPr>
              <w:t xml:space="preserve">6. </w:t>
            </w:r>
            <w:r w:rsidR="00C3327D" w:rsidRPr="007C04B0">
              <w:rPr>
                <w:b/>
                <w:lang w:eastAsia="en-US"/>
              </w:rPr>
              <w:t>Расширение государственной поддержки инвестиционной деятельности</w:t>
            </w:r>
          </w:p>
        </w:tc>
        <w:tc>
          <w:tcPr>
            <w:tcW w:w="867" w:type="pct"/>
          </w:tcPr>
          <w:p w:rsidR="00C3327D" w:rsidRPr="007C04B0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04B0">
              <w:rPr>
                <w:lang w:eastAsia="en-US"/>
              </w:rPr>
              <w:t>Правительство Забайкальского края,</w:t>
            </w:r>
          </w:p>
          <w:p w:rsidR="00C3327D" w:rsidRPr="007C04B0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04B0">
              <w:rPr>
                <w:lang w:eastAsia="en-US"/>
              </w:rPr>
              <w:t xml:space="preserve">Министерство </w:t>
            </w:r>
            <w:r w:rsidRPr="007C04B0">
              <w:rPr>
                <w:lang w:eastAsia="en-US"/>
              </w:rPr>
              <w:lastRenderedPageBreak/>
              <w:t>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04B0">
              <w:rPr>
                <w:lang w:eastAsia="en-US"/>
              </w:rPr>
              <w:lastRenderedPageBreak/>
              <w:t>2014-2020 гг.</w:t>
            </w:r>
          </w:p>
        </w:tc>
        <w:tc>
          <w:tcPr>
            <w:tcW w:w="2248" w:type="pct"/>
          </w:tcPr>
          <w:p w:rsidR="00C3327D" w:rsidRDefault="00C3327D" w:rsidP="00A103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2017 году господдержка инвестиционной деятельности осуществлялась в следующих формах:</w:t>
            </w:r>
          </w:p>
          <w:p w:rsidR="00C3327D" w:rsidRDefault="00C3327D" w:rsidP="00A103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налоговые льготы;</w:t>
            </w:r>
          </w:p>
          <w:p w:rsidR="00C3327D" w:rsidRDefault="00C3327D" w:rsidP="00A103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предоставление земельного участка в аренду без торгов;</w:t>
            </w:r>
          </w:p>
          <w:p w:rsidR="00C3327D" w:rsidRDefault="00C3327D" w:rsidP="00A103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размера арендной платы за аренду имущества, земли, являющегося госсобственностью края.</w:t>
            </w:r>
          </w:p>
          <w:p w:rsidR="00C3327D" w:rsidRDefault="00C3327D" w:rsidP="00A103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меры господдержки были приостановлены в соответствии с Законом края от 26.12.2016 № 1435-ЗЗК «О приостановлении действия отдельных положений законов края, не обеспеченных источниками финансирования в 2017 году и плановом периоде 2018 и 2019 годов».</w:t>
            </w:r>
          </w:p>
          <w:p w:rsidR="00C3327D" w:rsidRPr="000D5209" w:rsidRDefault="00C3327D" w:rsidP="00A103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статус инвестиционных проектов краевого значения в 2017 году имели 5 проектов, использующих налоговые льготы по налогу на имущество, налогу на прибыль организаций, получающих земельные участки в аренду без торгов. </w:t>
            </w:r>
            <w:proofErr w:type="gramStart"/>
            <w:r>
              <w:rPr>
                <w:lang w:eastAsia="en-US"/>
              </w:rPr>
              <w:t>По информации, представленной инвесторами  в 1 полугодии 2017 года, объем инвестиций составил 352,4 млн. рублей, среднесписочная численность работников данных организаций - 597 чел., сумма уплаченных налогов в консолидированный бюджет края – более 94 млн. рублей, получено налоговых льгот на сумму более 5,7 млн. рублей, предоставлено в аренду без проведения торгов более свыше 50 тыс. га.</w:t>
            </w:r>
            <w:proofErr w:type="gramEnd"/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7C04B0" w:rsidRDefault="007C04B0" w:rsidP="007B7DD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bookmarkStart w:id="0" w:name="_GoBack"/>
            <w:r w:rsidRPr="007C04B0">
              <w:rPr>
                <w:b/>
                <w:lang w:eastAsia="en-US"/>
              </w:rPr>
              <w:lastRenderedPageBreak/>
              <w:t xml:space="preserve">7. </w:t>
            </w:r>
            <w:r w:rsidR="00C3327D" w:rsidRPr="007C04B0">
              <w:rPr>
                <w:b/>
                <w:lang w:eastAsia="en-US"/>
              </w:rPr>
              <w:t>Реализация планов развития монопрофильных муниципальных образований</w:t>
            </w:r>
            <w:bookmarkEnd w:id="0"/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Администрации монопрофильных поселений Забайкальского края</w:t>
            </w:r>
          </w:p>
        </w:tc>
        <w:tc>
          <w:tcPr>
            <w:tcW w:w="532" w:type="pct"/>
          </w:tcPr>
          <w:p w:rsidR="00C3327D" w:rsidRPr="008744C7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744C7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F5224E" w:rsidRDefault="00C3327D" w:rsidP="009249B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trike/>
                <w:lang w:eastAsia="en-US"/>
              </w:rPr>
            </w:pPr>
            <w:r w:rsidRPr="00F5224E">
              <w:rPr>
                <w:lang w:eastAsia="en-US"/>
              </w:rPr>
              <w:t xml:space="preserve">В 2017 году на территории монопрофильных поселений Забайкальского края реализовывалось более 25 инвестиционных проектов. </w:t>
            </w:r>
          </w:p>
          <w:p w:rsidR="00C3327D" w:rsidRPr="00F5224E" w:rsidRDefault="00C3327D" w:rsidP="009249B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F5224E">
              <w:rPr>
                <w:lang w:eastAsia="en-US"/>
              </w:rPr>
              <w:t>Объем привлеченных инвестиций в основной капитал составил 2,59 млрд. рублей, из них 1,7 млрд. рублей направлены на модернизацию градообразующих предприятий.</w:t>
            </w:r>
            <w:proofErr w:type="gramEnd"/>
          </w:p>
          <w:p w:rsidR="00C3327D" w:rsidRPr="00F5224E" w:rsidRDefault="00C3327D" w:rsidP="005B5E93">
            <w:pPr>
              <w:ind w:firstLine="36"/>
              <w:jc w:val="both"/>
              <w:rPr>
                <w:lang w:eastAsia="en-US"/>
              </w:rPr>
            </w:pPr>
            <w:r w:rsidRPr="00F5224E">
              <w:rPr>
                <w:lang w:eastAsia="en-US"/>
              </w:rPr>
              <w:t>В рамках реализации подпрограммы «Развитие малого и среднего предпринимательства в Забайкальском крае» государственной программы Забайкальского к</w:t>
            </w:r>
            <w:r>
              <w:rPr>
                <w:lang w:eastAsia="en-US"/>
              </w:rPr>
              <w:t xml:space="preserve">рая «Экономическое развитие»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</w:t>
            </w:r>
            <w:r w:rsidRPr="00F5224E">
              <w:rPr>
                <w:lang w:eastAsia="en-US"/>
              </w:rPr>
              <w:t>К</w:t>
            </w:r>
            <w:proofErr w:type="gramEnd"/>
            <w:r w:rsidRPr="00F5224E">
              <w:rPr>
                <w:lang w:eastAsia="en-US"/>
              </w:rPr>
              <w:t>раснокаменск</w:t>
            </w:r>
            <w:proofErr w:type="spellEnd"/>
            <w:r w:rsidRPr="00F5224E">
              <w:rPr>
                <w:lang w:eastAsia="en-US"/>
              </w:rPr>
              <w:t xml:space="preserve"> признан победителем для предоставления бюджету субсидий для софинансирования мероприятий, осуществляемых в рамках реализации муниципальной программы развития субъектов малого и среднего предпринимательства. Данная субсидия в </w:t>
            </w:r>
            <w:r w:rsidRPr="00F5224E">
              <w:rPr>
                <w:lang w:eastAsia="en-US"/>
              </w:rPr>
              <w:lastRenderedPageBreak/>
              <w:t>размере 1327,493 тыс. рублей, (в том числе  федеральные средства – 1234,569 тыс. рублей, краевые средства – 929,24 тыс. рублей) направлена на предоставление субсидии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организациях. Поддержан один субъект предпринимательства, будет создано 3 рабочих места.</w:t>
            </w:r>
          </w:p>
          <w:p w:rsidR="00C3327D" w:rsidRPr="000D5209" w:rsidRDefault="00C3327D" w:rsidP="005B5E9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24E">
              <w:rPr>
                <w:lang w:eastAsia="en-US"/>
              </w:rPr>
              <w:t xml:space="preserve">В целом в 2017 году создано в 8 монопрофильных поселениях 99 новых рабочих мест. На 01 января 2018 года уровень регистрируемой безработицы в </w:t>
            </w:r>
            <w:proofErr w:type="spellStart"/>
            <w:r w:rsidRPr="00F5224E">
              <w:rPr>
                <w:lang w:eastAsia="en-US"/>
              </w:rPr>
              <w:t>монопоселениях</w:t>
            </w:r>
            <w:proofErr w:type="spellEnd"/>
            <w:r w:rsidRPr="00F5224E">
              <w:rPr>
                <w:lang w:eastAsia="en-US"/>
              </w:rPr>
              <w:t xml:space="preserve"> составил от 0,7 % (ГП «</w:t>
            </w:r>
            <w:proofErr w:type="spellStart"/>
            <w:r w:rsidRPr="00F5224E">
              <w:rPr>
                <w:lang w:eastAsia="en-US"/>
              </w:rPr>
              <w:t>Новопавловское</w:t>
            </w:r>
            <w:proofErr w:type="spellEnd"/>
            <w:r w:rsidRPr="00F5224E">
              <w:rPr>
                <w:lang w:eastAsia="en-US"/>
              </w:rPr>
              <w:t>») до 6,2 % (ГП «</w:t>
            </w:r>
            <w:proofErr w:type="spellStart"/>
            <w:r w:rsidRPr="00F5224E">
              <w:rPr>
                <w:lang w:eastAsia="en-US"/>
              </w:rPr>
              <w:t>Вершино-Дарасунское</w:t>
            </w:r>
            <w:proofErr w:type="spellEnd"/>
            <w:r w:rsidRPr="00F5224E">
              <w:rPr>
                <w:lang w:eastAsia="en-US"/>
              </w:rPr>
              <w:t>») (по Забайкальскому краю – 1,8 %).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774AB3" w:rsidRDefault="00007527" w:rsidP="000075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C3327D" w:rsidRPr="00774AB3">
              <w:rPr>
                <w:b/>
              </w:rPr>
              <w:t xml:space="preserve">Формирование </w:t>
            </w:r>
          </w:p>
          <w:p w:rsidR="00C3327D" w:rsidRPr="00B05A0F" w:rsidRDefault="00C3327D" w:rsidP="000075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74AB3">
              <w:rPr>
                <w:b/>
              </w:rPr>
              <w:t>минерально-сырьевой базы, обеспечивающей ускоренный рост добывающей промышленности</w:t>
            </w:r>
          </w:p>
        </w:tc>
        <w:tc>
          <w:tcPr>
            <w:tcW w:w="867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2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007527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8.1 </w:t>
            </w:r>
            <w:r w:rsidR="00C3327D">
              <w:rPr>
                <w:bCs/>
                <w:lang w:eastAsia="en-US"/>
              </w:rPr>
              <w:t>Поиск</w:t>
            </w:r>
            <w:r w:rsidR="00C3327D" w:rsidRPr="004F1892">
              <w:rPr>
                <w:bCs/>
                <w:lang w:eastAsia="en-US"/>
              </w:rPr>
              <w:t xml:space="preserve"> и разведка редкоземельных металлов в районе Нижне-</w:t>
            </w:r>
            <w:proofErr w:type="spellStart"/>
            <w:r w:rsidR="00C3327D" w:rsidRPr="004F1892">
              <w:rPr>
                <w:bCs/>
                <w:lang w:eastAsia="en-US"/>
              </w:rPr>
              <w:t>Вереинского</w:t>
            </w:r>
            <w:proofErr w:type="spellEnd"/>
            <w:r w:rsidR="00C3327D" w:rsidRPr="004F1892">
              <w:rPr>
                <w:bCs/>
                <w:lang w:eastAsia="en-US"/>
              </w:rPr>
              <w:t xml:space="preserve"> проявления </w:t>
            </w:r>
          </w:p>
        </w:tc>
        <w:tc>
          <w:tcPr>
            <w:tcW w:w="867" w:type="pct"/>
          </w:tcPr>
          <w:p w:rsidR="00C3327D" w:rsidRPr="004F1892" w:rsidRDefault="00C3327D" w:rsidP="005C0E71">
            <w:pPr>
              <w:jc w:val="center"/>
            </w:pPr>
            <w:r w:rsidRPr="004F1892">
              <w:rPr>
                <w:lang w:eastAsia="en-US"/>
              </w:rPr>
              <w:t>Министерство природных ресурсов Забайкальского края, субъекты предпринимательской деятельности на конкурсной основе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jc w:val="center"/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D73BB7" w:rsidRDefault="00C3327D" w:rsidP="00D73BB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73BB7">
              <w:t>Лицензия ЧИТ 02637 ТП на геологическое разведывание, включающее поиски и оценку месторождений полезных ископаемых в районе Верхне-</w:t>
            </w:r>
            <w:proofErr w:type="spellStart"/>
            <w:r w:rsidRPr="00D73BB7">
              <w:t>Алиинского</w:t>
            </w:r>
            <w:proofErr w:type="spellEnd"/>
            <w:r w:rsidRPr="00D73BB7">
              <w:t xml:space="preserve"> проявления, выданная 11.01.2016 год</w:t>
            </w:r>
            <w:proofErr w:type="gramStart"/>
            <w:r w:rsidRPr="00D73BB7">
              <w:t>а ООО</w:t>
            </w:r>
            <w:proofErr w:type="gramEnd"/>
            <w:r w:rsidRPr="00D73BB7">
              <w:t xml:space="preserve"> «Аврора </w:t>
            </w:r>
            <w:proofErr w:type="spellStart"/>
            <w:r w:rsidRPr="00D73BB7">
              <w:t>Проперти</w:t>
            </w:r>
            <w:proofErr w:type="spellEnd"/>
            <w:r w:rsidRPr="00D73BB7">
              <w:t>», сдана 23.03 2017 года, ведется поиск инвестора.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007527" w:rsidP="00D83B7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8.2 </w:t>
            </w:r>
            <w:r w:rsidR="00C3327D">
              <w:rPr>
                <w:bCs/>
                <w:lang w:eastAsia="en-US"/>
              </w:rPr>
              <w:t>Поиск</w:t>
            </w:r>
            <w:r w:rsidR="00C3327D" w:rsidRPr="004F1892">
              <w:rPr>
                <w:bCs/>
                <w:lang w:eastAsia="en-US"/>
              </w:rPr>
              <w:t xml:space="preserve"> и разведка редкоземельных металлов в районе </w:t>
            </w:r>
            <w:proofErr w:type="spellStart"/>
            <w:r w:rsidR="00C3327D" w:rsidRPr="004F1892">
              <w:rPr>
                <w:bCs/>
                <w:lang w:eastAsia="en-US"/>
              </w:rPr>
              <w:t>Каменско</w:t>
            </w:r>
            <w:proofErr w:type="spellEnd"/>
            <w:r w:rsidR="00C3327D" w:rsidRPr="004F1892">
              <w:rPr>
                <w:bCs/>
                <w:lang w:eastAsia="en-US"/>
              </w:rPr>
              <w:t xml:space="preserve">-Черновского рудного поля </w:t>
            </w:r>
          </w:p>
        </w:tc>
        <w:tc>
          <w:tcPr>
            <w:tcW w:w="867" w:type="pct"/>
          </w:tcPr>
          <w:p w:rsidR="00C3327D" w:rsidRPr="004F1892" w:rsidRDefault="00C3327D" w:rsidP="005C0E71">
            <w:pPr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природных ресурсов Забайкальского края, субъекты предпринимательской деятельности на конкурсной основе</w:t>
            </w:r>
          </w:p>
        </w:tc>
        <w:tc>
          <w:tcPr>
            <w:tcW w:w="532" w:type="pct"/>
          </w:tcPr>
          <w:p w:rsidR="00C3327D" w:rsidRPr="000D5209" w:rsidRDefault="00C3327D" w:rsidP="00D73BB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5B655A" w:rsidRDefault="00C3327D" w:rsidP="005B655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Министерством природных ресурсов Забайкальского края о</w:t>
            </w:r>
            <w:r w:rsidRPr="005B655A">
              <w:t>существляются работы по включению данного мероприятия в подпрограмму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</w:t>
            </w:r>
            <w:r>
              <w:t>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007527" w:rsidP="00D83B7D">
            <w:r>
              <w:t xml:space="preserve">8.3 </w:t>
            </w:r>
            <w:r w:rsidR="00C3327D">
              <w:t>Поиск</w:t>
            </w:r>
            <w:r w:rsidR="00C3327D" w:rsidRPr="004F1892">
              <w:t xml:space="preserve"> и разведка сурьмы в </w:t>
            </w:r>
            <w:proofErr w:type="spellStart"/>
            <w:r w:rsidR="00C3327D" w:rsidRPr="004F1892">
              <w:rPr>
                <w:bCs/>
                <w:lang w:eastAsia="en-US"/>
              </w:rPr>
              <w:t>Тыргетуй-Жипкошинской</w:t>
            </w:r>
            <w:proofErr w:type="spellEnd"/>
            <w:r w:rsidR="00C3327D" w:rsidRPr="004F1892">
              <w:rPr>
                <w:bCs/>
                <w:lang w:eastAsia="en-US"/>
              </w:rPr>
              <w:t xml:space="preserve"> зоне кварц-</w:t>
            </w:r>
            <w:proofErr w:type="spellStart"/>
            <w:r w:rsidR="00C3327D" w:rsidRPr="004F1892">
              <w:rPr>
                <w:bCs/>
                <w:lang w:eastAsia="en-US"/>
              </w:rPr>
              <w:t>антимонового</w:t>
            </w:r>
            <w:proofErr w:type="spellEnd"/>
            <w:r w:rsidR="00C3327D" w:rsidRPr="004F1892">
              <w:rPr>
                <w:bCs/>
                <w:lang w:eastAsia="en-US"/>
              </w:rPr>
              <w:t xml:space="preserve"> </w:t>
            </w:r>
            <w:proofErr w:type="gramStart"/>
            <w:r w:rsidR="00C3327D" w:rsidRPr="004F1892">
              <w:rPr>
                <w:bCs/>
                <w:lang w:eastAsia="en-US"/>
              </w:rPr>
              <w:lastRenderedPageBreak/>
              <w:t>золотосодержащего</w:t>
            </w:r>
            <w:proofErr w:type="gramEnd"/>
            <w:r w:rsidR="00C3327D" w:rsidRPr="004F1892">
              <w:rPr>
                <w:bCs/>
                <w:lang w:eastAsia="en-US"/>
              </w:rPr>
              <w:t xml:space="preserve"> </w:t>
            </w:r>
            <w:proofErr w:type="spellStart"/>
            <w:r w:rsidR="00C3327D" w:rsidRPr="004F1892">
              <w:rPr>
                <w:bCs/>
                <w:lang w:eastAsia="en-US"/>
              </w:rPr>
              <w:t>оруднения</w:t>
            </w:r>
            <w:proofErr w:type="spellEnd"/>
          </w:p>
        </w:tc>
        <w:tc>
          <w:tcPr>
            <w:tcW w:w="867" w:type="pct"/>
          </w:tcPr>
          <w:p w:rsidR="00C3327D" w:rsidRPr="004F1892" w:rsidRDefault="00C3327D" w:rsidP="005C0E7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lang w:eastAsia="en-US"/>
              </w:rPr>
              <w:lastRenderedPageBreak/>
              <w:t xml:space="preserve">Министерство природных ресурсов Забайкальского края, </w:t>
            </w:r>
            <w:r w:rsidRPr="004F1892">
              <w:rPr>
                <w:lang w:eastAsia="en-US"/>
              </w:rPr>
              <w:lastRenderedPageBreak/>
              <w:t>субъекты предпринимательской деятельности на конкурсной основе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>2014-2020 гг.</w:t>
            </w:r>
          </w:p>
        </w:tc>
        <w:tc>
          <w:tcPr>
            <w:tcW w:w="2248" w:type="pct"/>
          </w:tcPr>
          <w:p w:rsidR="00C3327D" w:rsidRPr="005B5E93" w:rsidRDefault="00C3327D" w:rsidP="005B5E9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E93">
              <w:t>По информации, предоставленной Цент</w:t>
            </w:r>
            <w:r>
              <w:t>р</w:t>
            </w:r>
            <w:r w:rsidRPr="005B5E93">
              <w:t xml:space="preserve">сибнедра от 30.01.2018 года № 02-02/519 поисковые работы на </w:t>
            </w:r>
            <w:proofErr w:type="gramStart"/>
            <w:r w:rsidRPr="005B5E93">
              <w:t>сурьмяное</w:t>
            </w:r>
            <w:proofErr w:type="gramEnd"/>
            <w:r w:rsidRPr="005B5E93">
              <w:t xml:space="preserve"> </w:t>
            </w:r>
            <w:proofErr w:type="spellStart"/>
            <w:r w:rsidRPr="005B5E93">
              <w:t>оруднение</w:t>
            </w:r>
            <w:proofErr w:type="spellEnd"/>
            <w:r w:rsidRPr="005B5E93">
              <w:t xml:space="preserve"> в центральной части </w:t>
            </w:r>
            <w:proofErr w:type="spellStart"/>
            <w:r w:rsidRPr="005B5E93">
              <w:t>Тыргетуй-Жипкошинской</w:t>
            </w:r>
            <w:proofErr w:type="spellEnd"/>
            <w:r w:rsidRPr="005B5E93">
              <w:t xml:space="preserve"> </w:t>
            </w:r>
            <w:r w:rsidRPr="005B5E93">
              <w:lastRenderedPageBreak/>
              <w:t>металлогенической зоны вк</w:t>
            </w:r>
            <w:r>
              <w:t>л</w:t>
            </w:r>
            <w:r w:rsidRPr="005B5E93">
              <w:t>ючены в программу работ на 2019 год за счет средств федерального бюджета.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007527" w:rsidP="00D83B7D">
            <w:r>
              <w:lastRenderedPageBreak/>
              <w:t xml:space="preserve">8.4 </w:t>
            </w:r>
            <w:r w:rsidR="00C3327D">
              <w:t>Поиск</w:t>
            </w:r>
            <w:r w:rsidR="00C3327D" w:rsidRPr="004F1892">
              <w:t xml:space="preserve"> и разведка углеводородного сырья в районе </w:t>
            </w:r>
            <w:proofErr w:type="spellStart"/>
            <w:r w:rsidR="00C3327D" w:rsidRPr="004F1892">
              <w:rPr>
                <w:bCs/>
                <w:lang w:eastAsia="en-US"/>
              </w:rPr>
              <w:t>Читино-Ингодинской</w:t>
            </w:r>
            <w:proofErr w:type="spellEnd"/>
            <w:r w:rsidR="00C3327D" w:rsidRPr="004F1892">
              <w:rPr>
                <w:bCs/>
                <w:lang w:eastAsia="en-US"/>
              </w:rPr>
              <w:t xml:space="preserve"> впадины </w:t>
            </w:r>
          </w:p>
        </w:tc>
        <w:tc>
          <w:tcPr>
            <w:tcW w:w="867" w:type="pct"/>
          </w:tcPr>
          <w:p w:rsidR="00C3327D" w:rsidRPr="004F1892" w:rsidRDefault="00C3327D" w:rsidP="005C0E7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lang w:eastAsia="en-US"/>
              </w:rPr>
              <w:t>Министерство природных ресурсов Забайкальского края, субъекты предпринимательской деятельности на конкурсной основе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246918" w:rsidRDefault="00C3327D" w:rsidP="0024691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46918">
              <w:t>Заключен предварительный договор с научно-производственным предприятием геофизической аппаратуры «Луч» о разработке проектно-сметной документации, ведется поиск инвесторов.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007527" w:rsidP="00D83B7D">
            <w:r>
              <w:t xml:space="preserve">8.5 </w:t>
            </w:r>
            <w:r w:rsidR="00C3327D">
              <w:t>Поиск</w:t>
            </w:r>
            <w:r w:rsidR="00C3327D" w:rsidRPr="004F1892">
              <w:t xml:space="preserve"> и разведка углеводородного сырья в районе </w:t>
            </w:r>
            <w:proofErr w:type="spellStart"/>
            <w:r w:rsidR="00C3327D" w:rsidRPr="004F1892">
              <w:rPr>
                <w:bCs/>
                <w:lang w:eastAsia="en-US"/>
              </w:rPr>
              <w:t>Ононской</w:t>
            </w:r>
            <w:proofErr w:type="spellEnd"/>
            <w:r w:rsidR="00C3327D" w:rsidRPr="004F1892">
              <w:rPr>
                <w:bCs/>
                <w:lang w:eastAsia="en-US"/>
              </w:rPr>
              <w:t xml:space="preserve"> впадины </w:t>
            </w:r>
          </w:p>
        </w:tc>
        <w:tc>
          <w:tcPr>
            <w:tcW w:w="867" w:type="pct"/>
          </w:tcPr>
          <w:p w:rsidR="00C3327D" w:rsidRPr="004F1892" w:rsidRDefault="00C3327D" w:rsidP="005C0E7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lang w:eastAsia="en-US"/>
              </w:rPr>
              <w:t>Министерство природных ресурсов Забайкальского края, субъекты предпринимательской деятельности на конкурсной основе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246918" w:rsidRDefault="00C3327D" w:rsidP="0024691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46918">
              <w:t>Заключен предварительный договор с научно-производственным предприятием геофизической аппаратуры «Луч» о разработке проектно-сметной документации, ведется поиск инвесторов.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774AB3" w:rsidRDefault="00007527" w:rsidP="00007527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C3327D" w:rsidRPr="00774AB3">
              <w:rPr>
                <w:b/>
              </w:rPr>
              <w:t>Модернизация и стимулирование внедрения инноваций в реальном секторе экономики</w:t>
            </w:r>
          </w:p>
        </w:tc>
        <w:tc>
          <w:tcPr>
            <w:tcW w:w="867" w:type="pct"/>
          </w:tcPr>
          <w:p w:rsidR="00C3327D" w:rsidRPr="004F1892" w:rsidRDefault="00C3327D" w:rsidP="005C0E7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246918" w:rsidRDefault="00C3327D" w:rsidP="0024691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B718DF" w:rsidRDefault="00FC0A2D" w:rsidP="00D83B7D">
            <w:r>
              <w:t xml:space="preserve">9.3 </w:t>
            </w:r>
            <w:r w:rsidR="00C3327D" w:rsidRPr="00B718DF">
              <w:t>Оказание государственной поддержки физическим лицам, индивидуальным предпринимателям и организациям в сфере инновационной деятельности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jc w:val="center"/>
            </w:pPr>
            <w:r w:rsidRPr="004F1892"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jc w:val="center"/>
            </w:pPr>
            <w:r w:rsidRPr="004F1892">
              <w:t>2014-2020 гг.</w:t>
            </w:r>
          </w:p>
        </w:tc>
        <w:tc>
          <w:tcPr>
            <w:tcW w:w="2248" w:type="pct"/>
          </w:tcPr>
          <w:p w:rsidR="00C3327D" w:rsidRPr="00246918" w:rsidRDefault="00C3327D" w:rsidP="00B718DF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Оказание </w:t>
            </w:r>
            <w:r w:rsidRPr="00B718DF">
              <w:rPr>
                <w:color w:val="000000"/>
                <w:shd w:val="clear" w:color="auto" w:fill="FFFFFF"/>
              </w:rPr>
              <w:t xml:space="preserve">государственной поддержки физическим лицам, индивидуальным предпринимателям и организациям в сфере инновационной деятельности </w:t>
            </w:r>
            <w:r>
              <w:rPr>
                <w:color w:val="000000"/>
                <w:shd w:val="clear" w:color="auto" w:fill="FFFFFF"/>
              </w:rPr>
              <w:t>приостановлено ввиду</w:t>
            </w:r>
            <w:r w:rsidRPr="00246918">
              <w:rPr>
                <w:color w:val="000000"/>
                <w:shd w:val="clear" w:color="auto" w:fill="FFFFFF"/>
              </w:rPr>
              <w:t xml:space="preserve"> дефицита краевого бюджета.</w:t>
            </w:r>
          </w:p>
        </w:tc>
      </w:tr>
      <w:tr w:rsidR="00C3327D" w:rsidRPr="000D5209" w:rsidTr="000C6A41">
        <w:trPr>
          <w:jc w:val="center"/>
        </w:trPr>
        <w:tc>
          <w:tcPr>
            <w:tcW w:w="5000" w:type="pct"/>
            <w:gridSpan w:val="4"/>
          </w:tcPr>
          <w:p w:rsidR="00C3327D" w:rsidRPr="000D5209" w:rsidRDefault="00C3327D" w:rsidP="000C6A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b/>
                <w:lang w:eastAsia="en-US"/>
              </w:rPr>
              <w:t>Обеспечение пространственного и инфраструктурного развития Забайкальского края</w:t>
            </w:r>
          </w:p>
        </w:tc>
      </w:tr>
      <w:tr w:rsidR="00C3327D" w:rsidRPr="000D5209" w:rsidTr="003A0FA8">
        <w:trPr>
          <w:trHeight w:val="1174"/>
          <w:jc w:val="center"/>
        </w:trPr>
        <w:tc>
          <w:tcPr>
            <w:tcW w:w="1353" w:type="pct"/>
          </w:tcPr>
          <w:p w:rsidR="00C3327D" w:rsidRPr="00FC0A2D" w:rsidRDefault="00FC0A2D" w:rsidP="00FC0A2D">
            <w:pPr>
              <w:autoSpaceDE w:val="0"/>
              <w:autoSpaceDN w:val="0"/>
              <w:adjustRightInd w:val="0"/>
              <w:rPr>
                <w:b/>
              </w:rPr>
            </w:pPr>
            <w:r w:rsidRPr="00FC0A2D">
              <w:rPr>
                <w:b/>
                <w:lang w:eastAsia="en-US"/>
              </w:rPr>
              <w:t xml:space="preserve">10. </w:t>
            </w:r>
            <w:r w:rsidR="00C3327D" w:rsidRPr="00FC0A2D">
              <w:rPr>
                <w:b/>
                <w:lang w:eastAsia="en-US"/>
              </w:rPr>
              <w:t>Создание специализированного технопарка, который станет ядром межрегионального агропромышленного кластера</w:t>
            </w:r>
          </w:p>
        </w:tc>
        <w:tc>
          <w:tcPr>
            <w:tcW w:w="867" w:type="pct"/>
          </w:tcPr>
          <w:p w:rsidR="00C3327D" w:rsidRPr="004F1892" w:rsidRDefault="00C3327D" w:rsidP="00B11F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t>Министерство сельского хозяйства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2015-2020 гг.</w:t>
            </w:r>
          </w:p>
        </w:tc>
        <w:tc>
          <w:tcPr>
            <w:tcW w:w="2248" w:type="pct"/>
          </w:tcPr>
          <w:p w:rsidR="00C3327D" w:rsidRPr="000D5209" w:rsidRDefault="00C3327D" w:rsidP="003A0F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не реализуется. 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FC0A2D" w:rsidRDefault="00FC0A2D" w:rsidP="000064E4">
            <w:pPr>
              <w:jc w:val="both"/>
              <w:rPr>
                <w:b/>
              </w:rPr>
            </w:pPr>
            <w:r w:rsidRPr="00FC0A2D">
              <w:rPr>
                <w:b/>
              </w:rPr>
              <w:t xml:space="preserve">11. </w:t>
            </w:r>
            <w:r w:rsidR="00C3327D" w:rsidRPr="00FC0A2D">
              <w:rPr>
                <w:b/>
              </w:rPr>
              <w:t xml:space="preserve">Проработка с Министерством </w:t>
            </w:r>
            <w:r w:rsidR="00C3327D" w:rsidRPr="00FC0A2D">
              <w:rPr>
                <w:b/>
              </w:rPr>
              <w:lastRenderedPageBreak/>
              <w:t>Российской Федерации по развитию Дальнего Востока и с заинтересованными корпорациями вопроса о создании свободной энергетической зоны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 xml:space="preserve">Министерство </w:t>
            </w:r>
            <w:r w:rsidRPr="004F1892">
              <w:rPr>
                <w:bCs/>
                <w:lang w:eastAsia="en-US"/>
              </w:rPr>
              <w:lastRenderedPageBreak/>
              <w:t>территориального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 xml:space="preserve">2014-2020 </w:t>
            </w:r>
            <w:r w:rsidRPr="004F1892">
              <w:rPr>
                <w:bCs/>
                <w:lang w:eastAsia="en-US"/>
              </w:rPr>
              <w:lastRenderedPageBreak/>
              <w:t>гг.</w:t>
            </w:r>
          </w:p>
        </w:tc>
        <w:tc>
          <w:tcPr>
            <w:tcW w:w="2248" w:type="pct"/>
          </w:tcPr>
          <w:p w:rsidR="00C3327D" w:rsidRPr="000D5209" w:rsidRDefault="00C3327D" w:rsidP="003A0F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E14">
              <w:lastRenderedPageBreak/>
              <w:t xml:space="preserve">В настоящее время термин «свободная энергетическая зона» </w:t>
            </w:r>
            <w:r w:rsidRPr="00A01E14">
              <w:lastRenderedPageBreak/>
              <w:t>нормативно не закреплен</w:t>
            </w:r>
            <w:r>
              <w:t>,</w:t>
            </w:r>
            <w:r w:rsidRPr="00A01E14">
              <w:t xml:space="preserve"> и решение данного вопроса на уровне Министерства Российской Федерации по развитию Дальнего Востока не планируется. </w:t>
            </w:r>
            <w:r>
              <w:t>Соответственно, работа по данному вопросу в 2017 году Министерством территориального развития Забайкальского края не велась.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FC0A2D" w:rsidRDefault="00FC0A2D" w:rsidP="00FC0A2D">
            <w:pPr>
              <w:rPr>
                <w:b/>
              </w:rPr>
            </w:pPr>
            <w:r w:rsidRPr="00FC0A2D">
              <w:rPr>
                <w:b/>
              </w:rPr>
              <w:lastRenderedPageBreak/>
              <w:t xml:space="preserve">12. </w:t>
            </w:r>
            <w:r w:rsidR="00C3327D" w:rsidRPr="00FC0A2D">
              <w:rPr>
                <w:b/>
              </w:rPr>
              <w:t>Проработка с Правительством Российской Федерации вопроса о газификации Забайкальского края</w:t>
            </w:r>
          </w:p>
        </w:tc>
        <w:tc>
          <w:tcPr>
            <w:tcW w:w="867" w:type="pct"/>
          </w:tcPr>
          <w:p w:rsidR="00C3327D" w:rsidRPr="00FC0A2D" w:rsidRDefault="00C3327D" w:rsidP="003A0F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0A2D">
              <w:t xml:space="preserve">Министерство природных ресурсов </w:t>
            </w:r>
            <w:r w:rsidRPr="00FC0A2D">
              <w:rPr>
                <w:bCs/>
                <w:lang w:eastAsia="en-US"/>
              </w:rPr>
              <w:t>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7712B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0A2D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A01E14" w:rsidRDefault="00121836" w:rsidP="00842EC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Pr="003079CB">
              <w:t>2016 год</w:t>
            </w:r>
            <w:r>
              <w:t>а</w:t>
            </w:r>
            <w:r w:rsidRPr="003079CB">
              <w:t xml:space="preserve"> осуществлялось взаимодействие с Минэнерго России, ПАО «Газпром», АО «Газпром </w:t>
            </w:r>
            <w:proofErr w:type="spellStart"/>
            <w:r w:rsidRPr="003079CB">
              <w:t>промгаз</w:t>
            </w:r>
            <w:proofErr w:type="spellEnd"/>
            <w:r w:rsidRPr="003079CB">
              <w:t xml:space="preserve">» по вопросам газоснабжения и </w:t>
            </w:r>
            <w:r>
              <w:t xml:space="preserve">газификации Забайкальского края. </w:t>
            </w:r>
            <w:r w:rsidRPr="003079CB">
              <w:t>25 мая 2016 года состоялось заседание Правительственной комиссии по вопросам социально-экономического развития Дальнего Востока и Байкальского региона, на котором был рассмотрен вопрос газификации края. Во исполнение решений Правительственной комиссии в ПАО «Газпром» направлена информация о перспективных объемах потребления природного газа на территории края.</w:t>
            </w:r>
            <w:r w:rsidR="00842EC3">
              <w:t xml:space="preserve"> </w:t>
            </w:r>
            <w:r w:rsidRPr="003079CB">
              <w:t xml:space="preserve">В июне 2016 года проведено совещание с участием органов местного самоуправления и представителей АО «Газпром </w:t>
            </w:r>
            <w:proofErr w:type="spellStart"/>
            <w:r w:rsidRPr="003079CB">
              <w:t>промгаз</w:t>
            </w:r>
            <w:proofErr w:type="spellEnd"/>
            <w:r w:rsidRPr="003079CB">
              <w:t xml:space="preserve">» по вопросу предварительного </w:t>
            </w:r>
            <w:proofErr w:type="gramStart"/>
            <w:r w:rsidRPr="003079CB">
              <w:t>согласования результатов корректировки Генеральной схемы газоснабжения</w:t>
            </w:r>
            <w:proofErr w:type="gramEnd"/>
            <w:r w:rsidRPr="003079CB">
              <w:t xml:space="preserve"> и газификации Забайкальского края.</w:t>
            </w:r>
            <w:r w:rsidR="00842EC3">
              <w:t xml:space="preserve"> </w:t>
            </w:r>
            <w:r w:rsidRPr="003079CB">
              <w:t xml:space="preserve">В 2016 году структурными подразделениями ПАО «Газпром» были выполнены работы по корректировке Генеральной схемы газоснабжения и газификации Забайкальского края, а также </w:t>
            </w:r>
            <w:proofErr w:type="spellStart"/>
            <w:r w:rsidRPr="003079CB">
              <w:t>прединвестицонному</w:t>
            </w:r>
            <w:proofErr w:type="spellEnd"/>
            <w:r w:rsidRPr="003079CB">
              <w:t xml:space="preserve"> исследованию «Технико-экономический анализ строительства газопровода-отвода от магистрального газопровода «Сила Сибири» для газификации Забайкальского края и Республики Бурятия». Однако</w:t>
            </w:r>
            <w:proofErr w:type="gramStart"/>
            <w:r w:rsidR="00842EC3">
              <w:t>,</w:t>
            </w:r>
            <w:proofErr w:type="gramEnd"/>
            <w:r w:rsidRPr="003079CB">
              <w:t xml:space="preserve"> результаты выполненных работ в Правительство Забайкальского края не поступали.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930A3F" w:rsidRDefault="00930A3F" w:rsidP="00930A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30A3F">
              <w:rPr>
                <w:b/>
              </w:rPr>
              <w:t xml:space="preserve">13. </w:t>
            </w:r>
            <w:r w:rsidR="00C3327D" w:rsidRPr="00930A3F">
              <w:rPr>
                <w:b/>
              </w:rPr>
              <w:t>Обеспечение деятельности существующих и создание новых индустриальных (промышленных) парков на территории Забайкальского края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930A3F" w:rsidP="000064E4">
            <w:pPr>
              <w:jc w:val="both"/>
            </w:pPr>
            <w:r>
              <w:t xml:space="preserve">13.2 </w:t>
            </w:r>
            <w:r w:rsidR="00C3327D" w:rsidRPr="004F1892">
              <w:t xml:space="preserve">Проведение мероприятий по </w:t>
            </w:r>
            <w:r w:rsidR="00C3327D" w:rsidRPr="004F1892">
              <w:lastRenderedPageBreak/>
              <w:t>созданию промышленного парка в городе Краснокаменск (подготовка пакета документов для участия в конкурсных отборах на право получения средств федерального бюджета на строительство инфраструктуры промышленного парка, создание управляющей компании и т.д.)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jc w:val="center"/>
            </w:pPr>
            <w:r w:rsidRPr="004F1892">
              <w:lastRenderedPageBreak/>
              <w:t xml:space="preserve">Министерство </w:t>
            </w:r>
            <w:r w:rsidRPr="004F1892">
              <w:lastRenderedPageBreak/>
              <w:t>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jc w:val="center"/>
            </w:pPr>
            <w:r w:rsidRPr="004F1892">
              <w:lastRenderedPageBreak/>
              <w:t xml:space="preserve">2014-2020 </w:t>
            </w:r>
            <w:r w:rsidRPr="004F1892">
              <w:lastRenderedPageBreak/>
              <w:t>гг.</w:t>
            </w:r>
          </w:p>
        </w:tc>
        <w:tc>
          <w:tcPr>
            <w:tcW w:w="2248" w:type="pct"/>
          </w:tcPr>
          <w:p w:rsidR="00C3327D" w:rsidRPr="00EA0B57" w:rsidRDefault="00C3327D" w:rsidP="00EA0B57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Средства на разработку проектно-сметной документац</w:t>
            </w:r>
            <w:proofErr w:type="gramStart"/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ии у </w:t>
            </w:r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</w:t>
            </w:r>
            <w:proofErr w:type="gramEnd"/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правляющей компании </w:t>
            </w:r>
            <w:proofErr w:type="spellStart"/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промпарка</w:t>
            </w:r>
            <w:proofErr w:type="spellEnd"/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отсутствуют. В связи с дефицитом сре</w:t>
            </w:r>
            <w:proofErr w:type="gramStart"/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дств кр</w:t>
            </w:r>
            <w:proofErr w:type="gramEnd"/>
            <w:r w:rsidRPr="00EA0B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аевого бюджета выделение ассигнований на данные цели из бюджета Забайкальского края не представляется возможным.</w:t>
            </w:r>
          </w:p>
          <w:p w:rsidR="00C3327D" w:rsidRPr="000D5209" w:rsidRDefault="00C3327D" w:rsidP="00EA0B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0B57">
              <w:t xml:space="preserve">Министерством экономического развития </w:t>
            </w:r>
            <w:r>
              <w:t xml:space="preserve">Забайкальского края </w:t>
            </w:r>
            <w:r w:rsidRPr="00EA0B57">
              <w:t>и Управляющей компанией продолжается поиск инвесторов, заинтересованных в строительстве производства на территории промышленного парка.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930A3F" w:rsidP="000064E4">
            <w:pPr>
              <w:jc w:val="both"/>
            </w:pPr>
            <w:r>
              <w:lastRenderedPageBreak/>
              <w:t xml:space="preserve">13.3 </w:t>
            </w:r>
            <w:r w:rsidR="00C3327D" w:rsidRPr="004F1892">
              <w:t>Обеспечение деятельности промышленного парка в поселке Могойтуй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jc w:val="center"/>
            </w:pPr>
            <w:r w:rsidRPr="004F1892"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jc w:val="center"/>
            </w:pPr>
            <w:r w:rsidRPr="004F1892">
              <w:t>2020 г.</w:t>
            </w:r>
          </w:p>
        </w:tc>
        <w:tc>
          <w:tcPr>
            <w:tcW w:w="2248" w:type="pct"/>
          </w:tcPr>
          <w:p w:rsidR="00C3327D" w:rsidRPr="00FC30DE" w:rsidRDefault="00C3327D" w:rsidP="00FC30D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30DE">
              <w:t>Промышленный парк «Могойтуй» в настоящее время не востребован и подлежит консервации.</w:t>
            </w:r>
          </w:p>
        </w:tc>
      </w:tr>
      <w:tr w:rsidR="00C3327D" w:rsidRPr="007712B9" w:rsidTr="000C6A41">
        <w:trPr>
          <w:jc w:val="center"/>
        </w:trPr>
        <w:tc>
          <w:tcPr>
            <w:tcW w:w="1353" w:type="pct"/>
          </w:tcPr>
          <w:p w:rsidR="00C3327D" w:rsidRPr="00930A3F" w:rsidRDefault="00C3327D" w:rsidP="00930A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highlight w:val="yellow"/>
                <w:lang w:eastAsia="en-US"/>
              </w:rPr>
            </w:pPr>
            <w:r w:rsidRPr="00930A3F">
              <w:rPr>
                <w:b/>
              </w:rPr>
              <w:t>14. Стимулирование создания кластеров</w:t>
            </w:r>
          </w:p>
        </w:tc>
        <w:tc>
          <w:tcPr>
            <w:tcW w:w="867" w:type="pct"/>
          </w:tcPr>
          <w:p w:rsidR="00C3327D" w:rsidRPr="007712B9" w:rsidRDefault="00C3327D" w:rsidP="000064E4">
            <w:pPr>
              <w:jc w:val="center"/>
              <w:rPr>
                <w:highlight w:val="yellow"/>
              </w:rPr>
            </w:pPr>
          </w:p>
        </w:tc>
        <w:tc>
          <w:tcPr>
            <w:tcW w:w="532" w:type="pct"/>
          </w:tcPr>
          <w:p w:rsidR="00C3327D" w:rsidRPr="007712B9" w:rsidRDefault="00C3327D" w:rsidP="000064E4">
            <w:pPr>
              <w:jc w:val="center"/>
              <w:rPr>
                <w:highlight w:val="yellow"/>
              </w:rPr>
            </w:pPr>
          </w:p>
        </w:tc>
        <w:tc>
          <w:tcPr>
            <w:tcW w:w="2248" w:type="pct"/>
          </w:tcPr>
          <w:p w:rsidR="00C3327D" w:rsidRPr="007712B9" w:rsidRDefault="00C3327D" w:rsidP="00FC30D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930A3F" w:rsidRDefault="00C3327D" w:rsidP="00930A3F">
            <w:pPr>
              <w:rPr>
                <w:highlight w:val="yellow"/>
              </w:rPr>
            </w:pPr>
            <w:r w:rsidRPr="00930A3F">
              <w:rPr>
                <w:highlight w:val="yellow"/>
              </w:rPr>
              <w:t>14.2. Проведение мероприятий по созданию металлургических кластеров на территории Забайкальского края</w:t>
            </w:r>
          </w:p>
        </w:tc>
        <w:tc>
          <w:tcPr>
            <w:tcW w:w="867" w:type="pct"/>
          </w:tcPr>
          <w:p w:rsidR="00C3327D" w:rsidRPr="00930A3F" w:rsidRDefault="00C3327D" w:rsidP="00A103FC">
            <w:pPr>
              <w:jc w:val="center"/>
              <w:rPr>
                <w:highlight w:val="yellow"/>
              </w:rPr>
            </w:pPr>
            <w:r w:rsidRPr="00930A3F">
              <w:rPr>
                <w:highlight w:val="yellow"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930A3F" w:rsidRDefault="00C3327D" w:rsidP="007712B9">
            <w:pPr>
              <w:jc w:val="center"/>
            </w:pPr>
            <w:r w:rsidRPr="00930A3F">
              <w:rPr>
                <w:highlight w:val="yellow"/>
              </w:rPr>
              <w:t>2015-2020 гг.</w:t>
            </w:r>
          </w:p>
        </w:tc>
        <w:tc>
          <w:tcPr>
            <w:tcW w:w="2248" w:type="pct"/>
          </w:tcPr>
          <w:p w:rsidR="00C3327D" w:rsidRPr="00FC30DE" w:rsidRDefault="00C3327D" w:rsidP="00930A3F">
            <w:pPr>
              <w:ind w:firstLine="317"/>
              <w:jc w:val="both"/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930A3F" w:rsidRDefault="00930A3F" w:rsidP="00930A3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30A3F">
              <w:rPr>
                <w:b/>
              </w:rPr>
              <w:t xml:space="preserve">15. </w:t>
            </w:r>
            <w:r w:rsidR="00C3327D" w:rsidRPr="00930A3F">
              <w:rPr>
                <w:b/>
              </w:rPr>
              <w:t>Создание территориальных образований с особыми условиями ведения хозяйственной деятельности (зоны территориального развития, территории опережающего развития, особые экономические зоны и т.д.)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930A3F" w:rsidP="00930A3F">
            <w:r>
              <w:t xml:space="preserve">15.1 </w:t>
            </w:r>
            <w:r w:rsidR="00C3327D" w:rsidRPr="004F1892">
              <w:t>Проведение мероприятий по созданию в Забайкальском крае территорий опережающего развития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jc w:val="center"/>
            </w:pPr>
            <w:r w:rsidRPr="004F1892">
              <w:t xml:space="preserve">Министерство экономического развития Забайкальского края, заинтересованные исполнительные органы государственной </w:t>
            </w:r>
            <w:r w:rsidRPr="004F1892">
              <w:lastRenderedPageBreak/>
              <w:t>власти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jc w:val="center"/>
            </w:pPr>
            <w:r w:rsidRPr="004F1892">
              <w:lastRenderedPageBreak/>
              <w:t>2014-2020 гг.</w:t>
            </w:r>
          </w:p>
        </w:tc>
        <w:tc>
          <w:tcPr>
            <w:tcW w:w="2248" w:type="pct"/>
          </w:tcPr>
          <w:p w:rsidR="00C3327D" w:rsidRDefault="00C3327D" w:rsidP="0013057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24E">
              <w:rPr>
                <w:lang w:eastAsia="en-US"/>
              </w:rPr>
              <w:t xml:space="preserve">В июле 2016 года в моногороде </w:t>
            </w:r>
            <w:proofErr w:type="spellStart"/>
            <w:r w:rsidRPr="00F5224E">
              <w:rPr>
                <w:lang w:eastAsia="en-US"/>
              </w:rPr>
              <w:t>Краснокаменске</w:t>
            </w:r>
            <w:proofErr w:type="spellEnd"/>
            <w:r w:rsidRPr="00F5224E">
              <w:rPr>
                <w:lang w:eastAsia="en-US"/>
              </w:rPr>
              <w:t xml:space="preserve"> была создана территория опережающего социально-экономического развития. В соответствии с постановлением Правительства Российской Федерации № 675 от 16 июля 2016 года «О создании территории опережающего социально-экономического развития «Краснокаменск» минимальный объем капитальных вложений в течение 1-го года после включения юридического лица в реестр резидентов ТОСЭР </w:t>
            </w:r>
            <w:r w:rsidRPr="00F5224E">
              <w:rPr>
                <w:lang w:eastAsia="en-US"/>
              </w:rPr>
              <w:lastRenderedPageBreak/>
              <w:t>определен в сумме 5 млн. рублей, минимальное количество новых постоянных рабочих мест – 20 единиц. Кроме того, определено 22 вида экономической деятельности, осуществление которых допускается в результате реализации инвестиционных проектов на территории опережающего развития.</w:t>
            </w:r>
          </w:p>
          <w:p w:rsidR="00C3327D" w:rsidRPr="0050334B" w:rsidRDefault="00C3327D" w:rsidP="00130579">
            <w:pPr>
              <w:jc w:val="both"/>
              <w:rPr>
                <w:lang w:eastAsia="en-US"/>
              </w:rPr>
            </w:pPr>
            <w:r w:rsidRPr="0050334B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2017 году</w:t>
            </w:r>
            <w:r w:rsidRPr="0050334B">
              <w:rPr>
                <w:lang w:eastAsia="en-US"/>
              </w:rPr>
              <w:t xml:space="preserve"> в реестр резидентов </w:t>
            </w:r>
            <w:r>
              <w:rPr>
                <w:lang w:eastAsia="en-US"/>
              </w:rPr>
              <w:t>ТОСЭР</w:t>
            </w:r>
            <w:r w:rsidRPr="0050334B">
              <w:rPr>
                <w:lang w:eastAsia="en-US"/>
              </w:rPr>
              <w:t xml:space="preserve"> «Краснокаменск» включены 4 организации: ООО «Медицинский центр «Азбука здоровья», АО «Атомспеццемент», ООО «Краснокаменский сурьмяный комбинат», ООО «</w:t>
            </w:r>
            <w:proofErr w:type="spellStart"/>
            <w:r w:rsidRPr="0050334B">
              <w:rPr>
                <w:lang w:eastAsia="en-US"/>
              </w:rPr>
              <w:t>Краснокаменскпромстрой</w:t>
            </w:r>
            <w:proofErr w:type="spellEnd"/>
            <w:r w:rsidRPr="0050334B">
              <w:rPr>
                <w:lang w:eastAsia="en-US"/>
              </w:rPr>
              <w:t>».</w:t>
            </w:r>
          </w:p>
          <w:p w:rsidR="00C3327D" w:rsidRPr="0050334B" w:rsidRDefault="00C3327D" w:rsidP="00130579">
            <w:pPr>
              <w:jc w:val="both"/>
              <w:rPr>
                <w:lang w:eastAsia="en-US"/>
              </w:rPr>
            </w:pPr>
            <w:r w:rsidRPr="0050334B">
              <w:rPr>
                <w:lang w:eastAsia="en-US"/>
              </w:rPr>
              <w:t>Резиденты ТОСЭР «Краснокаменск» реализуют следующие проекты:</w:t>
            </w:r>
          </w:p>
          <w:p w:rsidR="00C3327D" w:rsidRPr="0050334B" w:rsidRDefault="00C3327D" w:rsidP="0013057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lang w:eastAsia="en-US"/>
              </w:rPr>
            </w:pPr>
            <w:r w:rsidRPr="0050334B">
              <w:rPr>
                <w:lang w:eastAsia="en-US"/>
              </w:rPr>
              <w:t xml:space="preserve"> «Строительство помольного комплекса завода специальных цементов, производительностью 0,6 млн. тонн цемента в год» (АО «Атомспеццемент»). Целью проекта является локализация производства цемента на юго-востоке Забайкальского края (производство общестроительных и специальных (</w:t>
            </w:r>
            <w:proofErr w:type="spellStart"/>
            <w:r w:rsidRPr="0050334B">
              <w:rPr>
                <w:lang w:eastAsia="en-US"/>
              </w:rPr>
              <w:t>сульфатостойких</w:t>
            </w:r>
            <w:proofErr w:type="spellEnd"/>
            <w:r w:rsidRPr="0050334B">
              <w:rPr>
                <w:lang w:eastAsia="en-US"/>
              </w:rPr>
              <w:t xml:space="preserve">, </w:t>
            </w:r>
            <w:proofErr w:type="spellStart"/>
            <w:r w:rsidRPr="0050334B">
              <w:rPr>
                <w:lang w:eastAsia="en-US"/>
              </w:rPr>
              <w:t>тампонажных</w:t>
            </w:r>
            <w:proofErr w:type="spellEnd"/>
            <w:r w:rsidRPr="0050334B">
              <w:rPr>
                <w:lang w:eastAsia="en-US"/>
              </w:rPr>
              <w:t xml:space="preserve">) цементов). Заявленный объем инвестиций 3121,0 млн. рублей, количество создаваемых рабочих мест – 129. Срок реализации проекта: 2017-2021 гг. </w:t>
            </w:r>
          </w:p>
          <w:p w:rsidR="00C3327D" w:rsidRPr="0050334B" w:rsidRDefault="00C3327D" w:rsidP="0013057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lang w:eastAsia="en-US"/>
              </w:rPr>
            </w:pPr>
            <w:r w:rsidRPr="0050334B">
              <w:rPr>
                <w:lang w:eastAsia="en-US"/>
              </w:rPr>
              <w:t xml:space="preserve">Проект по созданию на территории Забайкальского края нового гидрометаллургического производства по переработке сурьмяного </w:t>
            </w:r>
            <w:proofErr w:type="spellStart"/>
            <w:r w:rsidRPr="0050334B">
              <w:rPr>
                <w:lang w:eastAsia="en-US"/>
              </w:rPr>
              <w:t>флотоконцентрата</w:t>
            </w:r>
            <w:proofErr w:type="spellEnd"/>
            <w:r w:rsidRPr="0050334B">
              <w:rPr>
                <w:lang w:eastAsia="en-US"/>
              </w:rPr>
              <w:t xml:space="preserve"> (ООО «</w:t>
            </w:r>
            <w:proofErr w:type="spellStart"/>
            <w:r w:rsidRPr="0050334B">
              <w:rPr>
                <w:lang w:eastAsia="en-US"/>
              </w:rPr>
              <w:t>Краснокаменский</w:t>
            </w:r>
            <w:proofErr w:type="spellEnd"/>
            <w:r w:rsidRPr="0050334B">
              <w:rPr>
                <w:lang w:eastAsia="en-US"/>
              </w:rPr>
              <w:t xml:space="preserve"> сурьмяный комбинат»). Проект предполагает организацию гидрометаллургического завода по переработке сурьмяного </w:t>
            </w:r>
            <w:proofErr w:type="spellStart"/>
            <w:r w:rsidRPr="0050334B">
              <w:rPr>
                <w:lang w:eastAsia="en-US"/>
              </w:rPr>
              <w:t>флотконцентрата</w:t>
            </w:r>
            <w:proofErr w:type="spellEnd"/>
            <w:r w:rsidRPr="0050334B">
              <w:rPr>
                <w:lang w:eastAsia="en-US"/>
              </w:rPr>
              <w:t xml:space="preserve"> с получением рафинированной металлической сурьмы. Заявленный объем инвестиций 958,5 млн. рублей, количество создаваемых рабочих мест – 107. Срок реализации проекта: 2017-2021 гг.</w:t>
            </w:r>
          </w:p>
          <w:p w:rsidR="00C3327D" w:rsidRPr="0050334B" w:rsidRDefault="00C3327D" w:rsidP="0013057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lang w:eastAsia="en-US"/>
              </w:rPr>
            </w:pPr>
            <w:r w:rsidRPr="0050334B">
              <w:rPr>
                <w:lang w:eastAsia="en-US"/>
              </w:rPr>
              <w:t>«Строительство производственного комплекса по выпуску общестроительного цемента, мощностью 100 тыс. тонн в год» (ООО «</w:t>
            </w:r>
            <w:proofErr w:type="spellStart"/>
            <w:r w:rsidRPr="0050334B">
              <w:rPr>
                <w:lang w:eastAsia="en-US"/>
              </w:rPr>
              <w:t>Краснокаменскпромстрой</w:t>
            </w:r>
            <w:proofErr w:type="spellEnd"/>
            <w:r w:rsidRPr="0050334B">
              <w:rPr>
                <w:lang w:eastAsia="en-US"/>
              </w:rPr>
              <w:t xml:space="preserve">»). В рамках реализации инвестиционного проекта планируется строительство современного производственного комплекса </w:t>
            </w:r>
            <w:r w:rsidRPr="0050334B">
              <w:rPr>
                <w:lang w:eastAsia="en-US"/>
              </w:rPr>
              <w:lastRenderedPageBreak/>
              <w:t xml:space="preserve">по выпуску общестроительного цемента. Заявленный объем инвестиций 650,0 млн. рублей, количество создаваемых рабочих мест – 48. Срок реализации проекта: 2017-2020 гг. </w:t>
            </w:r>
          </w:p>
          <w:p w:rsidR="00C3327D" w:rsidRPr="0050334B" w:rsidRDefault="00C3327D" w:rsidP="0013057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lang w:eastAsia="en-US"/>
              </w:rPr>
            </w:pPr>
            <w:r w:rsidRPr="0050334B">
              <w:rPr>
                <w:lang w:eastAsia="en-US"/>
              </w:rPr>
              <w:t xml:space="preserve">«Открытие современного частного медицинского центра в городе Краснокаменск» (ООО «Медицинский центр «Азбука здоровья»). Цель проекта: создание комплексного медицинского центра с комфортной и уютной обстановкой, применяющего методы современной диагностики и лечения по всему спектру поликлинических, диагностических и стоматологических услуг. Заявленный объем инвестиций 6,5 млн. рублей, количество создаваемых рабочих мест – 30. </w:t>
            </w:r>
          </w:p>
          <w:p w:rsidR="00C3327D" w:rsidRPr="000D5209" w:rsidRDefault="00C3327D" w:rsidP="0013057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0334B">
              <w:rPr>
                <w:lang w:eastAsia="en-US"/>
              </w:rPr>
              <w:t>Открытие Медицинского центра «Азбука здоровья» состоялось 08 ноября 2017 года.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930A3F" w:rsidRDefault="00C3327D" w:rsidP="00930A3F">
            <w:pPr>
              <w:tabs>
                <w:tab w:val="left" w:pos="1134"/>
              </w:tabs>
              <w:rPr>
                <w:b/>
              </w:rPr>
            </w:pPr>
            <w:r w:rsidRPr="00930A3F">
              <w:rPr>
                <w:b/>
              </w:rPr>
              <w:lastRenderedPageBreak/>
              <w:t>16. Развитие государственно-частного партнерства в Забайкальском крае</w:t>
            </w:r>
          </w:p>
        </w:tc>
        <w:tc>
          <w:tcPr>
            <w:tcW w:w="867" w:type="pct"/>
          </w:tcPr>
          <w:p w:rsidR="00C3327D" w:rsidRPr="007969B6" w:rsidRDefault="00C3327D" w:rsidP="000064E4">
            <w:pPr>
              <w:tabs>
                <w:tab w:val="left" w:pos="1134"/>
              </w:tabs>
              <w:jc w:val="center"/>
            </w:pPr>
          </w:p>
        </w:tc>
        <w:tc>
          <w:tcPr>
            <w:tcW w:w="532" w:type="pct"/>
          </w:tcPr>
          <w:p w:rsidR="00C3327D" w:rsidRPr="007969B6" w:rsidRDefault="00C3327D" w:rsidP="000064E4">
            <w:pPr>
              <w:tabs>
                <w:tab w:val="left" w:pos="1134"/>
              </w:tabs>
              <w:jc w:val="center"/>
            </w:pPr>
          </w:p>
        </w:tc>
        <w:tc>
          <w:tcPr>
            <w:tcW w:w="2248" w:type="pct"/>
          </w:tcPr>
          <w:p w:rsidR="00C3327D" w:rsidRPr="00C121BE" w:rsidRDefault="00C3327D" w:rsidP="00C121B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7712B9" w:rsidRDefault="00930A3F" w:rsidP="00930A3F">
            <w:pPr>
              <w:tabs>
                <w:tab w:val="left" w:pos="1134"/>
              </w:tabs>
            </w:pPr>
            <w:r>
              <w:t xml:space="preserve">16.1 </w:t>
            </w:r>
            <w:r w:rsidR="00C3327D" w:rsidRPr="007712B9">
              <w:t>Реализация положений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на территории Забайкальского края</w:t>
            </w:r>
          </w:p>
          <w:p w:rsidR="00C3327D" w:rsidRPr="007712B9" w:rsidRDefault="00C3327D" w:rsidP="007712B9">
            <w:pPr>
              <w:tabs>
                <w:tab w:val="left" w:pos="1134"/>
              </w:tabs>
              <w:jc w:val="both"/>
            </w:pPr>
          </w:p>
        </w:tc>
        <w:tc>
          <w:tcPr>
            <w:tcW w:w="867" w:type="pct"/>
          </w:tcPr>
          <w:p w:rsidR="00C3327D" w:rsidRPr="007969B6" w:rsidRDefault="00C3327D" w:rsidP="000064E4">
            <w:pPr>
              <w:tabs>
                <w:tab w:val="left" w:pos="1134"/>
              </w:tabs>
              <w:jc w:val="center"/>
            </w:pPr>
            <w:r w:rsidRPr="007969B6"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7969B6" w:rsidRDefault="00C3327D" w:rsidP="000064E4">
            <w:pPr>
              <w:tabs>
                <w:tab w:val="left" w:pos="1134"/>
              </w:tabs>
              <w:jc w:val="center"/>
            </w:pPr>
            <w:r w:rsidRPr="007969B6">
              <w:t xml:space="preserve">2016-2020 </w:t>
            </w:r>
            <w:r>
              <w:t>г</w:t>
            </w:r>
            <w:r w:rsidRPr="007969B6">
              <w:t>г.</w:t>
            </w:r>
          </w:p>
        </w:tc>
        <w:tc>
          <w:tcPr>
            <w:tcW w:w="2248" w:type="pct"/>
          </w:tcPr>
          <w:p w:rsidR="00C3327D" w:rsidRPr="00C121BE" w:rsidRDefault="00C3327D" w:rsidP="00C121B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121BE">
              <w:rPr>
                <w:bCs/>
                <w:lang w:eastAsia="en-US"/>
              </w:rPr>
              <w:t>По результатам опубликованного Министерством экономического развития Российской Федерации и Центром развития ГЧП рейтинга регионов по уровню развития ГЧП Забайкальский край поднялся на 5 позиций с 62 на 57 место.</w:t>
            </w:r>
          </w:p>
          <w:p w:rsidR="00C3327D" w:rsidRPr="00C121BE" w:rsidRDefault="00C3327D" w:rsidP="00C121B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21BE">
              <w:rPr>
                <w:lang w:eastAsia="en-US"/>
              </w:rPr>
              <w:t xml:space="preserve">В настоящее время на территории Забайкальского края на принципах ГЧП реализуются проекты создания сети </w:t>
            </w:r>
            <w:proofErr w:type="spellStart"/>
            <w:r w:rsidRPr="00C121BE">
              <w:rPr>
                <w:lang w:eastAsia="en-US"/>
              </w:rPr>
              <w:t>гемодиализных</w:t>
            </w:r>
            <w:proofErr w:type="spellEnd"/>
            <w:r w:rsidRPr="00C121BE">
              <w:rPr>
                <w:lang w:eastAsia="en-US"/>
              </w:rPr>
              <w:t xml:space="preserve"> центров, создания автоматизированной системы видеоконтроля дорожной ситуации, </w:t>
            </w:r>
            <w:proofErr w:type="spellStart"/>
            <w:r w:rsidRPr="00C121BE">
              <w:rPr>
                <w:lang w:eastAsia="en-US"/>
              </w:rPr>
              <w:t>фотовидеофиксации</w:t>
            </w:r>
            <w:proofErr w:type="spellEnd"/>
            <w:r w:rsidRPr="00C121BE">
              <w:rPr>
                <w:lang w:eastAsia="en-US"/>
              </w:rPr>
              <w:t xml:space="preserve"> нарушений ПДД, создания, реконструкции и эксплуатации объектов электроснабжения сел Менза, Укыр, Шонуй Красночикойского района с использованием </w:t>
            </w:r>
            <w:proofErr w:type="spellStart"/>
            <w:r w:rsidRPr="00C121BE">
              <w:rPr>
                <w:lang w:eastAsia="en-US"/>
              </w:rPr>
              <w:t>энергоэффективных</w:t>
            </w:r>
            <w:proofErr w:type="spellEnd"/>
            <w:r w:rsidRPr="00C121BE">
              <w:rPr>
                <w:lang w:eastAsia="en-US"/>
              </w:rPr>
              <w:t xml:space="preserve"> технологических решений и другие.</w:t>
            </w:r>
          </w:p>
          <w:p w:rsidR="00C3327D" w:rsidRPr="00C121BE" w:rsidRDefault="00C3327D" w:rsidP="00C121B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21BE">
              <w:rPr>
                <w:lang w:eastAsia="en-US"/>
              </w:rPr>
              <w:t xml:space="preserve">Принято распоряжение Правительства Забайкальского края от 25 июля 2017 года № 322-р «Об образовании Комиссии по рассмотрению вопросов реализации проектов государственно-частного, муниципально-частного партнерства на территории Забайкальского края». </w:t>
            </w:r>
          </w:p>
          <w:p w:rsidR="00C3327D" w:rsidRPr="00C121BE" w:rsidRDefault="00C3327D" w:rsidP="00C121B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21BE">
              <w:rPr>
                <w:lang w:eastAsia="en-US"/>
              </w:rPr>
              <w:t xml:space="preserve">Заключено Соглашение между Правительством </w:t>
            </w:r>
            <w:r w:rsidRPr="00C121BE">
              <w:rPr>
                <w:lang w:eastAsia="en-US"/>
              </w:rPr>
              <w:lastRenderedPageBreak/>
              <w:t xml:space="preserve">Забайкальского края и Ассоциацией участников государственно-частного партнерства «Центр развития  ГЧП» о реализации мероприятий по развитию институциональной среды в сфере государственно-частного партнерства на территории Забайкальского края от 11 июля 2017 года </w:t>
            </w:r>
            <w:r>
              <w:rPr>
                <w:lang w:eastAsia="en-US"/>
              </w:rPr>
              <w:br/>
            </w:r>
            <w:r w:rsidRPr="00C121BE">
              <w:rPr>
                <w:lang w:eastAsia="en-US"/>
              </w:rPr>
              <w:t xml:space="preserve">№ 49-Д/СГ-2. </w:t>
            </w:r>
          </w:p>
          <w:p w:rsidR="00C3327D" w:rsidRPr="000D5209" w:rsidRDefault="00C3327D" w:rsidP="00C121B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21BE">
              <w:rPr>
                <w:lang w:eastAsia="en-US"/>
              </w:rPr>
              <w:t>Распоряжением Правительства Забайкальского края от 21 ноября 2017 года № 496-р утвержден План мероприятий по развитию институциональной среды в сфере государственно-частного партнерства на территории Забайкальского края на 2017−2018 годы.</w:t>
            </w:r>
          </w:p>
        </w:tc>
      </w:tr>
      <w:tr w:rsidR="00C3327D" w:rsidRPr="000D5209" w:rsidTr="000C6A41">
        <w:trPr>
          <w:jc w:val="center"/>
        </w:trPr>
        <w:tc>
          <w:tcPr>
            <w:tcW w:w="5000" w:type="pct"/>
            <w:gridSpan w:val="4"/>
          </w:tcPr>
          <w:p w:rsidR="00C3327D" w:rsidRDefault="00C3327D" w:rsidP="000C6A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892">
              <w:rPr>
                <w:b/>
              </w:rPr>
              <w:lastRenderedPageBreak/>
              <w:t xml:space="preserve">Развитие ресурса малого </w:t>
            </w:r>
            <w:r>
              <w:rPr>
                <w:b/>
              </w:rPr>
              <w:t>и среднего предпринимательства</w:t>
            </w:r>
            <w:r w:rsidRPr="004F1892">
              <w:rPr>
                <w:b/>
              </w:rPr>
              <w:t xml:space="preserve"> как одного из факторов </w:t>
            </w:r>
          </w:p>
          <w:p w:rsidR="00C3327D" w:rsidRPr="000D5209" w:rsidRDefault="00C3327D" w:rsidP="000C6A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b/>
              </w:rPr>
              <w:t>реализации экономического, инвестиционного и социального потенциала Забайкальского края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930A3F" w:rsidRDefault="00930A3F" w:rsidP="00930A3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30A3F">
              <w:rPr>
                <w:b/>
              </w:rPr>
              <w:t xml:space="preserve">17. </w:t>
            </w:r>
            <w:r w:rsidR="00C3327D" w:rsidRPr="00930A3F">
              <w:rPr>
                <w:b/>
              </w:rPr>
              <w:t>Создание на микр</w:t>
            </w:r>
            <w:proofErr w:type="gramStart"/>
            <w:r w:rsidR="00C3327D" w:rsidRPr="00930A3F">
              <w:rPr>
                <w:b/>
              </w:rPr>
              <w:t>о-</w:t>
            </w:r>
            <w:proofErr w:type="gramEnd"/>
            <w:r w:rsidR="00C3327D" w:rsidRPr="00930A3F">
              <w:rPr>
                <w:b/>
              </w:rPr>
              <w:t xml:space="preserve"> и макроуровне благоприятных условий для развития малого и среднего предпринимательства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930A3F" w:rsidRDefault="00930A3F" w:rsidP="00930A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30A3F">
              <w:rPr>
                <w:bCs/>
                <w:lang w:eastAsia="en-US"/>
              </w:rPr>
              <w:t xml:space="preserve">17.1 </w:t>
            </w:r>
            <w:r w:rsidR="00C3327D" w:rsidRPr="00930A3F">
              <w:rPr>
                <w:bCs/>
                <w:lang w:eastAsia="en-US"/>
              </w:rPr>
              <w:t>Увеличение объемов финансирования мероприятий подпрограммы «Развитие субъектов малого и среднего предпринимательства» государственной программы Забайкальского края «Экономическое развитие».</w:t>
            </w:r>
          </w:p>
          <w:p w:rsidR="00C3327D" w:rsidRPr="004F1892" w:rsidRDefault="00C3327D" w:rsidP="00930A3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30A3F">
              <w:rPr>
                <w:bCs/>
                <w:lang w:eastAsia="en-US"/>
              </w:rPr>
              <w:t>Повышение результативности государственной поддержки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3B15CD" w:rsidRDefault="00C3327D" w:rsidP="007712B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B15CD">
              <w:rPr>
                <w:bCs/>
                <w:lang w:eastAsia="en-US"/>
              </w:rPr>
              <w:t>Объем финансирования мероприятий подпрограммы «Развитие субъектов малого и среднего предпринимательства» государственной программы Забайкальског</w:t>
            </w:r>
            <w:r>
              <w:rPr>
                <w:bCs/>
                <w:lang w:eastAsia="en-US"/>
              </w:rPr>
              <w:t xml:space="preserve">о края «Экономическое развитие» в 2017 году составил </w:t>
            </w:r>
            <w:r w:rsidRPr="003B15CD">
              <w:rPr>
                <w:bCs/>
                <w:lang w:eastAsia="en-US"/>
              </w:rPr>
              <w:t>37050,28172 тыс. рублей (в том числе 33214,285 тыс. рублей – средства федерального бюджета, 3835,996 тыс. рублей – за счет сре</w:t>
            </w:r>
            <w:proofErr w:type="gramStart"/>
            <w:r w:rsidRPr="003B15CD">
              <w:rPr>
                <w:bCs/>
                <w:lang w:eastAsia="en-US"/>
              </w:rPr>
              <w:t>дств кр</w:t>
            </w:r>
            <w:proofErr w:type="gramEnd"/>
            <w:r w:rsidRPr="003B15CD">
              <w:rPr>
                <w:bCs/>
                <w:lang w:eastAsia="en-US"/>
              </w:rPr>
              <w:t>аевого бюджета)</w:t>
            </w:r>
            <w:r>
              <w:rPr>
                <w:bCs/>
                <w:lang w:eastAsia="en-US"/>
              </w:rPr>
              <w:t>.</w:t>
            </w:r>
          </w:p>
          <w:p w:rsidR="00C3327D" w:rsidRPr="000D5209" w:rsidRDefault="00C3327D" w:rsidP="003B15C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15CD">
              <w:rPr>
                <w:rStyle w:val="FontStyle14"/>
                <w:sz w:val="24"/>
              </w:rPr>
              <w:t>Сумма средств, привлеченных из внебюджетных источников, составила около 431,4 млн. рублей (на каждый 1 рубль бюджетных сре</w:t>
            </w:r>
            <w:proofErr w:type="gramStart"/>
            <w:r w:rsidRPr="003B15CD">
              <w:rPr>
                <w:rStyle w:val="FontStyle14"/>
                <w:sz w:val="24"/>
              </w:rPr>
              <w:t>дств пр</w:t>
            </w:r>
            <w:proofErr w:type="gramEnd"/>
            <w:r w:rsidRPr="003B15CD">
              <w:rPr>
                <w:rStyle w:val="FontStyle14"/>
                <w:sz w:val="24"/>
              </w:rPr>
              <w:t>ивлечено 11,6 рублей внебюджетных средств)</w:t>
            </w:r>
            <w:r>
              <w:rPr>
                <w:rStyle w:val="FontStyle14"/>
                <w:sz w:val="24"/>
              </w:rPr>
              <w:t>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930A3F" w:rsidP="00930A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17.2 </w:t>
            </w:r>
            <w:r w:rsidR="00C3327D" w:rsidRPr="004F1892">
              <w:rPr>
                <w:bCs/>
                <w:lang w:eastAsia="en-US"/>
              </w:rPr>
              <w:t>Внесение изменений в государственную программу Забайкальского края «Экономическое развитие» в части расширения мероприятий поддержки на основании обсуждения с</w:t>
            </w:r>
            <w:r w:rsidR="00C3327D">
              <w:rPr>
                <w:bCs/>
                <w:lang w:eastAsia="en-US"/>
              </w:rPr>
              <w:t xml:space="preserve"> объединениями </w:t>
            </w:r>
            <w:r w:rsidR="00C3327D">
              <w:rPr>
                <w:bCs/>
                <w:lang w:eastAsia="en-US"/>
              </w:rPr>
              <w:lastRenderedPageBreak/>
              <w:t>предпринимателей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0D5209" w:rsidRDefault="00C3327D" w:rsidP="00F55A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5A00">
              <w:rPr>
                <w:bCs/>
                <w:lang w:eastAsia="en-US"/>
              </w:rPr>
              <w:t>В 2017 году поддержка оказывалась в условиях ограниченных бюджетных возможностей, субсидирование сократилось в 2,2 раза. Новые мероприятия не реализовывались.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930A3F" w:rsidP="00930A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17.4 </w:t>
            </w:r>
            <w:r w:rsidR="00C3327D" w:rsidRPr="004F1892">
              <w:rPr>
                <w:bCs/>
                <w:lang w:eastAsia="en-US"/>
              </w:rPr>
              <w:t>У</w:t>
            </w:r>
            <w:r w:rsidR="00C3327D" w:rsidRPr="004F1892">
              <w:t>частие Забайкальского края в проводимых Министерством экономического развития Российской Федерации конкурсах на предоставление средств федерального бюджета для реализации мероприятий по государственной поддержке малого и среднего предпринимательства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0D5209" w:rsidRDefault="00C3327D" w:rsidP="007712B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F55A00">
              <w:rPr>
                <w:bCs/>
                <w:lang w:eastAsia="en-US"/>
              </w:rPr>
              <w:t xml:space="preserve">По результатам участия </w:t>
            </w:r>
            <w:r w:rsidRPr="00F55A00">
              <w:t>Забайкальского края в проводимых Министерством экономического развития Российской Федерации конкурсах на предоставление средств федерального бюджета для реализации мероприятий по государственной поддержке</w:t>
            </w:r>
            <w:proofErr w:type="gramEnd"/>
            <w:r w:rsidRPr="00F55A00">
              <w:t xml:space="preserve"> малого и среднего пред</w:t>
            </w:r>
            <w:r>
              <w:t xml:space="preserve">принимательства </w:t>
            </w:r>
            <w:r w:rsidRPr="00F55A00">
              <w:t xml:space="preserve">в 2017 году </w:t>
            </w:r>
            <w:r>
              <w:t>было привлечено</w:t>
            </w:r>
            <w:r w:rsidRPr="00F55A00">
              <w:t xml:space="preserve"> 33214,285 тыс. рублей.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930A3F" w:rsidP="00930A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17.5 </w:t>
            </w:r>
            <w:r w:rsidR="00C3327D" w:rsidRPr="004F1892">
              <w:rPr>
                <w:bCs/>
                <w:lang w:eastAsia="en-US"/>
              </w:rPr>
              <w:t>Внесение изменений в нормативные правовые акты Забайкальского края в части вопросов, касающихся налогообложения малого и среднего предпринимательства.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 xml:space="preserve">В Забайкальском крае действует Закон Забайкальского края от 24 июня 2015 года № 1178-ЗЗК (в редакции Закона Забайкальского края № 1501-ЗЗК от 18.07.2017) «Об установлении налоговой ставки в размере 0 процентов при применении упрощенной и патентной систем налогообложения для впервые зарегистрированных индивидуальных предпринимателей». </w:t>
            </w:r>
            <w:proofErr w:type="gramStart"/>
            <w:r w:rsidRPr="006919E5">
              <w:rPr>
                <w:lang w:eastAsia="en-US"/>
              </w:rPr>
              <w:t>Настоящим законом установлена налоговая ставка в  размере 0 процентов для налогоплательщиков, осуществляющих виды предпринимательской деятельности, в производственной, социальной и научной сферах, при этом доля дохода индивидуальных предпринимателей в вышеперечисленных видах деятельности не может быть менее 70% от общей суммы дохода предпринимателя.</w:t>
            </w:r>
            <w:proofErr w:type="gramEnd"/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Виды предпринимательской деятельности, при осуществлении которых можно рассчитывать на льготы: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- при применении УСН – деятельность в сферах сельского, лесного хозяйства, охоты, рыболовства и рыбоводства, обрабатывающих производств, образования, деятельность в области здравоохранения, в области спорта, отдыха и развлечений, научных исследований и разработок, и ветеринарная деятельность;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 xml:space="preserve">- при применении патентной системы налогообложения – могут рассчитывать предприниматели, занимающиеся бизнесом в сфере  оказания услуг по обучению  населения на </w:t>
            </w:r>
            <w:r w:rsidRPr="006919E5">
              <w:rPr>
                <w:lang w:eastAsia="en-US"/>
              </w:rPr>
              <w:lastRenderedPageBreak/>
              <w:t>курсах и по репетиторству, услуг по присмотру и уходу за детьми и больными; ремонту, чистке, окраске и пошиву обуви, и др.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 xml:space="preserve">Следует отметить, что налоговые каникулы применяются только в рамках упрощенной системы налогообложения и патентной системы налогообложения и только к впервые зарегистрированным индивидуальным предпринимателям. Индивидуальные предприниматели вправе в течение двух налоговых периодов (максимум – двух лет) после регистрации работать в рамках налоговых каникул, то есть, по нулевой налоговой ставке. 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Срок действия закона о налоговых каникулах установлен до конца 2020 года.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 xml:space="preserve">Налоговые льготы предусмотрены Законом Забайкальского края от 04 мая 2010 года № 360-ЗЗК (в редакции Закона Забайкальского края № 1539-ЗЗК от 04.12.2017 </w:t>
            </w:r>
            <w:proofErr w:type="spellStart"/>
            <w:r w:rsidRPr="006919E5">
              <w:rPr>
                <w:lang w:eastAsia="en-US"/>
              </w:rPr>
              <w:t>гда</w:t>
            </w:r>
            <w:proofErr w:type="spellEnd"/>
            <w:r w:rsidRPr="006919E5">
              <w:rPr>
                <w:lang w:eastAsia="en-US"/>
              </w:rPr>
              <w:t xml:space="preserve">) «О размере налоговой ставки для отдельных категорий налогоплательщиков при применении упрощенной системы налогообложения в случае, если объектом налогообложения являются доходы, уменьшенные на величину расходов». 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В настоящее время указанным законом установлена налоговая ставка в размере 5 процентов для отдельных категорий налогоплательщиков, осуществляющих такие виды предпринимательской деятельности как: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 xml:space="preserve">переработка и консервирование мяса и мясной пищевой продукции; 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производство молочной продукции;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производство текстильных изделий;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производство одежды;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производство кожи и изделий из кожи;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производство машин и оборудования, не включенных в другие группировки;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производство автотранспортных средств, прицепов и полуприцепов;</w:t>
            </w:r>
          </w:p>
          <w:p w:rsidR="00C3327D" w:rsidRPr="006919E5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t>производство прочих транспортных средств и  оборудования.</w:t>
            </w:r>
          </w:p>
          <w:p w:rsidR="00C3327D" w:rsidRPr="000D5209" w:rsidRDefault="00C3327D" w:rsidP="006919E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E5">
              <w:rPr>
                <w:lang w:eastAsia="en-US"/>
              </w:rPr>
              <w:lastRenderedPageBreak/>
              <w:t>При этом доля дохода индивидуальных предпринимателей в вышеперечисленных видах деятельности не может быть менее 70% от общей суммы дохода предпринимателя.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12275A" w:rsidRDefault="0012275A" w:rsidP="0012275A">
            <w:pPr>
              <w:autoSpaceDE w:val="0"/>
              <w:autoSpaceDN w:val="0"/>
              <w:adjustRightInd w:val="0"/>
              <w:rPr>
                <w:b/>
              </w:rPr>
            </w:pPr>
            <w:r w:rsidRPr="0012275A">
              <w:rPr>
                <w:b/>
              </w:rPr>
              <w:lastRenderedPageBreak/>
              <w:t xml:space="preserve">18. </w:t>
            </w:r>
            <w:r w:rsidR="00C3327D" w:rsidRPr="0012275A">
              <w:rPr>
                <w:b/>
              </w:rPr>
              <w:t xml:space="preserve">Поддержка субъектов малого и среднего предпринимательства, осуществляющих деятельность </w:t>
            </w:r>
          </w:p>
          <w:p w:rsidR="00C3327D" w:rsidRPr="007712B9" w:rsidRDefault="00C3327D" w:rsidP="0012275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275A">
              <w:rPr>
                <w:b/>
              </w:rPr>
              <w:t>в важнейших для социально-экономического развития края сферах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FC30DE" w:rsidRDefault="0012275A" w:rsidP="0012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18.1 </w:t>
            </w:r>
            <w:r w:rsidR="00C3327D" w:rsidRPr="005065C9">
              <w:rPr>
                <w:lang w:eastAsia="en-US"/>
              </w:rPr>
              <w:t>Государственная поддержка проектов начинающих фермеров на условиях конкурсного отбора</w:t>
            </w:r>
          </w:p>
        </w:tc>
        <w:tc>
          <w:tcPr>
            <w:tcW w:w="867" w:type="pct"/>
          </w:tcPr>
          <w:p w:rsidR="00C3327D" w:rsidRPr="004F1892" w:rsidRDefault="00C3327D" w:rsidP="007712B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сельского хозяйства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292335" w:rsidRDefault="00C3327D" w:rsidP="00292335">
            <w:pPr>
              <w:jc w:val="both"/>
            </w:pPr>
            <w:proofErr w:type="gramStart"/>
            <w:r w:rsidRPr="00292335">
              <w:rPr>
                <w:color w:val="000000"/>
              </w:rPr>
              <w:t xml:space="preserve">В целях развития малых форм хозяйствования, повышения их доходности, улучшения качества жизни в сельской местности в рамках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2014-2020 годы», утвержденной постановлением Правительства Забайкальского края от 25 апреля 2014 года </w:t>
            </w:r>
            <w:r>
              <w:rPr>
                <w:color w:val="000000"/>
              </w:rPr>
              <w:t xml:space="preserve"> </w:t>
            </w:r>
            <w:r w:rsidRPr="00292335">
              <w:rPr>
                <w:color w:val="000000"/>
              </w:rPr>
              <w:t>№ 237, реали</w:t>
            </w:r>
            <w:r>
              <w:rPr>
                <w:color w:val="000000"/>
              </w:rPr>
              <w:t>з</w:t>
            </w:r>
            <w:r w:rsidRPr="00292335">
              <w:rPr>
                <w:color w:val="000000"/>
              </w:rPr>
              <w:t>уется мероприятие по развитию крестьянских (фермерских) хозяйств на базе начинающих фермеров.</w:t>
            </w:r>
            <w:proofErr w:type="gramEnd"/>
          </w:p>
          <w:p w:rsidR="00C3327D" w:rsidRPr="00292335" w:rsidRDefault="00C3327D" w:rsidP="00292335">
            <w:pPr>
              <w:jc w:val="both"/>
            </w:pPr>
            <w:r w:rsidRPr="00292335">
              <w:rPr>
                <w:color w:val="000000"/>
              </w:rPr>
              <w:t xml:space="preserve">В результате конкурсного отбора, проведенного Министерством в рамках реализации мероприятий по развитию фермерства, в 2017 году победителями определены </w:t>
            </w:r>
            <w:r>
              <w:rPr>
                <w:color w:val="000000"/>
              </w:rPr>
              <w:t xml:space="preserve">                         </w:t>
            </w:r>
            <w:r w:rsidRPr="00292335">
              <w:rPr>
                <w:color w:val="000000"/>
              </w:rPr>
              <w:t>24 начинающих фермера.</w:t>
            </w:r>
          </w:p>
          <w:p w:rsidR="00C3327D" w:rsidRPr="000D5209" w:rsidRDefault="00C3327D" w:rsidP="0029233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2335">
              <w:rPr>
                <w:color w:val="000000"/>
              </w:rPr>
              <w:t>Объем финансирования мероприятий па поддержку начинающих фермеров в 2017 году составил 63,000 млн. рублей, в том числе за сче</w:t>
            </w:r>
            <w:r>
              <w:rPr>
                <w:color w:val="000000"/>
              </w:rPr>
              <w:t>т</w:t>
            </w:r>
            <w:r w:rsidRPr="00292335">
              <w:rPr>
                <w:color w:val="000000"/>
              </w:rPr>
              <w:t xml:space="preserve"> федерального бюджета - 55,595 млн. рублей, краевого бюджета 7,495 млн. рублей.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5065C9" w:rsidRDefault="0012275A" w:rsidP="0012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18.2 </w:t>
            </w:r>
            <w:r w:rsidR="00C3327D" w:rsidRPr="005065C9">
              <w:rPr>
                <w:lang w:eastAsia="en-US"/>
              </w:rPr>
              <w:t>Государственная поддержка</w:t>
            </w:r>
          </w:p>
          <w:p w:rsidR="00C3327D" w:rsidRPr="00FC30DE" w:rsidRDefault="00C3327D" w:rsidP="0012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5065C9">
              <w:rPr>
                <w:lang w:eastAsia="en-US"/>
              </w:rPr>
              <w:t xml:space="preserve">крестьянских (фермерских) хозяйств, реализующих проекты по строительству (реконструкции) семейных животноводческих ферм на конкурсной основе </w:t>
            </w:r>
          </w:p>
        </w:tc>
        <w:tc>
          <w:tcPr>
            <w:tcW w:w="867" w:type="pct"/>
          </w:tcPr>
          <w:p w:rsidR="00C3327D" w:rsidRPr="004F1892" w:rsidRDefault="00C3327D" w:rsidP="00DB3FB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сельского хозяйства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292335" w:rsidRDefault="00C3327D" w:rsidP="00292335">
            <w:pPr>
              <w:jc w:val="both"/>
            </w:pPr>
            <w:r w:rsidRPr="00292335">
              <w:rPr>
                <w:color w:val="000000"/>
              </w:rPr>
              <w:t>В целях развития малых форм хозяйствования, повышения их доходности, улучшения качества жизни в сельской местности в рамках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</w:t>
            </w:r>
            <w:r>
              <w:rPr>
                <w:color w:val="000000"/>
              </w:rPr>
              <w:t>14-2020 годы», утвержденной постановлени</w:t>
            </w:r>
            <w:r w:rsidRPr="00292335">
              <w:rPr>
                <w:color w:val="000000"/>
              </w:rPr>
              <w:t xml:space="preserve">ем Правительства Забайкальского края </w:t>
            </w:r>
            <w:proofErr w:type="gramStart"/>
            <w:r>
              <w:rPr>
                <w:color w:val="000000"/>
                <w:lang w:val="en-US" w:eastAsia="en-US"/>
              </w:rPr>
              <w:t>o</w:t>
            </w:r>
            <w:proofErr w:type="gramEnd"/>
            <w:r>
              <w:rPr>
                <w:color w:val="000000"/>
                <w:lang w:eastAsia="en-US"/>
              </w:rPr>
              <w:t>т</w:t>
            </w:r>
            <w:r w:rsidRPr="00292335">
              <w:rPr>
                <w:color w:val="000000"/>
                <w:lang w:eastAsia="en-US"/>
              </w:rPr>
              <w:t xml:space="preserve"> </w:t>
            </w:r>
            <w:r w:rsidRPr="00292335">
              <w:rPr>
                <w:color w:val="000000"/>
              </w:rPr>
              <w:t xml:space="preserve">25 апреля 2014 года </w:t>
            </w:r>
            <w:r>
              <w:rPr>
                <w:color w:val="000000"/>
              </w:rPr>
              <w:t xml:space="preserve">               </w:t>
            </w:r>
            <w:r w:rsidRPr="00292335">
              <w:rPr>
                <w:color w:val="000000"/>
              </w:rPr>
              <w:t>№ 237</w:t>
            </w:r>
            <w:r>
              <w:rPr>
                <w:color w:val="000000"/>
              </w:rPr>
              <w:t xml:space="preserve"> </w:t>
            </w:r>
            <w:r w:rsidRPr="00292335">
              <w:rPr>
                <w:color w:val="000000"/>
              </w:rPr>
              <w:t xml:space="preserve">реализуется мероприятие по развитию крестьянских (фермерских) хозяйств на базе семейных животноводческих </w:t>
            </w:r>
            <w:r w:rsidRPr="00292335">
              <w:rPr>
                <w:color w:val="000000"/>
              </w:rPr>
              <w:lastRenderedPageBreak/>
              <w:t>ферм.</w:t>
            </w:r>
          </w:p>
          <w:p w:rsidR="00C3327D" w:rsidRPr="00292335" w:rsidRDefault="00C3327D" w:rsidP="00292335">
            <w:pPr>
              <w:jc w:val="both"/>
            </w:pPr>
            <w:r w:rsidRPr="00292335">
              <w:rPr>
                <w:color w:val="000000"/>
              </w:rPr>
              <w:t>В результате конкурсного отбора, проведенного Министерством в рамках реализации мероприятий по развитию фермерства, в 2017 году победителями определены 6 семейных животноводческих ферм.</w:t>
            </w:r>
          </w:p>
          <w:p w:rsidR="00C3327D" w:rsidRPr="000D5209" w:rsidRDefault="00C3327D" w:rsidP="00DB3FBA">
            <w:pPr>
              <w:jc w:val="both"/>
              <w:rPr>
                <w:lang w:eastAsia="en-US"/>
              </w:rPr>
            </w:pPr>
            <w:r w:rsidRPr="00292335">
              <w:rPr>
                <w:color w:val="000000"/>
              </w:rPr>
              <w:t>Объем финансирования мероприятий на развитие семейных животноводческих ферм составил 49,787 млн. рублей, в том числе</w:t>
            </w:r>
            <w:r>
              <w:rPr>
                <w:color w:val="000000"/>
              </w:rPr>
              <w:t xml:space="preserve"> за</w:t>
            </w:r>
            <w:r w:rsidRPr="00292335">
              <w:rPr>
                <w:color w:val="000000"/>
              </w:rPr>
              <w:t xml:space="preserve"> сче</w:t>
            </w:r>
            <w:r>
              <w:rPr>
                <w:color w:val="000000"/>
              </w:rPr>
              <w:t>т</w:t>
            </w:r>
            <w:r w:rsidRPr="00292335">
              <w:rPr>
                <w:color w:val="000000"/>
              </w:rPr>
              <w:t xml:space="preserve"> федерального бюджета - 30,335 млн. рублей, краевого бюджета 19.452 млн. рублей.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12275A" w:rsidP="0012275A">
            <w:pPr>
              <w:tabs>
                <w:tab w:val="left" w:pos="1134"/>
              </w:tabs>
              <w:rPr>
                <w:bCs/>
                <w:i/>
                <w:lang w:eastAsia="en-US"/>
              </w:rPr>
            </w:pPr>
            <w:r>
              <w:lastRenderedPageBreak/>
              <w:t xml:space="preserve">18.5 </w:t>
            </w:r>
            <w:r w:rsidR="00C3327D" w:rsidRPr="004F1892">
              <w:t xml:space="preserve">Субсидирование расходов субъектов малого и среднего предпринимательства, связанных с участием в </w:t>
            </w:r>
            <w:proofErr w:type="spellStart"/>
            <w:r w:rsidR="00C3327D" w:rsidRPr="004F1892">
              <w:t>выставочно</w:t>
            </w:r>
            <w:proofErr w:type="spellEnd"/>
            <w:r w:rsidR="00C3327D" w:rsidRPr="004F1892">
              <w:t>-ярмарочных мероприятиях и экспортно-импортной деятельностью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892">
              <w:rPr>
                <w:lang w:eastAsia="en-US"/>
              </w:rPr>
              <w:t>2015-2020 гг.</w:t>
            </w:r>
          </w:p>
        </w:tc>
        <w:tc>
          <w:tcPr>
            <w:tcW w:w="2248" w:type="pct"/>
          </w:tcPr>
          <w:p w:rsidR="00C3327D" w:rsidRPr="000D5209" w:rsidRDefault="00C3327D" w:rsidP="00E86D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субсидированию </w:t>
            </w:r>
            <w:r w:rsidRPr="001E256C">
              <w:t xml:space="preserve">расходов субъектов малого и среднего предпринимательства, связанных с участием в </w:t>
            </w:r>
            <w:proofErr w:type="spellStart"/>
            <w:r w:rsidRPr="001E256C">
              <w:t>выставочно</w:t>
            </w:r>
            <w:proofErr w:type="spellEnd"/>
            <w:r w:rsidRPr="001E256C">
              <w:t>-ярмарочных мероприятиях и экспортно-импортной деятельностью</w:t>
            </w:r>
            <w:r>
              <w:t>, не проводились в связи с отсутствием финансирования.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12275A" w:rsidRDefault="00C3327D" w:rsidP="0012275A">
            <w:pPr>
              <w:tabs>
                <w:tab w:val="left" w:pos="1134"/>
              </w:tabs>
              <w:rPr>
                <w:b/>
              </w:rPr>
            </w:pPr>
            <w:r w:rsidRPr="0012275A">
              <w:rPr>
                <w:b/>
                <w:bCs/>
                <w:lang w:eastAsia="en-US"/>
              </w:rPr>
              <w:t>19. Повышение доступности мер финансовой поддержки малого и среднего бизнеса (предоставление льгот, субсидий, предоставление гарантий и т.д.)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48" w:type="pct"/>
          </w:tcPr>
          <w:p w:rsidR="00C3327D" w:rsidRDefault="00C3327D" w:rsidP="00E86D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12275A" w:rsidP="0012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19.2 </w:t>
            </w:r>
            <w:r w:rsidR="00C3327D" w:rsidRPr="004F1892">
              <w:rPr>
                <w:bCs/>
                <w:lang w:eastAsia="en-US"/>
              </w:rPr>
              <w:t xml:space="preserve">Развитие системы гарантирования займов и кредитов для субъектов малого и среднего предпринимательства 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Организации инфраструктуры поддержки субъектов МСП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526773" w:rsidRDefault="00C3327D" w:rsidP="0052677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 </w:t>
            </w:r>
            <w:r w:rsidRPr="00526773">
              <w:t>2017 году в целях обеспечения доступа к кредитным ресурсам субъектов малого и среднего предпринимательства, не имеющим достаточного залогового обеспечения, в 2017 году ООО «Гарантийный фонд Забайкальского края» оказало поддержку в виде поручительств 35 субъектам малого и среднего предпринимательства в размере 211,1 млн. рублей на общую сумму кредитов 431,4 млн. рублей.</w:t>
            </w:r>
            <w:proofErr w:type="gramEnd"/>
            <w:r w:rsidRPr="00526773">
              <w:t xml:space="preserve"> Поручительство предоставляется в размере до 70 %  от необходимого залогового обеспечения. В 2017 году популярность набрал такой вид поддержки как предоставление </w:t>
            </w:r>
            <w:proofErr w:type="spellStart"/>
            <w:r w:rsidRPr="00526773">
              <w:t>микрозаймов</w:t>
            </w:r>
            <w:proofErr w:type="spellEnd"/>
            <w:r w:rsidRPr="00526773">
              <w:t xml:space="preserve"> под поручительство Гарантийного фонда. Доля </w:t>
            </w:r>
            <w:proofErr w:type="spellStart"/>
            <w:r w:rsidRPr="00526773">
              <w:t>микрозаймов</w:t>
            </w:r>
            <w:proofErr w:type="spellEnd"/>
            <w:r w:rsidRPr="00526773">
              <w:t xml:space="preserve">, </w:t>
            </w:r>
            <w:proofErr w:type="gramStart"/>
            <w:r w:rsidRPr="00526773">
              <w:t>представленных</w:t>
            </w:r>
            <w:proofErr w:type="gramEnd"/>
            <w:r w:rsidRPr="00526773">
              <w:t xml:space="preserve"> под поручительство Гарантийного фонда</w:t>
            </w:r>
            <w:r>
              <w:t>,</w:t>
            </w:r>
            <w:r w:rsidRPr="00526773">
              <w:t xml:space="preserve"> составило – 33,3 %.</w:t>
            </w:r>
          </w:p>
          <w:p w:rsidR="00C3327D" w:rsidRPr="000D5209" w:rsidRDefault="00C3327D" w:rsidP="005267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6773">
              <w:rPr>
                <w:bCs/>
                <w:lang w:eastAsia="en-US"/>
              </w:rPr>
              <w:t xml:space="preserve">В 2017 году АО «Корпорация «МСП» в регионе по Программе стимулирования кредитования субъектов малого </w:t>
            </w:r>
            <w:r w:rsidRPr="00526773">
              <w:rPr>
                <w:bCs/>
                <w:lang w:eastAsia="en-US"/>
              </w:rPr>
              <w:lastRenderedPageBreak/>
              <w:t xml:space="preserve">и среднего предпринимательства (далее – Программа стимулирования) предоставлено 5 поручительств на сумму 119,5 </w:t>
            </w:r>
            <w:proofErr w:type="gramStart"/>
            <w:r w:rsidRPr="00526773">
              <w:rPr>
                <w:bCs/>
                <w:lang w:eastAsia="en-US"/>
              </w:rPr>
              <w:t>млн</w:t>
            </w:r>
            <w:proofErr w:type="gramEnd"/>
            <w:r w:rsidRPr="00526773">
              <w:rPr>
                <w:bCs/>
                <w:lang w:eastAsia="en-US"/>
              </w:rPr>
              <w:t xml:space="preserve"> рублей (по ставке до 10,6% годовых), что позволило местным субъектам МСП привлечь кредитные ресурсы на общую сумму 119,5 млн рублей. За указанный период гарантии не выдавались. Была расширена Программа стимулирования: получили в АО «Корпорация «МСП» статус уполномоченного банка 49 банков, снижен минимальный порог кредитования до 5 млн. рублей, увеличен лимит Программы стимулирования со 125 до 175 </w:t>
            </w:r>
            <w:proofErr w:type="gramStart"/>
            <w:r w:rsidRPr="00526773">
              <w:rPr>
                <w:bCs/>
                <w:lang w:eastAsia="en-US"/>
              </w:rPr>
              <w:t>млрд</w:t>
            </w:r>
            <w:proofErr w:type="gramEnd"/>
            <w:r w:rsidRPr="00526773">
              <w:rPr>
                <w:bCs/>
                <w:lang w:eastAsia="en-US"/>
              </w:rPr>
              <w:t xml:space="preserve"> руб.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DF5892" w:rsidRDefault="00DF5892" w:rsidP="00DF5892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DF5892">
              <w:rPr>
                <w:b/>
              </w:rPr>
              <w:lastRenderedPageBreak/>
              <w:t xml:space="preserve">20. </w:t>
            </w:r>
            <w:r w:rsidR="00C3327D" w:rsidRPr="00DF5892">
              <w:rPr>
                <w:b/>
              </w:rPr>
              <w:t>Повышение роли органов местного самоуправления в реализации политики по поддержке и развитию малого и среднего предпринимательства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7C79BA" w:rsidP="00DF58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20.1 </w:t>
            </w:r>
            <w:r w:rsidR="00C3327D" w:rsidRPr="004F1892">
              <w:t xml:space="preserve">Проведение выездных обучающих курсов для муниципальных служащих по вопросам государственной поддержки малого и среднего предпринимательства 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943B4B" w:rsidRDefault="00C3327D" w:rsidP="00943B4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43B4B">
              <w:rPr>
                <w:lang w:eastAsia="en-US"/>
              </w:rPr>
              <w:t xml:space="preserve">целях информирования представителей органов местного самоуправления муниципальных районов (городских округов) о мерах государственной поддержки малого и среднего предпринимательства в Забайкальском крае в 2017 году проведены выездные совещания в 13 муниципальных районах (городских округах): </w:t>
            </w:r>
            <w:proofErr w:type="gramStart"/>
            <w:r w:rsidRPr="00943B4B">
              <w:rPr>
                <w:lang w:eastAsia="en-US"/>
              </w:rPr>
              <w:t>«Агинский район», «</w:t>
            </w:r>
            <w:proofErr w:type="spellStart"/>
            <w:r w:rsidRPr="00943B4B">
              <w:rPr>
                <w:lang w:eastAsia="en-US"/>
              </w:rPr>
              <w:t>Борзинский</w:t>
            </w:r>
            <w:proofErr w:type="spellEnd"/>
            <w:r w:rsidRPr="00943B4B">
              <w:rPr>
                <w:lang w:eastAsia="en-US"/>
              </w:rPr>
              <w:t xml:space="preserve"> район», «</w:t>
            </w:r>
            <w:proofErr w:type="spellStart"/>
            <w:r w:rsidRPr="00943B4B">
              <w:rPr>
                <w:lang w:eastAsia="en-US"/>
              </w:rPr>
              <w:t>Газимуро</w:t>
            </w:r>
            <w:proofErr w:type="spellEnd"/>
            <w:r w:rsidRPr="00943B4B">
              <w:rPr>
                <w:lang w:eastAsia="en-US"/>
              </w:rPr>
              <w:t xml:space="preserve">-Заводский район», «Город </w:t>
            </w:r>
            <w:proofErr w:type="spellStart"/>
            <w:r w:rsidRPr="00943B4B">
              <w:rPr>
                <w:lang w:eastAsia="en-US"/>
              </w:rPr>
              <w:t>Краснокаменск</w:t>
            </w:r>
            <w:proofErr w:type="spellEnd"/>
            <w:r w:rsidRPr="00943B4B">
              <w:rPr>
                <w:lang w:eastAsia="en-US"/>
              </w:rPr>
              <w:t xml:space="preserve"> и </w:t>
            </w:r>
            <w:proofErr w:type="spellStart"/>
            <w:r w:rsidRPr="00943B4B">
              <w:rPr>
                <w:lang w:eastAsia="en-US"/>
              </w:rPr>
              <w:t>Краснокаменский</w:t>
            </w:r>
            <w:proofErr w:type="spellEnd"/>
            <w:r w:rsidRPr="00943B4B">
              <w:rPr>
                <w:lang w:eastAsia="en-US"/>
              </w:rPr>
              <w:t xml:space="preserve"> район», «</w:t>
            </w:r>
            <w:proofErr w:type="spellStart"/>
            <w:r w:rsidRPr="00943B4B">
              <w:rPr>
                <w:lang w:eastAsia="en-US"/>
              </w:rPr>
              <w:t>Нерчинско</w:t>
            </w:r>
            <w:proofErr w:type="spellEnd"/>
            <w:r w:rsidRPr="00943B4B">
              <w:rPr>
                <w:lang w:eastAsia="en-US"/>
              </w:rPr>
              <w:t>-Заводский район», «</w:t>
            </w:r>
            <w:proofErr w:type="spellStart"/>
            <w:r w:rsidRPr="00943B4B">
              <w:rPr>
                <w:lang w:eastAsia="en-US"/>
              </w:rPr>
              <w:t>Карымский</w:t>
            </w:r>
            <w:proofErr w:type="spellEnd"/>
            <w:r w:rsidRPr="00943B4B">
              <w:rPr>
                <w:lang w:eastAsia="en-US"/>
              </w:rPr>
              <w:t xml:space="preserve"> район», «</w:t>
            </w:r>
            <w:proofErr w:type="spellStart"/>
            <w:r w:rsidRPr="00943B4B">
              <w:rPr>
                <w:lang w:eastAsia="en-US"/>
              </w:rPr>
              <w:t>Красночикойский</w:t>
            </w:r>
            <w:proofErr w:type="spellEnd"/>
            <w:r w:rsidRPr="00943B4B">
              <w:rPr>
                <w:lang w:eastAsia="en-US"/>
              </w:rPr>
              <w:t xml:space="preserve"> район», «</w:t>
            </w:r>
            <w:proofErr w:type="spellStart"/>
            <w:r w:rsidRPr="00943B4B">
              <w:rPr>
                <w:lang w:eastAsia="en-US"/>
              </w:rPr>
              <w:t>Оловяннинский</w:t>
            </w:r>
            <w:proofErr w:type="spellEnd"/>
            <w:r w:rsidRPr="00943B4B">
              <w:rPr>
                <w:lang w:eastAsia="en-US"/>
              </w:rPr>
              <w:t xml:space="preserve"> район», «Сретенский район», «</w:t>
            </w:r>
            <w:proofErr w:type="spellStart"/>
            <w:r w:rsidRPr="00943B4B">
              <w:rPr>
                <w:lang w:eastAsia="en-US"/>
              </w:rPr>
              <w:t>Хилокский</w:t>
            </w:r>
            <w:proofErr w:type="spellEnd"/>
            <w:r w:rsidRPr="00943B4B">
              <w:rPr>
                <w:lang w:eastAsia="en-US"/>
              </w:rPr>
              <w:t xml:space="preserve"> район», «</w:t>
            </w:r>
            <w:proofErr w:type="spellStart"/>
            <w:r w:rsidRPr="00943B4B">
              <w:rPr>
                <w:lang w:eastAsia="en-US"/>
              </w:rPr>
              <w:t>Улетовский</w:t>
            </w:r>
            <w:proofErr w:type="spellEnd"/>
            <w:r w:rsidRPr="00943B4B">
              <w:rPr>
                <w:lang w:eastAsia="en-US"/>
              </w:rPr>
              <w:t xml:space="preserve"> район», «Чернышевский район»,  «</w:t>
            </w:r>
            <w:proofErr w:type="spellStart"/>
            <w:r w:rsidRPr="00943B4B">
              <w:rPr>
                <w:lang w:eastAsia="en-US"/>
              </w:rPr>
              <w:t>Тунгокоченский</w:t>
            </w:r>
            <w:proofErr w:type="spellEnd"/>
            <w:r w:rsidRPr="00943B4B">
              <w:rPr>
                <w:lang w:eastAsia="en-US"/>
              </w:rPr>
              <w:t xml:space="preserve"> район» с представителями органов местного самоуправления муниципальных районов,  а также субъектами малого и среднего предпринимательства.</w:t>
            </w:r>
            <w:proofErr w:type="gramEnd"/>
            <w:r w:rsidRPr="00943B4B">
              <w:rPr>
                <w:lang w:eastAsia="en-US"/>
              </w:rPr>
              <w:t xml:space="preserve"> Кроме того, в муниципальные районы (городские округа) Забайкальского края направлялись анонсы с указанием мероприятий по поддержке малого и среднего предпринимательства и кратким описанием.</w:t>
            </w:r>
          </w:p>
          <w:p w:rsidR="00C3327D" w:rsidRPr="00943B4B" w:rsidRDefault="00C3327D" w:rsidP="00943B4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943B4B">
              <w:rPr>
                <w:lang w:eastAsia="en-US"/>
              </w:rPr>
              <w:t xml:space="preserve">14 декабря 2017 года принято участие в обучающим семинар для заместителей глав муниципальных районов (городских </w:t>
            </w:r>
            <w:r w:rsidRPr="00943B4B">
              <w:rPr>
                <w:lang w:eastAsia="en-US"/>
              </w:rPr>
              <w:lastRenderedPageBreak/>
              <w:t>округов), курирующих вопросы экономики и начальников комитетов экономики администраций муниципальных образований края с докладом «О мерах государственной поддержки субъектов малого и среднего предпринимательства в 2018 году».</w:t>
            </w:r>
            <w:proofErr w:type="gramEnd"/>
          </w:p>
          <w:p w:rsidR="00C3327D" w:rsidRPr="000D5209" w:rsidRDefault="00C3327D" w:rsidP="00943B4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3B4B">
              <w:rPr>
                <w:lang w:eastAsia="en-US"/>
              </w:rPr>
              <w:t>По тем или иным вопросам предпринимательской деятельности, в том числе по вопросам оказания государственной поддержки, в Министерстве экономического развития Забайкальского края работает телефон горячей линии: 8 (3022)40-17-83, 40-17-84, 40-17-85.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7C79BA" w:rsidP="007C79BA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lastRenderedPageBreak/>
              <w:t xml:space="preserve">20.2 </w:t>
            </w:r>
            <w:r w:rsidR="00C3327D" w:rsidRPr="004F1892">
              <w:t>Предоставление субсидий на реализацию мероприятий муниципальных программ развития малого и среднего предпринимательства, содействие развитию инфраструктуры поддержки предпринимательства.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6B3FAA" w:rsidRDefault="00C3327D" w:rsidP="006B3F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3FAA">
              <w:rPr>
                <w:lang w:eastAsia="en-US"/>
              </w:rPr>
              <w:t>В 2017 году в рамках реализации государственной программы Забайкальского края «Экономическое развитие» было поддержано 892 субъекта малого и среднего предпринимательства на общую сумму 3225,80646 тыс. рублей (в том числе за счет средств федерального бюджета – 3000,0 тыс. рублей, сре</w:t>
            </w:r>
            <w:proofErr w:type="gramStart"/>
            <w:r w:rsidRPr="006B3FAA">
              <w:rPr>
                <w:lang w:eastAsia="en-US"/>
              </w:rPr>
              <w:t>дств кр</w:t>
            </w:r>
            <w:proofErr w:type="gramEnd"/>
            <w:r w:rsidRPr="006B3FAA">
              <w:rPr>
                <w:lang w:eastAsia="en-US"/>
              </w:rPr>
              <w:t>аевого бюджета – 225,80646 тыс. рублей). Из местных бюджетов на условиях софинансирован</w:t>
            </w:r>
            <w:r>
              <w:rPr>
                <w:lang w:eastAsia="en-US"/>
              </w:rPr>
              <w:t>ия выделено 242,919 тыс. рублей.</w:t>
            </w:r>
          </w:p>
          <w:p w:rsidR="00C3327D" w:rsidRPr="006B3FAA" w:rsidRDefault="00C3327D" w:rsidP="006B3F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</w:t>
            </w:r>
            <w:r w:rsidRPr="006B3FAA">
              <w:rPr>
                <w:lang w:eastAsia="en-US"/>
              </w:rPr>
              <w:t xml:space="preserve"> мероприяти</w:t>
            </w:r>
            <w:r>
              <w:rPr>
                <w:lang w:eastAsia="en-US"/>
              </w:rPr>
              <w:t>я</w:t>
            </w:r>
            <w:r w:rsidRPr="006B3FAA">
              <w:rPr>
                <w:lang w:eastAsia="en-US"/>
              </w:rPr>
              <w:t xml:space="preserve"> «Предоставление субсидий бюджетам муниципальных образований на реализацию муниципальных программ (подпрограмм) монопрофильных муниципальных образований, содержащих мероприятия, направленные на развитие малого и среднего предпринимательства» поддержано 2 монопрофильных поселений на общую сумму 3225,80646 тыс. рублей тыс. рублей (4 субъекта малого предпринимательства – получатели поддержки, которые создадут 8 новых рабочих мест):</w:t>
            </w:r>
          </w:p>
          <w:p w:rsidR="00C3327D" w:rsidRPr="006B3FAA" w:rsidRDefault="00C3327D" w:rsidP="006B3F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3FAA">
              <w:rPr>
                <w:lang w:eastAsia="en-US"/>
              </w:rPr>
              <w:t>- городское поселение «Первомайское» - сумма поддержки 1898,312 тыс. рублей;</w:t>
            </w:r>
          </w:p>
          <w:p w:rsidR="00C3327D" w:rsidRPr="000D5209" w:rsidRDefault="00C3327D" w:rsidP="006B3F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3FAA">
              <w:rPr>
                <w:lang w:eastAsia="en-US"/>
              </w:rPr>
              <w:t>- городское поселение «Город Краснокаменск» - сумма поддержки 1327,493 тыс. рублей.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7C79BA" w:rsidRDefault="007C79BA" w:rsidP="007C79B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21. </w:t>
            </w:r>
            <w:r w:rsidR="00C3327D" w:rsidRPr="007C79BA">
              <w:rPr>
                <w:b/>
              </w:rPr>
              <w:t>Повышение инвестиционной активности бизнеса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7C79BA" w:rsidP="007C79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21.1 </w:t>
            </w:r>
            <w:r w:rsidR="00C3327D" w:rsidRPr="004F1892">
              <w:rPr>
                <w:bCs/>
                <w:lang w:eastAsia="en-US"/>
              </w:rPr>
              <w:t xml:space="preserve">Стимулирование инвестиционного кредитования </w:t>
            </w:r>
            <w:r w:rsidR="00C3327D" w:rsidRPr="004F1892">
              <w:rPr>
                <w:bCs/>
                <w:lang w:eastAsia="en-US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 xml:space="preserve">Министерство экономического </w:t>
            </w:r>
            <w:r w:rsidRPr="004F1892">
              <w:rPr>
                <w:bCs/>
                <w:lang w:eastAsia="en-US"/>
              </w:rPr>
              <w:lastRenderedPageBreak/>
              <w:t>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>2014-2020 гг.</w:t>
            </w:r>
          </w:p>
        </w:tc>
        <w:tc>
          <w:tcPr>
            <w:tcW w:w="2248" w:type="pct"/>
          </w:tcPr>
          <w:p w:rsidR="00C3327D" w:rsidRPr="00CD64AC" w:rsidRDefault="00C3327D" w:rsidP="00CD64A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</w:rPr>
            </w:pPr>
            <w:r w:rsidRPr="00CD64AC">
              <w:rPr>
                <w:rStyle w:val="FontStyle14"/>
                <w:sz w:val="24"/>
              </w:rPr>
              <w:t xml:space="preserve">Для снижения расходов субъектов малого и среднего предпринимательства на уплату процентов в 2014-2015 гг. </w:t>
            </w:r>
            <w:r w:rsidRPr="00CD64AC">
              <w:rPr>
                <w:rStyle w:val="FontStyle14"/>
                <w:sz w:val="24"/>
              </w:rPr>
              <w:lastRenderedPageBreak/>
              <w:t xml:space="preserve">реализовывалось мероприятие по субсидированию процентной ставки по инвестиционным кредитам. По результатам проведенных конкурсных отборов </w:t>
            </w:r>
            <w:proofErr w:type="gramStart"/>
            <w:r w:rsidRPr="00CD64AC">
              <w:rPr>
                <w:rStyle w:val="FontStyle14"/>
                <w:sz w:val="24"/>
              </w:rPr>
              <w:t>признаны</w:t>
            </w:r>
            <w:proofErr w:type="gramEnd"/>
            <w:r w:rsidRPr="00CD64AC">
              <w:rPr>
                <w:rStyle w:val="FontStyle14"/>
                <w:sz w:val="24"/>
              </w:rPr>
              <w:t xml:space="preserve"> победившими:</w:t>
            </w:r>
          </w:p>
          <w:p w:rsidR="00C3327D" w:rsidRPr="00CD64AC" w:rsidRDefault="00C3327D" w:rsidP="00CD64A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</w:rPr>
            </w:pPr>
            <w:r w:rsidRPr="00CD64AC">
              <w:rPr>
                <w:rStyle w:val="FontStyle14"/>
                <w:sz w:val="24"/>
              </w:rPr>
              <w:t>- в 2014 году 10 субъектов малого и среднего предпринимательства на общую сумму 5,41 млн. рублей;</w:t>
            </w:r>
          </w:p>
          <w:p w:rsidR="00C3327D" w:rsidRPr="00CD64AC" w:rsidRDefault="00C3327D" w:rsidP="00CD64A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</w:rPr>
            </w:pPr>
            <w:r w:rsidRPr="00CD64AC">
              <w:rPr>
                <w:rStyle w:val="FontStyle14"/>
                <w:sz w:val="24"/>
              </w:rPr>
              <w:t>- в 2015 году 19 субъектов малого и среднего предпринимательства на общую сумму 10 млн. рублей;</w:t>
            </w:r>
          </w:p>
          <w:p w:rsidR="00C3327D" w:rsidRPr="00CD64AC" w:rsidRDefault="00C3327D" w:rsidP="00CD64A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</w:rPr>
            </w:pPr>
            <w:r w:rsidRPr="00CD64AC">
              <w:rPr>
                <w:rStyle w:val="FontStyle14"/>
                <w:sz w:val="24"/>
              </w:rPr>
              <w:t>- в 2016 году 16 субъектов малого и среднего предпринимательства на общую сумму 10,0 млн. рублей;</w:t>
            </w:r>
          </w:p>
          <w:p w:rsidR="00C3327D" w:rsidRPr="000D5209" w:rsidRDefault="00C3327D" w:rsidP="00CD64A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D64AC">
              <w:rPr>
                <w:rStyle w:val="FontStyle14"/>
                <w:sz w:val="24"/>
              </w:rPr>
              <w:t>- в 2017 году мероприятие не реализовывалось в связи тем, что поддержка оказывалась в условиях ограниченных бюджетных возможностей.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7C79BA" w:rsidP="007C79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21.2 </w:t>
            </w:r>
            <w:r w:rsidR="00C3327D" w:rsidRPr="006B6BD6">
              <w:rPr>
                <w:bCs/>
                <w:lang w:eastAsia="en-US"/>
              </w:rPr>
              <w:t xml:space="preserve">Привлечение средств </w:t>
            </w:r>
            <w:r w:rsidR="00C3327D" w:rsidRPr="006B6BD6">
              <w:t>ОАО «МСП Банк»</w:t>
            </w:r>
            <w:r w:rsidR="00C3327D" w:rsidRPr="006B6BD6">
              <w:rPr>
                <w:bCs/>
                <w:lang w:eastAsia="en-US"/>
              </w:rPr>
              <w:t xml:space="preserve"> для финансирования инвестиционных проектов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Организации инфраструктуры поддержки субъектов МСП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A91A3D" w:rsidRDefault="00C3327D" w:rsidP="0059207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</w:rPr>
            </w:pPr>
            <w:r w:rsidRPr="00A91A3D">
              <w:rPr>
                <w:rStyle w:val="FontStyle14"/>
                <w:sz w:val="24"/>
              </w:rPr>
              <w:t xml:space="preserve">За счет средств «МСП Банка» </w:t>
            </w:r>
            <w:proofErr w:type="gramStart"/>
            <w:r w:rsidRPr="00A91A3D">
              <w:rPr>
                <w:rStyle w:val="FontStyle14"/>
                <w:sz w:val="24"/>
              </w:rPr>
              <w:t>предоставлены</w:t>
            </w:r>
            <w:proofErr w:type="gramEnd"/>
            <w:r>
              <w:rPr>
                <w:rStyle w:val="FontStyle14"/>
                <w:sz w:val="24"/>
              </w:rPr>
              <w:t xml:space="preserve"> </w:t>
            </w:r>
            <w:r w:rsidRPr="00A91A3D">
              <w:rPr>
                <w:rStyle w:val="FontStyle14"/>
                <w:sz w:val="24"/>
              </w:rPr>
              <w:t xml:space="preserve">в 2017 году поддержку в виде 8 </w:t>
            </w:r>
            <w:proofErr w:type="spellStart"/>
            <w:r w:rsidRPr="00A91A3D">
              <w:rPr>
                <w:rStyle w:val="FontStyle14"/>
                <w:sz w:val="24"/>
              </w:rPr>
              <w:t>микрозаймов</w:t>
            </w:r>
            <w:proofErr w:type="spellEnd"/>
            <w:r w:rsidRPr="00A91A3D">
              <w:rPr>
                <w:rStyle w:val="FontStyle14"/>
                <w:sz w:val="24"/>
              </w:rPr>
              <w:t xml:space="preserve"> на общую сумму 8,1 млн. рублей.</w:t>
            </w:r>
          </w:p>
          <w:p w:rsidR="00C3327D" w:rsidRPr="00A91A3D" w:rsidRDefault="00C3327D" w:rsidP="0059207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7C79BA" w:rsidP="007C79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21.3 </w:t>
            </w:r>
            <w:r w:rsidR="00C3327D" w:rsidRPr="004F1892">
              <w:rPr>
                <w:bCs/>
                <w:lang w:eastAsia="en-US"/>
              </w:rPr>
              <w:t>Организация «инвестиционных сессий» в муниципальных образованиях в целях поиска и поддержки (продвижения) инвестиционных проектов.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края, организации инфраструктуры поддержки субъектов МСП, кредитные организации, органы местного самоуправления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1E256C" w:rsidRDefault="00C3327D" w:rsidP="00A91A3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91A3D">
              <w:rPr>
                <w:bCs/>
                <w:lang w:eastAsia="en-US"/>
              </w:rPr>
              <w:t>«Инвестиционные сессии» в муниципальных образованиях в целях поиска и поддержки (продвижения) инвестиционных проектов в 2015 и 2016 годах не проводились.</w:t>
            </w:r>
            <w:r>
              <w:rPr>
                <w:bCs/>
                <w:lang w:eastAsia="en-US"/>
              </w:rPr>
              <w:t xml:space="preserve"> </w:t>
            </w:r>
            <w:r w:rsidRPr="00A91A3D">
              <w:rPr>
                <w:bCs/>
                <w:lang w:eastAsia="en-US"/>
              </w:rPr>
              <w:t>В 2017 году принято решение о возобновлении работы «инвестиционных сессия» в 2018-2020 годах.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7C79BA" w:rsidP="007C79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21.5 </w:t>
            </w:r>
            <w:r w:rsidR="00C3327D" w:rsidRPr="004F1892">
              <w:t xml:space="preserve">Мониторинг и систематизация информации о реализации </w:t>
            </w:r>
            <w:proofErr w:type="gramStart"/>
            <w:r w:rsidR="00C3327D" w:rsidRPr="004F1892">
              <w:t>инвестиционных</w:t>
            </w:r>
            <w:proofErr w:type="gramEnd"/>
            <w:r w:rsidR="00C3327D" w:rsidRPr="004F1892">
              <w:t xml:space="preserve"> бизнес-проектов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E35939" w:rsidRDefault="00C3327D" w:rsidP="00E35939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E35939">
              <w:t>В соответствии с распоряжением Правительства Забайкальского края «</w:t>
            </w:r>
            <w:r w:rsidRPr="00E35939">
              <w:rPr>
                <w:bCs/>
              </w:rPr>
              <w:t xml:space="preserve">Об утверждении порядка формирования и ведения реестра инвестиционных проектов и инвестиционных предложений Забайкальского края и реестра инфраструктурных площадок в Забайкальском крае» </w:t>
            </w:r>
            <w:r w:rsidRPr="00E35939">
              <w:t xml:space="preserve">от 16 февраля 2015 года № 51-р ведется реестр ключевых инвестиционных проектов, в том числе включенных в </w:t>
            </w:r>
            <w:r w:rsidRPr="00E35939">
              <w:lastRenderedPageBreak/>
              <w:t>Перечень первоочередных (распоряжение Правительства Российской Федерации от 05.07.2010 №3411п-П16).</w:t>
            </w:r>
            <w:proofErr w:type="gramEnd"/>
          </w:p>
          <w:p w:rsidR="00C3327D" w:rsidRPr="000D5209" w:rsidRDefault="00C3327D" w:rsidP="00E3593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E35939">
              <w:t>По состоянию на конец 2017 года в реестр включено 38 инвестиционных проектов с общей суммой  необходимых вложений около 800 млрд. руб. Реализация данных проектов позволит создать более 22 тысяч рабочих мест и обеспечить потенциальные налоговые поступления в объеме более 29 млрд. руб. в год в бюджеты всех уровней к 2036 году.</w:t>
            </w:r>
            <w:proofErr w:type="gramEnd"/>
          </w:p>
        </w:tc>
      </w:tr>
      <w:tr w:rsidR="00C3327D" w:rsidRPr="00DB3FBA" w:rsidTr="000C6A41">
        <w:trPr>
          <w:jc w:val="center"/>
        </w:trPr>
        <w:tc>
          <w:tcPr>
            <w:tcW w:w="1353" w:type="pct"/>
          </w:tcPr>
          <w:p w:rsidR="00C3327D" w:rsidRPr="00E65740" w:rsidRDefault="00E65740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22. </w:t>
            </w:r>
            <w:r w:rsidR="00C3327D" w:rsidRPr="00E65740">
              <w:rPr>
                <w:b/>
              </w:rPr>
              <w:t xml:space="preserve">Развитие взаимодействия </w:t>
            </w:r>
          </w:p>
          <w:p w:rsidR="00C3327D" w:rsidRPr="00DB3FBA" w:rsidRDefault="00C3327D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5740">
              <w:rPr>
                <w:b/>
              </w:rPr>
              <w:t>бизнеса и власти</w:t>
            </w:r>
          </w:p>
        </w:tc>
        <w:tc>
          <w:tcPr>
            <w:tcW w:w="867" w:type="pct"/>
          </w:tcPr>
          <w:p w:rsidR="00C3327D" w:rsidRPr="00DB3FBA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32" w:type="pct"/>
          </w:tcPr>
          <w:p w:rsidR="00C3327D" w:rsidRPr="00DB3FBA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DB3FBA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E65740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22.1 </w:t>
            </w:r>
            <w:r w:rsidR="00C3327D" w:rsidRPr="004F1892">
              <w:rPr>
                <w:bCs/>
                <w:lang w:eastAsia="en-US"/>
              </w:rPr>
              <w:t xml:space="preserve">Развитие института Уполномоченного по защите прав предпринимателей 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Аппарат Уполномоченного по защите прав предпринимателей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0D5209" w:rsidRDefault="00C3327D" w:rsidP="006A02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муниципальных районах Забайкальского края назначено 6 общественных помощников Уполномоченного по защите прав предпринимателей в Забайкальском крае: в Агинском, </w:t>
            </w:r>
            <w:proofErr w:type="spellStart"/>
            <w:r>
              <w:rPr>
                <w:lang w:eastAsia="en-US"/>
              </w:rPr>
              <w:t>Балейском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Нерчинско</w:t>
            </w:r>
            <w:proofErr w:type="spellEnd"/>
            <w:r>
              <w:rPr>
                <w:lang w:eastAsia="en-US"/>
              </w:rPr>
              <w:t xml:space="preserve">-Заводском, </w:t>
            </w:r>
            <w:proofErr w:type="spellStart"/>
            <w:r>
              <w:rPr>
                <w:lang w:eastAsia="en-US"/>
              </w:rPr>
              <w:t>Тунгокоченском</w:t>
            </w:r>
            <w:proofErr w:type="spellEnd"/>
            <w:r>
              <w:rPr>
                <w:lang w:eastAsia="en-US"/>
              </w:rPr>
              <w:t xml:space="preserve">, Нерчинском районах, в городских округах «Город Чита» и «Поселок </w:t>
            </w:r>
            <w:proofErr w:type="gramStart"/>
            <w:r>
              <w:rPr>
                <w:lang w:eastAsia="en-US"/>
              </w:rPr>
              <w:t>Агинское</w:t>
            </w:r>
            <w:proofErr w:type="gramEnd"/>
            <w:r>
              <w:rPr>
                <w:lang w:eastAsia="en-US"/>
              </w:rPr>
              <w:t>».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E65740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22.2 </w:t>
            </w:r>
            <w:r w:rsidR="00C3327D" w:rsidRPr="004F1892">
              <w:rPr>
                <w:bCs/>
                <w:lang w:eastAsia="en-US"/>
              </w:rPr>
              <w:t>Создание Регионального центра инжиниринга как инструмента повышения технологического и организационного уровня субъектов малого и среднего предпринимательства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B6077A" w:rsidRDefault="00C3327D" w:rsidP="00B6077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077A">
              <w:rPr>
                <w:lang w:eastAsia="en-US"/>
              </w:rPr>
              <w:t>В целях повышения технологической готовности субъектов малого и среднего предпринимательства</w:t>
            </w:r>
            <w:r w:rsidRPr="00B6077A" w:rsidDel="00E55378">
              <w:rPr>
                <w:lang w:eastAsia="en-US"/>
              </w:rPr>
              <w:t xml:space="preserve"> </w:t>
            </w:r>
            <w:r w:rsidRPr="00B6077A">
              <w:rPr>
                <w:lang w:eastAsia="en-US"/>
              </w:rPr>
              <w:t>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предпринимательства; поддержки технологического развития, проведения модернизации и внедрения новых технологий на производственных предприятиях малого и среднего бизнеса в 2014 году в Забайкальском крае создан региональный центр инжиниринга для субъектов малого и среднего предпринимательства (далее – РЦИ).</w:t>
            </w:r>
          </w:p>
          <w:p w:rsidR="00C3327D" w:rsidRPr="000D5209" w:rsidRDefault="00C3327D" w:rsidP="00B6077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077A">
              <w:rPr>
                <w:lang w:eastAsia="en-US"/>
              </w:rPr>
              <w:t>В 2017 году РЦИ предоставлена субсидия в размере 10 млн. рублей: 0,7 млн. рублей за счет краевого бюджета и 9,3 млн. рублей за счет федерального бюджета. Денежные средства освоены в полном объеме, количество субъектов малого и среднего предпринимательства,  получивших поддержку составило 98 единиц.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DB3FBA" w:rsidRDefault="00E65740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22.3 </w:t>
            </w:r>
            <w:r w:rsidR="00C3327D" w:rsidRPr="00DB3FBA">
              <w:rPr>
                <w:bCs/>
                <w:lang w:eastAsia="en-US"/>
              </w:rPr>
              <w:t xml:space="preserve">Увеличение расходов на </w:t>
            </w:r>
            <w:r w:rsidR="00C3327D" w:rsidRPr="00DB3FBA">
              <w:rPr>
                <w:bCs/>
                <w:lang w:eastAsia="en-US"/>
              </w:rPr>
              <w:lastRenderedPageBreak/>
              <w:t>финансирование подпрограммы «Стимулирование инновационного развития» государственной программы Забайкальского края «Экономическое развитие»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 xml:space="preserve">Министерство </w:t>
            </w:r>
            <w:r w:rsidRPr="004F1892">
              <w:rPr>
                <w:bCs/>
                <w:lang w:eastAsia="en-US"/>
              </w:rPr>
              <w:lastRenderedPageBreak/>
              <w:t>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 xml:space="preserve">2014-2020 </w:t>
            </w:r>
            <w:r w:rsidRPr="004F1892">
              <w:rPr>
                <w:bCs/>
                <w:lang w:eastAsia="en-US"/>
              </w:rPr>
              <w:lastRenderedPageBreak/>
              <w:t>гг.</w:t>
            </w:r>
          </w:p>
        </w:tc>
        <w:tc>
          <w:tcPr>
            <w:tcW w:w="2248" w:type="pct"/>
          </w:tcPr>
          <w:p w:rsidR="00C3327D" w:rsidRPr="006F5214" w:rsidRDefault="00C3327D" w:rsidP="00DB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Мероприятие не реализовывалось </w:t>
            </w:r>
            <w:r w:rsidRPr="006F5214">
              <w:rPr>
                <w:color w:val="000000"/>
                <w:shd w:val="clear" w:color="auto" w:fill="FFFFFF"/>
              </w:rPr>
              <w:t xml:space="preserve">ввиду дефицита краевого </w:t>
            </w:r>
            <w:r w:rsidRPr="006F5214">
              <w:rPr>
                <w:color w:val="000000"/>
                <w:shd w:val="clear" w:color="auto" w:fill="FFFFFF"/>
              </w:rPr>
              <w:lastRenderedPageBreak/>
              <w:t>бюджета.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833394" w:rsidRDefault="00E65740" w:rsidP="00E6574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</w:rPr>
              <w:lastRenderedPageBreak/>
              <w:t xml:space="preserve">23. </w:t>
            </w:r>
            <w:r w:rsidR="00C3327D" w:rsidRPr="00833394">
              <w:rPr>
                <w:b/>
              </w:rPr>
              <w:t>Популяризация предпринимательской деятельности и совершенствование кадрового потенциала бизнеса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E65740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23.1 </w:t>
            </w:r>
            <w:r w:rsidR="00C3327D" w:rsidRPr="004F1892">
              <w:rPr>
                <w:bCs/>
                <w:lang w:eastAsia="en-US"/>
              </w:rPr>
              <w:t>Создание образовательного центра для субъектов малого и среднего предпринимательства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0D5209" w:rsidRDefault="00C3327D" w:rsidP="0046029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029C">
              <w:rPr>
                <w:bCs/>
                <w:lang w:eastAsia="en-US"/>
              </w:rPr>
              <w:t>В 2017 году в рамках мероприятий по поддержке малого и среднего предпринимательства государственной программы Забайкальского края «Экономическое развитие» реализовывалось мероприятие по предоставлению субсидии на реализацию мероприятия «Поддержка и развитие молодежного предпринимательства». Объем финансирования мероприятия составил 3402,6560 тыс. рублей (3164,47008 тыс. рублей – средства федерального бюджета, 238,47 тыс. рублей – средства краевого бюджета). Количество физических лиц в возрасте до 30 лет (включительно) завершивших обучение, направленное на приобретение навыков ведения бизнеса и создания малых и средних предприятий составило 775 человек; обученные – по основной образовательной программе (выдача удостоверений) – 200 человек, вовлеченных в реализацию мероприятий – 2 457 человек.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E65740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23.2 </w:t>
            </w:r>
            <w:r w:rsidR="00C3327D" w:rsidRPr="004F1892">
              <w:rPr>
                <w:bCs/>
                <w:lang w:eastAsia="en-US"/>
              </w:rPr>
              <w:t>Проведение мастер-классов с привлечением лучших практик ведения предпринимательской деятельности в различных сферах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края, Организации инфраструктуры поддержки субъектов МСП, Т</w:t>
            </w:r>
            <w:r>
              <w:rPr>
                <w:bCs/>
                <w:lang w:eastAsia="en-US"/>
              </w:rPr>
              <w:t>оргово-промышленная палата</w:t>
            </w:r>
            <w:r w:rsidRPr="004F1892">
              <w:rPr>
                <w:bCs/>
                <w:lang w:eastAsia="en-US"/>
              </w:rPr>
              <w:t xml:space="preserve"> </w:t>
            </w:r>
            <w:r w:rsidRPr="004F1892">
              <w:rPr>
                <w:bCs/>
                <w:lang w:eastAsia="en-US"/>
              </w:rPr>
              <w:lastRenderedPageBreak/>
              <w:t xml:space="preserve">Забайкальского края, Читинский филиал РАНХиГС при Президенте </w:t>
            </w:r>
            <w:r>
              <w:rPr>
                <w:bCs/>
                <w:lang w:eastAsia="en-US"/>
              </w:rPr>
              <w:t>Российской Федерации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>2014-2020 гг.</w:t>
            </w:r>
          </w:p>
        </w:tc>
        <w:tc>
          <w:tcPr>
            <w:tcW w:w="2248" w:type="pct"/>
          </w:tcPr>
          <w:p w:rsidR="00C3327D" w:rsidRPr="00592078" w:rsidRDefault="00C3327D" w:rsidP="0059207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2078">
              <w:rPr>
                <w:lang w:eastAsia="en-US"/>
              </w:rPr>
              <w:t xml:space="preserve">В 2017 году в рамках мероприятий по поддержке малого и среднего предпринимательства государственной программы Забайкальского края «Экономическое развитие» реализовывалось мероприятие по предоставлению субсидии на реализацию мероприятия «Поддержка и развитие молодежного предпринимательства». Объем финансирования мероприятия составил 3402,6560 тыс. рублей (3164,47008 тыс. рублей – средства федерального бюджета, 238,47 тыс. рублей – средства краевого бюджета). Количество </w:t>
            </w:r>
            <w:r w:rsidRPr="00592078">
              <w:rPr>
                <w:lang w:eastAsia="en-US"/>
              </w:rPr>
              <w:lastRenderedPageBreak/>
              <w:t>физических лиц в возрасте до 30 лет (включительно) завершивших обучение, направленное на приобретение навыков ведения бизнеса и создания малых и средних предприятий составило 775 человек; обученные – по основной образовательной программе (выдача удостоверений) – 200 человек, вовлеченных в реализацию мероприятий – 2 457 человек.</w:t>
            </w:r>
          </w:p>
          <w:p w:rsidR="00C3327D" w:rsidRPr="000D5209" w:rsidRDefault="00C3327D" w:rsidP="001B046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2078">
              <w:rPr>
                <w:lang w:eastAsia="en-US"/>
              </w:rPr>
              <w:t>Проводились образовательные программ</w:t>
            </w:r>
            <w:r>
              <w:rPr>
                <w:lang w:eastAsia="en-US"/>
              </w:rPr>
              <w:t>ы: обучающий курс «Бизнес-школа»</w:t>
            </w:r>
            <w:r w:rsidRPr="00592078">
              <w:rPr>
                <w:lang w:eastAsia="en-US"/>
              </w:rPr>
              <w:t xml:space="preserve"> (94 участника); открытый урок с участием действующих предпринимателей - 741 </w:t>
            </w:r>
            <w:proofErr w:type="gramStart"/>
            <w:r w:rsidRPr="00592078">
              <w:rPr>
                <w:lang w:eastAsia="en-US"/>
              </w:rPr>
              <w:t>чело-век</w:t>
            </w:r>
            <w:proofErr w:type="gramEnd"/>
            <w:r w:rsidRPr="00592078">
              <w:rPr>
                <w:lang w:eastAsia="en-US"/>
              </w:rPr>
              <w:t>; деловая игра «Ты – предприниматель» - 374 чело-века; конкурс по пре</w:t>
            </w:r>
            <w:r>
              <w:rPr>
                <w:lang w:eastAsia="en-US"/>
              </w:rPr>
              <w:t>дпринимательству среди 34 участ</w:t>
            </w:r>
            <w:r w:rsidRPr="00592078">
              <w:rPr>
                <w:lang w:eastAsia="en-US"/>
              </w:rPr>
              <w:t>ников было выбрано 3 победителя; тематическая ин-формационно-образ</w:t>
            </w:r>
            <w:r>
              <w:rPr>
                <w:lang w:eastAsia="en-US"/>
              </w:rPr>
              <w:t>овательной смены по предпринима</w:t>
            </w:r>
            <w:r w:rsidRPr="00592078">
              <w:rPr>
                <w:lang w:eastAsia="en-US"/>
              </w:rPr>
              <w:t xml:space="preserve">тельству (160 участников); </w:t>
            </w:r>
            <w:proofErr w:type="gramStart"/>
            <w:r w:rsidRPr="00592078">
              <w:rPr>
                <w:lang w:eastAsia="en-US"/>
              </w:rPr>
              <w:t>созданы</w:t>
            </w:r>
            <w:proofErr w:type="gramEnd"/>
            <w:r w:rsidRPr="00592078">
              <w:rPr>
                <w:lang w:eastAsia="en-US"/>
              </w:rPr>
              <w:t xml:space="preserve"> и </w:t>
            </w:r>
            <w:proofErr w:type="spellStart"/>
            <w:r w:rsidRPr="00592078">
              <w:rPr>
                <w:lang w:eastAsia="en-US"/>
              </w:rPr>
              <w:t>модерируются</w:t>
            </w:r>
            <w:proofErr w:type="spellEnd"/>
            <w:r w:rsidRPr="00592078">
              <w:rPr>
                <w:lang w:eastAsia="en-US"/>
              </w:rPr>
              <w:t xml:space="preserve"> 2 групп и страница по молодеж</w:t>
            </w:r>
            <w:r>
              <w:rPr>
                <w:lang w:eastAsia="en-US"/>
              </w:rPr>
              <w:t>ному предприниматель</w:t>
            </w:r>
            <w:r w:rsidRPr="00592078">
              <w:rPr>
                <w:lang w:eastAsia="en-US"/>
              </w:rPr>
              <w:t>ству в социальных сетях и сервисах (https://vk.com/molpred75,https://www.facebook.com/molpred75/  https://www.i</w:t>
            </w:r>
            <w:r>
              <w:rPr>
                <w:lang w:eastAsia="en-US"/>
              </w:rPr>
              <w:t>nstagram.com/molpred75/); реали</w:t>
            </w:r>
            <w:r w:rsidRPr="00592078">
              <w:rPr>
                <w:lang w:eastAsia="en-US"/>
              </w:rPr>
              <w:t>зована образовательная программа с привлечением бизнес-тренеров и экспертов обучено 207 чело</w:t>
            </w:r>
            <w:r>
              <w:rPr>
                <w:lang w:eastAsia="en-US"/>
              </w:rPr>
              <w:t>век горо</w:t>
            </w:r>
            <w:r w:rsidRPr="00592078">
              <w:rPr>
                <w:lang w:eastAsia="en-US"/>
              </w:rPr>
              <w:t xml:space="preserve">да </w:t>
            </w:r>
            <w:proofErr w:type="gramStart"/>
            <w:r w:rsidRPr="00592078">
              <w:rPr>
                <w:lang w:eastAsia="en-US"/>
              </w:rPr>
              <w:t>Чита</w:t>
            </w:r>
            <w:proofErr w:type="gramEnd"/>
            <w:r w:rsidRPr="00592078">
              <w:rPr>
                <w:lang w:eastAsia="en-US"/>
              </w:rPr>
              <w:t xml:space="preserve"> и кустовые</w:t>
            </w:r>
            <w:r>
              <w:rPr>
                <w:lang w:eastAsia="en-US"/>
              </w:rPr>
              <w:t xml:space="preserve"> семинары организованы в муници</w:t>
            </w:r>
            <w:r w:rsidRPr="00592078">
              <w:rPr>
                <w:lang w:eastAsia="en-US"/>
              </w:rPr>
              <w:t xml:space="preserve">пальных районах Забайкальского края, а именно - </w:t>
            </w:r>
            <w:proofErr w:type="spellStart"/>
            <w:r w:rsidRPr="00592078">
              <w:rPr>
                <w:lang w:eastAsia="en-US"/>
              </w:rPr>
              <w:t>Борзинский</w:t>
            </w:r>
            <w:proofErr w:type="spellEnd"/>
            <w:r w:rsidRPr="00592078">
              <w:rPr>
                <w:lang w:eastAsia="en-US"/>
              </w:rPr>
              <w:t xml:space="preserve"> район, Забайкальский район, </w:t>
            </w:r>
            <w:proofErr w:type="spellStart"/>
            <w:r w:rsidRPr="00592078">
              <w:rPr>
                <w:lang w:eastAsia="en-US"/>
              </w:rPr>
              <w:t>Оловяннинский</w:t>
            </w:r>
            <w:proofErr w:type="spellEnd"/>
            <w:r w:rsidRPr="00592078">
              <w:rPr>
                <w:lang w:eastAsia="en-US"/>
              </w:rPr>
              <w:t xml:space="preserve"> район, </w:t>
            </w:r>
            <w:proofErr w:type="spellStart"/>
            <w:r w:rsidRPr="00592078">
              <w:rPr>
                <w:lang w:eastAsia="en-US"/>
              </w:rPr>
              <w:t>Шилкинский</w:t>
            </w:r>
            <w:proofErr w:type="spellEnd"/>
            <w:r w:rsidRPr="00592078">
              <w:rPr>
                <w:lang w:eastAsia="en-US"/>
              </w:rPr>
              <w:t xml:space="preserve"> район, Чернышевский район, Нерчинский район, Агинский район, </w:t>
            </w:r>
            <w:proofErr w:type="spellStart"/>
            <w:r w:rsidRPr="00592078">
              <w:rPr>
                <w:lang w:eastAsia="en-US"/>
              </w:rPr>
              <w:t>Могойтуйский</w:t>
            </w:r>
            <w:proofErr w:type="spellEnd"/>
            <w:r w:rsidRPr="00592078">
              <w:rPr>
                <w:lang w:eastAsia="en-US"/>
              </w:rPr>
              <w:t xml:space="preserve"> район, </w:t>
            </w:r>
            <w:proofErr w:type="spellStart"/>
            <w:r w:rsidRPr="00592078">
              <w:rPr>
                <w:lang w:eastAsia="en-US"/>
              </w:rPr>
              <w:t>Дульдургниский</w:t>
            </w:r>
            <w:proofErr w:type="spellEnd"/>
            <w:r w:rsidRPr="00592078">
              <w:rPr>
                <w:lang w:eastAsia="en-US"/>
              </w:rPr>
              <w:t xml:space="preserve"> район, Краснокаменский район, Петровск-Забайкальский район.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E65740" w:rsidP="00E65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23.3 </w:t>
            </w:r>
            <w:r w:rsidR="00C3327D" w:rsidRPr="004F1892">
              <w:rPr>
                <w:bCs/>
                <w:lang w:eastAsia="en-US"/>
              </w:rPr>
              <w:t>Публикация печатных изданий о государственной поддержке малого и среднего предпринимательства в Забайкальском крае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87338B" w:rsidRDefault="00C3327D" w:rsidP="00CC5EF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7338B">
              <w:rPr>
                <w:bCs/>
                <w:lang w:eastAsia="en-US"/>
              </w:rPr>
              <w:t>В газете «Азия-Экспресс» (тираж 4000 экз.) публиковалась следующая информация о государственной поддержке малого и среднего предпринимательства:</w:t>
            </w:r>
          </w:p>
          <w:p w:rsidR="00C3327D" w:rsidRPr="0087338B" w:rsidRDefault="00C3327D" w:rsidP="00CC5EF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7338B">
              <w:rPr>
                <w:bCs/>
                <w:lang w:eastAsia="en-US"/>
              </w:rPr>
              <w:t>- нормативные правовые акты о порядках конкурсных отборов для предоставления субсидий и грантов в форме субсидий субъектам малого и среднего предпринимательства, организациям, образующим инфраструктуру поддержки малого и среднего предпринимательства, бюджетам муниципальных образований;</w:t>
            </w:r>
          </w:p>
          <w:p w:rsidR="00C3327D" w:rsidRDefault="00C3327D" w:rsidP="00CC5EF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7338B">
              <w:rPr>
                <w:bCs/>
                <w:lang w:eastAsia="en-US"/>
              </w:rPr>
              <w:lastRenderedPageBreak/>
              <w:t>- объявления о проведении вышеуказанных конкурсных отборов</w:t>
            </w:r>
            <w:r>
              <w:rPr>
                <w:bCs/>
                <w:lang w:eastAsia="en-US"/>
              </w:rPr>
              <w:t>.</w:t>
            </w:r>
          </w:p>
          <w:p w:rsidR="00C3327D" w:rsidRPr="000D5209" w:rsidRDefault="00C3327D" w:rsidP="00CC5EF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 2015 году подготовлено 100 экз. брошюры «Государственная поддержка малого и среднего предпринимательства».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E65740" w:rsidP="00E6574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lastRenderedPageBreak/>
              <w:t xml:space="preserve">23.4 </w:t>
            </w:r>
            <w:r w:rsidR="00C3327D" w:rsidRPr="004F1892">
              <w:t>Организация взаимодействия профессиональных учебных заведений с малыми и средними предприятиями.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 xml:space="preserve">Министерство образования, </w:t>
            </w:r>
            <w:r w:rsidRPr="004F1892">
              <w:rPr>
                <w:lang w:eastAsia="en-US"/>
              </w:rPr>
              <w:t xml:space="preserve">науки и молодежной политики </w:t>
            </w:r>
            <w:r w:rsidRPr="004F1892">
              <w:rPr>
                <w:bCs/>
                <w:lang w:eastAsia="en-US"/>
              </w:rPr>
              <w:t>Забайкальского края, Министерство экономического развития Забайкальского края, профессиональные образовательные организации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0D5209" w:rsidRDefault="00C3327D" w:rsidP="003115C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7338B">
              <w:t>Читинский филиал РАНХиГС</w:t>
            </w:r>
            <w:r>
              <w:t xml:space="preserve"> проводятся краткосрочные курсы по предпринимательской деятельности. Ежегодно данные курсы проходят более 40 начинающих предпринимателей </w:t>
            </w:r>
            <w:proofErr w:type="gramStart"/>
            <w:r>
              <w:t>в целях подготовки документов для участия в мероприятии по предоставлению грантов в форме</w:t>
            </w:r>
            <w:proofErr w:type="gramEnd"/>
            <w:r>
              <w:t xml:space="preserve"> субсидий начинающим субъектам малого предпринимательства.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833394" w:rsidRDefault="00E65740" w:rsidP="00E6574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24. </w:t>
            </w:r>
            <w:r w:rsidR="00C3327D" w:rsidRPr="00833394">
              <w:rPr>
                <w:b/>
              </w:rPr>
              <w:t>Расширение взаимодействия малого и среднего бизнеса с другими субъектами экономического пространства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E65740" w:rsidP="007C0A8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24.1</w:t>
            </w:r>
            <w:r w:rsidR="002B5AA1">
              <w:t xml:space="preserve"> </w:t>
            </w:r>
            <w:r w:rsidR="00C3327D" w:rsidRPr="004F1892">
              <w:t>Заключение межрегиональных соглашений по вопросам развития и поддержки малого и среднего предпринимательства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F97710" w:rsidRDefault="00C3327D" w:rsidP="000F6F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97710">
              <w:rPr>
                <w:bCs/>
                <w:lang w:eastAsia="en-US"/>
              </w:rPr>
              <w:t>В рамках действующих соглашений о торгово-экономическом, научно-техническом и культурном сотрудничестве между Правительством Забайкальского края и Правительством Иркутской области, Правительством Забайкальского края Правительством Бурятии, заключенных ранее, осуществляется межрегиональное развитие малого и</w:t>
            </w:r>
            <w:r>
              <w:rPr>
                <w:bCs/>
                <w:lang w:eastAsia="en-US"/>
              </w:rPr>
              <w:t xml:space="preserve"> среднего предпринимательства.</w:t>
            </w:r>
          </w:p>
          <w:p w:rsidR="00C3327D" w:rsidRPr="000D5209" w:rsidRDefault="00C3327D" w:rsidP="000F6F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710">
              <w:rPr>
                <w:bCs/>
                <w:lang w:eastAsia="en-US"/>
              </w:rPr>
              <w:t>Межрегиональные соглашения по вопросам развития и поддержки малого и среднего предпринимательства в 201</w:t>
            </w:r>
            <w:r>
              <w:rPr>
                <w:bCs/>
                <w:lang w:eastAsia="en-US"/>
              </w:rPr>
              <w:t>5, 2016 и 2017</w:t>
            </w:r>
            <w:r w:rsidRPr="00F97710">
              <w:rPr>
                <w:bCs/>
                <w:lang w:eastAsia="en-US"/>
              </w:rPr>
              <w:t xml:space="preserve"> год</w:t>
            </w:r>
            <w:r>
              <w:rPr>
                <w:bCs/>
                <w:lang w:eastAsia="en-US"/>
              </w:rPr>
              <w:t>ах</w:t>
            </w:r>
            <w:r w:rsidRPr="00F97710">
              <w:rPr>
                <w:bCs/>
                <w:lang w:eastAsia="en-US"/>
              </w:rPr>
              <w:t xml:space="preserve"> не заключались</w:t>
            </w:r>
            <w:r>
              <w:rPr>
                <w:bCs/>
                <w:lang w:eastAsia="en-US"/>
              </w:rPr>
              <w:t>.</w:t>
            </w:r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4F1892" w:rsidRDefault="002B5AA1" w:rsidP="007C0A8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24.2 </w:t>
            </w:r>
            <w:r w:rsidR="00C3327D" w:rsidRPr="004F1892">
              <w:t xml:space="preserve">Проведение (принятие участия) межрегиональных встреч по рассмотрению вопросов взаимодействия и сотрудничества в сфере развития малого и среднего </w:t>
            </w:r>
            <w:r w:rsidR="00C3327D" w:rsidRPr="004F1892">
              <w:lastRenderedPageBreak/>
              <w:t xml:space="preserve">предпринимательства 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lastRenderedPageBreak/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0D5209" w:rsidRDefault="00C3327D" w:rsidP="00DB3FB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F6FD9">
              <w:rPr>
                <w:bCs/>
                <w:lang w:eastAsia="en-US"/>
              </w:rPr>
              <w:t xml:space="preserve">23-24 ноября 2017 года в VII Всероссийская конференция «Развитие системы инфраструктуры поддержки субъектов малого и среднего предпринимательства» в городе Челябинске приняли участи и выступили с докладом заместитель министра экономического развития </w:t>
            </w:r>
            <w:r w:rsidRPr="000F6FD9">
              <w:rPr>
                <w:bCs/>
                <w:lang w:eastAsia="en-US"/>
              </w:rPr>
              <w:lastRenderedPageBreak/>
              <w:t xml:space="preserve">Забайкальского края </w:t>
            </w:r>
            <w:r>
              <w:rPr>
                <w:bCs/>
                <w:lang w:eastAsia="en-US"/>
              </w:rPr>
              <w:t>Е.Р.</w:t>
            </w:r>
            <w:r w:rsidRPr="000F6FD9">
              <w:rPr>
                <w:bCs/>
                <w:lang w:eastAsia="en-US"/>
              </w:rPr>
              <w:t xml:space="preserve">Шулимова и начальник отдела развития малого и среднего предпринимательства </w:t>
            </w:r>
            <w:proofErr w:type="spellStart"/>
            <w:r>
              <w:rPr>
                <w:bCs/>
                <w:lang w:eastAsia="en-US"/>
              </w:rPr>
              <w:t>Н.В.Белова</w:t>
            </w:r>
            <w:proofErr w:type="spellEnd"/>
          </w:p>
        </w:tc>
      </w:tr>
      <w:tr w:rsidR="00C3327D" w:rsidRPr="000D5209" w:rsidTr="000C6A41">
        <w:trPr>
          <w:jc w:val="center"/>
        </w:trPr>
        <w:tc>
          <w:tcPr>
            <w:tcW w:w="1353" w:type="pct"/>
          </w:tcPr>
          <w:p w:rsidR="00C3327D" w:rsidRPr="00DB3FBA" w:rsidRDefault="007C0A88" w:rsidP="007C0A8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lastRenderedPageBreak/>
              <w:t xml:space="preserve">24.3 </w:t>
            </w:r>
            <w:r w:rsidR="00C3327D" w:rsidRPr="00DB3FBA">
              <w:t>Реализация на территории Забайкальского края кластерной политики</w:t>
            </w:r>
          </w:p>
        </w:tc>
        <w:tc>
          <w:tcPr>
            <w:tcW w:w="867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Министерство экономического развития Забайкальского края</w:t>
            </w:r>
          </w:p>
        </w:tc>
        <w:tc>
          <w:tcPr>
            <w:tcW w:w="532" w:type="pct"/>
          </w:tcPr>
          <w:p w:rsidR="00C3327D" w:rsidRPr="004F1892" w:rsidRDefault="00C3327D" w:rsidP="000064E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F1892">
              <w:rPr>
                <w:bCs/>
                <w:lang w:eastAsia="en-US"/>
              </w:rPr>
              <w:t>2014-2020 гг.</w:t>
            </w:r>
          </w:p>
        </w:tc>
        <w:tc>
          <w:tcPr>
            <w:tcW w:w="2248" w:type="pct"/>
          </w:tcPr>
          <w:p w:rsidR="00C3327D" w:rsidRPr="000D5209" w:rsidRDefault="00C3327D" w:rsidP="0035374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В 2017 году данное мероприятие не реализовывалось.</w:t>
            </w:r>
          </w:p>
        </w:tc>
      </w:tr>
    </w:tbl>
    <w:p w:rsidR="00163C3E" w:rsidRDefault="00163C3E" w:rsidP="000C57E2"/>
    <w:sectPr w:rsidR="00163C3E" w:rsidSect="0024166A">
      <w:headerReference w:type="default" r:id="rId11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A1" w:rsidRDefault="002B5AA1" w:rsidP="00353740">
      <w:r>
        <w:separator/>
      </w:r>
    </w:p>
  </w:endnote>
  <w:endnote w:type="continuationSeparator" w:id="0">
    <w:p w:rsidR="002B5AA1" w:rsidRDefault="002B5AA1" w:rsidP="0035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A1" w:rsidRDefault="002B5AA1" w:rsidP="00353740">
      <w:r>
        <w:separator/>
      </w:r>
    </w:p>
  </w:footnote>
  <w:footnote w:type="continuationSeparator" w:id="0">
    <w:p w:rsidR="002B5AA1" w:rsidRDefault="002B5AA1" w:rsidP="0035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824371"/>
      <w:docPartObj>
        <w:docPartGallery w:val="Page Numbers (Top of Page)"/>
        <w:docPartUnique/>
      </w:docPartObj>
    </w:sdtPr>
    <w:sdtContent>
      <w:p w:rsidR="002B5AA1" w:rsidRDefault="002B5A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D6">
          <w:rPr>
            <w:noProof/>
          </w:rPr>
          <w:t>21</w:t>
        </w:r>
        <w:r>
          <w:fldChar w:fldCharType="end"/>
        </w:r>
      </w:p>
    </w:sdtContent>
  </w:sdt>
  <w:p w:rsidR="002B5AA1" w:rsidRDefault="002B5A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20B"/>
    <w:multiLevelType w:val="hybridMultilevel"/>
    <w:tmpl w:val="6414D23E"/>
    <w:lvl w:ilvl="0" w:tplc="3E1C0F50">
      <w:start w:val="1"/>
      <w:numFmt w:val="decimal"/>
      <w:lvlText w:val="%1)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C4836C0"/>
    <w:multiLevelType w:val="hybridMultilevel"/>
    <w:tmpl w:val="65284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6150"/>
    <w:multiLevelType w:val="hybridMultilevel"/>
    <w:tmpl w:val="F84E6A22"/>
    <w:lvl w:ilvl="0" w:tplc="1980A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F"/>
    <w:rsid w:val="000064E4"/>
    <w:rsid w:val="00006A9B"/>
    <w:rsid w:val="00007527"/>
    <w:rsid w:val="000154E0"/>
    <w:rsid w:val="00025E92"/>
    <w:rsid w:val="00053F5D"/>
    <w:rsid w:val="00074852"/>
    <w:rsid w:val="00083641"/>
    <w:rsid w:val="00083687"/>
    <w:rsid w:val="000A5D8C"/>
    <w:rsid w:val="000C45F1"/>
    <w:rsid w:val="000C57E2"/>
    <w:rsid w:val="000C6A41"/>
    <w:rsid w:val="000C7F78"/>
    <w:rsid w:val="000D5209"/>
    <w:rsid w:val="000E7324"/>
    <w:rsid w:val="000E7530"/>
    <w:rsid w:val="000F6FD9"/>
    <w:rsid w:val="00107925"/>
    <w:rsid w:val="00117E0A"/>
    <w:rsid w:val="00121836"/>
    <w:rsid w:val="0012275A"/>
    <w:rsid w:val="00122F0A"/>
    <w:rsid w:val="00130579"/>
    <w:rsid w:val="0013244B"/>
    <w:rsid w:val="001417C8"/>
    <w:rsid w:val="00147535"/>
    <w:rsid w:val="001535CB"/>
    <w:rsid w:val="00163C3E"/>
    <w:rsid w:val="001803D4"/>
    <w:rsid w:val="00182D53"/>
    <w:rsid w:val="001A3710"/>
    <w:rsid w:val="001A6C40"/>
    <w:rsid w:val="001B0460"/>
    <w:rsid w:val="001B2AE4"/>
    <w:rsid w:val="001B72EA"/>
    <w:rsid w:val="001E5115"/>
    <w:rsid w:val="002263F9"/>
    <w:rsid w:val="0024166A"/>
    <w:rsid w:val="00246918"/>
    <w:rsid w:val="002555EA"/>
    <w:rsid w:val="00257838"/>
    <w:rsid w:val="00276A44"/>
    <w:rsid w:val="00287D11"/>
    <w:rsid w:val="00292335"/>
    <w:rsid w:val="002A42A2"/>
    <w:rsid w:val="002A4A0A"/>
    <w:rsid w:val="002B27E2"/>
    <w:rsid w:val="002B5AA1"/>
    <w:rsid w:val="002C0712"/>
    <w:rsid w:val="002D3DEF"/>
    <w:rsid w:val="00302773"/>
    <w:rsid w:val="00305771"/>
    <w:rsid w:val="003115CE"/>
    <w:rsid w:val="00324AF0"/>
    <w:rsid w:val="00345BF9"/>
    <w:rsid w:val="00353740"/>
    <w:rsid w:val="00353756"/>
    <w:rsid w:val="003541EB"/>
    <w:rsid w:val="00356DE2"/>
    <w:rsid w:val="003710A9"/>
    <w:rsid w:val="00391B71"/>
    <w:rsid w:val="003A0FA8"/>
    <w:rsid w:val="003B15CD"/>
    <w:rsid w:val="003C36AE"/>
    <w:rsid w:val="003D49FD"/>
    <w:rsid w:val="003F017C"/>
    <w:rsid w:val="003F25E0"/>
    <w:rsid w:val="003F316F"/>
    <w:rsid w:val="0040432E"/>
    <w:rsid w:val="00435BE0"/>
    <w:rsid w:val="00452327"/>
    <w:rsid w:val="0046029C"/>
    <w:rsid w:val="004614FB"/>
    <w:rsid w:val="00473D1E"/>
    <w:rsid w:val="004C7DF1"/>
    <w:rsid w:val="004E14ED"/>
    <w:rsid w:val="004E6631"/>
    <w:rsid w:val="004F02D7"/>
    <w:rsid w:val="004F51CE"/>
    <w:rsid w:val="00502FFF"/>
    <w:rsid w:val="005065C9"/>
    <w:rsid w:val="00511F3A"/>
    <w:rsid w:val="00523496"/>
    <w:rsid w:val="00524C4F"/>
    <w:rsid w:val="00526773"/>
    <w:rsid w:val="00535818"/>
    <w:rsid w:val="00546FE4"/>
    <w:rsid w:val="0055049E"/>
    <w:rsid w:val="005562AC"/>
    <w:rsid w:val="0057560C"/>
    <w:rsid w:val="00592078"/>
    <w:rsid w:val="005B5E93"/>
    <w:rsid w:val="005B655A"/>
    <w:rsid w:val="005C0E71"/>
    <w:rsid w:val="005C3A74"/>
    <w:rsid w:val="005E075B"/>
    <w:rsid w:val="005E07DF"/>
    <w:rsid w:val="005F35C6"/>
    <w:rsid w:val="00604852"/>
    <w:rsid w:val="00614F18"/>
    <w:rsid w:val="00616FFD"/>
    <w:rsid w:val="00634F3F"/>
    <w:rsid w:val="006517A3"/>
    <w:rsid w:val="0066108A"/>
    <w:rsid w:val="006919E5"/>
    <w:rsid w:val="0069533C"/>
    <w:rsid w:val="006A02AA"/>
    <w:rsid w:val="006A1F91"/>
    <w:rsid w:val="006B3FAA"/>
    <w:rsid w:val="006C3CB8"/>
    <w:rsid w:val="006C543D"/>
    <w:rsid w:val="006F5214"/>
    <w:rsid w:val="00700991"/>
    <w:rsid w:val="00704ED6"/>
    <w:rsid w:val="00704FBB"/>
    <w:rsid w:val="00707B21"/>
    <w:rsid w:val="007156D7"/>
    <w:rsid w:val="0071647D"/>
    <w:rsid w:val="00753053"/>
    <w:rsid w:val="007712B9"/>
    <w:rsid w:val="00774AB3"/>
    <w:rsid w:val="00782794"/>
    <w:rsid w:val="0078327D"/>
    <w:rsid w:val="00785091"/>
    <w:rsid w:val="007856D2"/>
    <w:rsid w:val="00794225"/>
    <w:rsid w:val="007A0609"/>
    <w:rsid w:val="007B651A"/>
    <w:rsid w:val="007B7DD6"/>
    <w:rsid w:val="007C04B0"/>
    <w:rsid w:val="007C0A88"/>
    <w:rsid w:val="007C447A"/>
    <w:rsid w:val="007C79BA"/>
    <w:rsid w:val="00806BA9"/>
    <w:rsid w:val="00830221"/>
    <w:rsid w:val="0083221F"/>
    <w:rsid w:val="00833394"/>
    <w:rsid w:val="00842EC3"/>
    <w:rsid w:val="008755FC"/>
    <w:rsid w:val="00882F78"/>
    <w:rsid w:val="008A02D0"/>
    <w:rsid w:val="008A183E"/>
    <w:rsid w:val="008A4A94"/>
    <w:rsid w:val="008B55B9"/>
    <w:rsid w:val="008C3BE0"/>
    <w:rsid w:val="008E0B86"/>
    <w:rsid w:val="008E4D95"/>
    <w:rsid w:val="008F2E47"/>
    <w:rsid w:val="00902692"/>
    <w:rsid w:val="0090273E"/>
    <w:rsid w:val="00904F8C"/>
    <w:rsid w:val="009114C1"/>
    <w:rsid w:val="00921DF9"/>
    <w:rsid w:val="009249B3"/>
    <w:rsid w:val="009266AF"/>
    <w:rsid w:val="00926F84"/>
    <w:rsid w:val="00930A3F"/>
    <w:rsid w:val="00943B4B"/>
    <w:rsid w:val="00950695"/>
    <w:rsid w:val="0096531C"/>
    <w:rsid w:val="009706F2"/>
    <w:rsid w:val="00970FA4"/>
    <w:rsid w:val="00972117"/>
    <w:rsid w:val="00983F01"/>
    <w:rsid w:val="00990261"/>
    <w:rsid w:val="009913AA"/>
    <w:rsid w:val="009A0B98"/>
    <w:rsid w:val="009A25CA"/>
    <w:rsid w:val="009B1F74"/>
    <w:rsid w:val="009C1D0B"/>
    <w:rsid w:val="00A00D06"/>
    <w:rsid w:val="00A054CD"/>
    <w:rsid w:val="00A05DC7"/>
    <w:rsid w:val="00A103FC"/>
    <w:rsid w:val="00A14C22"/>
    <w:rsid w:val="00A47D76"/>
    <w:rsid w:val="00A5708F"/>
    <w:rsid w:val="00A83E70"/>
    <w:rsid w:val="00A91A3D"/>
    <w:rsid w:val="00AA0295"/>
    <w:rsid w:val="00AA2EA1"/>
    <w:rsid w:val="00AA5CF8"/>
    <w:rsid w:val="00AA7F65"/>
    <w:rsid w:val="00AC53BB"/>
    <w:rsid w:val="00AE26CC"/>
    <w:rsid w:val="00AF0B1F"/>
    <w:rsid w:val="00AF6F36"/>
    <w:rsid w:val="00B05A0F"/>
    <w:rsid w:val="00B07E01"/>
    <w:rsid w:val="00B11F30"/>
    <w:rsid w:val="00B50103"/>
    <w:rsid w:val="00B6077A"/>
    <w:rsid w:val="00B63D89"/>
    <w:rsid w:val="00B666F1"/>
    <w:rsid w:val="00B718DF"/>
    <w:rsid w:val="00B901B3"/>
    <w:rsid w:val="00BA6FC7"/>
    <w:rsid w:val="00BC677F"/>
    <w:rsid w:val="00BC7B9F"/>
    <w:rsid w:val="00BE78E2"/>
    <w:rsid w:val="00BF3F71"/>
    <w:rsid w:val="00C121BE"/>
    <w:rsid w:val="00C1792D"/>
    <w:rsid w:val="00C26120"/>
    <w:rsid w:val="00C30F56"/>
    <w:rsid w:val="00C3327D"/>
    <w:rsid w:val="00C33569"/>
    <w:rsid w:val="00C50408"/>
    <w:rsid w:val="00C62865"/>
    <w:rsid w:val="00C865F1"/>
    <w:rsid w:val="00C91185"/>
    <w:rsid w:val="00CA6E84"/>
    <w:rsid w:val="00CB7C4D"/>
    <w:rsid w:val="00CC148A"/>
    <w:rsid w:val="00CC5EF4"/>
    <w:rsid w:val="00CD4AB5"/>
    <w:rsid w:val="00CD64AC"/>
    <w:rsid w:val="00D05F0E"/>
    <w:rsid w:val="00D61D16"/>
    <w:rsid w:val="00D73BB7"/>
    <w:rsid w:val="00D75ED1"/>
    <w:rsid w:val="00D83B7D"/>
    <w:rsid w:val="00D93186"/>
    <w:rsid w:val="00D974DA"/>
    <w:rsid w:val="00DB3638"/>
    <w:rsid w:val="00DB3FBA"/>
    <w:rsid w:val="00DB63AB"/>
    <w:rsid w:val="00DD137A"/>
    <w:rsid w:val="00DD395E"/>
    <w:rsid w:val="00DD4B2D"/>
    <w:rsid w:val="00DF5892"/>
    <w:rsid w:val="00E05A0F"/>
    <w:rsid w:val="00E17134"/>
    <w:rsid w:val="00E24CA4"/>
    <w:rsid w:val="00E310C0"/>
    <w:rsid w:val="00E35939"/>
    <w:rsid w:val="00E404F1"/>
    <w:rsid w:val="00E41A59"/>
    <w:rsid w:val="00E50FFE"/>
    <w:rsid w:val="00E515F3"/>
    <w:rsid w:val="00E65740"/>
    <w:rsid w:val="00E66752"/>
    <w:rsid w:val="00E66D39"/>
    <w:rsid w:val="00E86D73"/>
    <w:rsid w:val="00E91798"/>
    <w:rsid w:val="00E95C27"/>
    <w:rsid w:val="00EA0B57"/>
    <w:rsid w:val="00EA2BAB"/>
    <w:rsid w:val="00EA3426"/>
    <w:rsid w:val="00EE0E8E"/>
    <w:rsid w:val="00EE4E9F"/>
    <w:rsid w:val="00EE71F5"/>
    <w:rsid w:val="00EF5F34"/>
    <w:rsid w:val="00F403D9"/>
    <w:rsid w:val="00F545F3"/>
    <w:rsid w:val="00F55A00"/>
    <w:rsid w:val="00F76BC6"/>
    <w:rsid w:val="00F82C3C"/>
    <w:rsid w:val="00F8351D"/>
    <w:rsid w:val="00F843EE"/>
    <w:rsid w:val="00F85127"/>
    <w:rsid w:val="00F90A75"/>
    <w:rsid w:val="00FC05BC"/>
    <w:rsid w:val="00FC0A2D"/>
    <w:rsid w:val="00FC283D"/>
    <w:rsid w:val="00FC30DE"/>
    <w:rsid w:val="00FE6A23"/>
    <w:rsid w:val="00FF3992"/>
    <w:rsid w:val="00FF548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B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502FFF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502FFF"/>
    <w:pPr>
      <w:widowControl w:val="0"/>
      <w:autoSpaceDE w:val="0"/>
      <w:autoSpaceDN w:val="0"/>
      <w:adjustRightInd w:val="0"/>
      <w:spacing w:line="216" w:lineRule="exact"/>
      <w:ind w:hanging="226"/>
      <w:jc w:val="both"/>
    </w:pPr>
    <w:rPr>
      <w:rFonts w:ascii="Calibri" w:hAnsi="Calibri"/>
    </w:rPr>
  </w:style>
  <w:style w:type="paragraph" w:customStyle="1" w:styleId="Default">
    <w:name w:val="Default"/>
    <w:rsid w:val="00502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02FFF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502FFF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styleId="a4">
    <w:name w:val="List Paragraph"/>
    <w:basedOn w:val="a"/>
    <w:link w:val="a5"/>
    <w:qFormat/>
    <w:rsid w:val="00502FFF"/>
    <w:pPr>
      <w:ind w:left="720"/>
      <w:contextualSpacing/>
    </w:pPr>
  </w:style>
  <w:style w:type="paragraph" w:customStyle="1" w:styleId="ConsPlusNormal">
    <w:name w:val="ConsPlusNormal"/>
    <w:rsid w:val="00502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alendar">
    <w:name w:val="kalendar"/>
    <w:basedOn w:val="a0"/>
    <w:rsid w:val="00502FFF"/>
  </w:style>
  <w:style w:type="character" w:customStyle="1" w:styleId="a5">
    <w:name w:val="Абзац списка Знак"/>
    <w:link w:val="a4"/>
    <w:uiPriority w:val="99"/>
    <w:locked/>
    <w:rsid w:val="0050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02FFF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502FFF"/>
    <w:pPr>
      <w:widowControl w:val="0"/>
      <w:autoSpaceDE w:val="0"/>
      <w:autoSpaceDN w:val="0"/>
      <w:adjustRightInd w:val="0"/>
      <w:spacing w:line="328" w:lineRule="exact"/>
      <w:ind w:firstLine="653"/>
      <w:jc w:val="both"/>
    </w:pPr>
  </w:style>
  <w:style w:type="paragraph" w:styleId="a6">
    <w:name w:val="No Spacing"/>
    <w:link w:val="a7"/>
    <w:uiPriority w:val="1"/>
    <w:qFormat/>
    <w:rsid w:val="00502F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02F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8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048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537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3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7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B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502FFF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502FFF"/>
    <w:pPr>
      <w:widowControl w:val="0"/>
      <w:autoSpaceDE w:val="0"/>
      <w:autoSpaceDN w:val="0"/>
      <w:adjustRightInd w:val="0"/>
      <w:spacing w:line="216" w:lineRule="exact"/>
      <w:ind w:hanging="226"/>
      <w:jc w:val="both"/>
    </w:pPr>
    <w:rPr>
      <w:rFonts w:ascii="Calibri" w:hAnsi="Calibri"/>
    </w:rPr>
  </w:style>
  <w:style w:type="paragraph" w:customStyle="1" w:styleId="Default">
    <w:name w:val="Default"/>
    <w:rsid w:val="00502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02FFF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502FFF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styleId="a4">
    <w:name w:val="List Paragraph"/>
    <w:basedOn w:val="a"/>
    <w:link w:val="a5"/>
    <w:qFormat/>
    <w:rsid w:val="00502FFF"/>
    <w:pPr>
      <w:ind w:left="720"/>
      <w:contextualSpacing/>
    </w:pPr>
  </w:style>
  <w:style w:type="paragraph" w:customStyle="1" w:styleId="ConsPlusNormal">
    <w:name w:val="ConsPlusNormal"/>
    <w:rsid w:val="00502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alendar">
    <w:name w:val="kalendar"/>
    <w:basedOn w:val="a0"/>
    <w:rsid w:val="00502FFF"/>
  </w:style>
  <w:style w:type="character" w:customStyle="1" w:styleId="a5">
    <w:name w:val="Абзац списка Знак"/>
    <w:link w:val="a4"/>
    <w:uiPriority w:val="99"/>
    <w:locked/>
    <w:rsid w:val="0050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02FFF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502FFF"/>
    <w:pPr>
      <w:widowControl w:val="0"/>
      <w:autoSpaceDE w:val="0"/>
      <w:autoSpaceDN w:val="0"/>
      <w:adjustRightInd w:val="0"/>
      <w:spacing w:line="328" w:lineRule="exact"/>
      <w:ind w:firstLine="653"/>
      <w:jc w:val="both"/>
    </w:pPr>
  </w:style>
  <w:style w:type="paragraph" w:styleId="a6">
    <w:name w:val="No Spacing"/>
    <w:link w:val="a7"/>
    <w:uiPriority w:val="1"/>
    <w:qFormat/>
    <w:rsid w:val="00502F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02F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8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048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537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3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7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b-invest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90;&#1077;&#1088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7670-9926-4263-8555-6636E3EB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36</Pages>
  <Words>10272</Words>
  <Characters>58552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303_1</dc:creator>
  <cp:lastModifiedBy>Трифонова Евгения Владимировна</cp:lastModifiedBy>
  <cp:revision>131</cp:revision>
  <cp:lastPrinted>2018-01-29T00:38:00Z</cp:lastPrinted>
  <dcterms:created xsi:type="dcterms:W3CDTF">2015-02-25T00:32:00Z</dcterms:created>
  <dcterms:modified xsi:type="dcterms:W3CDTF">2018-05-23T06:26:00Z</dcterms:modified>
</cp:coreProperties>
</file>