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15" w:rsidRPr="00FA6C6D" w:rsidRDefault="00E52415" w:rsidP="00E52415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FA6C6D">
        <w:rPr>
          <w:rFonts w:ascii="Times New Roman" w:hAnsi="Times New Roman"/>
          <w:sz w:val="28"/>
          <w:szCs w:val="28"/>
        </w:rPr>
        <w:t>ПОЯСНИТЕЛЬНАЯ ЗАПИСКА</w:t>
      </w:r>
    </w:p>
    <w:p w:rsidR="00E52415" w:rsidRPr="00E52415" w:rsidRDefault="00E52415" w:rsidP="00E52415">
      <w:pPr>
        <w:autoSpaceDE w:val="0"/>
        <w:autoSpaceDN w:val="0"/>
        <w:adjustRightInd w:val="0"/>
        <w:jc w:val="center"/>
        <w:rPr>
          <w:b/>
        </w:rPr>
      </w:pPr>
      <w:r w:rsidRPr="00E52415">
        <w:rPr>
          <w:b/>
        </w:rPr>
        <w:t xml:space="preserve">к проекту постановления Правительства Забайкальского края </w:t>
      </w:r>
    </w:p>
    <w:p w:rsidR="00E52415" w:rsidRPr="00FA6C6D" w:rsidRDefault="00E52415" w:rsidP="00E52415">
      <w:pPr>
        <w:pStyle w:val="3"/>
        <w:shd w:val="clear" w:color="auto" w:fill="auto"/>
        <w:spacing w:before="0" w:after="0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E5241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5241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</w:t>
      </w:r>
      <w:proofErr w:type="gramEnd"/>
      <w:r w:rsidRPr="00E52415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края»</w:t>
      </w:r>
      <w:r w:rsidRPr="00E52415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FA6C6D">
        <w:rPr>
          <w:rFonts w:ascii="Times New Roman" w:hAnsi="Times New Roman" w:cs="Times New Roman"/>
          <w:b/>
          <w:spacing w:val="0"/>
          <w:sz w:val="28"/>
          <w:szCs w:val="28"/>
        </w:rPr>
        <w:t>для проведения оценки регулирующего воздействия</w:t>
      </w:r>
    </w:p>
    <w:p w:rsidR="00E52415" w:rsidRPr="00FA6C6D" w:rsidRDefault="00E52415" w:rsidP="00E52415">
      <w:pPr>
        <w:pStyle w:val="3"/>
        <w:shd w:val="clear" w:color="auto" w:fill="auto"/>
        <w:spacing w:before="0" w:after="0" w:line="240" w:lineRule="auto"/>
        <w:ind w:right="-51" w:firstLine="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E52415" w:rsidRPr="00FA6C6D" w:rsidRDefault="00E52415" w:rsidP="00E52415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FA6C6D">
        <w:rPr>
          <w:rFonts w:ascii="Times New Roman" w:hAnsi="Times New Roman" w:cs="Times New Roman"/>
          <w:spacing w:val="0"/>
          <w:sz w:val="28"/>
          <w:szCs w:val="28"/>
        </w:rPr>
        <w:t>1. 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в отношениях с субъектами предпринимательской и инвестиционной деятельности.</w:t>
      </w:r>
    </w:p>
    <w:p w:rsidR="00E52415" w:rsidRPr="00FA6C6D" w:rsidRDefault="00E52415" w:rsidP="00E52415">
      <w:pPr>
        <w:ind w:firstLine="708"/>
        <w:jc w:val="both"/>
        <w:rPr>
          <w:color w:val="000000"/>
          <w:szCs w:val="28"/>
        </w:rPr>
      </w:pPr>
      <w:proofErr w:type="gramStart"/>
      <w:r>
        <w:t>П</w:t>
      </w:r>
      <w:r>
        <w:t>роект постановления Правительства Забайкальского края «</w:t>
      </w:r>
      <w:r w:rsidRPr="00AB6B09">
        <w:rPr>
          <w:bCs/>
        </w:rPr>
        <w:t>Об утверждении Порядка осуществления деятельности по обращению с животными без владельцев на территории Забайкальского края</w:t>
      </w:r>
      <w:r>
        <w:t xml:space="preserve">» (далее - проект постановления) подготовлен в целях реализации пункта 2 части 1 статьи 7 </w:t>
      </w:r>
      <w:r w:rsidRPr="00641567">
        <w:t>Федеральн</w:t>
      </w:r>
      <w:r>
        <w:t>ого</w:t>
      </w:r>
      <w:r w:rsidRPr="00641567">
        <w:t xml:space="preserve"> </w:t>
      </w:r>
      <w:hyperlink r:id="rId5" w:history="1">
        <w:r w:rsidRPr="00E52415">
          <w:rPr>
            <w:rStyle w:val="a8"/>
            <w:color w:val="auto"/>
            <w:u w:val="none"/>
          </w:rPr>
          <w:t>закона</w:t>
        </w:r>
      </w:hyperlink>
      <w:r>
        <w:t xml:space="preserve"> от  27 декабря 2018 года</w:t>
      </w:r>
      <w:r w:rsidRPr="00641567">
        <w:t xml:space="preserve"> № 498-ФЗ «Об ответственном обращении с животными и о внесении изменений в отдельные законодательные акты Российской Федерации»</w:t>
      </w:r>
      <w:r>
        <w:t xml:space="preserve"> (далее – Федеральный закон № 498-ФЗ</w:t>
      </w:r>
      <w:proofErr w:type="gramEnd"/>
      <w:r>
        <w:t xml:space="preserve">), а также </w:t>
      </w:r>
      <w:proofErr w:type="gramStart"/>
      <w:r>
        <w:t>в соответствии с Методическими указаниями по осуществлению деятельности по обращению с животными без владельцев</w:t>
      </w:r>
      <w:proofErr w:type="gramEnd"/>
      <w:r>
        <w:t>, утвержденными постановлением Правительства Российской Федерации от 10 сентября 2019 года № 1180</w:t>
      </w:r>
      <w:r>
        <w:t>.</w:t>
      </w:r>
      <w:r>
        <w:rPr>
          <w:color w:val="000000" w:themeColor="text1"/>
          <w:szCs w:val="28"/>
        </w:rPr>
        <w:t xml:space="preserve"> </w:t>
      </w:r>
    </w:p>
    <w:p w:rsidR="00E52415" w:rsidRDefault="00E52415" w:rsidP="00E52415">
      <w:pPr>
        <w:ind w:firstLine="708"/>
        <w:jc w:val="both"/>
        <w:rPr>
          <w:szCs w:val="28"/>
        </w:rPr>
      </w:pPr>
      <w:r w:rsidRPr="00FA6C6D">
        <w:rPr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E52415" w:rsidRDefault="00E52415" w:rsidP="00E52415">
      <w:pPr>
        <w:ind w:firstLine="708"/>
        <w:jc w:val="both"/>
        <w:rPr>
          <w:szCs w:val="28"/>
        </w:rPr>
      </w:pPr>
      <w:proofErr w:type="gramStart"/>
      <w:r>
        <w:t xml:space="preserve">Принятие </w:t>
      </w:r>
      <w:r w:rsidRPr="00AB6B09">
        <w:rPr>
          <w:bCs/>
        </w:rPr>
        <w:t>Порядка осуществления деятельности по обращению с животными без владельцев на территории Забайкальского края</w:t>
      </w:r>
      <w:r>
        <w:t xml:space="preserve"> позволит обеспечить регулирование и снижение численности животных без владельцев наиболее безопасными для животных способами и в то же время осуществлять эти действия гуманными методами, исходя из необходимости сохранения жизни и здоровья животным, в соответствии с Федеральным законом № 498-ФЗ. </w:t>
      </w:r>
      <w:r>
        <w:t xml:space="preserve"> </w:t>
      </w:r>
      <w:proofErr w:type="gramEnd"/>
    </w:p>
    <w:p w:rsidR="00E52415" w:rsidRPr="00FA6C6D" w:rsidRDefault="00E52415" w:rsidP="00E52415">
      <w:pPr>
        <w:spacing w:line="240" w:lineRule="atLeast"/>
        <w:ind w:firstLine="708"/>
        <w:jc w:val="both"/>
        <w:rPr>
          <w:szCs w:val="28"/>
        </w:rPr>
      </w:pPr>
      <w:r w:rsidRPr="00FA6C6D">
        <w:rPr>
          <w:szCs w:val="28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края.</w:t>
      </w:r>
    </w:p>
    <w:p w:rsidR="00E52415" w:rsidRPr="00E52415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E52415">
        <w:rPr>
          <w:b w:val="0"/>
          <w:sz w:val="28"/>
          <w:szCs w:val="28"/>
        </w:rPr>
        <w:t xml:space="preserve">Целью принятия указанного проекта постановления является утверждение Порядка осуществления деятельности по обращению с животными без владельцев на территории Забайкальского края (далее </w:t>
      </w:r>
      <w:proofErr w:type="gramStart"/>
      <w:r w:rsidRPr="00E52415">
        <w:rPr>
          <w:b w:val="0"/>
          <w:sz w:val="28"/>
          <w:szCs w:val="28"/>
        </w:rPr>
        <w:t>–П</w:t>
      </w:r>
      <w:proofErr w:type="gramEnd"/>
      <w:r w:rsidRPr="00E52415">
        <w:rPr>
          <w:b w:val="0"/>
          <w:sz w:val="28"/>
          <w:szCs w:val="28"/>
        </w:rPr>
        <w:t>орядок) в части определения требований к организации мероприятий при осуществлении деятельности по обращению с животными без владельцев.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t>Иные возможные варианты достижения поставленных целей              отсутствуют.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lastRenderedPageBreak/>
        <w:t>5. Оценка расходов бюджета края на организацию исполнения и          исполнение полномочий для реализации предлагаемого правового                      регулирования.</w:t>
      </w:r>
    </w:p>
    <w:p w:rsidR="00E52415" w:rsidRPr="00E52415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E52415">
        <w:rPr>
          <w:b w:val="0"/>
          <w:sz w:val="28"/>
          <w:szCs w:val="28"/>
        </w:rPr>
        <w:t>Принятие данного проекта постановления не повлечет дополнительных расходов за счет средств бюджета Забайкальского края.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t>6. Описание обязанностей, которые предполагается возложить на            субъекты предпринимательской и инвестиционной деятельности                             предлагаемым правовым регулированием, и (или) описание                                     предполагаемых изменений в содержании существующих обязанностей    указанных субъектов.</w:t>
      </w:r>
    </w:p>
    <w:p w:rsidR="00E52415" w:rsidRPr="00FA6C6D" w:rsidRDefault="00E52415" w:rsidP="00E52415">
      <w:pPr>
        <w:ind w:firstLine="708"/>
        <w:jc w:val="both"/>
        <w:rPr>
          <w:szCs w:val="28"/>
        </w:rPr>
      </w:pPr>
      <w:r>
        <w:t>П</w:t>
      </w:r>
      <w:r>
        <w:t>роект постановления</w:t>
      </w:r>
      <w:r>
        <w:rPr>
          <w:szCs w:val="28"/>
        </w:rPr>
        <w:t xml:space="preserve"> предполагает, что </w:t>
      </w:r>
      <w:r>
        <w:rPr>
          <w:szCs w:val="28"/>
        </w:rPr>
        <w:t>в</w:t>
      </w:r>
      <w:r w:rsidRPr="006A37ED">
        <w:rPr>
          <w:szCs w:val="28"/>
        </w:rPr>
        <w:t xml:space="preserve"> качестве исполнителей мероприятий</w:t>
      </w:r>
      <w:r w:rsidR="00D76021">
        <w:rPr>
          <w:szCs w:val="28"/>
        </w:rPr>
        <w:t xml:space="preserve"> </w:t>
      </w:r>
      <w:r w:rsidR="00D76021" w:rsidRPr="00C7321F">
        <w:rPr>
          <w:szCs w:val="28"/>
        </w:rPr>
        <w:t>при осуществлении деятельности по обращению с животными без владельцев</w:t>
      </w:r>
      <w:r w:rsidR="00D76021">
        <w:rPr>
          <w:szCs w:val="28"/>
        </w:rPr>
        <w:t xml:space="preserve"> </w:t>
      </w:r>
      <w:r w:rsidRPr="006A37ED">
        <w:rPr>
          <w:szCs w:val="28"/>
        </w:rPr>
        <w:t xml:space="preserve">привлекаются индивидуальные предприниматели </w:t>
      </w:r>
      <w:r>
        <w:rPr>
          <w:szCs w:val="28"/>
        </w:rPr>
        <w:t xml:space="preserve">и </w:t>
      </w:r>
      <w:r w:rsidRPr="006A37ED">
        <w:rPr>
          <w:szCs w:val="28"/>
        </w:rPr>
        <w:t>юридические лица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D76021">
        <w:rPr>
          <w:szCs w:val="28"/>
        </w:rPr>
        <w:t xml:space="preserve"> 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t>7. Описание основных групп субъектов предпринимательской и               инвестиционной деятельности, интересы которых будут затронуты         предлагаемым правовым регулированием.</w:t>
      </w:r>
    </w:p>
    <w:p w:rsidR="00E52415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color w:val="000000"/>
          <w:sz w:val="28"/>
          <w:szCs w:val="28"/>
        </w:rPr>
        <w:t xml:space="preserve">Действие </w:t>
      </w:r>
      <w:r w:rsidR="00D76021">
        <w:rPr>
          <w:b w:val="0"/>
          <w:sz w:val="28"/>
          <w:szCs w:val="28"/>
        </w:rPr>
        <w:t>п</w:t>
      </w:r>
      <w:r w:rsidR="00D76021" w:rsidRPr="00D76021">
        <w:rPr>
          <w:b w:val="0"/>
          <w:sz w:val="28"/>
          <w:szCs w:val="28"/>
        </w:rPr>
        <w:t>роект</w:t>
      </w:r>
      <w:r w:rsidR="00D76021">
        <w:rPr>
          <w:b w:val="0"/>
          <w:sz w:val="28"/>
          <w:szCs w:val="28"/>
        </w:rPr>
        <w:t>а</w:t>
      </w:r>
      <w:r w:rsidR="00D76021" w:rsidRPr="00D76021">
        <w:rPr>
          <w:b w:val="0"/>
          <w:sz w:val="28"/>
          <w:szCs w:val="28"/>
        </w:rPr>
        <w:t xml:space="preserve"> постановления</w:t>
      </w:r>
      <w:r>
        <w:rPr>
          <w:b w:val="0"/>
          <w:color w:val="000000"/>
          <w:sz w:val="28"/>
          <w:szCs w:val="28"/>
        </w:rPr>
        <w:t xml:space="preserve"> </w:t>
      </w:r>
      <w:r w:rsidRPr="00FA6C6D">
        <w:rPr>
          <w:b w:val="0"/>
          <w:color w:val="000000"/>
          <w:sz w:val="28"/>
          <w:szCs w:val="28"/>
        </w:rPr>
        <w:t>распространяется на</w:t>
      </w:r>
      <w:r>
        <w:rPr>
          <w:b w:val="0"/>
          <w:color w:val="000000"/>
          <w:sz w:val="28"/>
          <w:szCs w:val="28"/>
        </w:rPr>
        <w:t xml:space="preserve"> </w:t>
      </w:r>
      <w:r w:rsidRPr="00BA63CB">
        <w:rPr>
          <w:b w:val="0"/>
          <w:sz w:val="28"/>
          <w:szCs w:val="28"/>
        </w:rPr>
        <w:t>специализированные организаций, имеющие в распоряжении специальные средства для отлова, автотранспорт, оборудованный для перевозки животных</w:t>
      </w:r>
      <w:r w:rsidR="00D76021">
        <w:rPr>
          <w:b w:val="0"/>
          <w:sz w:val="28"/>
          <w:szCs w:val="28"/>
        </w:rPr>
        <w:t xml:space="preserve"> без владельцев</w:t>
      </w:r>
      <w:r w:rsidRPr="00BA63CB">
        <w:rPr>
          <w:b w:val="0"/>
          <w:sz w:val="28"/>
          <w:szCs w:val="28"/>
        </w:rPr>
        <w:t xml:space="preserve"> и помещения для содержания </w:t>
      </w:r>
      <w:r w:rsidR="00D76021">
        <w:rPr>
          <w:b w:val="0"/>
          <w:sz w:val="28"/>
          <w:szCs w:val="28"/>
        </w:rPr>
        <w:t>животных без владельцев</w:t>
      </w:r>
      <w:r w:rsidRPr="00BA63C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1217C">
        <w:rPr>
          <w:b w:val="0"/>
          <w:sz w:val="28"/>
          <w:szCs w:val="28"/>
        </w:rPr>
        <w:t>соответств</w:t>
      </w:r>
      <w:r>
        <w:rPr>
          <w:b w:val="0"/>
          <w:sz w:val="28"/>
          <w:szCs w:val="28"/>
        </w:rPr>
        <w:t>ующие</w:t>
      </w:r>
      <w:r w:rsidRPr="0041217C">
        <w:rPr>
          <w:b w:val="0"/>
          <w:sz w:val="28"/>
          <w:szCs w:val="28"/>
        </w:rPr>
        <w:t xml:space="preserve"> всем требованиям </w:t>
      </w:r>
      <w:hyperlink r:id="rId6" w:history="1">
        <w:r w:rsidRPr="0041217C">
          <w:rPr>
            <w:rFonts w:eastAsiaTheme="minorHAnsi"/>
            <w:b w:val="0"/>
            <w:sz w:val="28"/>
            <w:szCs w:val="28"/>
          </w:rPr>
          <w:t xml:space="preserve">Федерального </w:t>
        </w:r>
        <w:proofErr w:type="gramStart"/>
        <w:r w:rsidRPr="0041217C">
          <w:rPr>
            <w:rFonts w:eastAsiaTheme="minorHAnsi"/>
            <w:b w:val="0"/>
            <w:sz w:val="28"/>
            <w:szCs w:val="28"/>
          </w:rPr>
          <w:t>закон</w:t>
        </w:r>
        <w:proofErr w:type="gramEnd"/>
      </w:hyperlink>
      <w:r w:rsidRPr="0041217C">
        <w:rPr>
          <w:rFonts w:eastAsiaTheme="minorHAnsi"/>
          <w:b w:val="0"/>
          <w:sz w:val="28"/>
          <w:szCs w:val="28"/>
        </w:rPr>
        <w:t>а от 27 декабря 2018 № 498-ФЗ</w:t>
      </w:r>
      <w:r>
        <w:rPr>
          <w:rFonts w:eastAsiaTheme="minorHAnsi"/>
          <w:b w:val="0"/>
          <w:sz w:val="28"/>
          <w:szCs w:val="28"/>
        </w:rPr>
        <w:t xml:space="preserve"> и иным нормативно-правовым актам </w:t>
      </w:r>
      <w:r w:rsidRPr="0041217C">
        <w:rPr>
          <w:b w:val="0"/>
          <w:sz w:val="28"/>
          <w:szCs w:val="28"/>
        </w:rPr>
        <w:t>при осуществлении деятельности по обращению с животными без владельцев</w:t>
      </w:r>
      <w:r>
        <w:rPr>
          <w:b w:val="0"/>
          <w:sz w:val="28"/>
          <w:szCs w:val="28"/>
        </w:rPr>
        <w:t>.</w:t>
      </w:r>
      <w:r w:rsidRPr="0041217C">
        <w:rPr>
          <w:b w:val="0"/>
          <w:sz w:val="28"/>
          <w:szCs w:val="28"/>
        </w:rPr>
        <w:t xml:space="preserve"> </w:t>
      </w:r>
      <w:r w:rsidRPr="00BA63CB">
        <w:rPr>
          <w:b w:val="0"/>
          <w:sz w:val="28"/>
          <w:szCs w:val="28"/>
        </w:rPr>
        <w:t xml:space="preserve"> 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t>9. Период воздействия вносимых в правовое регулирование                    изменений или введения нового правового регулирования на субъекты               предпринимательской и инвестиционной деятельности (кратко-, средне- или долгосрочный).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t>Период воздействия вносимых в правовое регулирование изменений долгосрочный.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t>10. Оценка изменений расходов субъектов предпринимательской и       инвестиционной деятельности на осуществление такой деятельности,       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t>Дополнительных расходов</w:t>
      </w:r>
      <w:r w:rsidRPr="00FA6C6D">
        <w:rPr>
          <w:sz w:val="28"/>
          <w:szCs w:val="28"/>
        </w:rPr>
        <w:t xml:space="preserve"> </w:t>
      </w:r>
      <w:r w:rsidRPr="00FA6C6D">
        <w:rPr>
          <w:b w:val="0"/>
          <w:sz w:val="28"/>
          <w:szCs w:val="28"/>
        </w:rPr>
        <w:t xml:space="preserve">субъектов предпринимательской и                      инвестиционной деятельности при реализации положений проекта                   </w:t>
      </w:r>
      <w:r>
        <w:rPr>
          <w:b w:val="0"/>
          <w:sz w:val="28"/>
          <w:szCs w:val="28"/>
        </w:rPr>
        <w:t>закона края</w:t>
      </w:r>
      <w:r w:rsidRPr="00FA6C6D">
        <w:rPr>
          <w:b w:val="0"/>
          <w:sz w:val="28"/>
          <w:szCs w:val="28"/>
        </w:rPr>
        <w:t xml:space="preserve"> не предполагается.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t>11. Оценка рисков невозможности решения проблемы                       предложенным способом, рисков непредвиденных негативных                           последствий.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lastRenderedPageBreak/>
        <w:t>Риски невозможности решения проблемы предложенным способом, риски непредвиденных негативных последствий отсутствуют.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t>12. Иные сведения, позволяющие оценить обоснованность вводимых административных и иных ограничений и обязанностей для субъектов           предпринимательской и инвестиционной деятельности, обоснованность         расходов субъектов предпринимательской и инвестиционной деятельности и бюджета края, возникновению которых способствуют положения проекта нормативного правового акта.</w:t>
      </w:r>
    </w:p>
    <w:p w:rsidR="00E52415" w:rsidRPr="00FA6C6D" w:rsidRDefault="00E52415" w:rsidP="00E52415">
      <w:pPr>
        <w:pStyle w:val="ConsPlusTitle"/>
        <w:spacing w:line="240" w:lineRule="atLeast"/>
        <w:ind w:firstLine="709"/>
        <w:jc w:val="both"/>
        <w:outlineLvl w:val="0"/>
        <w:rPr>
          <w:b w:val="0"/>
          <w:sz w:val="28"/>
          <w:szCs w:val="28"/>
        </w:rPr>
      </w:pPr>
      <w:r w:rsidRPr="00FA6C6D">
        <w:rPr>
          <w:b w:val="0"/>
          <w:sz w:val="28"/>
          <w:szCs w:val="28"/>
        </w:rPr>
        <w:t>Иных сведений не имеется.</w:t>
      </w:r>
      <w:r>
        <w:rPr>
          <w:b w:val="0"/>
          <w:sz w:val="28"/>
          <w:szCs w:val="28"/>
        </w:rPr>
        <w:t xml:space="preserve"> </w:t>
      </w:r>
    </w:p>
    <w:p w:rsidR="00E52415" w:rsidRDefault="00E52415" w:rsidP="00E52415">
      <w:pPr>
        <w:pStyle w:val="ConsPlusTitle"/>
        <w:spacing w:line="240" w:lineRule="atLeast"/>
        <w:jc w:val="both"/>
        <w:outlineLvl w:val="0"/>
        <w:rPr>
          <w:b w:val="0"/>
          <w:sz w:val="28"/>
          <w:szCs w:val="28"/>
        </w:rPr>
      </w:pPr>
    </w:p>
    <w:p w:rsidR="00E52415" w:rsidRPr="00FA6C6D" w:rsidRDefault="00E52415" w:rsidP="00E52415">
      <w:pPr>
        <w:pStyle w:val="ConsPlusTitle"/>
        <w:spacing w:line="240" w:lineRule="atLeast"/>
        <w:jc w:val="both"/>
        <w:outlineLvl w:val="0"/>
        <w:rPr>
          <w:b w:val="0"/>
          <w:sz w:val="28"/>
          <w:szCs w:val="28"/>
        </w:rPr>
      </w:pPr>
    </w:p>
    <w:p w:rsidR="00E52415" w:rsidRPr="00FA6C6D" w:rsidRDefault="00E52415" w:rsidP="00E52415">
      <w:pPr>
        <w:spacing w:line="240" w:lineRule="atLeast"/>
        <w:ind w:hanging="1440"/>
        <w:rPr>
          <w:szCs w:val="28"/>
        </w:rPr>
      </w:pPr>
      <w:r w:rsidRPr="00FA6C6D">
        <w:rPr>
          <w:szCs w:val="28"/>
        </w:rPr>
        <w:t xml:space="preserve">                    </w:t>
      </w:r>
      <w:r>
        <w:rPr>
          <w:szCs w:val="28"/>
        </w:rPr>
        <w:t>Руководитель</w:t>
      </w:r>
      <w:r w:rsidRPr="00FA6C6D">
        <w:rPr>
          <w:szCs w:val="28"/>
        </w:rPr>
        <w:t xml:space="preserve"> </w:t>
      </w:r>
      <w:r w:rsidRPr="00FA6C6D">
        <w:rPr>
          <w:szCs w:val="28"/>
        </w:rPr>
        <w:tab/>
      </w:r>
      <w:r w:rsidRPr="00FA6C6D">
        <w:rPr>
          <w:szCs w:val="28"/>
        </w:rPr>
        <w:tab/>
      </w:r>
      <w:r w:rsidRPr="00FA6C6D">
        <w:rPr>
          <w:szCs w:val="28"/>
        </w:rPr>
        <w:tab/>
      </w:r>
      <w:r w:rsidRPr="00FA6C6D">
        <w:rPr>
          <w:szCs w:val="28"/>
        </w:rPr>
        <w:tab/>
        <w:t xml:space="preserve">                                    </w:t>
      </w:r>
      <w:r>
        <w:rPr>
          <w:szCs w:val="28"/>
        </w:rPr>
        <w:t xml:space="preserve">                     </w:t>
      </w:r>
      <w:r w:rsidRPr="00FA6C6D">
        <w:rPr>
          <w:szCs w:val="28"/>
        </w:rPr>
        <w:t>А.</w:t>
      </w:r>
      <w:r>
        <w:rPr>
          <w:szCs w:val="28"/>
        </w:rPr>
        <w:t>А</w:t>
      </w:r>
      <w:r w:rsidRPr="00FA6C6D">
        <w:rPr>
          <w:szCs w:val="28"/>
        </w:rPr>
        <w:t>.</w:t>
      </w:r>
      <w:r>
        <w:rPr>
          <w:szCs w:val="28"/>
        </w:rPr>
        <w:t>Лим</w:t>
      </w:r>
    </w:p>
    <w:p w:rsidR="00E52415" w:rsidRPr="00FA6C6D" w:rsidRDefault="00E52415" w:rsidP="00E52415">
      <w:pPr>
        <w:ind w:left="1440" w:hanging="1440"/>
        <w:rPr>
          <w:szCs w:val="28"/>
        </w:rPr>
      </w:pPr>
    </w:p>
    <w:p w:rsidR="00E52415" w:rsidRPr="00FA6C6D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D76021" w:rsidRDefault="00D76021" w:rsidP="00E52415">
      <w:pPr>
        <w:rPr>
          <w:szCs w:val="28"/>
        </w:rPr>
      </w:pPr>
    </w:p>
    <w:p w:rsidR="00D76021" w:rsidRDefault="00D76021" w:rsidP="00E52415">
      <w:pPr>
        <w:rPr>
          <w:szCs w:val="28"/>
        </w:rPr>
      </w:pPr>
    </w:p>
    <w:p w:rsidR="00D76021" w:rsidRDefault="00D76021" w:rsidP="00E52415">
      <w:pPr>
        <w:rPr>
          <w:szCs w:val="28"/>
        </w:rPr>
      </w:pPr>
    </w:p>
    <w:p w:rsidR="00D76021" w:rsidRDefault="00D76021" w:rsidP="00E52415">
      <w:pPr>
        <w:rPr>
          <w:szCs w:val="28"/>
        </w:rPr>
      </w:pPr>
    </w:p>
    <w:p w:rsidR="00D76021" w:rsidRDefault="00D76021" w:rsidP="00E52415">
      <w:pPr>
        <w:rPr>
          <w:szCs w:val="28"/>
        </w:rPr>
      </w:pPr>
    </w:p>
    <w:p w:rsidR="00D76021" w:rsidRDefault="00D76021" w:rsidP="00E52415">
      <w:pPr>
        <w:rPr>
          <w:szCs w:val="28"/>
        </w:rPr>
      </w:pPr>
    </w:p>
    <w:p w:rsidR="00D76021" w:rsidRDefault="00D76021" w:rsidP="00E52415">
      <w:pPr>
        <w:rPr>
          <w:szCs w:val="28"/>
        </w:rPr>
      </w:pPr>
    </w:p>
    <w:p w:rsidR="00D76021" w:rsidRDefault="00D76021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Cs w:val="28"/>
        </w:rPr>
      </w:pPr>
    </w:p>
    <w:p w:rsidR="00E52415" w:rsidRDefault="00E52415" w:rsidP="00E52415">
      <w:pPr>
        <w:rPr>
          <w:sz w:val="20"/>
        </w:rPr>
      </w:pPr>
      <w:r>
        <w:rPr>
          <w:sz w:val="20"/>
        </w:rPr>
        <w:t>Исп.: Д.А.Лоншаков</w:t>
      </w:r>
    </w:p>
    <w:p w:rsidR="00D56333" w:rsidRPr="00E52415" w:rsidRDefault="00E52415">
      <w:pPr>
        <w:rPr>
          <w:szCs w:val="28"/>
        </w:rPr>
      </w:pPr>
      <w:r>
        <w:rPr>
          <w:sz w:val="20"/>
        </w:rPr>
        <w:t>Тел.: 36 4</w:t>
      </w:r>
      <w:r w:rsidR="00D76021">
        <w:rPr>
          <w:sz w:val="20"/>
        </w:rPr>
        <w:t>9</w:t>
      </w:r>
      <w:r>
        <w:rPr>
          <w:sz w:val="20"/>
        </w:rPr>
        <w:t xml:space="preserve"> </w:t>
      </w:r>
      <w:r w:rsidR="00D76021">
        <w:rPr>
          <w:sz w:val="20"/>
        </w:rPr>
        <w:t>24</w:t>
      </w:r>
      <w:bookmarkStart w:id="0" w:name="_GoBack"/>
      <w:bookmarkEnd w:id="0"/>
    </w:p>
    <w:sectPr w:rsidR="00D56333" w:rsidRPr="00E52415" w:rsidSect="00FA6C6D"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7E" w:rsidRPr="00A25F7E" w:rsidRDefault="00D76021">
    <w:pPr>
      <w:pStyle w:val="a4"/>
      <w:jc w:val="center"/>
      <w:rPr>
        <w:sz w:val="24"/>
      </w:rPr>
    </w:pPr>
    <w:r w:rsidRPr="00A25F7E">
      <w:rPr>
        <w:sz w:val="24"/>
      </w:rPr>
      <w:fldChar w:fldCharType="begin"/>
    </w:r>
    <w:r w:rsidRPr="00A25F7E">
      <w:rPr>
        <w:sz w:val="24"/>
      </w:rPr>
      <w:instrText xml:space="preserve"> PAGE   \* MERGEFORMAT </w:instrText>
    </w:r>
    <w:r w:rsidRPr="00A25F7E">
      <w:rPr>
        <w:sz w:val="24"/>
      </w:rPr>
      <w:fldChar w:fldCharType="separate"/>
    </w:r>
    <w:r>
      <w:rPr>
        <w:noProof/>
        <w:sz w:val="24"/>
      </w:rPr>
      <w:t>2</w:t>
    </w:r>
    <w:r w:rsidRPr="00A25F7E">
      <w:rPr>
        <w:sz w:val="24"/>
      </w:rPr>
      <w:fldChar w:fldCharType="end"/>
    </w:r>
  </w:p>
  <w:p w:rsidR="00A25F7E" w:rsidRDefault="00D760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FC"/>
    <w:rsid w:val="000751D4"/>
    <w:rsid w:val="00750CFC"/>
    <w:rsid w:val="00864086"/>
    <w:rsid w:val="00D76021"/>
    <w:rsid w:val="00E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3"/>
    <w:locked/>
    <w:rsid w:val="00E52415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52415"/>
    <w:pPr>
      <w:shd w:val="clear" w:color="auto" w:fill="FFFFFF"/>
      <w:suppressAutoHyphens w:val="0"/>
      <w:spacing w:before="600" w:after="420" w:line="240" w:lineRule="atLeast"/>
      <w:ind w:hanging="1600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rsid w:val="00E524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E5241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6">
    <w:name w:val="Title"/>
    <w:basedOn w:val="a"/>
    <w:link w:val="a7"/>
    <w:qFormat/>
    <w:rsid w:val="00E52415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5241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8">
    <w:name w:val="Hyperlink"/>
    <w:uiPriority w:val="99"/>
    <w:semiHidden/>
    <w:unhideWhenUsed/>
    <w:rsid w:val="00E52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3"/>
    <w:locked/>
    <w:rsid w:val="00E52415"/>
    <w:rPr>
      <w:spacing w:val="-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E52415"/>
    <w:pPr>
      <w:shd w:val="clear" w:color="auto" w:fill="FFFFFF"/>
      <w:suppressAutoHyphens w:val="0"/>
      <w:spacing w:before="600" w:after="420" w:line="240" w:lineRule="atLeast"/>
      <w:ind w:hanging="1600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rsid w:val="00E524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E52415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6">
    <w:name w:val="Title"/>
    <w:basedOn w:val="a"/>
    <w:link w:val="a7"/>
    <w:qFormat/>
    <w:rsid w:val="00E52415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5241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8">
    <w:name w:val="Hyperlink"/>
    <w:uiPriority w:val="99"/>
    <w:semiHidden/>
    <w:unhideWhenUsed/>
    <w:rsid w:val="00E5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2039416.0" TargetMode="External"/><Relationship Id="rId5" Type="http://schemas.openxmlformats.org/officeDocument/2006/relationships/hyperlink" Target="consultantplus://offline/ref=C8C983569BC04876976999E9233D8207E7D89D89C92E0FAC29CA3341860DEC33570019FE8187A13CEA20CCB2BCF7E68FD2265B23F4B3E732OCT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dcterms:created xsi:type="dcterms:W3CDTF">2019-11-16T10:30:00Z</dcterms:created>
  <dcterms:modified xsi:type="dcterms:W3CDTF">2019-11-16T10:44:00Z</dcterms:modified>
</cp:coreProperties>
</file>