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48"/>
        <w:tblW w:w="9639" w:type="dxa"/>
        <w:tblLayout w:type="fixed"/>
        <w:tblLook w:val="01E0" w:firstRow="1" w:lastRow="1" w:firstColumn="1" w:lastColumn="1" w:noHBand="0" w:noVBand="0"/>
      </w:tblPr>
      <w:tblGrid>
        <w:gridCol w:w="4092"/>
        <w:gridCol w:w="825"/>
        <w:gridCol w:w="4722"/>
      </w:tblGrid>
      <w:tr w:rsidR="00084DDA" w:rsidRPr="00205825" w:rsidTr="00133304">
        <w:trPr>
          <w:trHeight w:val="4252"/>
        </w:trPr>
        <w:tc>
          <w:tcPr>
            <w:tcW w:w="4092" w:type="dxa"/>
          </w:tcPr>
          <w:p w:rsidR="00067382" w:rsidRPr="00067382" w:rsidRDefault="00067382" w:rsidP="00067382">
            <w:pPr>
              <w:jc w:val="center"/>
              <w:rPr>
                <w:b/>
                <w:sz w:val="2"/>
                <w:szCs w:val="2"/>
              </w:rPr>
            </w:pPr>
            <w:r w:rsidRPr="00067382">
              <w:rPr>
                <w:noProof/>
              </w:rPr>
              <w:drawing>
                <wp:inline distT="0" distB="0" distL="0" distR="0" wp14:anchorId="3C92A867" wp14:editId="61533CA6">
                  <wp:extent cx="51435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067382" w:rsidRPr="00067382" w:rsidRDefault="00067382" w:rsidP="00067382">
            <w:pPr>
              <w:tabs>
                <w:tab w:val="left" w:pos="4905"/>
              </w:tabs>
              <w:ind w:left="180" w:right="168"/>
              <w:jc w:val="center"/>
              <w:rPr>
                <w:b/>
                <w:bCs/>
              </w:rPr>
            </w:pPr>
            <w:proofErr w:type="spellStart"/>
            <w:r w:rsidRPr="00067382">
              <w:rPr>
                <w:b/>
                <w:bCs/>
              </w:rPr>
              <w:t>И.о</w:t>
            </w:r>
            <w:proofErr w:type="spellEnd"/>
            <w:r w:rsidRPr="00067382">
              <w:rPr>
                <w:b/>
                <w:bCs/>
              </w:rPr>
              <w:t>. заместителя</w:t>
            </w:r>
          </w:p>
          <w:p w:rsidR="00067382" w:rsidRPr="00067382" w:rsidRDefault="00067382" w:rsidP="00067382">
            <w:pPr>
              <w:ind w:left="180" w:right="168"/>
              <w:jc w:val="center"/>
              <w:rPr>
                <w:b/>
                <w:bCs/>
              </w:rPr>
            </w:pPr>
            <w:r w:rsidRPr="00067382">
              <w:rPr>
                <w:b/>
                <w:bCs/>
              </w:rPr>
              <w:t xml:space="preserve">председателя Правительства </w:t>
            </w:r>
          </w:p>
          <w:p w:rsidR="00067382" w:rsidRPr="00067382" w:rsidRDefault="00067382" w:rsidP="00067382">
            <w:pPr>
              <w:ind w:left="180" w:right="168"/>
              <w:jc w:val="center"/>
              <w:rPr>
                <w:b/>
                <w:bCs/>
              </w:rPr>
            </w:pPr>
            <w:r w:rsidRPr="00067382">
              <w:rPr>
                <w:b/>
                <w:bCs/>
              </w:rPr>
              <w:t xml:space="preserve">Забайкальского края - министра </w:t>
            </w:r>
          </w:p>
          <w:p w:rsidR="00067382" w:rsidRPr="00067382" w:rsidRDefault="00067382" w:rsidP="00067382">
            <w:pPr>
              <w:ind w:left="180" w:right="168"/>
              <w:jc w:val="center"/>
              <w:rPr>
                <w:b/>
                <w:bCs/>
              </w:rPr>
            </w:pPr>
            <w:r w:rsidRPr="00067382">
              <w:rPr>
                <w:b/>
                <w:bCs/>
              </w:rPr>
              <w:t xml:space="preserve">экономического развития </w:t>
            </w:r>
          </w:p>
          <w:p w:rsidR="00067382" w:rsidRPr="00067382" w:rsidRDefault="00067382" w:rsidP="00067382">
            <w:pPr>
              <w:ind w:left="180" w:right="168"/>
              <w:jc w:val="center"/>
              <w:rPr>
                <w:b/>
                <w:bCs/>
              </w:rPr>
            </w:pPr>
            <w:r w:rsidRPr="00067382">
              <w:rPr>
                <w:b/>
                <w:bCs/>
              </w:rPr>
              <w:t>Забайкальского края</w:t>
            </w:r>
          </w:p>
          <w:p w:rsidR="00067382" w:rsidRPr="00067382" w:rsidRDefault="00067382" w:rsidP="00067382">
            <w:pPr>
              <w:tabs>
                <w:tab w:val="left" w:pos="4905"/>
              </w:tabs>
              <w:ind w:right="57"/>
              <w:jc w:val="center"/>
              <w:rPr>
                <w:sz w:val="10"/>
                <w:szCs w:val="10"/>
              </w:rPr>
            </w:pPr>
          </w:p>
          <w:p w:rsidR="00067382" w:rsidRPr="00067382" w:rsidRDefault="00067382" w:rsidP="00067382">
            <w:pPr>
              <w:tabs>
                <w:tab w:val="left" w:pos="4905"/>
              </w:tabs>
              <w:ind w:right="57"/>
              <w:jc w:val="center"/>
              <w:rPr>
                <w:sz w:val="22"/>
                <w:szCs w:val="22"/>
              </w:rPr>
            </w:pPr>
            <w:r w:rsidRPr="00067382">
              <w:rPr>
                <w:sz w:val="22"/>
                <w:szCs w:val="22"/>
              </w:rPr>
              <w:t>Ленина ул., д. 63, г. Чита, 672000</w:t>
            </w:r>
          </w:p>
          <w:p w:rsidR="00067382" w:rsidRPr="00067382" w:rsidRDefault="00067382" w:rsidP="00067382">
            <w:pPr>
              <w:tabs>
                <w:tab w:val="left" w:pos="4905"/>
              </w:tabs>
              <w:ind w:right="57"/>
              <w:jc w:val="center"/>
              <w:rPr>
                <w:sz w:val="22"/>
                <w:szCs w:val="22"/>
              </w:rPr>
            </w:pPr>
            <w:r w:rsidRPr="00067382">
              <w:rPr>
                <w:sz w:val="22"/>
                <w:szCs w:val="22"/>
              </w:rPr>
              <w:t>тел</w:t>
            </w:r>
            <w:r w:rsidRPr="00067382">
              <w:rPr>
                <w:sz w:val="22"/>
                <w:szCs w:val="22"/>
                <w:lang w:val="de-DE"/>
              </w:rPr>
              <w:t xml:space="preserve">.: (302-2) </w:t>
            </w:r>
            <w:r w:rsidRPr="00067382">
              <w:rPr>
                <w:sz w:val="22"/>
                <w:szCs w:val="22"/>
              </w:rPr>
              <w:t>40-17-69</w:t>
            </w:r>
          </w:p>
          <w:p w:rsidR="00067382" w:rsidRPr="00067382" w:rsidRDefault="00067382" w:rsidP="00067382">
            <w:pPr>
              <w:tabs>
                <w:tab w:val="left" w:pos="4905"/>
              </w:tabs>
              <w:ind w:right="57"/>
              <w:jc w:val="center"/>
              <w:rPr>
                <w:sz w:val="10"/>
                <w:szCs w:val="10"/>
              </w:rPr>
            </w:pPr>
            <w:r w:rsidRPr="00067382">
              <w:rPr>
                <w:sz w:val="22"/>
                <w:szCs w:val="22"/>
              </w:rPr>
              <w:t>факс</w:t>
            </w:r>
            <w:r w:rsidRPr="00067382">
              <w:rPr>
                <w:sz w:val="22"/>
                <w:szCs w:val="22"/>
                <w:lang w:val="de-DE"/>
              </w:rPr>
              <w:t xml:space="preserve">: (302-2) </w:t>
            </w:r>
            <w:r w:rsidRPr="00067382">
              <w:rPr>
                <w:sz w:val="22"/>
                <w:szCs w:val="22"/>
              </w:rPr>
              <w:t>40-17-91</w:t>
            </w:r>
          </w:p>
          <w:p w:rsidR="00067382" w:rsidRPr="00067382" w:rsidRDefault="00067382" w:rsidP="00067382">
            <w:pPr>
              <w:tabs>
                <w:tab w:val="left" w:pos="4905"/>
              </w:tabs>
              <w:ind w:right="57"/>
              <w:jc w:val="center"/>
              <w:rPr>
                <w:sz w:val="22"/>
                <w:szCs w:val="22"/>
                <w:lang w:val="de-DE"/>
              </w:rPr>
            </w:pPr>
            <w:proofErr w:type="spellStart"/>
            <w:r w:rsidRPr="00067382">
              <w:rPr>
                <w:sz w:val="22"/>
                <w:szCs w:val="22"/>
                <w:lang w:val="de-DE"/>
              </w:rPr>
              <w:t>e-mail</w:t>
            </w:r>
            <w:proofErr w:type="spellEnd"/>
            <w:r w:rsidRPr="00067382">
              <w:rPr>
                <w:sz w:val="22"/>
                <w:szCs w:val="22"/>
                <w:lang w:val="de-DE"/>
              </w:rPr>
              <w:t>: mineconom@economy.e-zab.ru</w:t>
            </w:r>
          </w:p>
          <w:p w:rsidR="00067382" w:rsidRPr="00067382" w:rsidRDefault="00067382" w:rsidP="00067382">
            <w:pPr>
              <w:jc w:val="center"/>
              <w:rPr>
                <w:sz w:val="10"/>
                <w:szCs w:val="10"/>
                <w:lang w:val="de-DE"/>
              </w:rPr>
            </w:pPr>
          </w:p>
          <w:tbl>
            <w:tblPr>
              <w:tblStyle w:val="a7"/>
              <w:tblpPr w:leftFromText="180" w:rightFromText="180" w:vertAnchor="text" w:horzAnchor="page" w:tblpX="125"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0"/>
            </w:tblGrid>
            <w:tr w:rsidR="00067382" w:rsidTr="007F0CE6">
              <w:trPr>
                <w:trHeight w:val="270"/>
              </w:trPr>
              <w:tc>
                <w:tcPr>
                  <w:tcW w:w="3520" w:type="dxa"/>
                </w:tcPr>
                <w:p w:rsidR="00067382" w:rsidRDefault="00067382" w:rsidP="00215889">
                  <w:pPr>
                    <w:widowControl w:val="0"/>
                    <w:jc w:val="both"/>
                    <w:rPr>
                      <w:sz w:val="22"/>
                      <w:szCs w:val="22"/>
                      <w:lang w:val="en-US"/>
                    </w:rPr>
                  </w:pPr>
                  <w:bookmarkStart w:id="0" w:name="REGNUMDATESTAMP"/>
                  <w:bookmarkEnd w:id="0"/>
                </w:p>
                <w:p w:rsidR="00215889" w:rsidRPr="00215889" w:rsidRDefault="00215889" w:rsidP="00215889">
                  <w:pPr>
                    <w:widowControl w:val="0"/>
                    <w:jc w:val="both"/>
                    <w:rPr>
                      <w:sz w:val="22"/>
                      <w:szCs w:val="22"/>
                      <w:lang w:val="en-US"/>
                    </w:rPr>
                  </w:pPr>
                </w:p>
              </w:tc>
            </w:tr>
            <w:tr w:rsidR="00067382" w:rsidTr="007F0CE6">
              <w:trPr>
                <w:trHeight w:val="288"/>
              </w:trPr>
              <w:tc>
                <w:tcPr>
                  <w:tcW w:w="3520" w:type="dxa"/>
                </w:tcPr>
                <w:p w:rsidR="00067382" w:rsidRPr="00507873" w:rsidRDefault="00657707" w:rsidP="00E966D5">
                  <w:pPr>
                    <w:widowControl w:val="0"/>
                    <w:jc w:val="center"/>
                    <w:rPr>
                      <w:sz w:val="22"/>
                      <w:szCs w:val="22"/>
                    </w:rPr>
                  </w:pPr>
                  <w:r>
                    <w:rPr>
                      <w:sz w:val="22"/>
                      <w:szCs w:val="22"/>
                    </w:rPr>
                    <w:t>н</w:t>
                  </w:r>
                  <w:r w:rsidR="00067382">
                    <w:rPr>
                      <w:sz w:val="22"/>
                      <w:szCs w:val="22"/>
                    </w:rPr>
                    <w:t>а</w:t>
                  </w:r>
                  <w:r>
                    <w:rPr>
                      <w:sz w:val="22"/>
                      <w:szCs w:val="22"/>
                    </w:rPr>
                    <w:t xml:space="preserve"> 0</w:t>
                  </w:r>
                  <w:r w:rsidR="00133304">
                    <w:rPr>
                      <w:sz w:val="22"/>
                      <w:szCs w:val="22"/>
                    </w:rPr>
                    <w:t>1</w:t>
                  </w:r>
                  <w:r>
                    <w:rPr>
                      <w:sz w:val="22"/>
                      <w:szCs w:val="22"/>
                    </w:rPr>
                    <w:t>-</w:t>
                  </w:r>
                  <w:r w:rsidR="00133304">
                    <w:rPr>
                      <w:sz w:val="22"/>
                      <w:szCs w:val="22"/>
                    </w:rPr>
                    <w:t>02</w:t>
                  </w:r>
                  <w:r>
                    <w:rPr>
                      <w:sz w:val="22"/>
                      <w:szCs w:val="22"/>
                    </w:rPr>
                    <w:t>-</w:t>
                  </w:r>
                  <w:r w:rsidR="00E966D5">
                    <w:rPr>
                      <w:sz w:val="22"/>
                      <w:szCs w:val="22"/>
                    </w:rPr>
                    <w:t>05/43</w:t>
                  </w:r>
                  <w:r w:rsidR="009933A6">
                    <w:rPr>
                      <w:sz w:val="22"/>
                      <w:szCs w:val="22"/>
                    </w:rPr>
                    <w:t xml:space="preserve"> </w:t>
                  </w:r>
                  <w:r w:rsidR="00067382">
                    <w:rPr>
                      <w:sz w:val="22"/>
                      <w:szCs w:val="22"/>
                    </w:rPr>
                    <w:t>от</w:t>
                  </w:r>
                  <w:r w:rsidR="007D5B6B">
                    <w:rPr>
                      <w:sz w:val="22"/>
                      <w:szCs w:val="22"/>
                    </w:rPr>
                    <w:t xml:space="preserve"> </w:t>
                  </w:r>
                  <w:r w:rsidR="00E966D5">
                    <w:rPr>
                      <w:sz w:val="22"/>
                      <w:szCs w:val="22"/>
                    </w:rPr>
                    <w:t>20</w:t>
                  </w:r>
                  <w:r>
                    <w:rPr>
                      <w:sz w:val="22"/>
                      <w:szCs w:val="22"/>
                    </w:rPr>
                    <w:t>.02.2020</w:t>
                  </w:r>
                  <w:r w:rsidR="00133304">
                    <w:rPr>
                      <w:sz w:val="22"/>
                      <w:szCs w:val="22"/>
                    </w:rPr>
                    <w:t xml:space="preserve"> </w:t>
                  </w:r>
                  <w:r w:rsidR="007D5B6B">
                    <w:rPr>
                      <w:sz w:val="22"/>
                      <w:szCs w:val="22"/>
                    </w:rPr>
                    <w:t>г.</w:t>
                  </w:r>
                </w:p>
              </w:tc>
            </w:tr>
          </w:tbl>
          <w:p w:rsidR="00084DDA" w:rsidRPr="00205825" w:rsidRDefault="00084DDA" w:rsidP="00067382">
            <w:pPr>
              <w:tabs>
                <w:tab w:val="left" w:pos="240"/>
              </w:tabs>
              <w:jc w:val="center"/>
              <w:rPr>
                <w:sz w:val="20"/>
                <w:szCs w:val="20"/>
              </w:rPr>
            </w:pPr>
          </w:p>
        </w:tc>
        <w:tc>
          <w:tcPr>
            <w:tcW w:w="825" w:type="dxa"/>
          </w:tcPr>
          <w:p w:rsidR="00084DDA" w:rsidRDefault="00084DDA" w:rsidP="00084DDA">
            <w:pPr>
              <w:ind w:left="886" w:right="140"/>
              <w:jc w:val="center"/>
              <w:rPr>
                <w:b/>
                <w:sz w:val="28"/>
                <w:szCs w:val="28"/>
              </w:rPr>
            </w:pPr>
          </w:p>
          <w:p w:rsidR="00084DDA" w:rsidRDefault="00084DDA" w:rsidP="00084DDA">
            <w:pPr>
              <w:ind w:left="886" w:right="140"/>
              <w:jc w:val="center"/>
              <w:rPr>
                <w:b/>
                <w:sz w:val="28"/>
                <w:szCs w:val="28"/>
              </w:rPr>
            </w:pPr>
          </w:p>
          <w:p w:rsidR="00084DDA" w:rsidRDefault="00084DDA" w:rsidP="00084DDA">
            <w:pPr>
              <w:pStyle w:val="1"/>
              <w:spacing w:before="120"/>
              <w:ind w:right="170" w:firstLine="32"/>
              <w:jc w:val="center"/>
              <w:rPr>
                <w:rFonts w:ascii="Times New Roman" w:hAnsi="Times New Roman" w:cs="Times New Roman"/>
                <w:sz w:val="28"/>
                <w:szCs w:val="28"/>
              </w:rPr>
            </w:pPr>
          </w:p>
          <w:p w:rsidR="00084DDA" w:rsidRPr="00205825" w:rsidRDefault="00084DDA" w:rsidP="00084DDA">
            <w:pPr>
              <w:jc w:val="center"/>
              <w:rPr>
                <w:b/>
                <w:sz w:val="28"/>
                <w:szCs w:val="28"/>
              </w:rPr>
            </w:pPr>
          </w:p>
        </w:tc>
        <w:tc>
          <w:tcPr>
            <w:tcW w:w="4722" w:type="dxa"/>
          </w:tcPr>
          <w:p w:rsidR="008A191D" w:rsidRDefault="008A191D" w:rsidP="00084DDA">
            <w:pPr>
              <w:ind w:left="61" w:right="140"/>
              <w:jc w:val="center"/>
              <w:rPr>
                <w:b/>
                <w:sz w:val="28"/>
                <w:szCs w:val="28"/>
              </w:rPr>
            </w:pPr>
          </w:p>
          <w:p w:rsidR="008A191D" w:rsidRDefault="008A191D" w:rsidP="00084DDA">
            <w:pPr>
              <w:ind w:left="61" w:right="140"/>
              <w:jc w:val="center"/>
              <w:rPr>
                <w:b/>
                <w:sz w:val="28"/>
                <w:szCs w:val="28"/>
              </w:rPr>
            </w:pPr>
          </w:p>
          <w:p w:rsidR="008A191D" w:rsidRDefault="008A191D" w:rsidP="00084DDA">
            <w:pPr>
              <w:ind w:left="61" w:right="140"/>
              <w:jc w:val="center"/>
              <w:rPr>
                <w:b/>
                <w:sz w:val="28"/>
                <w:szCs w:val="28"/>
              </w:rPr>
            </w:pPr>
          </w:p>
          <w:p w:rsidR="00133304" w:rsidRDefault="00133304" w:rsidP="009933A6">
            <w:pPr>
              <w:ind w:left="61" w:right="140"/>
              <w:jc w:val="center"/>
              <w:rPr>
                <w:b/>
                <w:sz w:val="28"/>
                <w:szCs w:val="28"/>
              </w:rPr>
            </w:pPr>
            <w:r>
              <w:rPr>
                <w:b/>
                <w:sz w:val="28"/>
                <w:szCs w:val="28"/>
              </w:rPr>
              <w:t xml:space="preserve">Министру </w:t>
            </w:r>
          </w:p>
          <w:p w:rsidR="009933A6" w:rsidRPr="009933A6" w:rsidRDefault="00133304" w:rsidP="009933A6">
            <w:pPr>
              <w:ind w:left="61" w:right="140"/>
              <w:jc w:val="center"/>
              <w:rPr>
                <w:b/>
                <w:sz w:val="28"/>
                <w:szCs w:val="28"/>
              </w:rPr>
            </w:pPr>
            <w:r>
              <w:rPr>
                <w:b/>
                <w:sz w:val="28"/>
                <w:szCs w:val="28"/>
              </w:rPr>
              <w:t>сельского хозяйства</w:t>
            </w:r>
          </w:p>
          <w:p w:rsidR="009933A6" w:rsidRPr="009933A6" w:rsidRDefault="009933A6" w:rsidP="009933A6">
            <w:pPr>
              <w:ind w:left="61" w:right="140"/>
              <w:jc w:val="center"/>
              <w:rPr>
                <w:b/>
                <w:sz w:val="28"/>
                <w:szCs w:val="28"/>
              </w:rPr>
            </w:pPr>
            <w:r w:rsidRPr="009933A6">
              <w:rPr>
                <w:b/>
                <w:sz w:val="28"/>
                <w:szCs w:val="28"/>
              </w:rPr>
              <w:t>Забайкальского края</w:t>
            </w:r>
          </w:p>
          <w:p w:rsidR="009933A6" w:rsidRPr="009933A6" w:rsidRDefault="009933A6" w:rsidP="009933A6">
            <w:pPr>
              <w:ind w:left="61" w:right="140"/>
              <w:jc w:val="center"/>
              <w:rPr>
                <w:b/>
                <w:sz w:val="28"/>
                <w:szCs w:val="28"/>
              </w:rPr>
            </w:pPr>
          </w:p>
          <w:p w:rsidR="009933A6" w:rsidRPr="009933A6" w:rsidRDefault="00133304" w:rsidP="009933A6">
            <w:pPr>
              <w:ind w:left="61" w:right="140"/>
              <w:jc w:val="center"/>
              <w:rPr>
                <w:b/>
                <w:sz w:val="28"/>
                <w:szCs w:val="28"/>
              </w:rPr>
            </w:pPr>
            <w:r>
              <w:rPr>
                <w:b/>
                <w:sz w:val="28"/>
                <w:szCs w:val="28"/>
              </w:rPr>
              <w:t>Бочкареву</w:t>
            </w:r>
            <w:r w:rsidR="00D176DF">
              <w:rPr>
                <w:b/>
                <w:sz w:val="28"/>
                <w:szCs w:val="28"/>
              </w:rPr>
              <w:t xml:space="preserve"> Д.Ю.</w:t>
            </w:r>
          </w:p>
          <w:p w:rsidR="00084DDA" w:rsidRPr="00205825" w:rsidRDefault="00084DDA" w:rsidP="008A191D">
            <w:pPr>
              <w:jc w:val="center"/>
              <w:rPr>
                <w:b/>
                <w:sz w:val="28"/>
                <w:szCs w:val="28"/>
              </w:rPr>
            </w:pPr>
          </w:p>
        </w:tc>
      </w:tr>
    </w:tbl>
    <w:p w:rsidR="00133304" w:rsidRPr="00686842" w:rsidRDefault="00133304" w:rsidP="00133304">
      <w:pPr>
        <w:jc w:val="center"/>
        <w:rPr>
          <w:b/>
          <w:sz w:val="28"/>
          <w:szCs w:val="28"/>
        </w:rPr>
      </w:pPr>
      <w:r w:rsidRPr="00686842">
        <w:rPr>
          <w:b/>
          <w:sz w:val="28"/>
          <w:szCs w:val="28"/>
        </w:rPr>
        <w:t>ЗАКЛЮЧЕНИЕ</w:t>
      </w:r>
    </w:p>
    <w:p w:rsidR="00133304" w:rsidRPr="00686842" w:rsidRDefault="00133304" w:rsidP="00133304">
      <w:pPr>
        <w:jc w:val="center"/>
        <w:rPr>
          <w:b/>
          <w:sz w:val="28"/>
          <w:szCs w:val="28"/>
        </w:rPr>
      </w:pPr>
      <w:r w:rsidRPr="00686842">
        <w:rPr>
          <w:b/>
          <w:sz w:val="28"/>
          <w:szCs w:val="28"/>
        </w:rPr>
        <w:t xml:space="preserve">об оценке регулирующего воздействия </w:t>
      </w:r>
    </w:p>
    <w:p w:rsidR="00133304" w:rsidRPr="00686842" w:rsidRDefault="00133304" w:rsidP="00133304">
      <w:pPr>
        <w:jc w:val="center"/>
        <w:rPr>
          <w:b/>
          <w:sz w:val="28"/>
          <w:szCs w:val="28"/>
        </w:rPr>
      </w:pPr>
      <w:r w:rsidRPr="00686842">
        <w:rPr>
          <w:b/>
          <w:sz w:val="28"/>
          <w:szCs w:val="28"/>
        </w:rPr>
        <w:t xml:space="preserve">на проект постановления Правительства </w:t>
      </w:r>
      <w:r w:rsidR="00D176DF">
        <w:rPr>
          <w:b/>
          <w:sz w:val="28"/>
          <w:szCs w:val="28"/>
        </w:rPr>
        <w:t>З</w:t>
      </w:r>
      <w:r w:rsidRPr="00686842">
        <w:rPr>
          <w:b/>
          <w:sz w:val="28"/>
          <w:szCs w:val="28"/>
        </w:rPr>
        <w:t xml:space="preserve">абайкальского края </w:t>
      </w:r>
    </w:p>
    <w:p w:rsidR="00133304" w:rsidRPr="00686842" w:rsidRDefault="00133304" w:rsidP="001502F8">
      <w:pPr>
        <w:suppressAutoHyphens/>
        <w:ind w:right="-5"/>
        <w:jc w:val="center"/>
        <w:rPr>
          <w:b/>
          <w:bCs/>
          <w:sz w:val="28"/>
          <w:szCs w:val="28"/>
        </w:rPr>
      </w:pPr>
      <w:r w:rsidRPr="00686842">
        <w:rPr>
          <w:b/>
          <w:sz w:val="28"/>
          <w:szCs w:val="28"/>
        </w:rPr>
        <w:t>«</w:t>
      </w:r>
      <w:r w:rsidR="001502F8" w:rsidRPr="00686842">
        <w:rPr>
          <w:b/>
          <w:bCs/>
          <w:sz w:val="28"/>
          <w:szCs w:val="28"/>
        </w:rPr>
        <w:t xml:space="preserve">Об утверждении Порядка предоставления субсидий из бюджета Забайкальского края на </w:t>
      </w:r>
      <w:r w:rsidR="001502F8" w:rsidRPr="00686842">
        <w:rPr>
          <w:rFonts w:ascii="Lucida Grande" w:hAnsi="Lucida Grande" w:cs="Arial"/>
          <w:b/>
          <w:sz w:val="28"/>
          <w:szCs w:val="28"/>
          <w:shd w:val="clear" w:color="auto" w:fill="FFFFFF"/>
        </w:rPr>
        <w:t>строительство и (или) модернизацию объектов агропромышленного комплекса, приобретение техники и оборудования</w:t>
      </w:r>
      <w:r w:rsidRPr="00686842">
        <w:rPr>
          <w:b/>
          <w:sz w:val="28"/>
          <w:szCs w:val="28"/>
        </w:rPr>
        <w:t>»</w:t>
      </w:r>
    </w:p>
    <w:p w:rsidR="00133304" w:rsidRPr="00686842" w:rsidRDefault="00133304" w:rsidP="00133304">
      <w:pPr>
        <w:spacing w:line="276" w:lineRule="auto"/>
        <w:jc w:val="center"/>
        <w:rPr>
          <w:b/>
          <w:sz w:val="28"/>
          <w:szCs w:val="28"/>
        </w:rPr>
      </w:pPr>
    </w:p>
    <w:p w:rsidR="00133304" w:rsidRPr="00686842" w:rsidRDefault="00133304" w:rsidP="00D176DF">
      <w:pPr>
        <w:ind w:firstLine="709"/>
        <w:jc w:val="both"/>
        <w:rPr>
          <w:bCs/>
          <w:sz w:val="28"/>
          <w:szCs w:val="28"/>
        </w:rPr>
      </w:pPr>
      <w:proofErr w:type="gramStart"/>
      <w:r w:rsidRPr="00686842">
        <w:rPr>
          <w:sz w:val="28"/>
          <w:szCs w:val="28"/>
        </w:rPr>
        <w:t>В соответствии с пунктом 2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w:t>
      </w:r>
      <w:proofErr w:type="gramEnd"/>
      <w:r w:rsidRPr="00686842">
        <w:rPr>
          <w:sz w:val="28"/>
          <w:szCs w:val="28"/>
        </w:rPr>
        <w:t xml:space="preserve"> </w:t>
      </w:r>
      <w:proofErr w:type="gramStart"/>
      <w:r w:rsidRPr="00686842">
        <w:rPr>
          <w:sz w:val="28"/>
          <w:szCs w:val="28"/>
        </w:rPr>
        <w:t xml:space="preserve">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Забайкальского края от 27 декабря 2013 года № 80 (далее – Порядок), Министерством экономического развития Забайкальского края (далее – Министерство) проведена </w:t>
      </w:r>
      <w:r w:rsidRPr="00686842">
        <w:rPr>
          <w:rFonts w:eastAsiaTheme="minorHAnsi" w:cstheme="minorBidi"/>
          <w:bCs/>
          <w:sz w:val="28"/>
          <w:szCs w:val="28"/>
          <w:lang w:eastAsia="en-US"/>
        </w:rPr>
        <w:t>оценка</w:t>
      </w:r>
      <w:r w:rsidRPr="00686842">
        <w:rPr>
          <w:sz w:val="28"/>
          <w:szCs w:val="28"/>
        </w:rPr>
        <w:t xml:space="preserve"> регулирующего воздействия</w:t>
      </w:r>
      <w:r w:rsidRPr="00686842">
        <w:rPr>
          <w:rFonts w:asciiTheme="minorHAnsi" w:eastAsiaTheme="minorHAnsi" w:hAnsiTheme="minorHAnsi" w:cstheme="minorBidi"/>
          <w:sz w:val="22"/>
          <w:szCs w:val="22"/>
          <w:lang w:eastAsia="en-US"/>
        </w:rPr>
        <w:t xml:space="preserve"> </w:t>
      </w:r>
      <w:r w:rsidRPr="00686842">
        <w:rPr>
          <w:sz w:val="28"/>
          <w:szCs w:val="28"/>
        </w:rPr>
        <w:t>проекта постановления Правительства Забайкальского края «</w:t>
      </w:r>
      <w:r w:rsidR="001502F8" w:rsidRPr="00686842">
        <w:rPr>
          <w:bCs/>
          <w:sz w:val="28"/>
          <w:szCs w:val="28"/>
        </w:rPr>
        <w:t>Об утверждении Порядка предоставления субсидий из бюджета Забайкальского края на строительство и (или) модернизацию объектов агропромышленного комплекса, приобретение техники</w:t>
      </w:r>
      <w:proofErr w:type="gramEnd"/>
      <w:r w:rsidR="001502F8" w:rsidRPr="00686842">
        <w:rPr>
          <w:bCs/>
          <w:sz w:val="28"/>
          <w:szCs w:val="28"/>
        </w:rPr>
        <w:t xml:space="preserve"> и оборудования</w:t>
      </w:r>
      <w:r w:rsidRPr="00686842">
        <w:rPr>
          <w:sz w:val="28"/>
          <w:szCs w:val="28"/>
        </w:rPr>
        <w:t xml:space="preserve">» (далее – проект постановления). </w:t>
      </w:r>
    </w:p>
    <w:p w:rsidR="00133304" w:rsidRPr="00686842" w:rsidRDefault="00133304" w:rsidP="00D176DF">
      <w:pPr>
        <w:ind w:firstLine="700"/>
        <w:jc w:val="both"/>
        <w:rPr>
          <w:sz w:val="28"/>
          <w:szCs w:val="28"/>
        </w:rPr>
      </w:pPr>
      <w:r w:rsidRPr="00686842">
        <w:rPr>
          <w:sz w:val="28"/>
          <w:szCs w:val="28"/>
        </w:rPr>
        <w:t xml:space="preserve">Разработчиком проекта постановления является Министерство сельского хозяйства Забайкальского края (далее – также Минсельхоз, разработчик). </w:t>
      </w:r>
    </w:p>
    <w:p w:rsidR="00DD0205" w:rsidRPr="00686842" w:rsidRDefault="00133304" w:rsidP="00D176DF">
      <w:pPr>
        <w:autoSpaceDE w:val="0"/>
        <w:autoSpaceDN w:val="0"/>
        <w:adjustRightInd w:val="0"/>
        <w:ind w:firstLine="709"/>
        <w:jc w:val="both"/>
        <w:rPr>
          <w:rFonts w:eastAsiaTheme="minorHAnsi"/>
          <w:sz w:val="28"/>
          <w:szCs w:val="28"/>
          <w:lang w:eastAsia="en-US"/>
        </w:rPr>
      </w:pPr>
      <w:proofErr w:type="gramStart"/>
      <w:r w:rsidRPr="00686842">
        <w:rPr>
          <w:rFonts w:eastAsiaTheme="minorHAnsi"/>
          <w:sz w:val="28"/>
          <w:szCs w:val="28"/>
          <w:lang w:eastAsia="en-US"/>
        </w:rPr>
        <w:t xml:space="preserve">Действие проекта постановления распространяется на </w:t>
      </w:r>
      <w:r w:rsidR="00DD0205" w:rsidRPr="00686842">
        <w:rPr>
          <w:rFonts w:eastAsiaTheme="minorHAnsi"/>
          <w:sz w:val="28"/>
          <w:szCs w:val="28"/>
          <w:lang w:eastAsia="en-US"/>
        </w:rPr>
        <w:t xml:space="preserve">юридические лица (за исключением государственных (муниципальных) учреждений), </w:t>
      </w:r>
      <w:r w:rsidR="00DD0205" w:rsidRPr="00686842">
        <w:rPr>
          <w:rFonts w:eastAsiaTheme="minorHAnsi"/>
          <w:sz w:val="28"/>
          <w:szCs w:val="28"/>
          <w:lang w:eastAsia="en-US"/>
        </w:rPr>
        <w:lastRenderedPageBreak/>
        <w:t>индивидуальных предпринимателей, соответствующих критериям сельскохозяйственных товаропроизводителей, определенным статьей 3 Федерального закона от 29 декабря 2006 годах № 264-ФЗ «О развитии сельского хозяйства» (за исключением граждан, ведущих личное подсобное хозяйство в соответствии с Федеральным законом от 7 июля 2003 года № 112-ФЗ «О личном подсобном хозяйстве»), а также на юридические лица</w:t>
      </w:r>
      <w:proofErr w:type="gramEnd"/>
      <w:r w:rsidR="00DD0205" w:rsidRPr="00686842">
        <w:rPr>
          <w:rFonts w:eastAsiaTheme="minorHAnsi"/>
          <w:sz w:val="28"/>
          <w:szCs w:val="28"/>
          <w:lang w:eastAsia="en-US"/>
        </w:rPr>
        <w:t xml:space="preserve"> (за исключением государственных (муниципальных) учреждений) и индивидуальны</w:t>
      </w:r>
      <w:r w:rsidR="003C35A1" w:rsidRPr="00686842">
        <w:rPr>
          <w:rFonts w:eastAsiaTheme="minorHAnsi"/>
          <w:sz w:val="28"/>
          <w:szCs w:val="28"/>
          <w:lang w:eastAsia="en-US"/>
        </w:rPr>
        <w:t>х</w:t>
      </w:r>
      <w:r w:rsidR="00DD0205" w:rsidRPr="00686842">
        <w:rPr>
          <w:rFonts w:eastAsiaTheme="minorHAnsi"/>
          <w:sz w:val="28"/>
          <w:szCs w:val="28"/>
          <w:lang w:eastAsia="en-US"/>
        </w:rPr>
        <w:t xml:space="preserve"> предпринимател</w:t>
      </w:r>
      <w:r w:rsidR="003C35A1" w:rsidRPr="00686842">
        <w:rPr>
          <w:rFonts w:eastAsiaTheme="minorHAnsi"/>
          <w:sz w:val="28"/>
          <w:szCs w:val="28"/>
          <w:lang w:eastAsia="en-US"/>
        </w:rPr>
        <w:t>ей</w:t>
      </w:r>
      <w:r w:rsidR="00DD0205" w:rsidRPr="00686842">
        <w:rPr>
          <w:rFonts w:eastAsiaTheme="minorHAnsi"/>
          <w:sz w:val="28"/>
          <w:szCs w:val="28"/>
          <w:lang w:eastAsia="en-US"/>
        </w:rPr>
        <w:t>, являющи</w:t>
      </w:r>
      <w:r w:rsidR="003C35A1" w:rsidRPr="00686842">
        <w:rPr>
          <w:rFonts w:eastAsiaTheme="minorHAnsi"/>
          <w:sz w:val="28"/>
          <w:szCs w:val="28"/>
          <w:lang w:eastAsia="en-US"/>
        </w:rPr>
        <w:t>х</w:t>
      </w:r>
      <w:r w:rsidR="00DD0205" w:rsidRPr="00686842">
        <w:rPr>
          <w:rFonts w:eastAsiaTheme="minorHAnsi"/>
          <w:sz w:val="28"/>
          <w:szCs w:val="28"/>
          <w:lang w:eastAsia="en-US"/>
        </w:rPr>
        <w:t xml:space="preserve">ся предприятиями пищевой и перерабатывающей промышленности, осуществляющие виды экономической деятельности, входящие в 10 класс </w:t>
      </w:r>
      <w:r w:rsidR="00DD0205" w:rsidRPr="00686842">
        <w:rPr>
          <w:rFonts w:eastAsiaTheme="minorHAnsi"/>
          <w:bCs/>
          <w:sz w:val="28"/>
          <w:szCs w:val="28"/>
          <w:lang w:eastAsia="en-US"/>
        </w:rPr>
        <w:t xml:space="preserve">Общероссийского классификатора видов экономической деятельности </w:t>
      </w:r>
      <w:r w:rsidR="00DD0205" w:rsidRPr="00686842">
        <w:rPr>
          <w:rFonts w:eastAsiaTheme="minorHAnsi"/>
          <w:sz w:val="28"/>
          <w:szCs w:val="28"/>
          <w:lang w:eastAsia="en-US"/>
        </w:rPr>
        <w:t xml:space="preserve">(ОКПД 2) </w:t>
      </w:r>
      <w:proofErr w:type="gramStart"/>
      <w:r w:rsidR="00DD0205" w:rsidRPr="00686842">
        <w:rPr>
          <w:rFonts w:eastAsiaTheme="minorHAnsi"/>
          <w:sz w:val="28"/>
          <w:szCs w:val="28"/>
          <w:lang w:eastAsia="en-US"/>
        </w:rPr>
        <w:t>ОК</w:t>
      </w:r>
      <w:proofErr w:type="gramEnd"/>
      <w:r w:rsidR="00DD0205" w:rsidRPr="00686842">
        <w:rPr>
          <w:rFonts w:eastAsiaTheme="minorHAnsi"/>
          <w:sz w:val="28"/>
          <w:szCs w:val="28"/>
          <w:lang w:eastAsia="en-US"/>
        </w:rPr>
        <w:t xml:space="preserve"> 034-2014 (КПЕС 2008)</w:t>
      </w:r>
      <w:r w:rsidR="003C35A1" w:rsidRPr="00686842">
        <w:rPr>
          <w:rFonts w:eastAsiaTheme="minorHAnsi"/>
          <w:sz w:val="28"/>
          <w:szCs w:val="28"/>
          <w:lang w:eastAsia="en-US"/>
        </w:rPr>
        <w:t xml:space="preserve"> </w:t>
      </w:r>
      <w:r w:rsidR="00DD0205" w:rsidRPr="00686842">
        <w:rPr>
          <w:rFonts w:eastAsiaTheme="minorHAnsi"/>
          <w:sz w:val="28"/>
          <w:szCs w:val="28"/>
          <w:lang w:eastAsia="en-US"/>
        </w:rPr>
        <w:t xml:space="preserve">(далее – </w:t>
      </w:r>
      <w:r w:rsidR="00DE0357" w:rsidRPr="00686842">
        <w:rPr>
          <w:rFonts w:eastAsiaTheme="minorHAnsi"/>
          <w:sz w:val="28"/>
          <w:szCs w:val="28"/>
          <w:lang w:eastAsia="en-US"/>
        </w:rPr>
        <w:t xml:space="preserve">сельскохозяйственные товаропроизводители, </w:t>
      </w:r>
      <w:r w:rsidR="00DD0205" w:rsidRPr="00686842">
        <w:rPr>
          <w:rFonts w:eastAsiaTheme="minorHAnsi"/>
          <w:sz w:val="28"/>
          <w:szCs w:val="28"/>
          <w:lang w:eastAsia="en-US"/>
        </w:rPr>
        <w:t>субъекты предпринимательской деятельности).</w:t>
      </w:r>
    </w:p>
    <w:p w:rsidR="00133304" w:rsidRPr="00686842" w:rsidRDefault="00133304" w:rsidP="00D176DF">
      <w:pPr>
        <w:suppressAutoHyphens/>
        <w:ind w:firstLine="700"/>
        <w:jc w:val="both"/>
        <w:rPr>
          <w:rFonts w:eastAsia="SimSun"/>
          <w:sz w:val="28"/>
          <w:szCs w:val="28"/>
          <w:lang w:eastAsia="en-US"/>
        </w:rPr>
      </w:pPr>
      <w:r w:rsidRPr="00686842">
        <w:rPr>
          <w:sz w:val="28"/>
          <w:szCs w:val="28"/>
        </w:rPr>
        <w:t xml:space="preserve">Проект постановления подготовлен в целях приведения нормативной правовой базы Забайкальского края в соответствие с действующим законодательством, а также в целях </w:t>
      </w:r>
      <w:r w:rsidR="00EC21B3" w:rsidRPr="00686842">
        <w:rPr>
          <w:sz w:val="28"/>
          <w:szCs w:val="28"/>
        </w:rPr>
        <w:t>модернизации производства сельскохозяйственной продукции, обновлени</w:t>
      </w:r>
      <w:r w:rsidR="00FF18CD" w:rsidRPr="00686842">
        <w:rPr>
          <w:sz w:val="28"/>
          <w:szCs w:val="28"/>
        </w:rPr>
        <w:t>я</w:t>
      </w:r>
      <w:r w:rsidR="00EC21B3" w:rsidRPr="00686842">
        <w:rPr>
          <w:sz w:val="28"/>
          <w:szCs w:val="28"/>
        </w:rPr>
        <w:t xml:space="preserve"> парка сельскохозяйственной техники.</w:t>
      </w:r>
    </w:p>
    <w:p w:rsidR="00133304" w:rsidRPr="00686842" w:rsidRDefault="00133304" w:rsidP="00D176DF">
      <w:pPr>
        <w:autoSpaceDE w:val="0"/>
        <w:autoSpaceDN w:val="0"/>
        <w:adjustRightInd w:val="0"/>
        <w:ind w:firstLine="709"/>
        <w:jc w:val="both"/>
        <w:rPr>
          <w:rFonts w:eastAsiaTheme="minorHAnsi"/>
          <w:sz w:val="28"/>
          <w:szCs w:val="28"/>
          <w:lang w:eastAsia="en-US"/>
        </w:rPr>
      </w:pPr>
      <w:proofErr w:type="gramStart"/>
      <w:r w:rsidRPr="00686842">
        <w:rPr>
          <w:rFonts w:eastAsiaTheme="minorHAnsi"/>
          <w:sz w:val="28"/>
          <w:szCs w:val="28"/>
          <w:lang w:eastAsia="en-US"/>
        </w:rPr>
        <w:t xml:space="preserve">Проект постановления разработан в соответствии с </w:t>
      </w:r>
      <w:r w:rsidR="007E7D07" w:rsidRPr="00686842">
        <w:rPr>
          <w:rFonts w:eastAsiaTheme="minorHAnsi"/>
          <w:sz w:val="28"/>
          <w:szCs w:val="28"/>
          <w:lang w:eastAsia="en-US"/>
        </w:rPr>
        <w:t xml:space="preserve">постановлением Правительства Российской Федерации от 06 сентября 2016 года №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007E7D07" w:rsidRPr="00686842">
        <w:rPr>
          <w:rFonts w:eastAsiaTheme="minorHAnsi"/>
          <w:sz w:val="28"/>
          <w:szCs w:val="28"/>
          <w:lang w:eastAsia="en-US"/>
        </w:rPr>
        <w:softHyphen/>
      </w:r>
      <w:r w:rsidR="007E7D07" w:rsidRPr="00686842">
        <w:rPr>
          <w:rFonts w:eastAsiaTheme="minorHAnsi"/>
          <w:sz w:val="28"/>
          <w:szCs w:val="28"/>
          <w:lang w:eastAsia="en-US"/>
        </w:rPr>
        <w:softHyphen/>
      </w:r>
      <w:r w:rsidR="007E7D07" w:rsidRPr="00686842">
        <w:rPr>
          <w:rFonts w:eastAsiaTheme="minorHAnsi"/>
          <w:sz w:val="28"/>
          <w:szCs w:val="28"/>
          <w:lang w:eastAsia="en-US"/>
        </w:rPr>
        <w:softHyphen/>
        <w:t>– производителям товаров, работ, услуг»</w:t>
      </w:r>
      <w:r w:rsidR="007A7367" w:rsidRPr="00686842">
        <w:rPr>
          <w:rFonts w:eastAsiaTheme="minorHAnsi"/>
          <w:sz w:val="28"/>
          <w:szCs w:val="28"/>
          <w:lang w:eastAsia="en-US"/>
        </w:rPr>
        <w:t xml:space="preserve"> (далее – постановление № 887)</w:t>
      </w:r>
      <w:r w:rsidR="007E7D07" w:rsidRPr="00686842">
        <w:rPr>
          <w:rFonts w:eastAsiaTheme="minorHAnsi"/>
          <w:sz w:val="28"/>
          <w:szCs w:val="28"/>
          <w:lang w:eastAsia="en-US"/>
        </w:rPr>
        <w:t xml:space="preserve">, </w:t>
      </w:r>
      <w:r w:rsidRPr="00686842">
        <w:rPr>
          <w:rFonts w:eastAsiaTheme="minorHAnsi"/>
          <w:sz w:val="28"/>
          <w:szCs w:val="28"/>
          <w:lang w:eastAsia="en-US"/>
        </w:rPr>
        <w:t>Государственной программой Забайкальского края «Развитие сельского хозяйства и регулирование рынков сельскохозяйственной продукции, сырья</w:t>
      </w:r>
      <w:proofErr w:type="gramEnd"/>
      <w:r w:rsidRPr="00686842">
        <w:rPr>
          <w:rFonts w:eastAsiaTheme="minorHAnsi"/>
          <w:sz w:val="28"/>
          <w:szCs w:val="28"/>
          <w:lang w:eastAsia="en-US"/>
        </w:rPr>
        <w:t xml:space="preserve"> и продовольствия», </w:t>
      </w:r>
      <w:proofErr w:type="gramStart"/>
      <w:r w:rsidRPr="00686842">
        <w:rPr>
          <w:rFonts w:eastAsiaTheme="minorHAnsi"/>
          <w:sz w:val="28"/>
          <w:szCs w:val="28"/>
          <w:lang w:eastAsia="en-US"/>
        </w:rPr>
        <w:t>утвержденной</w:t>
      </w:r>
      <w:proofErr w:type="gramEnd"/>
      <w:r w:rsidRPr="00686842">
        <w:rPr>
          <w:rFonts w:eastAsiaTheme="minorHAnsi"/>
          <w:sz w:val="28"/>
          <w:szCs w:val="28"/>
          <w:lang w:eastAsia="en-US"/>
        </w:rPr>
        <w:t xml:space="preserve"> постановлением Правительства Забайкальского кр</w:t>
      </w:r>
      <w:r w:rsidR="00DE0357" w:rsidRPr="00686842">
        <w:rPr>
          <w:rFonts w:eastAsiaTheme="minorHAnsi"/>
          <w:sz w:val="28"/>
          <w:szCs w:val="28"/>
          <w:lang w:eastAsia="en-US"/>
        </w:rPr>
        <w:t xml:space="preserve">ая от 25 апреля 2014 года </w:t>
      </w:r>
      <w:r w:rsidR="00E82DB5">
        <w:rPr>
          <w:rFonts w:eastAsiaTheme="minorHAnsi"/>
          <w:sz w:val="28"/>
          <w:szCs w:val="28"/>
          <w:lang w:eastAsia="en-US"/>
        </w:rPr>
        <w:br/>
      </w:r>
      <w:r w:rsidR="00DE0357" w:rsidRPr="00686842">
        <w:rPr>
          <w:rFonts w:eastAsiaTheme="minorHAnsi"/>
          <w:sz w:val="28"/>
          <w:szCs w:val="28"/>
          <w:lang w:eastAsia="en-US"/>
        </w:rPr>
        <w:t>№ 237</w:t>
      </w:r>
      <w:r w:rsidR="006F0F24" w:rsidRPr="00686842">
        <w:rPr>
          <w:rFonts w:eastAsiaTheme="minorHAnsi"/>
          <w:sz w:val="28"/>
          <w:szCs w:val="28"/>
          <w:lang w:eastAsia="en-US"/>
        </w:rPr>
        <w:t xml:space="preserve"> (далее – Госпрограмма)</w:t>
      </w:r>
      <w:r w:rsidR="007E7D07" w:rsidRPr="00686842">
        <w:rPr>
          <w:rFonts w:eastAsiaTheme="minorHAnsi"/>
          <w:sz w:val="28"/>
          <w:szCs w:val="28"/>
          <w:lang w:eastAsia="en-US"/>
        </w:rPr>
        <w:t>.</w:t>
      </w:r>
      <w:r w:rsidR="00DE0357" w:rsidRPr="00686842">
        <w:rPr>
          <w:rFonts w:eastAsiaTheme="minorHAnsi"/>
          <w:sz w:val="28"/>
          <w:szCs w:val="28"/>
          <w:lang w:eastAsia="en-US"/>
        </w:rPr>
        <w:t xml:space="preserve"> </w:t>
      </w:r>
    </w:p>
    <w:p w:rsidR="00D176DF" w:rsidRPr="002E080F" w:rsidRDefault="00D176DF" w:rsidP="00D176DF">
      <w:pPr>
        <w:autoSpaceDE w:val="0"/>
        <w:autoSpaceDN w:val="0"/>
        <w:adjustRightInd w:val="0"/>
        <w:ind w:firstLine="709"/>
        <w:jc w:val="both"/>
        <w:rPr>
          <w:rFonts w:eastAsiaTheme="minorHAnsi"/>
          <w:sz w:val="28"/>
          <w:szCs w:val="28"/>
          <w:lang w:eastAsia="en-US"/>
        </w:rPr>
      </w:pPr>
      <w:r w:rsidRPr="002E080F">
        <w:rPr>
          <w:rFonts w:eastAsiaTheme="minorHAnsi"/>
          <w:sz w:val="28"/>
          <w:szCs w:val="28"/>
          <w:lang w:eastAsia="en-US"/>
        </w:rPr>
        <w:t>По данным разработчика в</w:t>
      </w:r>
      <w:r w:rsidR="006F0F24" w:rsidRPr="002E080F">
        <w:rPr>
          <w:rFonts w:eastAsiaTheme="minorHAnsi"/>
          <w:sz w:val="28"/>
          <w:szCs w:val="28"/>
          <w:lang w:eastAsia="en-US"/>
        </w:rPr>
        <w:t xml:space="preserve"> Госпрограмму введено новое мероприятие </w:t>
      </w:r>
      <w:r w:rsidR="006F0F24" w:rsidRPr="002E080F">
        <w:rPr>
          <w:rFonts w:eastAsiaTheme="minorHAnsi"/>
          <w:bCs/>
          <w:sz w:val="28"/>
          <w:szCs w:val="28"/>
          <w:lang w:eastAsia="en-US"/>
        </w:rPr>
        <w:t>«Строительство и (или) модернизация объектов агропромышленного комплекса, приобретение техники и оборудования», которое изменило ранее существовавшее мероприятие, направленное на обновление парка сельскохозяйственной техники и оборудования.</w:t>
      </w:r>
      <w:r w:rsidR="00C739D9" w:rsidRPr="002E080F">
        <w:rPr>
          <w:rFonts w:eastAsiaTheme="minorHAnsi"/>
          <w:sz w:val="28"/>
          <w:szCs w:val="28"/>
          <w:lang w:eastAsia="en-US"/>
        </w:rPr>
        <w:t xml:space="preserve"> </w:t>
      </w:r>
    </w:p>
    <w:p w:rsidR="000C713B" w:rsidRPr="002E080F" w:rsidRDefault="000C713B" w:rsidP="00D176DF">
      <w:pPr>
        <w:autoSpaceDE w:val="0"/>
        <w:autoSpaceDN w:val="0"/>
        <w:adjustRightInd w:val="0"/>
        <w:ind w:firstLine="709"/>
        <w:jc w:val="both"/>
        <w:rPr>
          <w:rFonts w:eastAsiaTheme="minorHAnsi"/>
          <w:sz w:val="28"/>
          <w:szCs w:val="28"/>
          <w:lang w:eastAsia="en-US"/>
        </w:rPr>
      </w:pPr>
      <w:r w:rsidRPr="002E080F">
        <w:rPr>
          <w:rFonts w:eastAsiaTheme="minorHAnsi"/>
          <w:sz w:val="28"/>
          <w:szCs w:val="28"/>
          <w:lang w:eastAsia="en-US"/>
        </w:rPr>
        <w:t xml:space="preserve">В целях приведения регулирования оказания государственной поддержки в рассматриваемой сфере в соответствие с изменениями, внесенными в Госпрограмму, проектом постановления предлагается: </w:t>
      </w:r>
    </w:p>
    <w:p w:rsidR="00D96A96" w:rsidRPr="00686842" w:rsidRDefault="00B76812" w:rsidP="00D176DF">
      <w:pPr>
        <w:autoSpaceDE w:val="0"/>
        <w:autoSpaceDN w:val="0"/>
        <w:adjustRightInd w:val="0"/>
        <w:ind w:firstLine="720"/>
        <w:jc w:val="both"/>
        <w:rPr>
          <w:rFonts w:eastAsiaTheme="minorHAnsi"/>
          <w:bCs/>
          <w:sz w:val="28"/>
          <w:szCs w:val="28"/>
          <w:lang w:eastAsia="en-US"/>
        </w:rPr>
      </w:pPr>
      <w:r w:rsidRPr="00686842">
        <w:rPr>
          <w:rFonts w:eastAsiaTheme="minorHAnsi"/>
          <w:sz w:val="28"/>
          <w:szCs w:val="28"/>
          <w:lang w:eastAsia="en-US"/>
        </w:rPr>
        <w:t xml:space="preserve">утвердить </w:t>
      </w:r>
      <w:r w:rsidRPr="00686842">
        <w:rPr>
          <w:rFonts w:eastAsiaTheme="minorHAnsi"/>
          <w:bCs/>
          <w:sz w:val="28"/>
          <w:szCs w:val="28"/>
          <w:lang w:eastAsia="en-US"/>
        </w:rPr>
        <w:t>Порядок предоставления субсидий из бюджета Забайкальского края на строительство и (или) модернизацию объектов агропромышленного комплекса, приобретение техники и оборудования (далее – Порядок);</w:t>
      </w:r>
    </w:p>
    <w:p w:rsidR="00B76812" w:rsidRPr="00686842" w:rsidRDefault="00B76812" w:rsidP="00D176DF">
      <w:pPr>
        <w:autoSpaceDE w:val="0"/>
        <w:autoSpaceDN w:val="0"/>
        <w:adjustRightInd w:val="0"/>
        <w:ind w:firstLine="720"/>
        <w:jc w:val="both"/>
        <w:rPr>
          <w:rFonts w:eastAsiaTheme="minorHAnsi"/>
          <w:bCs/>
          <w:sz w:val="28"/>
          <w:szCs w:val="28"/>
          <w:lang w:eastAsia="en-US"/>
        </w:rPr>
      </w:pPr>
      <w:r w:rsidRPr="00686842">
        <w:rPr>
          <w:rFonts w:eastAsiaTheme="minorHAnsi"/>
          <w:bCs/>
          <w:sz w:val="28"/>
          <w:szCs w:val="28"/>
          <w:lang w:eastAsia="en-US"/>
        </w:rPr>
        <w:t xml:space="preserve">признать утратившим силу </w:t>
      </w:r>
      <w:r w:rsidR="00D96A96" w:rsidRPr="00686842">
        <w:rPr>
          <w:rFonts w:eastAsiaTheme="minorHAnsi"/>
          <w:bCs/>
          <w:sz w:val="28"/>
          <w:szCs w:val="28"/>
          <w:lang w:eastAsia="en-US"/>
        </w:rPr>
        <w:t xml:space="preserve">постановление Правительства Забайкальского края от 11 июня 2019 года № 241 «Об утверждении Порядка предоставления из бюджета Забайкальского края субсидий сельскохозяйственным товаропроизводителям Забайкальского края на </w:t>
      </w:r>
      <w:r w:rsidR="00D96A96" w:rsidRPr="00686842">
        <w:rPr>
          <w:rFonts w:eastAsiaTheme="minorHAnsi"/>
          <w:bCs/>
          <w:sz w:val="28"/>
          <w:szCs w:val="28"/>
          <w:lang w:eastAsia="en-US"/>
        </w:rPr>
        <w:lastRenderedPageBreak/>
        <w:t>возмещение части затрат по приобретению сельскохозяйственной техники и оборудования»</w:t>
      </w:r>
      <w:r w:rsidRPr="00686842">
        <w:rPr>
          <w:rFonts w:eastAsiaTheme="minorHAnsi"/>
          <w:sz w:val="28"/>
          <w:szCs w:val="28"/>
          <w:lang w:eastAsia="en-US"/>
        </w:rPr>
        <w:t xml:space="preserve"> (далее – </w:t>
      </w:r>
      <w:r w:rsidR="007A7367" w:rsidRPr="00686842">
        <w:rPr>
          <w:rFonts w:eastAsiaTheme="minorHAnsi"/>
          <w:sz w:val="28"/>
          <w:szCs w:val="28"/>
          <w:lang w:eastAsia="en-US"/>
        </w:rPr>
        <w:t>постановление</w:t>
      </w:r>
      <w:r w:rsidRPr="00686842">
        <w:rPr>
          <w:rFonts w:eastAsiaTheme="minorHAnsi"/>
          <w:sz w:val="28"/>
          <w:szCs w:val="28"/>
          <w:lang w:eastAsia="en-US"/>
        </w:rPr>
        <w:t xml:space="preserve"> № 2</w:t>
      </w:r>
      <w:r w:rsidR="00D96A96" w:rsidRPr="00686842">
        <w:rPr>
          <w:rFonts w:eastAsiaTheme="minorHAnsi"/>
          <w:sz w:val="28"/>
          <w:szCs w:val="28"/>
          <w:lang w:eastAsia="en-US"/>
        </w:rPr>
        <w:t>41</w:t>
      </w:r>
      <w:r w:rsidRPr="00686842">
        <w:rPr>
          <w:rFonts w:eastAsiaTheme="minorHAnsi"/>
          <w:sz w:val="28"/>
          <w:szCs w:val="28"/>
          <w:lang w:eastAsia="en-US"/>
        </w:rPr>
        <w:t>).</w:t>
      </w:r>
    </w:p>
    <w:p w:rsidR="006A3F29" w:rsidRPr="00686842" w:rsidRDefault="006A3F29" w:rsidP="00D176DF">
      <w:pPr>
        <w:autoSpaceDE w:val="0"/>
        <w:autoSpaceDN w:val="0"/>
        <w:adjustRightInd w:val="0"/>
        <w:ind w:firstLine="709"/>
        <w:jc w:val="both"/>
        <w:rPr>
          <w:rFonts w:eastAsiaTheme="minorHAnsi"/>
          <w:sz w:val="28"/>
          <w:szCs w:val="28"/>
          <w:lang w:eastAsia="en-US"/>
        </w:rPr>
      </w:pPr>
      <w:proofErr w:type="gramStart"/>
      <w:r w:rsidRPr="00686842">
        <w:rPr>
          <w:rFonts w:eastAsiaTheme="minorHAnsi"/>
          <w:sz w:val="28"/>
          <w:szCs w:val="28"/>
          <w:lang w:eastAsia="en-US"/>
        </w:rPr>
        <w:t xml:space="preserve">Порядок определяет категории сельскохозяйственных товаропроизводителей, имеющих право на получение субсидий </w:t>
      </w:r>
      <w:r w:rsidRPr="00686842">
        <w:rPr>
          <w:rFonts w:eastAsiaTheme="minorHAnsi"/>
          <w:bCs/>
          <w:sz w:val="28"/>
          <w:szCs w:val="28"/>
          <w:lang w:eastAsia="en-US"/>
        </w:rPr>
        <w:t xml:space="preserve">на </w:t>
      </w:r>
      <w:r w:rsidRPr="00686842">
        <w:rPr>
          <w:rFonts w:eastAsiaTheme="minorHAnsi"/>
          <w:sz w:val="28"/>
          <w:szCs w:val="28"/>
          <w:lang w:eastAsia="en-US"/>
        </w:rPr>
        <w:t>строительство и (или) модернизацию объектов агропромышленного комплекса, приобретение техники и оборудования</w:t>
      </w:r>
      <w:r w:rsidRPr="00686842">
        <w:rPr>
          <w:rFonts w:eastAsiaTheme="minorHAnsi"/>
          <w:bCs/>
          <w:sz w:val="28"/>
          <w:szCs w:val="28"/>
          <w:lang w:eastAsia="en-US"/>
        </w:rPr>
        <w:t xml:space="preserve"> </w:t>
      </w:r>
      <w:r w:rsidRPr="00686842">
        <w:rPr>
          <w:rFonts w:eastAsiaTheme="minorHAnsi"/>
          <w:sz w:val="28"/>
          <w:szCs w:val="28"/>
          <w:lang w:eastAsia="en-US"/>
        </w:rPr>
        <w:t>(далее – субсидии)</w:t>
      </w:r>
      <w:r w:rsidRPr="00686842">
        <w:rPr>
          <w:rFonts w:eastAsiaTheme="minorHAnsi"/>
          <w:bCs/>
          <w:sz w:val="28"/>
          <w:szCs w:val="28"/>
          <w:lang w:eastAsia="en-US"/>
        </w:rPr>
        <w:t xml:space="preserve">, </w:t>
      </w:r>
      <w:r w:rsidRPr="00686842">
        <w:rPr>
          <w:rFonts w:eastAsiaTheme="minorHAnsi"/>
          <w:sz w:val="28"/>
          <w:szCs w:val="28"/>
          <w:lang w:eastAsia="en-US"/>
        </w:rPr>
        <w:t>цели, условия и порядок предоставления субсидий, порядок возврата субсидий в бюджет Забайкальского края в случае нарушения условий, установленных при их предоставлении, а также регламентирует положения об обязательной проверке Минсельхозом и органами государственного финансового контроля Забайкальского края</w:t>
      </w:r>
      <w:proofErr w:type="gramEnd"/>
      <w:r w:rsidRPr="00686842">
        <w:rPr>
          <w:rFonts w:eastAsiaTheme="minorHAnsi"/>
          <w:sz w:val="28"/>
          <w:szCs w:val="28"/>
          <w:lang w:eastAsia="en-US"/>
        </w:rPr>
        <w:t xml:space="preserve"> соблюдения условий, целей и порядка предоставления субсидий, и порядок возврата в текущем финансовом году остатков субсидий, не использованных в отчетном финансовом году.</w:t>
      </w:r>
    </w:p>
    <w:p w:rsidR="001E6399" w:rsidRPr="00686842" w:rsidRDefault="00133304" w:rsidP="00D176DF">
      <w:pPr>
        <w:autoSpaceDE w:val="0"/>
        <w:autoSpaceDN w:val="0"/>
        <w:adjustRightInd w:val="0"/>
        <w:ind w:firstLine="709"/>
        <w:jc w:val="both"/>
        <w:rPr>
          <w:rFonts w:eastAsia="SimSun"/>
          <w:sz w:val="28"/>
          <w:szCs w:val="28"/>
        </w:rPr>
      </w:pPr>
      <w:r w:rsidRPr="00686842">
        <w:rPr>
          <w:rFonts w:eastAsia="SimSun"/>
          <w:sz w:val="28"/>
          <w:szCs w:val="28"/>
        </w:rPr>
        <w:t xml:space="preserve">В соответствии с Порядком </w:t>
      </w:r>
      <w:r w:rsidR="001E6399" w:rsidRPr="00686842">
        <w:rPr>
          <w:rFonts w:eastAsia="SimSun"/>
          <w:sz w:val="28"/>
          <w:szCs w:val="28"/>
        </w:rPr>
        <w:t xml:space="preserve">субсидии предоставляются </w:t>
      </w:r>
      <w:r w:rsidR="001E6399" w:rsidRPr="00686842">
        <w:rPr>
          <w:rFonts w:eastAsia="SimSun"/>
          <w:bCs/>
          <w:sz w:val="28"/>
          <w:szCs w:val="28"/>
        </w:rPr>
        <w:t xml:space="preserve">на компенсацию части затрат </w:t>
      </w:r>
      <w:r w:rsidR="001E6399" w:rsidRPr="00686842">
        <w:rPr>
          <w:rFonts w:eastAsia="SimSun"/>
          <w:sz w:val="28"/>
          <w:szCs w:val="28"/>
        </w:rPr>
        <w:t>(без учета налога на добавленную стоимость), связанных со строительством и (или) модернизацией объектов агропромышленного комплекса, приобретением техники и оборудования, необходимых для развития агропромышленного комплекса Забайкальского края.</w:t>
      </w:r>
    </w:p>
    <w:p w:rsidR="003870FC" w:rsidRPr="00686842" w:rsidRDefault="00552BB7" w:rsidP="00D176DF">
      <w:pPr>
        <w:autoSpaceDE w:val="0"/>
        <w:autoSpaceDN w:val="0"/>
        <w:adjustRightInd w:val="0"/>
        <w:ind w:firstLine="709"/>
        <w:jc w:val="both"/>
        <w:rPr>
          <w:rFonts w:eastAsia="SimSun"/>
          <w:sz w:val="28"/>
          <w:szCs w:val="28"/>
        </w:rPr>
      </w:pPr>
      <w:r w:rsidRPr="00686842">
        <w:rPr>
          <w:rFonts w:eastAsia="SimSun"/>
          <w:sz w:val="28"/>
          <w:szCs w:val="28"/>
        </w:rPr>
        <w:t>Порядок определяет требования</w:t>
      </w:r>
      <w:r w:rsidR="007A7367" w:rsidRPr="00686842">
        <w:rPr>
          <w:rFonts w:eastAsia="SimSun"/>
          <w:sz w:val="28"/>
          <w:szCs w:val="28"/>
        </w:rPr>
        <w:t xml:space="preserve"> к получателям субсидии</w:t>
      </w:r>
      <w:r w:rsidR="00966698">
        <w:rPr>
          <w:rFonts w:eastAsia="SimSun"/>
          <w:sz w:val="28"/>
          <w:szCs w:val="28"/>
        </w:rPr>
        <w:t>,</w:t>
      </w:r>
      <w:r w:rsidR="007A7367" w:rsidRPr="00686842">
        <w:rPr>
          <w:rFonts w:eastAsia="SimSun"/>
          <w:sz w:val="28"/>
          <w:szCs w:val="28"/>
        </w:rPr>
        <w:t xml:space="preserve"> </w:t>
      </w:r>
      <w:r w:rsidR="00E968B9">
        <w:rPr>
          <w:rFonts w:eastAsia="SimSun"/>
          <w:sz w:val="28"/>
          <w:szCs w:val="28"/>
        </w:rPr>
        <w:t>повторяющие ряд</w:t>
      </w:r>
      <w:r w:rsidR="00473DB2" w:rsidRPr="00686842">
        <w:rPr>
          <w:rFonts w:eastAsia="SimSun"/>
          <w:sz w:val="28"/>
          <w:szCs w:val="28"/>
        </w:rPr>
        <w:t xml:space="preserve"> требовани</w:t>
      </w:r>
      <w:r w:rsidR="00E968B9">
        <w:rPr>
          <w:rFonts w:eastAsia="SimSun"/>
          <w:sz w:val="28"/>
          <w:szCs w:val="28"/>
        </w:rPr>
        <w:t>й</w:t>
      </w:r>
      <w:r w:rsidR="00473DB2" w:rsidRPr="00686842">
        <w:rPr>
          <w:rFonts w:eastAsia="SimSun"/>
          <w:sz w:val="28"/>
          <w:szCs w:val="28"/>
        </w:rPr>
        <w:t>, ранее уст</w:t>
      </w:r>
      <w:r w:rsidR="00E968B9">
        <w:rPr>
          <w:rFonts w:eastAsia="SimSun"/>
          <w:sz w:val="28"/>
          <w:szCs w:val="28"/>
        </w:rPr>
        <w:t>ановленных</w:t>
      </w:r>
      <w:r w:rsidR="00473DB2" w:rsidRPr="00686842">
        <w:rPr>
          <w:rFonts w:eastAsia="SimSun"/>
          <w:sz w:val="28"/>
          <w:szCs w:val="28"/>
        </w:rPr>
        <w:t xml:space="preserve"> постановлением № 241,</w:t>
      </w:r>
      <w:r w:rsidR="007A7367" w:rsidRPr="00686842">
        <w:rPr>
          <w:rFonts w:eastAsia="SimSun"/>
          <w:sz w:val="28"/>
          <w:szCs w:val="28"/>
        </w:rPr>
        <w:t xml:space="preserve"> и</w:t>
      </w:r>
      <w:r w:rsidRPr="00686842">
        <w:rPr>
          <w:rFonts w:eastAsia="SimSun"/>
          <w:sz w:val="28"/>
          <w:szCs w:val="28"/>
        </w:rPr>
        <w:t xml:space="preserve"> обоснованные постановлением № 887.</w:t>
      </w:r>
      <w:r w:rsidR="00E968B9">
        <w:rPr>
          <w:rFonts w:eastAsia="SimSun"/>
          <w:sz w:val="28"/>
          <w:szCs w:val="28"/>
        </w:rPr>
        <w:t xml:space="preserve"> Вместе с тем</w:t>
      </w:r>
      <w:r w:rsidR="00966698">
        <w:rPr>
          <w:rFonts w:eastAsia="SimSun"/>
          <w:sz w:val="28"/>
          <w:szCs w:val="28"/>
        </w:rPr>
        <w:t>,</w:t>
      </w:r>
      <w:r w:rsidR="00E968B9">
        <w:rPr>
          <w:rFonts w:eastAsia="SimSun"/>
          <w:sz w:val="28"/>
          <w:szCs w:val="28"/>
        </w:rPr>
        <w:t xml:space="preserve"> в требованиях</w:t>
      </w:r>
      <w:r w:rsidR="00966698">
        <w:rPr>
          <w:rFonts w:eastAsia="SimSun"/>
          <w:sz w:val="28"/>
          <w:szCs w:val="28"/>
        </w:rPr>
        <w:t>,</w:t>
      </w:r>
      <w:r w:rsidR="00E968B9">
        <w:rPr>
          <w:rFonts w:eastAsia="SimSun"/>
          <w:sz w:val="28"/>
          <w:szCs w:val="28"/>
        </w:rPr>
        <w:t xml:space="preserve"> предусмотренных Порядком</w:t>
      </w:r>
      <w:r w:rsidR="00966698">
        <w:rPr>
          <w:rFonts w:eastAsia="SimSun"/>
          <w:sz w:val="28"/>
          <w:szCs w:val="28"/>
        </w:rPr>
        <w:t>,</w:t>
      </w:r>
      <w:r w:rsidR="00E968B9">
        <w:rPr>
          <w:rFonts w:eastAsia="SimSun"/>
          <w:sz w:val="28"/>
          <w:szCs w:val="28"/>
        </w:rPr>
        <w:t xml:space="preserve"> не содержится требование об отсутствии просроченной задолженности перед краевым бюджетом, предусмотренное в подпункте 7 пункта 4 </w:t>
      </w:r>
      <w:r w:rsidR="00E968B9" w:rsidRPr="00E968B9">
        <w:rPr>
          <w:rFonts w:eastAsia="SimSun"/>
          <w:sz w:val="28"/>
          <w:szCs w:val="28"/>
        </w:rPr>
        <w:t>постановлени</w:t>
      </w:r>
      <w:r w:rsidR="00E968B9">
        <w:rPr>
          <w:rFonts w:eastAsia="SimSun"/>
          <w:sz w:val="28"/>
          <w:szCs w:val="28"/>
        </w:rPr>
        <w:t>я</w:t>
      </w:r>
      <w:r w:rsidR="00E968B9" w:rsidRPr="00E968B9">
        <w:rPr>
          <w:rFonts w:eastAsia="SimSun"/>
          <w:sz w:val="28"/>
          <w:szCs w:val="28"/>
        </w:rPr>
        <w:t xml:space="preserve"> № 241</w:t>
      </w:r>
      <w:r w:rsidR="00E968B9">
        <w:rPr>
          <w:rFonts w:eastAsia="SimSun"/>
          <w:sz w:val="28"/>
          <w:szCs w:val="28"/>
        </w:rPr>
        <w:t>. Также требование</w:t>
      </w:r>
      <w:r w:rsidR="00AB5188">
        <w:rPr>
          <w:rFonts w:eastAsia="SimSun"/>
          <w:sz w:val="28"/>
          <w:szCs w:val="28"/>
        </w:rPr>
        <w:t xml:space="preserve"> об отсутствии неисполненной обязанности по уплате налогов сформулировано иным образом, нежели в </w:t>
      </w:r>
      <w:r w:rsidR="00AB5188" w:rsidRPr="00AB5188">
        <w:rPr>
          <w:rFonts w:eastAsia="SimSun"/>
          <w:sz w:val="28"/>
          <w:szCs w:val="28"/>
        </w:rPr>
        <w:t>постановлени</w:t>
      </w:r>
      <w:r w:rsidR="00AB5188">
        <w:rPr>
          <w:rFonts w:eastAsia="SimSun"/>
          <w:sz w:val="28"/>
          <w:szCs w:val="28"/>
        </w:rPr>
        <w:t>и</w:t>
      </w:r>
      <w:r w:rsidR="00AB5188" w:rsidRPr="00AB5188">
        <w:rPr>
          <w:rFonts w:eastAsia="SimSun"/>
          <w:sz w:val="28"/>
          <w:szCs w:val="28"/>
        </w:rPr>
        <w:t xml:space="preserve"> № 241</w:t>
      </w:r>
      <w:r w:rsidR="00A53DD6">
        <w:rPr>
          <w:rFonts w:eastAsia="SimSun"/>
          <w:sz w:val="28"/>
          <w:szCs w:val="28"/>
        </w:rPr>
        <w:t xml:space="preserve"> (отсутствует дата)</w:t>
      </w:r>
      <w:r w:rsidR="00AB5188" w:rsidRPr="00AB5188">
        <w:rPr>
          <w:rFonts w:eastAsia="SimSun"/>
          <w:sz w:val="28"/>
          <w:szCs w:val="28"/>
        </w:rPr>
        <w:t>.</w:t>
      </w:r>
    </w:p>
    <w:p w:rsidR="00273FE0" w:rsidRPr="00686842" w:rsidRDefault="00FD346A" w:rsidP="00D176DF">
      <w:pPr>
        <w:autoSpaceDE w:val="0"/>
        <w:autoSpaceDN w:val="0"/>
        <w:adjustRightInd w:val="0"/>
        <w:ind w:firstLine="709"/>
        <w:jc w:val="both"/>
        <w:rPr>
          <w:rFonts w:eastAsia="SimSun"/>
          <w:sz w:val="28"/>
          <w:szCs w:val="28"/>
        </w:rPr>
      </w:pPr>
      <w:r w:rsidRPr="00686842">
        <w:rPr>
          <w:rFonts w:eastAsia="SimSun"/>
          <w:sz w:val="28"/>
          <w:szCs w:val="28"/>
        </w:rPr>
        <w:t xml:space="preserve">Порядком </w:t>
      </w:r>
      <w:proofErr w:type="gramStart"/>
      <w:r w:rsidR="00A53DD6" w:rsidRPr="00686842">
        <w:rPr>
          <w:rFonts w:eastAsia="SimSun"/>
          <w:sz w:val="28"/>
          <w:szCs w:val="28"/>
        </w:rPr>
        <w:t>устанавл</w:t>
      </w:r>
      <w:r w:rsidR="00A53DD6">
        <w:rPr>
          <w:rFonts w:eastAsia="SimSun"/>
          <w:sz w:val="28"/>
          <w:szCs w:val="28"/>
        </w:rPr>
        <w:t>иваются</w:t>
      </w:r>
      <w:r w:rsidRPr="00686842">
        <w:rPr>
          <w:rFonts w:eastAsia="SimSun"/>
          <w:sz w:val="28"/>
          <w:szCs w:val="28"/>
        </w:rPr>
        <w:t xml:space="preserve"> условия</w:t>
      </w:r>
      <w:proofErr w:type="gramEnd"/>
      <w:r w:rsidRPr="00686842">
        <w:rPr>
          <w:rFonts w:eastAsia="SimSun"/>
          <w:sz w:val="28"/>
          <w:szCs w:val="28"/>
        </w:rPr>
        <w:t xml:space="preserve"> предоставления субсидии, ранее нерегламентированные в постановлении № 241. Так, в</w:t>
      </w:r>
      <w:r w:rsidR="00273FE0" w:rsidRPr="00686842">
        <w:rPr>
          <w:rFonts w:eastAsia="SimSun"/>
          <w:sz w:val="28"/>
          <w:szCs w:val="28"/>
        </w:rPr>
        <w:t xml:space="preserve"> соответствии с Порядком условиями предоставления субсидий являются:</w:t>
      </w:r>
    </w:p>
    <w:p w:rsidR="00273FE0" w:rsidRPr="00686842" w:rsidRDefault="00273FE0" w:rsidP="00D176DF">
      <w:pPr>
        <w:autoSpaceDE w:val="0"/>
        <w:autoSpaceDN w:val="0"/>
        <w:adjustRightInd w:val="0"/>
        <w:ind w:firstLine="709"/>
        <w:jc w:val="both"/>
        <w:rPr>
          <w:rFonts w:eastAsia="SimSun"/>
          <w:sz w:val="28"/>
          <w:szCs w:val="28"/>
        </w:rPr>
      </w:pPr>
      <w:r w:rsidRPr="00686842">
        <w:rPr>
          <w:rFonts w:eastAsia="SimSun"/>
          <w:sz w:val="28"/>
          <w:szCs w:val="28"/>
        </w:rPr>
        <w:t xml:space="preserve">1) соответствие получателя субсидий требованиям, установленным в пункте 5 Порядка; </w:t>
      </w:r>
    </w:p>
    <w:p w:rsidR="00273FE0" w:rsidRPr="00686842" w:rsidRDefault="00273FE0" w:rsidP="00D176DF">
      <w:pPr>
        <w:autoSpaceDE w:val="0"/>
        <w:autoSpaceDN w:val="0"/>
        <w:adjustRightInd w:val="0"/>
        <w:ind w:firstLine="709"/>
        <w:jc w:val="both"/>
        <w:rPr>
          <w:rFonts w:eastAsia="SimSun"/>
          <w:sz w:val="28"/>
          <w:szCs w:val="28"/>
        </w:rPr>
      </w:pPr>
      <w:r w:rsidRPr="00686842">
        <w:rPr>
          <w:rFonts w:eastAsia="SimSun"/>
          <w:sz w:val="28"/>
          <w:szCs w:val="28"/>
        </w:rPr>
        <w:t>2) заключение соглашения о предоставлении субсидий между Минсельхозом и получателем субсидий (далее – соглашение);</w:t>
      </w:r>
    </w:p>
    <w:p w:rsidR="00273FE0" w:rsidRPr="00686842" w:rsidRDefault="00273FE0" w:rsidP="00D176DF">
      <w:pPr>
        <w:autoSpaceDE w:val="0"/>
        <w:autoSpaceDN w:val="0"/>
        <w:adjustRightInd w:val="0"/>
        <w:ind w:firstLine="709"/>
        <w:jc w:val="both"/>
        <w:rPr>
          <w:rFonts w:eastAsia="SimSun"/>
          <w:bCs/>
          <w:sz w:val="28"/>
          <w:szCs w:val="28"/>
        </w:rPr>
      </w:pPr>
      <w:r w:rsidRPr="00686842">
        <w:rPr>
          <w:rFonts w:eastAsia="SimSun"/>
          <w:bCs/>
          <w:sz w:val="28"/>
          <w:szCs w:val="28"/>
        </w:rPr>
        <w:t xml:space="preserve">3) достижение показателей результативности в течение года, следующего за годом получения субсидии: обеспечить прирост маточного поголовья не менее 3% и (или) не снижение посевных площадей, года отчетного к предшествующему году для предоставления субсидии, указанной в подпункте 1 пункта 5 Порядка; обеспечить прирост объемов убоя и первичной переработки скота в убойном весе для предоставления субсидии, указанной в подпункте 2 пункта 5 Порядка. </w:t>
      </w:r>
      <w:proofErr w:type="gramStart"/>
      <w:r w:rsidR="00A53DD6">
        <w:rPr>
          <w:rFonts w:eastAsia="SimSun"/>
          <w:bCs/>
          <w:sz w:val="28"/>
          <w:szCs w:val="28"/>
        </w:rPr>
        <w:t>При этом</w:t>
      </w:r>
      <w:r w:rsidRPr="00686842">
        <w:rPr>
          <w:rFonts w:eastAsia="SimSun"/>
          <w:bCs/>
          <w:sz w:val="28"/>
          <w:szCs w:val="28"/>
        </w:rPr>
        <w:t xml:space="preserve"> в Порядке приводится формула расчета прироста</w:t>
      </w:r>
      <w:r w:rsidR="00A53DD6">
        <w:rPr>
          <w:rFonts w:eastAsia="SimSun"/>
          <w:bCs/>
          <w:sz w:val="28"/>
          <w:szCs w:val="28"/>
        </w:rPr>
        <w:t xml:space="preserve"> объемов убоя, применение которой в пояснительной записке не раскрывается</w:t>
      </w:r>
      <w:r w:rsidRPr="00686842">
        <w:rPr>
          <w:rFonts w:eastAsia="SimSun"/>
          <w:bCs/>
          <w:sz w:val="28"/>
          <w:szCs w:val="28"/>
        </w:rPr>
        <w:t xml:space="preserve">. </w:t>
      </w:r>
      <w:proofErr w:type="gramEnd"/>
    </w:p>
    <w:p w:rsidR="00552BB7" w:rsidRPr="00686842" w:rsidRDefault="00FD346A" w:rsidP="00D176DF">
      <w:pPr>
        <w:autoSpaceDE w:val="0"/>
        <w:autoSpaceDN w:val="0"/>
        <w:adjustRightInd w:val="0"/>
        <w:ind w:firstLine="709"/>
        <w:jc w:val="both"/>
        <w:rPr>
          <w:rFonts w:eastAsia="SimSun"/>
          <w:sz w:val="28"/>
          <w:szCs w:val="28"/>
        </w:rPr>
      </w:pPr>
      <w:r w:rsidRPr="00686842">
        <w:rPr>
          <w:rFonts w:eastAsia="SimSun"/>
          <w:sz w:val="28"/>
          <w:szCs w:val="28"/>
        </w:rPr>
        <w:t xml:space="preserve">Указанные условия предоставления субсидии </w:t>
      </w:r>
      <w:r w:rsidR="00A53DD6">
        <w:rPr>
          <w:rFonts w:eastAsia="SimSun"/>
          <w:sz w:val="28"/>
          <w:szCs w:val="28"/>
        </w:rPr>
        <w:t>необходимо привести</w:t>
      </w:r>
      <w:r w:rsidRPr="00686842">
        <w:rPr>
          <w:rFonts w:eastAsia="SimSun"/>
          <w:sz w:val="28"/>
          <w:szCs w:val="28"/>
        </w:rPr>
        <w:t xml:space="preserve"> в соответстви</w:t>
      </w:r>
      <w:r w:rsidR="00A53DD6">
        <w:rPr>
          <w:rFonts w:eastAsia="SimSun"/>
          <w:sz w:val="28"/>
          <w:szCs w:val="28"/>
        </w:rPr>
        <w:t>е</w:t>
      </w:r>
      <w:r w:rsidRPr="00686842">
        <w:rPr>
          <w:rFonts w:eastAsia="SimSun"/>
          <w:sz w:val="28"/>
          <w:szCs w:val="28"/>
        </w:rPr>
        <w:t xml:space="preserve"> с </w:t>
      </w:r>
      <w:r w:rsidR="00A53DD6">
        <w:rPr>
          <w:rFonts w:eastAsia="SimSun"/>
          <w:sz w:val="28"/>
          <w:szCs w:val="28"/>
        </w:rPr>
        <w:t xml:space="preserve">подпунктом </w:t>
      </w:r>
      <w:r w:rsidR="00E306ED">
        <w:rPr>
          <w:rFonts w:eastAsia="SimSun"/>
          <w:sz w:val="28"/>
          <w:szCs w:val="28"/>
        </w:rPr>
        <w:t>«з»</w:t>
      </w:r>
      <w:r w:rsidR="00A53DD6">
        <w:rPr>
          <w:rFonts w:eastAsia="SimSun"/>
          <w:sz w:val="28"/>
          <w:szCs w:val="28"/>
        </w:rPr>
        <w:t xml:space="preserve"> пункта 4 </w:t>
      </w:r>
      <w:r w:rsidRPr="00686842">
        <w:rPr>
          <w:rFonts w:eastAsia="SimSun"/>
          <w:sz w:val="28"/>
          <w:szCs w:val="28"/>
        </w:rPr>
        <w:t>постановлени</w:t>
      </w:r>
      <w:r w:rsidR="00A53DD6">
        <w:rPr>
          <w:rFonts w:eastAsia="SimSun"/>
          <w:sz w:val="28"/>
          <w:szCs w:val="28"/>
        </w:rPr>
        <w:t>я</w:t>
      </w:r>
      <w:r w:rsidRPr="00686842">
        <w:rPr>
          <w:rFonts w:eastAsia="SimSun"/>
          <w:sz w:val="28"/>
          <w:szCs w:val="28"/>
        </w:rPr>
        <w:t xml:space="preserve"> № 887.</w:t>
      </w:r>
      <w:r w:rsidR="00E306ED">
        <w:rPr>
          <w:rFonts w:eastAsia="SimSun"/>
          <w:sz w:val="28"/>
          <w:szCs w:val="28"/>
        </w:rPr>
        <w:t xml:space="preserve"> Кроме того, </w:t>
      </w:r>
      <w:r w:rsidR="00E306ED">
        <w:rPr>
          <w:rFonts w:eastAsia="SimSun"/>
          <w:sz w:val="28"/>
          <w:szCs w:val="28"/>
        </w:rPr>
        <w:lastRenderedPageBreak/>
        <w:t xml:space="preserve">подпункт «а» подпункта 3 пункта 7 Порядка </w:t>
      </w:r>
      <w:r w:rsidR="00BD4BEA">
        <w:rPr>
          <w:rFonts w:eastAsia="SimSun"/>
          <w:sz w:val="28"/>
          <w:szCs w:val="28"/>
        </w:rPr>
        <w:t>сформулирован не</w:t>
      </w:r>
      <w:r w:rsidR="00E306ED">
        <w:rPr>
          <w:rFonts w:eastAsia="SimSun"/>
          <w:sz w:val="28"/>
          <w:szCs w:val="28"/>
        </w:rPr>
        <w:t xml:space="preserve">ясно в части слов «года отчетного к предшествующему году». </w:t>
      </w:r>
    </w:p>
    <w:p w:rsidR="00E045B9" w:rsidRPr="00686842" w:rsidRDefault="00E045B9" w:rsidP="00D176DF">
      <w:pPr>
        <w:autoSpaceDE w:val="0"/>
        <w:autoSpaceDN w:val="0"/>
        <w:adjustRightInd w:val="0"/>
        <w:ind w:firstLine="709"/>
        <w:jc w:val="both"/>
        <w:rPr>
          <w:rFonts w:eastAsia="SimSun"/>
          <w:sz w:val="28"/>
          <w:szCs w:val="28"/>
        </w:rPr>
      </w:pPr>
      <w:r w:rsidRPr="00686842">
        <w:rPr>
          <w:rFonts w:eastAsia="SimSun"/>
          <w:sz w:val="28"/>
          <w:szCs w:val="28"/>
        </w:rPr>
        <w:t>Согласно Порядку субсидии предоставляются на основе соглашения, дополните</w:t>
      </w:r>
      <w:r w:rsidR="00BD4BEA">
        <w:rPr>
          <w:rFonts w:eastAsia="SimSun"/>
          <w:sz w:val="28"/>
          <w:szCs w:val="28"/>
        </w:rPr>
        <w:t xml:space="preserve">льного соглашения к соглашению, которое </w:t>
      </w:r>
      <w:r w:rsidRPr="00686842">
        <w:rPr>
          <w:rFonts w:eastAsia="SimSun"/>
          <w:sz w:val="28"/>
          <w:szCs w:val="28"/>
        </w:rPr>
        <w:t>заключаются в соответствии с типовой формой, установленной Министерством финансов Забайкальского края.</w:t>
      </w:r>
      <w:r w:rsidR="00291EFC" w:rsidRPr="00686842">
        <w:rPr>
          <w:rFonts w:eastAsia="SimSun"/>
          <w:sz w:val="28"/>
          <w:szCs w:val="28"/>
        </w:rPr>
        <w:t xml:space="preserve"> </w:t>
      </w:r>
    </w:p>
    <w:p w:rsidR="005B6334" w:rsidRDefault="003352EB" w:rsidP="00D176DF">
      <w:pPr>
        <w:autoSpaceDE w:val="0"/>
        <w:autoSpaceDN w:val="0"/>
        <w:adjustRightInd w:val="0"/>
        <w:ind w:firstLine="709"/>
        <w:jc w:val="both"/>
        <w:rPr>
          <w:rFonts w:eastAsia="SimSun"/>
          <w:bCs/>
          <w:sz w:val="28"/>
          <w:szCs w:val="28"/>
        </w:rPr>
      </w:pPr>
      <w:r w:rsidRPr="00686842">
        <w:rPr>
          <w:rFonts w:eastAsia="SimSun"/>
          <w:sz w:val="28"/>
          <w:szCs w:val="28"/>
        </w:rPr>
        <w:t>Поряд</w:t>
      </w:r>
      <w:r w:rsidR="00830D08" w:rsidRPr="00686842">
        <w:rPr>
          <w:rFonts w:eastAsia="SimSun"/>
          <w:sz w:val="28"/>
          <w:szCs w:val="28"/>
        </w:rPr>
        <w:t>ок</w:t>
      </w:r>
      <w:r w:rsidRPr="00686842">
        <w:rPr>
          <w:rFonts w:eastAsia="SimSun"/>
          <w:sz w:val="28"/>
          <w:szCs w:val="28"/>
        </w:rPr>
        <w:t xml:space="preserve"> устанавливает размеры субсидирования по направлениям</w:t>
      </w:r>
      <w:r w:rsidR="00830D08" w:rsidRPr="00686842">
        <w:rPr>
          <w:rFonts w:eastAsia="SimSun"/>
          <w:sz w:val="28"/>
          <w:szCs w:val="28"/>
        </w:rPr>
        <w:t>, указанным в подпунктах 1,2 пункта 5 Порядка</w:t>
      </w:r>
      <w:r w:rsidRPr="00686842">
        <w:rPr>
          <w:rFonts w:eastAsia="SimSun"/>
          <w:sz w:val="28"/>
          <w:szCs w:val="28"/>
        </w:rPr>
        <w:t xml:space="preserve">.  </w:t>
      </w:r>
      <w:r w:rsidR="00830D08" w:rsidRPr="00686842">
        <w:rPr>
          <w:rFonts w:eastAsia="SimSun"/>
          <w:sz w:val="28"/>
          <w:szCs w:val="28"/>
        </w:rPr>
        <w:t xml:space="preserve">Так, </w:t>
      </w:r>
      <w:r w:rsidRPr="00686842">
        <w:rPr>
          <w:rFonts w:eastAsia="SimSun"/>
          <w:sz w:val="28"/>
          <w:szCs w:val="28"/>
        </w:rPr>
        <w:t xml:space="preserve">по направлению </w:t>
      </w:r>
      <w:r w:rsidR="00830D08" w:rsidRPr="00686842">
        <w:rPr>
          <w:rFonts w:eastAsia="SimSun"/>
          <w:sz w:val="28"/>
          <w:szCs w:val="28"/>
        </w:rPr>
        <w:t>«</w:t>
      </w:r>
      <w:r w:rsidRPr="00686842">
        <w:rPr>
          <w:rFonts w:eastAsia="SimSun"/>
          <w:bCs/>
          <w:sz w:val="28"/>
          <w:szCs w:val="28"/>
        </w:rPr>
        <w:t>приобретени</w:t>
      </w:r>
      <w:r w:rsidR="00830D08" w:rsidRPr="00686842">
        <w:rPr>
          <w:rFonts w:eastAsia="SimSun"/>
          <w:bCs/>
          <w:sz w:val="28"/>
          <w:szCs w:val="28"/>
        </w:rPr>
        <w:t>е</w:t>
      </w:r>
      <w:r w:rsidRPr="00686842">
        <w:rPr>
          <w:rFonts w:eastAsia="SimSun"/>
          <w:bCs/>
          <w:sz w:val="28"/>
          <w:szCs w:val="28"/>
        </w:rPr>
        <w:t xml:space="preserve"> сельскохозяйственной техники и оборудования</w:t>
      </w:r>
      <w:r w:rsidR="00830D08" w:rsidRPr="00686842">
        <w:rPr>
          <w:rFonts w:eastAsia="SimSun"/>
          <w:bCs/>
          <w:sz w:val="28"/>
          <w:szCs w:val="28"/>
        </w:rPr>
        <w:t>»</w:t>
      </w:r>
      <w:r w:rsidRPr="00686842">
        <w:rPr>
          <w:rFonts w:eastAsia="SimSun"/>
          <w:bCs/>
          <w:sz w:val="28"/>
          <w:szCs w:val="28"/>
        </w:rPr>
        <w:t xml:space="preserve"> </w:t>
      </w:r>
      <w:r w:rsidR="00830D08" w:rsidRPr="00686842">
        <w:rPr>
          <w:rFonts w:eastAsia="SimSun"/>
          <w:bCs/>
          <w:sz w:val="28"/>
          <w:szCs w:val="28"/>
        </w:rPr>
        <w:t xml:space="preserve">размеры субсидирования </w:t>
      </w:r>
      <w:r w:rsidR="00E82DB5" w:rsidRPr="00686842">
        <w:rPr>
          <w:rFonts w:eastAsia="SimSun"/>
          <w:bCs/>
          <w:sz w:val="28"/>
          <w:szCs w:val="28"/>
        </w:rPr>
        <w:t>аналогичные</w:t>
      </w:r>
      <w:r w:rsidR="00E82DB5">
        <w:rPr>
          <w:rFonts w:eastAsia="SimSun"/>
          <w:bCs/>
          <w:sz w:val="28"/>
          <w:szCs w:val="28"/>
        </w:rPr>
        <w:t>,</w:t>
      </w:r>
      <w:r w:rsidR="00E82DB5" w:rsidRPr="00686842">
        <w:rPr>
          <w:rFonts w:eastAsia="SimSun"/>
          <w:bCs/>
          <w:sz w:val="28"/>
          <w:szCs w:val="28"/>
        </w:rPr>
        <w:t xml:space="preserve"> </w:t>
      </w:r>
      <w:r w:rsidR="00E82DB5">
        <w:rPr>
          <w:rFonts w:eastAsia="SimSun"/>
          <w:bCs/>
          <w:sz w:val="28"/>
          <w:szCs w:val="28"/>
        </w:rPr>
        <w:t>установленным</w:t>
      </w:r>
      <w:r w:rsidRPr="00686842">
        <w:rPr>
          <w:rFonts w:eastAsia="SimSun"/>
          <w:bCs/>
          <w:sz w:val="28"/>
          <w:szCs w:val="28"/>
        </w:rPr>
        <w:t xml:space="preserve"> постановлени</w:t>
      </w:r>
      <w:r w:rsidR="00E82DB5">
        <w:rPr>
          <w:rFonts w:eastAsia="SimSun"/>
          <w:bCs/>
          <w:sz w:val="28"/>
          <w:szCs w:val="28"/>
        </w:rPr>
        <w:t>ем</w:t>
      </w:r>
      <w:r w:rsidRPr="00686842">
        <w:rPr>
          <w:rFonts w:eastAsia="SimSun"/>
          <w:bCs/>
          <w:sz w:val="28"/>
          <w:szCs w:val="28"/>
        </w:rPr>
        <w:t xml:space="preserve"> № 241</w:t>
      </w:r>
      <w:r w:rsidR="00E82DB5">
        <w:rPr>
          <w:rFonts w:eastAsia="SimSun"/>
          <w:bCs/>
          <w:sz w:val="28"/>
          <w:szCs w:val="28"/>
        </w:rPr>
        <w:t>.</w:t>
      </w:r>
      <w:r w:rsidR="00830D08" w:rsidRPr="00686842">
        <w:rPr>
          <w:rFonts w:eastAsia="SimSun"/>
          <w:sz w:val="28"/>
          <w:szCs w:val="28"/>
        </w:rPr>
        <w:t xml:space="preserve"> </w:t>
      </w:r>
      <w:r w:rsidR="00E82DB5">
        <w:rPr>
          <w:rFonts w:eastAsia="SimSun"/>
          <w:bCs/>
          <w:sz w:val="28"/>
          <w:szCs w:val="28"/>
        </w:rPr>
        <w:t>П</w:t>
      </w:r>
      <w:r w:rsidRPr="00686842">
        <w:rPr>
          <w:rFonts w:eastAsia="SimSun"/>
          <w:bCs/>
          <w:sz w:val="28"/>
          <w:szCs w:val="28"/>
        </w:rPr>
        <w:t xml:space="preserve">о направлению </w:t>
      </w:r>
      <w:r w:rsidR="00830D08" w:rsidRPr="00686842">
        <w:rPr>
          <w:rFonts w:eastAsia="SimSun"/>
          <w:bCs/>
          <w:sz w:val="28"/>
          <w:szCs w:val="28"/>
        </w:rPr>
        <w:t>«</w:t>
      </w:r>
      <w:r w:rsidRPr="00686842">
        <w:rPr>
          <w:rFonts w:eastAsia="SimSun"/>
          <w:bCs/>
          <w:sz w:val="28"/>
          <w:szCs w:val="28"/>
        </w:rPr>
        <w:t>приобретени</w:t>
      </w:r>
      <w:r w:rsidR="00830D08" w:rsidRPr="00686842">
        <w:rPr>
          <w:rFonts w:eastAsia="SimSun"/>
          <w:bCs/>
          <w:sz w:val="28"/>
          <w:szCs w:val="28"/>
        </w:rPr>
        <w:t>е</w:t>
      </w:r>
      <w:r w:rsidRPr="00686842">
        <w:rPr>
          <w:rFonts w:eastAsia="SimSun"/>
          <w:bCs/>
          <w:sz w:val="28"/>
          <w:szCs w:val="28"/>
        </w:rPr>
        <w:t xml:space="preserve"> технологического оборудования, мобильных и (или) модульных цехов для строительства и (или) модернизации объектов убоя и первичной переработке скота</w:t>
      </w:r>
      <w:r w:rsidR="00830D08" w:rsidRPr="00686842">
        <w:rPr>
          <w:rFonts w:eastAsia="SimSun"/>
          <w:bCs/>
          <w:sz w:val="28"/>
          <w:szCs w:val="28"/>
        </w:rPr>
        <w:t>»</w:t>
      </w:r>
      <w:r w:rsidRPr="00686842">
        <w:rPr>
          <w:rFonts w:eastAsia="SimSun"/>
          <w:bCs/>
          <w:sz w:val="28"/>
          <w:szCs w:val="28"/>
        </w:rPr>
        <w:t xml:space="preserve"> </w:t>
      </w:r>
      <w:r w:rsidR="005B6334">
        <w:rPr>
          <w:rFonts w:eastAsia="SimSun"/>
          <w:bCs/>
          <w:sz w:val="28"/>
          <w:szCs w:val="28"/>
        </w:rPr>
        <w:t>субсидия выплачивается в размере 60 % от затрат, но не более 10 млн. рублей. Установление на уровне субъекта данного размера субсидирования по указанному направлению не обосновывается в пояснительной записке</w:t>
      </w:r>
      <w:r w:rsidR="00966698">
        <w:rPr>
          <w:rFonts w:eastAsia="SimSun"/>
          <w:bCs/>
          <w:sz w:val="28"/>
          <w:szCs w:val="28"/>
        </w:rPr>
        <w:t xml:space="preserve"> разработчиком</w:t>
      </w:r>
      <w:r w:rsidR="005B6334">
        <w:rPr>
          <w:rFonts w:eastAsia="SimSun"/>
          <w:bCs/>
          <w:sz w:val="28"/>
          <w:szCs w:val="28"/>
        </w:rPr>
        <w:t xml:space="preserve">. </w:t>
      </w:r>
    </w:p>
    <w:p w:rsidR="001C35DF" w:rsidRPr="00686842" w:rsidRDefault="007F19D9" w:rsidP="00D176DF">
      <w:pPr>
        <w:autoSpaceDE w:val="0"/>
        <w:autoSpaceDN w:val="0"/>
        <w:adjustRightInd w:val="0"/>
        <w:ind w:firstLine="709"/>
        <w:jc w:val="both"/>
        <w:rPr>
          <w:rFonts w:eastAsia="SimSun"/>
          <w:bCs/>
          <w:sz w:val="28"/>
          <w:szCs w:val="28"/>
        </w:rPr>
      </w:pPr>
      <w:r w:rsidRPr="00686842">
        <w:rPr>
          <w:rFonts w:eastAsia="SimSun"/>
          <w:bCs/>
          <w:sz w:val="28"/>
          <w:szCs w:val="28"/>
        </w:rPr>
        <w:t>Согласно Порядку р</w:t>
      </w:r>
      <w:r w:rsidR="001C35DF" w:rsidRPr="00686842">
        <w:rPr>
          <w:rFonts w:eastAsia="SimSun"/>
          <w:bCs/>
          <w:sz w:val="28"/>
          <w:szCs w:val="28"/>
        </w:rPr>
        <w:t>азмер субсидии суммарно не может превышать 50 % от общего объема бюджетных ассигнований на текущий финансовый год на одного получателя.</w:t>
      </w:r>
      <w:r w:rsidR="001C35DF" w:rsidRPr="00686842">
        <w:rPr>
          <w:rFonts w:eastAsia="SimSun"/>
          <w:sz w:val="28"/>
          <w:szCs w:val="28"/>
        </w:rPr>
        <w:t xml:space="preserve"> </w:t>
      </w:r>
      <w:r w:rsidR="001C35DF" w:rsidRPr="00686842">
        <w:rPr>
          <w:rFonts w:eastAsia="SimSun"/>
          <w:bCs/>
          <w:sz w:val="28"/>
          <w:szCs w:val="28"/>
        </w:rPr>
        <w:t>Аналогичная норма содержится в действующем Порядке.</w:t>
      </w:r>
    </w:p>
    <w:p w:rsidR="00291EFC" w:rsidRPr="00686842" w:rsidRDefault="00291EFC" w:rsidP="00D176DF">
      <w:pPr>
        <w:autoSpaceDE w:val="0"/>
        <w:autoSpaceDN w:val="0"/>
        <w:adjustRightInd w:val="0"/>
        <w:ind w:firstLine="709"/>
        <w:jc w:val="both"/>
        <w:rPr>
          <w:rFonts w:eastAsia="SimSun"/>
          <w:bCs/>
          <w:sz w:val="28"/>
          <w:szCs w:val="28"/>
        </w:rPr>
      </w:pPr>
      <w:r w:rsidRPr="00686842">
        <w:rPr>
          <w:rFonts w:eastAsia="SimSun"/>
          <w:bCs/>
          <w:sz w:val="28"/>
          <w:szCs w:val="28"/>
        </w:rPr>
        <w:t>Поряд</w:t>
      </w:r>
      <w:r w:rsidR="006C67B1" w:rsidRPr="00686842">
        <w:rPr>
          <w:rFonts w:eastAsia="SimSun"/>
          <w:bCs/>
          <w:sz w:val="28"/>
          <w:szCs w:val="28"/>
        </w:rPr>
        <w:t>ком</w:t>
      </w:r>
      <w:r w:rsidRPr="00686842">
        <w:rPr>
          <w:rFonts w:eastAsia="SimSun"/>
          <w:bCs/>
          <w:sz w:val="28"/>
          <w:szCs w:val="28"/>
        </w:rPr>
        <w:t xml:space="preserve"> регламентир</w:t>
      </w:r>
      <w:r w:rsidR="006C67B1" w:rsidRPr="00686842">
        <w:rPr>
          <w:rFonts w:eastAsia="SimSun"/>
          <w:bCs/>
          <w:sz w:val="28"/>
          <w:szCs w:val="28"/>
        </w:rPr>
        <w:t>ованы</w:t>
      </w:r>
      <w:r w:rsidRPr="00686842">
        <w:rPr>
          <w:rFonts w:eastAsia="SimSun"/>
          <w:bCs/>
          <w:sz w:val="28"/>
          <w:szCs w:val="28"/>
        </w:rPr>
        <w:t xml:space="preserve"> </w:t>
      </w:r>
      <w:r w:rsidR="004C76B6" w:rsidRPr="00686842">
        <w:rPr>
          <w:rFonts w:eastAsia="SimSun"/>
          <w:bCs/>
          <w:sz w:val="28"/>
          <w:szCs w:val="28"/>
        </w:rPr>
        <w:t xml:space="preserve">требования к приобретенной технике и оборудованию аналогичные </w:t>
      </w:r>
      <w:r w:rsidR="006C67B1" w:rsidRPr="00686842">
        <w:rPr>
          <w:rFonts w:eastAsia="SimSun"/>
          <w:bCs/>
          <w:sz w:val="28"/>
          <w:szCs w:val="28"/>
        </w:rPr>
        <w:t>установленным в постановлении</w:t>
      </w:r>
      <w:r w:rsidR="004C76B6" w:rsidRPr="00686842">
        <w:rPr>
          <w:rFonts w:eastAsia="SimSun"/>
          <w:bCs/>
          <w:sz w:val="28"/>
          <w:szCs w:val="28"/>
        </w:rPr>
        <w:t xml:space="preserve"> № 241, при этом </w:t>
      </w:r>
      <w:r w:rsidRPr="00686842">
        <w:rPr>
          <w:rFonts w:eastAsia="SimSun"/>
          <w:bCs/>
          <w:sz w:val="28"/>
          <w:szCs w:val="28"/>
        </w:rPr>
        <w:t xml:space="preserve">срок </w:t>
      </w:r>
      <w:r w:rsidR="004C76B6" w:rsidRPr="00686842">
        <w:rPr>
          <w:rFonts w:eastAsia="SimSun"/>
          <w:bCs/>
          <w:sz w:val="28"/>
          <w:szCs w:val="28"/>
        </w:rPr>
        <w:t xml:space="preserve">возможности отчуждения техники и оборудования </w:t>
      </w:r>
      <w:r w:rsidRPr="00686842">
        <w:rPr>
          <w:rFonts w:eastAsia="SimSun"/>
          <w:bCs/>
          <w:sz w:val="28"/>
          <w:szCs w:val="28"/>
        </w:rPr>
        <w:t xml:space="preserve"> </w:t>
      </w:r>
      <w:r w:rsidR="004C76B6" w:rsidRPr="00686842">
        <w:rPr>
          <w:rFonts w:eastAsia="SimSun"/>
          <w:bCs/>
          <w:sz w:val="28"/>
          <w:szCs w:val="28"/>
        </w:rPr>
        <w:t>сокращен с 5 до 3 лет</w:t>
      </w:r>
      <w:r w:rsidRPr="00686842">
        <w:rPr>
          <w:rFonts w:eastAsia="SimSun"/>
          <w:bCs/>
          <w:sz w:val="28"/>
          <w:szCs w:val="28"/>
        </w:rPr>
        <w:t xml:space="preserve"> по сравнению с таковыми в постановлении № </w:t>
      </w:r>
      <w:r w:rsidR="004C76B6" w:rsidRPr="00686842">
        <w:rPr>
          <w:rFonts w:eastAsia="SimSun"/>
          <w:bCs/>
          <w:sz w:val="28"/>
          <w:szCs w:val="28"/>
        </w:rPr>
        <w:t>241</w:t>
      </w:r>
      <w:r w:rsidRPr="00686842">
        <w:rPr>
          <w:rFonts w:eastAsia="SimSun"/>
          <w:bCs/>
          <w:sz w:val="28"/>
          <w:szCs w:val="28"/>
        </w:rPr>
        <w:t>.</w:t>
      </w:r>
      <w:r w:rsidR="00424D34" w:rsidRPr="00686842">
        <w:rPr>
          <w:sz w:val="28"/>
          <w:szCs w:val="28"/>
        </w:rPr>
        <w:t xml:space="preserve"> </w:t>
      </w:r>
      <w:r w:rsidR="00424D34" w:rsidRPr="00686842">
        <w:rPr>
          <w:rFonts w:eastAsia="SimSun"/>
          <w:bCs/>
          <w:sz w:val="28"/>
          <w:szCs w:val="28"/>
        </w:rPr>
        <w:t>Данное изменение положительно для субъектов предпринимательской деятельности.</w:t>
      </w:r>
      <w:r w:rsidR="008B5E69">
        <w:rPr>
          <w:rFonts w:eastAsia="SimSun"/>
          <w:bCs/>
          <w:sz w:val="28"/>
          <w:szCs w:val="28"/>
        </w:rPr>
        <w:t xml:space="preserve"> Однако</w:t>
      </w:r>
      <w:proofErr w:type="gramStart"/>
      <w:r w:rsidR="008B5E69">
        <w:rPr>
          <w:rFonts w:eastAsia="SimSun"/>
          <w:bCs/>
          <w:sz w:val="28"/>
          <w:szCs w:val="28"/>
        </w:rPr>
        <w:t>,</w:t>
      </w:r>
      <w:proofErr w:type="gramEnd"/>
      <w:r w:rsidR="008B5E69">
        <w:rPr>
          <w:rFonts w:eastAsia="SimSun"/>
          <w:bCs/>
          <w:sz w:val="28"/>
          <w:szCs w:val="28"/>
        </w:rPr>
        <w:t xml:space="preserve"> необходимо отметить отсутствие в Порядке положений, регулирующих требования к объектам субсидирования по направлению, указанному в подпункте 2 пункта 5 Порядка. </w:t>
      </w:r>
    </w:p>
    <w:p w:rsidR="0002226B" w:rsidRPr="00686842" w:rsidRDefault="00133304" w:rsidP="00D176DF">
      <w:pPr>
        <w:autoSpaceDE w:val="0"/>
        <w:autoSpaceDN w:val="0"/>
        <w:adjustRightInd w:val="0"/>
        <w:ind w:firstLine="709"/>
        <w:jc w:val="both"/>
        <w:rPr>
          <w:rFonts w:eastAsia="SimSun"/>
          <w:sz w:val="28"/>
          <w:szCs w:val="28"/>
        </w:rPr>
      </w:pPr>
      <w:r w:rsidRPr="00686842">
        <w:rPr>
          <w:rFonts w:eastAsia="SimSun"/>
          <w:sz w:val="28"/>
          <w:szCs w:val="28"/>
        </w:rPr>
        <w:t>Пункт 1</w:t>
      </w:r>
      <w:r w:rsidR="00330B47" w:rsidRPr="00686842">
        <w:rPr>
          <w:rFonts w:eastAsia="SimSun"/>
          <w:sz w:val="28"/>
          <w:szCs w:val="28"/>
        </w:rPr>
        <w:t>2</w:t>
      </w:r>
      <w:r w:rsidRPr="00686842">
        <w:rPr>
          <w:rFonts w:eastAsia="SimSun"/>
          <w:sz w:val="28"/>
          <w:szCs w:val="28"/>
        </w:rPr>
        <w:t xml:space="preserve"> Порядка регламентирует </w:t>
      </w:r>
      <w:r w:rsidR="0002226B" w:rsidRPr="00686842">
        <w:rPr>
          <w:rFonts w:eastAsia="SimSun"/>
          <w:sz w:val="28"/>
          <w:szCs w:val="28"/>
        </w:rPr>
        <w:t>п</w:t>
      </w:r>
      <w:r w:rsidRPr="00686842">
        <w:rPr>
          <w:rFonts w:eastAsia="SimSun"/>
          <w:sz w:val="28"/>
          <w:szCs w:val="28"/>
        </w:rPr>
        <w:t xml:space="preserve">еречень документов, предоставляемых для </w:t>
      </w:r>
      <w:r w:rsidR="0002226B" w:rsidRPr="00686842">
        <w:rPr>
          <w:rFonts w:eastAsia="SimSun"/>
          <w:sz w:val="28"/>
          <w:szCs w:val="28"/>
        </w:rPr>
        <w:t>получения субсидии</w:t>
      </w:r>
      <w:r w:rsidRPr="00686842">
        <w:rPr>
          <w:rFonts w:eastAsia="SimSun"/>
          <w:sz w:val="28"/>
          <w:szCs w:val="28"/>
        </w:rPr>
        <w:t xml:space="preserve">, </w:t>
      </w:r>
      <w:r w:rsidR="0002226B" w:rsidRPr="00686842">
        <w:rPr>
          <w:rFonts w:eastAsia="SimSun"/>
          <w:sz w:val="28"/>
          <w:szCs w:val="28"/>
        </w:rPr>
        <w:t xml:space="preserve">который </w:t>
      </w:r>
      <w:r w:rsidR="00952B91">
        <w:rPr>
          <w:rFonts w:eastAsia="SimSun"/>
          <w:sz w:val="28"/>
          <w:szCs w:val="28"/>
        </w:rPr>
        <w:t>отличается от</w:t>
      </w:r>
      <w:r w:rsidR="002445B6" w:rsidRPr="00686842">
        <w:rPr>
          <w:rFonts w:eastAsia="SimSun"/>
          <w:sz w:val="28"/>
          <w:szCs w:val="28"/>
        </w:rPr>
        <w:t xml:space="preserve"> перечн</w:t>
      </w:r>
      <w:r w:rsidR="00952B91">
        <w:rPr>
          <w:rFonts w:eastAsia="SimSun"/>
          <w:sz w:val="28"/>
          <w:szCs w:val="28"/>
        </w:rPr>
        <w:t>я</w:t>
      </w:r>
      <w:r w:rsidR="002445B6" w:rsidRPr="00686842">
        <w:rPr>
          <w:rFonts w:eastAsia="SimSun"/>
          <w:sz w:val="28"/>
          <w:szCs w:val="28"/>
        </w:rPr>
        <w:t>,</w:t>
      </w:r>
      <w:r w:rsidR="00952B91">
        <w:rPr>
          <w:rFonts w:eastAsia="SimSun"/>
          <w:sz w:val="28"/>
          <w:szCs w:val="28"/>
        </w:rPr>
        <w:t xml:space="preserve"> ранее регламентированного</w:t>
      </w:r>
      <w:r w:rsidRPr="00686842">
        <w:rPr>
          <w:rFonts w:eastAsia="SimSun"/>
          <w:sz w:val="28"/>
          <w:szCs w:val="28"/>
        </w:rPr>
        <w:t xml:space="preserve"> в постановлении № </w:t>
      </w:r>
      <w:r w:rsidR="0002226B" w:rsidRPr="00686842">
        <w:rPr>
          <w:rFonts w:eastAsia="SimSun"/>
          <w:sz w:val="28"/>
          <w:szCs w:val="28"/>
        </w:rPr>
        <w:t>241</w:t>
      </w:r>
      <w:r w:rsidRPr="00686842">
        <w:rPr>
          <w:rFonts w:eastAsia="SimSun"/>
          <w:sz w:val="28"/>
          <w:szCs w:val="28"/>
        </w:rPr>
        <w:t xml:space="preserve">, </w:t>
      </w:r>
      <w:r w:rsidR="00952B91">
        <w:rPr>
          <w:rFonts w:eastAsia="SimSun"/>
          <w:sz w:val="28"/>
          <w:szCs w:val="28"/>
        </w:rPr>
        <w:t>так как в него добавлены следующие документы</w:t>
      </w:r>
      <w:r w:rsidR="0002226B" w:rsidRPr="00686842">
        <w:rPr>
          <w:rFonts w:eastAsia="SimSun"/>
          <w:sz w:val="28"/>
          <w:szCs w:val="28"/>
        </w:rPr>
        <w:t>:</w:t>
      </w:r>
    </w:p>
    <w:p w:rsidR="002445B6" w:rsidRPr="00686842" w:rsidRDefault="002445B6" w:rsidP="00D176DF">
      <w:pPr>
        <w:autoSpaceDE w:val="0"/>
        <w:autoSpaceDN w:val="0"/>
        <w:adjustRightInd w:val="0"/>
        <w:ind w:firstLine="709"/>
        <w:jc w:val="both"/>
        <w:rPr>
          <w:sz w:val="28"/>
          <w:szCs w:val="28"/>
        </w:rPr>
      </w:pPr>
      <w:r w:rsidRPr="00686842">
        <w:rPr>
          <w:sz w:val="28"/>
          <w:szCs w:val="28"/>
        </w:rPr>
        <w:t>справк</w:t>
      </w:r>
      <w:r w:rsidR="00952B91">
        <w:rPr>
          <w:sz w:val="28"/>
          <w:szCs w:val="28"/>
        </w:rPr>
        <w:t>а</w:t>
      </w:r>
      <w:r w:rsidRPr="00686842">
        <w:rPr>
          <w:sz w:val="28"/>
          <w:szCs w:val="28"/>
        </w:rPr>
        <w:t xml:space="preserve">-расчет на предоставление субсидии на возмещение части затрат на строительство и (или) модернизацию объектов агропромышленного комплекса, приобретение техники и оборудования по форме согласно </w:t>
      </w:r>
      <w:hyperlink w:anchor="sub_51" w:history="1">
        <w:r w:rsidRPr="00686842">
          <w:rPr>
            <w:rStyle w:val="a3"/>
            <w:color w:val="auto"/>
            <w:sz w:val="28"/>
            <w:szCs w:val="28"/>
            <w:u w:val="none"/>
          </w:rPr>
          <w:t>приложению № 3</w:t>
        </w:r>
      </w:hyperlink>
      <w:r w:rsidRPr="00686842">
        <w:rPr>
          <w:sz w:val="28"/>
          <w:szCs w:val="28"/>
        </w:rPr>
        <w:t xml:space="preserve"> к Порядку;</w:t>
      </w:r>
    </w:p>
    <w:p w:rsidR="002445B6" w:rsidRPr="00686842" w:rsidRDefault="002445B6" w:rsidP="00D176DF">
      <w:pPr>
        <w:autoSpaceDE w:val="0"/>
        <w:autoSpaceDN w:val="0"/>
        <w:adjustRightInd w:val="0"/>
        <w:ind w:firstLine="709"/>
        <w:jc w:val="both"/>
        <w:rPr>
          <w:sz w:val="28"/>
          <w:szCs w:val="28"/>
        </w:rPr>
      </w:pPr>
      <w:r w:rsidRPr="00686842">
        <w:rPr>
          <w:sz w:val="28"/>
          <w:szCs w:val="28"/>
        </w:rPr>
        <w:t>гарантийное обязательство по форме согласно приложению № 4 к Порядку;</w:t>
      </w:r>
    </w:p>
    <w:p w:rsidR="00952B91" w:rsidRDefault="00133304" w:rsidP="00D176DF">
      <w:pPr>
        <w:autoSpaceDE w:val="0"/>
        <w:autoSpaceDN w:val="0"/>
        <w:adjustRightInd w:val="0"/>
        <w:ind w:firstLine="709"/>
        <w:jc w:val="both"/>
        <w:rPr>
          <w:sz w:val="28"/>
          <w:szCs w:val="28"/>
        </w:rPr>
      </w:pPr>
      <w:proofErr w:type="gramStart"/>
      <w:r w:rsidRPr="00686842">
        <w:rPr>
          <w:sz w:val="28"/>
          <w:szCs w:val="28"/>
        </w:rPr>
        <w:t>уведомлени</w:t>
      </w:r>
      <w:r w:rsidR="00952B91">
        <w:rPr>
          <w:sz w:val="28"/>
          <w:szCs w:val="28"/>
        </w:rPr>
        <w:t>е</w:t>
      </w:r>
      <w:r w:rsidRPr="00686842">
        <w:rPr>
          <w:sz w:val="28"/>
          <w:szCs w:val="28"/>
        </w:rPr>
        <w:t xml:space="preserve"> об использовании организациями и индивидуальными предпринимателями, применяющими систему налогообложения для сельскохозяйственных товаропроизводителей (единый сельскохозяйственный налог) права на освобождение от исполнения обязанностей налогоплательщика, связанных с исчислением и уплатой налога на добавленную стоимость, по форме утвержденной приказом Министерства финансов Российской Федерации от 26 декабря 2018 года № 286н с отметкой налогового органа (для сельскохозяйственных потребительских кооперативов, </w:t>
      </w:r>
      <w:r w:rsidRPr="00686842">
        <w:rPr>
          <w:sz w:val="28"/>
          <w:szCs w:val="28"/>
        </w:rPr>
        <w:lastRenderedPageBreak/>
        <w:t>использующих право на освобождение от исполнения</w:t>
      </w:r>
      <w:proofErr w:type="gramEnd"/>
      <w:r w:rsidRPr="00686842">
        <w:rPr>
          <w:sz w:val="28"/>
          <w:szCs w:val="28"/>
        </w:rPr>
        <w:t xml:space="preserve"> обязанностей налогоплательщика, связанных с исчислением и уплатой налога на добавленную стоимость). Включение указанного документа в перечень </w:t>
      </w:r>
      <w:r w:rsidR="00952B91">
        <w:rPr>
          <w:sz w:val="28"/>
          <w:szCs w:val="28"/>
        </w:rPr>
        <w:t>не поясняется разработчиком в пояснительной записке, равно как и положения о различных подходах к определению субсидируемых затрат в части исключения налога на добавленную стоимость.</w:t>
      </w:r>
    </w:p>
    <w:p w:rsidR="00490B54" w:rsidRPr="00686842" w:rsidRDefault="00490B54" w:rsidP="00D176DF">
      <w:pPr>
        <w:autoSpaceDE w:val="0"/>
        <w:autoSpaceDN w:val="0"/>
        <w:adjustRightInd w:val="0"/>
        <w:ind w:firstLine="709"/>
        <w:jc w:val="both"/>
        <w:rPr>
          <w:sz w:val="28"/>
          <w:szCs w:val="28"/>
        </w:rPr>
      </w:pPr>
      <w:r w:rsidRPr="00686842">
        <w:rPr>
          <w:sz w:val="28"/>
          <w:szCs w:val="28"/>
        </w:rPr>
        <w:t xml:space="preserve">Срок предоставления указанных документов определен в пункте </w:t>
      </w:r>
      <w:r w:rsidR="0075130B" w:rsidRPr="00686842">
        <w:rPr>
          <w:sz w:val="28"/>
          <w:szCs w:val="28"/>
        </w:rPr>
        <w:t>12</w:t>
      </w:r>
      <w:r w:rsidRPr="00686842">
        <w:rPr>
          <w:sz w:val="28"/>
          <w:szCs w:val="28"/>
        </w:rPr>
        <w:t xml:space="preserve"> Порядка – 31 октября текущего года</w:t>
      </w:r>
      <w:r w:rsidR="00027541">
        <w:rPr>
          <w:sz w:val="28"/>
          <w:szCs w:val="28"/>
        </w:rPr>
        <w:t xml:space="preserve"> (</w:t>
      </w:r>
      <w:r w:rsidR="007B59BA">
        <w:rPr>
          <w:sz w:val="28"/>
          <w:szCs w:val="28"/>
        </w:rPr>
        <w:t>также как в</w:t>
      </w:r>
      <w:r w:rsidR="00027541">
        <w:rPr>
          <w:sz w:val="28"/>
          <w:szCs w:val="28"/>
        </w:rPr>
        <w:t xml:space="preserve"> постановлени</w:t>
      </w:r>
      <w:r w:rsidR="007B59BA">
        <w:rPr>
          <w:sz w:val="28"/>
          <w:szCs w:val="28"/>
        </w:rPr>
        <w:t>е</w:t>
      </w:r>
      <w:r w:rsidR="00027541">
        <w:rPr>
          <w:sz w:val="28"/>
          <w:szCs w:val="28"/>
        </w:rPr>
        <w:t xml:space="preserve"> № 241)</w:t>
      </w:r>
      <w:r w:rsidRPr="00686842">
        <w:rPr>
          <w:sz w:val="28"/>
          <w:szCs w:val="28"/>
        </w:rPr>
        <w:t>.</w:t>
      </w:r>
    </w:p>
    <w:p w:rsidR="00133304" w:rsidRPr="00686842" w:rsidRDefault="004E687E" w:rsidP="00D176DF">
      <w:pPr>
        <w:widowControl w:val="0"/>
        <w:autoSpaceDE w:val="0"/>
        <w:autoSpaceDN w:val="0"/>
        <w:adjustRightInd w:val="0"/>
        <w:ind w:firstLine="709"/>
        <w:jc w:val="both"/>
        <w:rPr>
          <w:rFonts w:eastAsiaTheme="minorEastAsia"/>
          <w:sz w:val="28"/>
          <w:szCs w:val="28"/>
        </w:rPr>
      </w:pPr>
      <w:r w:rsidRPr="00686842">
        <w:rPr>
          <w:rFonts w:eastAsiaTheme="minorEastAsia"/>
          <w:sz w:val="28"/>
          <w:szCs w:val="28"/>
        </w:rPr>
        <w:t>Порядок</w:t>
      </w:r>
      <w:r w:rsidR="00133304" w:rsidRPr="00686842">
        <w:rPr>
          <w:rFonts w:eastAsiaTheme="minorEastAsia"/>
          <w:sz w:val="28"/>
          <w:szCs w:val="28"/>
        </w:rPr>
        <w:t xml:space="preserve"> регламентируе</w:t>
      </w:r>
      <w:r w:rsidRPr="00686842">
        <w:rPr>
          <w:rFonts w:eastAsiaTheme="minorEastAsia"/>
          <w:sz w:val="28"/>
          <w:szCs w:val="28"/>
        </w:rPr>
        <w:t xml:space="preserve">т сроки рассмотрения документов, межведомственного запроса, принятия решения о предоставлении субсидии, заключения соглашения, составления заявки на финансирование направление ее в Министерство финансов Российской </w:t>
      </w:r>
      <w:r w:rsidRPr="00686842">
        <w:rPr>
          <w:rFonts w:eastAsiaTheme="minorEastAsia"/>
          <w:caps/>
          <w:sz w:val="28"/>
          <w:szCs w:val="28"/>
        </w:rPr>
        <w:t>Ф</w:t>
      </w:r>
      <w:r w:rsidRPr="00686842">
        <w:rPr>
          <w:rFonts w:eastAsiaTheme="minorEastAsia"/>
          <w:sz w:val="28"/>
          <w:szCs w:val="28"/>
        </w:rPr>
        <w:t xml:space="preserve">едерации – </w:t>
      </w:r>
      <w:r w:rsidR="00133304" w:rsidRPr="00686842">
        <w:rPr>
          <w:rFonts w:eastAsiaTheme="minorEastAsia"/>
          <w:sz w:val="28"/>
          <w:szCs w:val="28"/>
        </w:rPr>
        <w:t xml:space="preserve">меньшие по сравнению с таковыми в постановлении № </w:t>
      </w:r>
      <w:r w:rsidRPr="00686842">
        <w:rPr>
          <w:rFonts w:eastAsiaTheme="minorEastAsia"/>
          <w:sz w:val="28"/>
          <w:szCs w:val="28"/>
        </w:rPr>
        <w:t>241</w:t>
      </w:r>
      <w:r w:rsidR="00133304" w:rsidRPr="00686842">
        <w:rPr>
          <w:rFonts w:eastAsiaTheme="minorEastAsia"/>
          <w:sz w:val="28"/>
          <w:szCs w:val="28"/>
        </w:rPr>
        <w:t>.</w:t>
      </w:r>
    </w:p>
    <w:p w:rsidR="00106282" w:rsidRPr="00686842" w:rsidRDefault="005A67E7" w:rsidP="00106282">
      <w:pPr>
        <w:widowControl w:val="0"/>
        <w:autoSpaceDE w:val="0"/>
        <w:autoSpaceDN w:val="0"/>
        <w:adjustRightInd w:val="0"/>
        <w:ind w:firstLine="709"/>
        <w:jc w:val="both"/>
        <w:rPr>
          <w:rFonts w:eastAsiaTheme="minorEastAsia"/>
          <w:sz w:val="28"/>
          <w:szCs w:val="28"/>
        </w:rPr>
      </w:pPr>
      <w:r w:rsidRPr="00686842">
        <w:rPr>
          <w:rFonts w:eastAsiaTheme="minorEastAsia"/>
          <w:sz w:val="28"/>
          <w:szCs w:val="28"/>
        </w:rPr>
        <w:t xml:space="preserve">Согласно Порядку получатели субсидий в срок не позднее года, следующего за годом получения субсидии </w:t>
      </w:r>
      <w:proofErr w:type="gramStart"/>
      <w:r w:rsidRPr="00686842">
        <w:rPr>
          <w:rFonts w:eastAsiaTheme="minorEastAsia"/>
          <w:sz w:val="28"/>
          <w:szCs w:val="28"/>
        </w:rPr>
        <w:t>предоставляют отчет</w:t>
      </w:r>
      <w:proofErr w:type="gramEnd"/>
      <w:r w:rsidRPr="00686842">
        <w:rPr>
          <w:rFonts w:eastAsiaTheme="minorEastAsia"/>
          <w:sz w:val="28"/>
          <w:szCs w:val="28"/>
        </w:rPr>
        <w:t xml:space="preserve"> о достижении показателей результативности по форме согласно </w:t>
      </w:r>
      <w:hyperlink w:anchor="sub_10300" w:history="1">
        <w:r w:rsidRPr="00686842">
          <w:rPr>
            <w:rStyle w:val="a3"/>
            <w:rFonts w:eastAsiaTheme="minorEastAsia"/>
            <w:color w:val="auto"/>
            <w:sz w:val="28"/>
            <w:szCs w:val="28"/>
            <w:u w:val="none"/>
          </w:rPr>
          <w:t>приложению № 5</w:t>
        </w:r>
      </w:hyperlink>
      <w:r w:rsidRPr="00686842">
        <w:rPr>
          <w:rFonts w:eastAsiaTheme="minorEastAsia"/>
          <w:sz w:val="28"/>
          <w:szCs w:val="28"/>
        </w:rPr>
        <w:t xml:space="preserve"> к Порядку.</w:t>
      </w:r>
      <w:r w:rsidR="00106282">
        <w:rPr>
          <w:rFonts w:eastAsiaTheme="minorEastAsia"/>
          <w:sz w:val="28"/>
          <w:szCs w:val="28"/>
        </w:rPr>
        <w:t xml:space="preserve"> Предлагаем привести к единообразию сроки, указанные в Приложении № 5 к Порядку и подпункте 3 пункта 7 Порядка. </w:t>
      </w:r>
    </w:p>
    <w:p w:rsidR="00133304" w:rsidRPr="00686842" w:rsidRDefault="00133304" w:rsidP="00D176DF">
      <w:pPr>
        <w:widowControl w:val="0"/>
        <w:autoSpaceDE w:val="0"/>
        <w:autoSpaceDN w:val="0"/>
        <w:adjustRightInd w:val="0"/>
        <w:ind w:firstLine="709"/>
        <w:jc w:val="both"/>
        <w:rPr>
          <w:rFonts w:eastAsiaTheme="minorEastAsia"/>
          <w:sz w:val="28"/>
          <w:szCs w:val="28"/>
        </w:rPr>
      </w:pPr>
      <w:r w:rsidRPr="00686842">
        <w:rPr>
          <w:rFonts w:eastAsiaTheme="minorEastAsia"/>
          <w:sz w:val="28"/>
          <w:szCs w:val="28"/>
        </w:rPr>
        <w:t xml:space="preserve">По проекту постановления в период с </w:t>
      </w:r>
      <w:r w:rsidR="006A1FA5" w:rsidRPr="00686842">
        <w:rPr>
          <w:rFonts w:eastAsiaTheme="minorEastAsia"/>
          <w:sz w:val="28"/>
          <w:szCs w:val="28"/>
        </w:rPr>
        <w:t>04</w:t>
      </w:r>
      <w:r w:rsidRPr="00686842">
        <w:rPr>
          <w:rFonts w:eastAsiaTheme="minorEastAsia"/>
          <w:sz w:val="28"/>
          <w:szCs w:val="28"/>
        </w:rPr>
        <w:t xml:space="preserve"> </w:t>
      </w:r>
      <w:r w:rsidR="006A1FA5" w:rsidRPr="00686842">
        <w:rPr>
          <w:rFonts w:eastAsiaTheme="minorEastAsia"/>
          <w:sz w:val="28"/>
          <w:szCs w:val="28"/>
        </w:rPr>
        <w:t>марта</w:t>
      </w:r>
      <w:r w:rsidRPr="00686842">
        <w:rPr>
          <w:rFonts w:eastAsiaTheme="minorEastAsia"/>
          <w:sz w:val="28"/>
          <w:szCs w:val="28"/>
        </w:rPr>
        <w:t xml:space="preserve"> по </w:t>
      </w:r>
      <w:r w:rsidR="006A1FA5" w:rsidRPr="00686842">
        <w:rPr>
          <w:rFonts w:eastAsiaTheme="minorEastAsia"/>
          <w:sz w:val="28"/>
          <w:szCs w:val="28"/>
        </w:rPr>
        <w:t>18</w:t>
      </w:r>
      <w:r w:rsidRPr="00686842">
        <w:rPr>
          <w:rFonts w:eastAsiaTheme="minorEastAsia"/>
          <w:sz w:val="28"/>
          <w:szCs w:val="28"/>
        </w:rPr>
        <w:t xml:space="preserve"> </w:t>
      </w:r>
      <w:r w:rsidR="006A1FA5" w:rsidRPr="00686842">
        <w:rPr>
          <w:rFonts w:eastAsiaTheme="minorEastAsia"/>
          <w:sz w:val="28"/>
          <w:szCs w:val="28"/>
        </w:rPr>
        <w:t>марта</w:t>
      </w:r>
      <w:r w:rsidRPr="00686842">
        <w:rPr>
          <w:rFonts w:eastAsiaTheme="minorEastAsia"/>
          <w:sz w:val="28"/>
          <w:szCs w:val="28"/>
        </w:rPr>
        <w:t xml:space="preserve"> 2020 года проводились публичные консультации, при этом проект постановления был размещен на официальном сайте Министерства и адресно направлялся предпринимательским объединениям и Уполномоченному по защите прав предпринимателей в Забайкальском крае (далее – Уполномоченный). </w:t>
      </w:r>
    </w:p>
    <w:p w:rsidR="00133304" w:rsidRPr="00686842" w:rsidRDefault="00133304" w:rsidP="00D176DF">
      <w:pPr>
        <w:ind w:firstLine="709"/>
        <w:contextualSpacing/>
        <w:jc w:val="both"/>
        <w:rPr>
          <w:rFonts w:eastAsia="Calibri"/>
          <w:sz w:val="28"/>
          <w:szCs w:val="28"/>
          <w:lang w:eastAsia="en-US"/>
        </w:rPr>
      </w:pPr>
      <w:r w:rsidRPr="00686842">
        <w:rPr>
          <w:rFonts w:eastAsia="Calibri"/>
          <w:sz w:val="28"/>
          <w:szCs w:val="28"/>
          <w:lang w:eastAsia="en-US"/>
        </w:rPr>
        <w:t>В рамках проведения публичных консультаций по проекту постановления от ап</w:t>
      </w:r>
      <w:r w:rsidR="00106282">
        <w:rPr>
          <w:rFonts w:eastAsia="Calibri"/>
          <w:sz w:val="28"/>
          <w:szCs w:val="28"/>
          <w:lang w:eastAsia="en-US"/>
        </w:rPr>
        <w:t>парата Уполномоченного поступило 18</w:t>
      </w:r>
      <w:r w:rsidRPr="00686842">
        <w:rPr>
          <w:rFonts w:eastAsia="Calibri"/>
          <w:sz w:val="28"/>
          <w:szCs w:val="28"/>
          <w:lang w:eastAsia="en-US"/>
        </w:rPr>
        <w:t xml:space="preserve"> замечани</w:t>
      </w:r>
      <w:r w:rsidR="00106282">
        <w:rPr>
          <w:rFonts w:eastAsia="Calibri"/>
          <w:sz w:val="28"/>
          <w:szCs w:val="28"/>
          <w:lang w:eastAsia="en-US"/>
        </w:rPr>
        <w:t>й</w:t>
      </w:r>
      <w:r w:rsidRPr="00686842">
        <w:rPr>
          <w:rFonts w:eastAsia="Calibri"/>
          <w:sz w:val="28"/>
          <w:szCs w:val="28"/>
          <w:lang w:eastAsia="en-US"/>
        </w:rPr>
        <w:t>, в числе которых следующие:</w:t>
      </w:r>
    </w:p>
    <w:p w:rsidR="006A1FA5" w:rsidRPr="00686842" w:rsidRDefault="00133304" w:rsidP="00D176DF">
      <w:pPr>
        <w:ind w:firstLine="709"/>
        <w:contextualSpacing/>
        <w:jc w:val="both"/>
        <w:rPr>
          <w:rFonts w:eastAsia="Calibri"/>
          <w:sz w:val="28"/>
          <w:szCs w:val="28"/>
          <w:lang w:eastAsia="en-US"/>
        </w:rPr>
      </w:pPr>
      <w:r w:rsidRPr="00686842">
        <w:rPr>
          <w:rFonts w:eastAsia="Calibri"/>
          <w:sz w:val="28"/>
          <w:szCs w:val="28"/>
          <w:lang w:eastAsia="en-US"/>
        </w:rPr>
        <w:t>1.</w:t>
      </w:r>
      <w:r w:rsidR="006A1FA5" w:rsidRPr="00686842">
        <w:rPr>
          <w:rFonts w:eastAsia="Calibri"/>
          <w:lang w:eastAsia="en-US"/>
        </w:rPr>
        <w:t xml:space="preserve"> </w:t>
      </w:r>
      <w:r w:rsidR="006A1FA5" w:rsidRPr="00686842">
        <w:rPr>
          <w:rFonts w:eastAsia="Calibri"/>
          <w:sz w:val="28"/>
          <w:szCs w:val="28"/>
          <w:lang w:eastAsia="en-US"/>
        </w:rPr>
        <w:t>В пунктах 1, 3 Порядка указывается на то, что субсидия представляется, в том числе на компенсацию части затрат, связанных со строительством и (или) модернизацией объектов агропромышленного комплекса. Однако</w:t>
      </w:r>
      <w:proofErr w:type="gramStart"/>
      <w:r w:rsidR="006A1FA5" w:rsidRPr="00686842">
        <w:rPr>
          <w:rFonts w:eastAsia="Calibri"/>
          <w:sz w:val="28"/>
          <w:szCs w:val="28"/>
          <w:lang w:eastAsia="en-US"/>
        </w:rPr>
        <w:t>,</w:t>
      </w:r>
      <w:proofErr w:type="gramEnd"/>
      <w:r w:rsidR="006A1FA5" w:rsidRPr="00686842">
        <w:rPr>
          <w:rFonts w:eastAsia="Calibri"/>
          <w:sz w:val="28"/>
          <w:szCs w:val="28"/>
          <w:lang w:eastAsia="en-US"/>
        </w:rPr>
        <w:t xml:space="preserve"> далее по тексту Порядка отсутствуют нормы, регламентирующие вопросы предоставления субсидии на указанные цели.    </w:t>
      </w:r>
    </w:p>
    <w:p w:rsidR="006A1FA5" w:rsidRPr="00686842" w:rsidRDefault="006A1FA5" w:rsidP="00D176DF">
      <w:pPr>
        <w:ind w:firstLine="709"/>
        <w:contextualSpacing/>
        <w:jc w:val="both"/>
        <w:rPr>
          <w:rFonts w:eastAsia="Calibri"/>
          <w:sz w:val="28"/>
          <w:szCs w:val="28"/>
          <w:lang w:eastAsia="en-US"/>
        </w:rPr>
      </w:pPr>
      <w:r w:rsidRPr="00686842">
        <w:rPr>
          <w:rFonts w:eastAsia="Calibri"/>
          <w:sz w:val="28"/>
          <w:szCs w:val="28"/>
          <w:lang w:eastAsia="en-US"/>
        </w:rPr>
        <w:t>2.</w:t>
      </w:r>
      <w:r w:rsidRPr="00686842">
        <w:rPr>
          <w:rFonts w:eastAsia="Calibri"/>
          <w:sz w:val="28"/>
          <w:szCs w:val="28"/>
          <w:lang w:eastAsia="en-US"/>
        </w:rPr>
        <w:tab/>
        <w:t xml:space="preserve">В абзаце первом пункта 3 Порядка из субсидируемых затрат исключается налог на добавленную стоимость. При этом в приложенных документах отсутствует необходимое пояснение, подобное ограничение отсутствует также </w:t>
      </w:r>
      <w:r w:rsidR="00106282">
        <w:rPr>
          <w:rFonts w:eastAsia="Calibri"/>
          <w:sz w:val="28"/>
          <w:szCs w:val="28"/>
          <w:lang w:eastAsia="en-US"/>
        </w:rPr>
        <w:t>в Госпрограмме</w:t>
      </w:r>
      <w:r w:rsidRPr="00686842">
        <w:rPr>
          <w:rFonts w:eastAsia="Calibri"/>
          <w:sz w:val="28"/>
          <w:szCs w:val="28"/>
          <w:lang w:eastAsia="en-US"/>
        </w:rPr>
        <w:t>. Субсидированию должны подлежать все понесенные затраты.</w:t>
      </w:r>
    </w:p>
    <w:p w:rsidR="006A1FA5" w:rsidRPr="00686842" w:rsidRDefault="006A1FA5" w:rsidP="00D176DF">
      <w:pPr>
        <w:ind w:firstLine="709"/>
        <w:contextualSpacing/>
        <w:jc w:val="both"/>
        <w:rPr>
          <w:rFonts w:eastAsia="Calibri"/>
          <w:sz w:val="28"/>
          <w:szCs w:val="28"/>
          <w:lang w:eastAsia="en-US"/>
        </w:rPr>
      </w:pPr>
      <w:r w:rsidRPr="00686842">
        <w:rPr>
          <w:rFonts w:eastAsia="Calibri"/>
          <w:sz w:val="28"/>
          <w:szCs w:val="28"/>
          <w:lang w:eastAsia="en-US"/>
        </w:rPr>
        <w:t>3.</w:t>
      </w:r>
      <w:r w:rsidRPr="00686842">
        <w:rPr>
          <w:rFonts w:eastAsia="Calibri"/>
          <w:sz w:val="28"/>
          <w:szCs w:val="28"/>
          <w:lang w:eastAsia="en-US"/>
        </w:rPr>
        <w:tab/>
        <w:t xml:space="preserve">В абзаце втором пункта 3 Порядка содержится ограничение о том, что субсидия представляется без учета транспортных расходов. Не понятно, указанная норма распространяется только на случай, предусмотренный абзацем вторым пункта 3 </w:t>
      </w:r>
      <w:r w:rsidR="00106282">
        <w:rPr>
          <w:rFonts w:eastAsia="Calibri"/>
          <w:sz w:val="28"/>
          <w:szCs w:val="28"/>
          <w:lang w:eastAsia="en-US"/>
        </w:rPr>
        <w:t>Порядка</w:t>
      </w:r>
      <w:r w:rsidRPr="00686842">
        <w:rPr>
          <w:rFonts w:eastAsia="Calibri"/>
          <w:sz w:val="28"/>
          <w:szCs w:val="28"/>
          <w:lang w:eastAsia="en-US"/>
        </w:rPr>
        <w:t xml:space="preserve">, либо на все случаи предоставления субсидии. При этом в приложенных документах отсутствует необходимое пояснение, подобное ограничение отсутствует также в </w:t>
      </w:r>
      <w:r w:rsidR="00106282">
        <w:rPr>
          <w:rFonts w:eastAsia="Calibri"/>
          <w:sz w:val="28"/>
          <w:szCs w:val="28"/>
          <w:lang w:eastAsia="en-US"/>
        </w:rPr>
        <w:t>Госпрограмме</w:t>
      </w:r>
      <w:r w:rsidRPr="00686842">
        <w:rPr>
          <w:rFonts w:eastAsia="Calibri"/>
          <w:sz w:val="28"/>
          <w:szCs w:val="28"/>
          <w:lang w:eastAsia="en-US"/>
        </w:rPr>
        <w:t>.</w:t>
      </w:r>
    </w:p>
    <w:p w:rsidR="006A1FA5" w:rsidRPr="00686842" w:rsidRDefault="006A1FA5" w:rsidP="00D176DF">
      <w:pPr>
        <w:ind w:firstLine="709"/>
        <w:contextualSpacing/>
        <w:jc w:val="both"/>
        <w:rPr>
          <w:rFonts w:eastAsia="Calibri"/>
          <w:sz w:val="28"/>
          <w:szCs w:val="28"/>
          <w:lang w:eastAsia="en-US"/>
        </w:rPr>
      </w:pPr>
      <w:r w:rsidRPr="00686842">
        <w:rPr>
          <w:rFonts w:eastAsia="Calibri"/>
          <w:sz w:val="28"/>
          <w:szCs w:val="28"/>
          <w:lang w:eastAsia="en-US"/>
        </w:rPr>
        <w:t>4.</w:t>
      </w:r>
      <w:r w:rsidRPr="00686842">
        <w:rPr>
          <w:rFonts w:eastAsia="Calibri"/>
          <w:sz w:val="28"/>
          <w:szCs w:val="28"/>
          <w:lang w:eastAsia="en-US"/>
        </w:rPr>
        <w:tab/>
        <w:t xml:space="preserve">В пункте 5 Порядка отсутствуют направления предоставления субсидии на компенсацию части затрат, связанных со строительством и (или) </w:t>
      </w:r>
      <w:r w:rsidRPr="00686842">
        <w:rPr>
          <w:rFonts w:eastAsia="Calibri"/>
          <w:sz w:val="28"/>
          <w:szCs w:val="28"/>
          <w:lang w:eastAsia="en-US"/>
        </w:rPr>
        <w:lastRenderedPageBreak/>
        <w:t>модернизацией объектов агропромышленного комплекса, что противоречит пунктам 1 и 3 Порядка.</w:t>
      </w:r>
    </w:p>
    <w:p w:rsidR="006A1FA5" w:rsidRPr="006A1FA5" w:rsidRDefault="006A1FA5" w:rsidP="00D176DF">
      <w:pPr>
        <w:ind w:firstLine="709"/>
        <w:contextualSpacing/>
        <w:jc w:val="both"/>
        <w:rPr>
          <w:rFonts w:eastAsia="Calibri"/>
          <w:sz w:val="28"/>
          <w:szCs w:val="28"/>
          <w:lang w:eastAsia="en-US"/>
        </w:rPr>
      </w:pPr>
      <w:r w:rsidRPr="006A1FA5">
        <w:rPr>
          <w:rFonts w:eastAsia="Calibri"/>
          <w:sz w:val="28"/>
          <w:szCs w:val="28"/>
          <w:lang w:eastAsia="en-US"/>
        </w:rPr>
        <w:t>5.</w:t>
      </w:r>
      <w:r w:rsidRPr="006A1FA5">
        <w:rPr>
          <w:rFonts w:eastAsia="Calibri"/>
          <w:sz w:val="28"/>
          <w:szCs w:val="28"/>
          <w:lang w:eastAsia="en-US"/>
        </w:rPr>
        <w:tab/>
        <w:t xml:space="preserve">Подпункт 5 пункта 6 Порядка нуждается в конкретизации, в том числе соответствующих сроков (субсидии не могут получаться одномоментно либо ранее не должна получаться, в </w:t>
      </w:r>
      <w:proofErr w:type="gramStart"/>
      <w:r w:rsidRPr="006A1FA5">
        <w:rPr>
          <w:rFonts w:eastAsia="Calibri"/>
          <w:sz w:val="28"/>
          <w:szCs w:val="28"/>
          <w:lang w:eastAsia="en-US"/>
        </w:rPr>
        <w:t>течение</w:t>
      </w:r>
      <w:proofErr w:type="gramEnd"/>
      <w:r w:rsidRPr="006A1FA5">
        <w:rPr>
          <w:rFonts w:eastAsia="Calibri"/>
          <w:sz w:val="28"/>
          <w:szCs w:val="28"/>
          <w:lang w:eastAsia="en-US"/>
        </w:rPr>
        <w:t xml:space="preserve"> какого срока). </w:t>
      </w:r>
    </w:p>
    <w:p w:rsidR="00133304" w:rsidRPr="00133304" w:rsidRDefault="00133304" w:rsidP="00D176DF">
      <w:pPr>
        <w:ind w:firstLine="709"/>
        <w:contextualSpacing/>
        <w:jc w:val="both"/>
        <w:rPr>
          <w:rFonts w:eastAsia="Calibri"/>
          <w:sz w:val="28"/>
          <w:szCs w:val="28"/>
          <w:lang w:eastAsia="en-US"/>
        </w:rPr>
      </w:pPr>
      <w:r w:rsidRPr="00133304">
        <w:rPr>
          <w:rFonts w:eastAsia="Calibri"/>
          <w:sz w:val="28"/>
          <w:szCs w:val="28"/>
          <w:lang w:eastAsia="en-US"/>
        </w:rPr>
        <w:t>Иные замечания Уполномоченного содержатся в Отчете о результатах публичных консультаций (прилагается).</w:t>
      </w:r>
    </w:p>
    <w:p w:rsidR="00686842" w:rsidRPr="00686842" w:rsidRDefault="00686842" w:rsidP="00D176DF">
      <w:pPr>
        <w:autoSpaceDE w:val="0"/>
        <w:autoSpaceDN w:val="0"/>
        <w:adjustRightInd w:val="0"/>
        <w:ind w:firstLine="709"/>
        <w:jc w:val="both"/>
        <w:rPr>
          <w:rFonts w:eastAsia="SimSun"/>
          <w:sz w:val="28"/>
          <w:szCs w:val="28"/>
        </w:rPr>
      </w:pPr>
      <w:r w:rsidRPr="00686842">
        <w:rPr>
          <w:rFonts w:eastAsia="SimSun"/>
          <w:sz w:val="28"/>
          <w:szCs w:val="28"/>
        </w:rPr>
        <w:t xml:space="preserve">Забайкальской ТПП </w:t>
      </w:r>
      <w:r w:rsidR="00106282">
        <w:rPr>
          <w:rFonts w:eastAsia="SimSun"/>
          <w:sz w:val="28"/>
          <w:szCs w:val="28"/>
        </w:rPr>
        <w:t xml:space="preserve">представлены </w:t>
      </w:r>
      <w:r w:rsidRPr="00686842">
        <w:rPr>
          <w:rFonts w:eastAsia="SimSun"/>
          <w:sz w:val="28"/>
          <w:szCs w:val="28"/>
        </w:rPr>
        <w:t>следующие</w:t>
      </w:r>
      <w:r w:rsidR="00106282">
        <w:rPr>
          <w:rFonts w:eastAsia="SimSun"/>
          <w:sz w:val="28"/>
          <w:szCs w:val="28"/>
        </w:rPr>
        <w:t xml:space="preserve"> замечания</w:t>
      </w:r>
      <w:r w:rsidRPr="00686842">
        <w:rPr>
          <w:rFonts w:eastAsia="SimSun"/>
          <w:sz w:val="28"/>
          <w:szCs w:val="28"/>
        </w:rPr>
        <w:t>:</w:t>
      </w:r>
    </w:p>
    <w:p w:rsidR="00686842" w:rsidRPr="00686842" w:rsidRDefault="00686842" w:rsidP="00D176DF">
      <w:pPr>
        <w:autoSpaceDE w:val="0"/>
        <w:autoSpaceDN w:val="0"/>
        <w:adjustRightInd w:val="0"/>
        <w:ind w:firstLine="709"/>
        <w:jc w:val="both"/>
        <w:rPr>
          <w:rFonts w:eastAsia="SimSun"/>
          <w:sz w:val="28"/>
          <w:szCs w:val="28"/>
        </w:rPr>
      </w:pPr>
      <w:r w:rsidRPr="00686842">
        <w:rPr>
          <w:rFonts w:eastAsia="SimSun"/>
          <w:sz w:val="28"/>
          <w:szCs w:val="28"/>
        </w:rPr>
        <w:t>1. Пункт 7 Порядка устанавливает, что условием предоставления субсидии является соответствие получателя субсидии требованиям, установленным в пункте 5 Порядка. Однако</w:t>
      </w:r>
      <w:proofErr w:type="gramStart"/>
      <w:r w:rsidRPr="00686842">
        <w:rPr>
          <w:rFonts w:eastAsia="SimSun"/>
          <w:sz w:val="28"/>
          <w:szCs w:val="28"/>
        </w:rPr>
        <w:t>,</w:t>
      </w:r>
      <w:proofErr w:type="gramEnd"/>
      <w:r w:rsidRPr="00686842">
        <w:rPr>
          <w:rFonts w:eastAsia="SimSun"/>
          <w:sz w:val="28"/>
          <w:szCs w:val="28"/>
        </w:rPr>
        <w:t xml:space="preserve"> пункт 5 Порядка регламентирует направления, в соответствии с которыми предоставляется субсидия. Категории и требования к получателям субсидии предусмотрены пунктом 6 Порядка. Необходимо привести в соответствие весь текст с указанием актуального пункта Порядка, содержащего категории и требования к получателям субсидии, а именно пункта 6. </w:t>
      </w:r>
    </w:p>
    <w:p w:rsidR="00686842" w:rsidRDefault="00686842" w:rsidP="00D176DF">
      <w:pPr>
        <w:autoSpaceDE w:val="0"/>
        <w:autoSpaceDN w:val="0"/>
        <w:adjustRightInd w:val="0"/>
        <w:ind w:firstLine="709"/>
        <w:jc w:val="both"/>
        <w:rPr>
          <w:rFonts w:eastAsia="SimSun"/>
          <w:sz w:val="28"/>
          <w:szCs w:val="28"/>
        </w:rPr>
      </w:pPr>
      <w:r w:rsidRPr="00686842">
        <w:rPr>
          <w:rFonts w:eastAsia="SimSun"/>
          <w:sz w:val="28"/>
          <w:szCs w:val="28"/>
        </w:rPr>
        <w:t xml:space="preserve">2. Абзац 2 подпункта «г» пункта 9 Порядка изложен непонятно. </w:t>
      </w:r>
      <w:proofErr w:type="gramStart"/>
      <w:r w:rsidRPr="00686842">
        <w:rPr>
          <w:rFonts w:eastAsia="SimSun"/>
          <w:sz w:val="28"/>
          <w:szCs w:val="28"/>
        </w:rPr>
        <w:t>Необходимо уточнить формулировку «установленного настоящим пунктом» имеется ввиду отношение к пункту 9 или к подпункту «г».</w:t>
      </w:r>
      <w:proofErr w:type="gramEnd"/>
    </w:p>
    <w:p w:rsidR="00903B81" w:rsidRDefault="00133304" w:rsidP="00D176DF">
      <w:pPr>
        <w:autoSpaceDE w:val="0"/>
        <w:autoSpaceDN w:val="0"/>
        <w:adjustRightInd w:val="0"/>
        <w:ind w:firstLine="709"/>
        <w:jc w:val="both"/>
        <w:rPr>
          <w:rFonts w:eastAsia="SimSun"/>
          <w:sz w:val="28"/>
          <w:szCs w:val="28"/>
        </w:rPr>
      </w:pPr>
      <w:r w:rsidRPr="00133304">
        <w:rPr>
          <w:rFonts w:eastAsia="SimSun"/>
          <w:sz w:val="28"/>
          <w:szCs w:val="28"/>
        </w:rPr>
        <w:t>По сведениям разработчика принятие проекта постановления не потребует дополнительных средств из бюджета Забайкальского края, данные расходы предусмотрены проектом Закона «О бюджете Забайкальского края на 2020 год и плановый период 2021-2022 годов».</w:t>
      </w:r>
    </w:p>
    <w:p w:rsidR="00903B81" w:rsidRPr="00903B81" w:rsidRDefault="00903B81" w:rsidP="00D176DF">
      <w:pPr>
        <w:widowControl w:val="0"/>
        <w:ind w:firstLine="709"/>
        <w:contextualSpacing/>
        <w:jc w:val="both"/>
        <w:rPr>
          <w:sz w:val="28"/>
          <w:szCs w:val="28"/>
        </w:rPr>
      </w:pPr>
      <w:r w:rsidRPr="00903B81">
        <w:rPr>
          <w:sz w:val="28"/>
          <w:szCs w:val="28"/>
        </w:rPr>
        <w:t>В целом проект постановления разработан в рамках действующего законодательства, но содержит положения, изменяющие ранее установленные обязанности для получателей субсидий, а также положения, требующие корректировки либо дополнительных пояснений разработчика.</w:t>
      </w:r>
    </w:p>
    <w:p w:rsidR="00903B81" w:rsidRPr="00903B81" w:rsidRDefault="00903B81" w:rsidP="00D176DF">
      <w:pPr>
        <w:widowControl w:val="0"/>
        <w:ind w:firstLine="709"/>
        <w:contextualSpacing/>
        <w:jc w:val="both"/>
        <w:rPr>
          <w:sz w:val="28"/>
          <w:szCs w:val="28"/>
        </w:rPr>
      </w:pPr>
      <w:r w:rsidRPr="00903B81">
        <w:rPr>
          <w:sz w:val="28"/>
          <w:szCs w:val="28"/>
        </w:rPr>
        <w:t xml:space="preserve">На основании проведенной оценки регулирующего воздействия проекта постановления, Министерством сделан вывод о средней степени регулирующего воздействия проекта постановления, о наличии в проекте постановления положений, изменяющих ранее установленные обязанности и </w:t>
      </w:r>
      <w:r w:rsidR="00106282">
        <w:rPr>
          <w:sz w:val="28"/>
          <w:szCs w:val="28"/>
        </w:rPr>
        <w:t>требования</w:t>
      </w:r>
      <w:r w:rsidRPr="00903B81">
        <w:rPr>
          <w:sz w:val="28"/>
          <w:szCs w:val="28"/>
        </w:rPr>
        <w:t xml:space="preserve"> для субъектов предпринимательской деятельности.</w:t>
      </w:r>
    </w:p>
    <w:p w:rsidR="0060334F" w:rsidRDefault="0060334F" w:rsidP="00961008">
      <w:pPr>
        <w:widowControl w:val="0"/>
        <w:shd w:val="clear" w:color="auto" w:fill="FFFFFF"/>
        <w:jc w:val="both"/>
        <w:rPr>
          <w:sz w:val="28"/>
          <w:szCs w:val="28"/>
        </w:rPr>
      </w:pPr>
    </w:p>
    <w:p w:rsidR="00966698" w:rsidRDefault="00966698" w:rsidP="00966698">
      <w:pPr>
        <w:widowControl w:val="0"/>
        <w:shd w:val="clear" w:color="auto" w:fill="FFFFFF"/>
        <w:ind w:firstLine="709"/>
        <w:jc w:val="both"/>
        <w:rPr>
          <w:sz w:val="28"/>
          <w:szCs w:val="28"/>
        </w:rPr>
      </w:pPr>
      <w:r>
        <w:rPr>
          <w:sz w:val="28"/>
          <w:szCs w:val="28"/>
        </w:rPr>
        <w:t xml:space="preserve">Приложение: на ___ </w:t>
      </w:r>
      <w:proofErr w:type="gramStart"/>
      <w:r>
        <w:rPr>
          <w:sz w:val="28"/>
          <w:szCs w:val="28"/>
        </w:rPr>
        <w:t>л</w:t>
      </w:r>
      <w:proofErr w:type="gramEnd"/>
      <w:r>
        <w:rPr>
          <w:sz w:val="28"/>
          <w:szCs w:val="28"/>
        </w:rPr>
        <w:t>.</w:t>
      </w:r>
    </w:p>
    <w:p w:rsidR="00133304" w:rsidRDefault="00133304" w:rsidP="00961008">
      <w:pPr>
        <w:widowControl w:val="0"/>
        <w:shd w:val="clear" w:color="auto" w:fill="FFFFFF"/>
        <w:jc w:val="both"/>
        <w:rPr>
          <w:sz w:val="28"/>
          <w:szCs w:val="28"/>
        </w:rPr>
      </w:pPr>
    </w:p>
    <w:p w:rsidR="00133304" w:rsidRDefault="00133304" w:rsidP="00961008">
      <w:pPr>
        <w:widowControl w:val="0"/>
        <w:shd w:val="clear" w:color="auto" w:fill="FFFFFF"/>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827"/>
        <w:gridCol w:w="2120"/>
      </w:tblGrid>
      <w:tr w:rsidR="0010354A" w:rsidTr="00966698">
        <w:trPr>
          <w:cantSplit/>
          <w:trHeight w:val="1216"/>
        </w:trPr>
        <w:tc>
          <w:tcPr>
            <w:tcW w:w="3794" w:type="dxa"/>
          </w:tcPr>
          <w:p w:rsidR="0010354A" w:rsidRDefault="0010354A" w:rsidP="005A11B3">
            <w:pPr>
              <w:jc w:val="both"/>
              <w:rPr>
                <w:sz w:val="28"/>
                <w:szCs w:val="28"/>
              </w:rPr>
            </w:pPr>
            <w:proofErr w:type="spellStart"/>
            <w:r>
              <w:rPr>
                <w:sz w:val="28"/>
                <w:szCs w:val="28"/>
              </w:rPr>
              <w:t>И.о</w:t>
            </w:r>
            <w:proofErr w:type="spellEnd"/>
            <w:r>
              <w:rPr>
                <w:sz w:val="28"/>
                <w:szCs w:val="28"/>
              </w:rPr>
              <w:t xml:space="preserve">. заместителя </w:t>
            </w:r>
          </w:p>
          <w:p w:rsidR="0010354A" w:rsidRPr="0010354A" w:rsidRDefault="0010354A" w:rsidP="005A11B3">
            <w:pPr>
              <w:jc w:val="both"/>
              <w:rPr>
                <w:sz w:val="28"/>
                <w:szCs w:val="28"/>
              </w:rPr>
            </w:pPr>
            <w:r>
              <w:rPr>
                <w:sz w:val="28"/>
                <w:szCs w:val="28"/>
              </w:rPr>
              <w:t>председателя Правительства Забайкальского края – министра экономического развития Забайкальского края</w:t>
            </w:r>
          </w:p>
        </w:tc>
        <w:tc>
          <w:tcPr>
            <w:tcW w:w="3827" w:type="dxa"/>
          </w:tcPr>
          <w:p w:rsidR="005574AC" w:rsidRPr="007F0CE6" w:rsidRDefault="005574AC" w:rsidP="00D719F6">
            <w:pPr>
              <w:rPr>
                <w:sz w:val="20"/>
                <w:szCs w:val="20"/>
              </w:rPr>
            </w:pPr>
          </w:p>
          <w:p w:rsidR="005574AC" w:rsidRPr="005574AC" w:rsidRDefault="005574AC" w:rsidP="005574AC">
            <w:pPr>
              <w:rPr>
                <w:sz w:val="20"/>
                <w:szCs w:val="20"/>
              </w:rPr>
            </w:pPr>
          </w:p>
          <w:p w:rsidR="005574AC" w:rsidRPr="005574AC" w:rsidRDefault="005574AC" w:rsidP="005574AC">
            <w:pPr>
              <w:rPr>
                <w:sz w:val="20"/>
                <w:szCs w:val="20"/>
              </w:rPr>
            </w:pPr>
          </w:p>
          <w:p w:rsidR="005574AC" w:rsidRDefault="005574AC" w:rsidP="005574AC">
            <w:pPr>
              <w:rPr>
                <w:sz w:val="20"/>
                <w:szCs w:val="20"/>
              </w:rPr>
            </w:pPr>
          </w:p>
          <w:p w:rsidR="0010354A" w:rsidRPr="007F0CE6" w:rsidRDefault="0010354A" w:rsidP="005574AC">
            <w:pPr>
              <w:jc w:val="center"/>
              <w:rPr>
                <w:sz w:val="28"/>
                <w:szCs w:val="28"/>
              </w:rPr>
            </w:pPr>
          </w:p>
          <w:p w:rsidR="00D719F6" w:rsidRPr="007F0CE6" w:rsidRDefault="00D719F6" w:rsidP="00D719F6">
            <w:pPr>
              <w:rPr>
                <w:sz w:val="28"/>
                <w:szCs w:val="28"/>
              </w:rPr>
            </w:pPr>
            <w:bookmarkStart w:id="1" w:name="SIGNERSTAMP1"/>
            <w:bookmarkEnd w:id="1"/>
          </w:p>
        </w:tc>
        <w:tc>
          <w:tcPr>
            <w:tcW w:w="2120" w:type="dxa"/>
          </w:tcPr>
          <w:p w:rsidR="0010354A" w:rsidRDefault="0010354A" w:rsidP="005A11B3">
            <w:pPr>
              <w:jc w:val="both"/>
              <w:rPr>
                <w:sz w:val="20"/>
                <w:szCs w:val="20"/>
              </w:rPr>
            </w:pPr>
          </w:p>
          <w:p w:rsidR="0010354A" w:rsidRPr="0010354A" w:rsidRDefault="0010354A" w:rsidP="0010354A">
            <w:pPr>
              <w:rPr>
                <w:sz w:val="20"/>
                <w:szCs w:val="20"/>
              </w:rPr>
            </w:pPr>
          </w:p>
          <w:p w:rsidR="0010354A" w:rsidRPr="0010354A" w:rsidRDefault="0010354A" w:rsidP="0010354A">
            <w:pPr>
              <w:rPr>
                <w:sz w:val="20"/>
                <w:szCs w:val="20"/>
              </w:rPr>
            </w:pPr>
          </w:p>
          <w:p w:rsidR="0010354A" w:rsidRPr="0010354A" w:rsidRDefault="0010354A" w:rsidP="0010354A">
            <w:pPr>
              <w:rPr>
                <w:sz w:val="20"/>
                <w:szCs w:val="20"/>
              </w:rPr>
            </w:pPr>
          </w:p>
          <w:p w:rsidR="0010354A" w:rsidRPr="0010354A" w:rsidRDefault="0010354A" w:rsidP="0010354A">
            <w:pPr>
              <w:rPr>
                <w:sz w:val="20"/>
                <w:szCs w:val="20"/>
              </w:rPr>
            </w:pPr>
          </w:p>
          <w:p w:rsidR="0010354A" w:rsidRPr="0010354A" w:rsidRDefault="0010354A" w:rsidP="0010354A">
            <w:pPr>
              <w:rPr>
                <w:sz w:val="20"/>
                <w:szCs w:val="20"/>
              </w:rPr>
            </w:pPr>
          </w:p>
          <w:p w:rsidR="0010354A" w:rsidRDefault="0010354A" w:rsidP="0010354A">
            <w:pPr>
              <w:rPr>
                <w:sz w:val="20"/>
                <w:szCs w:val="20"/>
              </w:rPr>
            </w:pPr>
          </w:p>
          <w:p w:rsidR="00F54503" w:rsidRPr="007F0CE6" w:rsidRDefault="00F54503" w:rsidP="0010354A">
            <w:pPr>
              <w:jc w:val="right"/>
              <w:rPr>
                <w:sz w:val="28"/>
                <w:szCs w:val="28"/>
              </w:rPr>
            </w:pPr>
          </w:p>
          <w:p w:rsidR="00D719F6" w:rsidRPr="007F0CE6" w:rsidRDefault="00D719F6" w:rsidP="0010354A">
            <w:pPr>
              <w:jc w:val="right"/>
              <w:rPr>
                <w:sz w:val="28"/>
                <w:szCs w:val="28"/>
              </w:rPr>
            </w:pPr>
          </w:p>
          <w:p w:rsidR="0010354A" w:rsidRPr="0010354A" w:rsidRDefault="0010354A" w:rsidP="0010354A">
            <w:pPr>
              <w:jc w:val="right"/>
              <w:rPr>
                <w:sz w:val="28"/>
                <w:szCs w:val="28"/>
              </w:rPr>
            </w:pPr>
            <w:r>
              <w:rPr>
                <w:sz w:val="28"/>
                <w:szCs w:val="28"/>
              </w:rPr>
              <w:t xml:space="preserve">А.В. </w:t>
            </w:r>
            <w:proofErr w:type="spellStart"/>
            <w:r>
              <w:rPr>
                <w:sz w:val="28"/>
                <w:szCs w:val="28"/>
              </w:rPr>
              <w:t>Бардалеев</w:t>
            </w:r>
            <w:proofErr w:type="spellEnd"/>
          </w:p>
        </w:tc>
      </w:tr>
    </w:tbl>
    <w:p w:rsidR="00106282" w:rsidRDefault="00106282" w:rsidP="009933A6">
      <w:pPr>
        <w:shd w:val="clear" w:color="auto" w:fill="FFFFFF"/>
        <w:jc w:val="both"/>
        <w:rPr>
          <w:sz w:val="20"/>
          <w:szCs w:val="20"/>
        </w:rPr>
      </w:pPr>
    </w:p>
    <w:p w:rsidR="004B4EFF" w:rsidRDefault="009933A6" w:rsidP="009933A6">
      <w:pPr>
        <w:shd w:val="clear" w:color="auto" w:fill="FFFFFF"/>
        <w:jc w:val="both"/>
        <w:rPr>
          <w:sz w:val="20"/>
          <w:szCs w:val="20"/>
        </w:rPr>
      </w:pPr>
      <w:r>
        <w:rPr>
          <w:sz w:val="20"/>
          <w:szCs w:val="20"/>
        </w:rPr>
        <w:t>Журав</w:t>
      </w:r>
      <w:r w:rsidR="00106282">
        <w:rPr>
          <w:sz w:val="20"/>
          <w:szCs w:val="20"/>
        </w:rPr>
        <w:t xml:space="preserve">лева Татьяна Александровна </w:t>
      </w:r>
      <w:r w:rsidRPr="009933A6">
        <w:rPr>
          <w:sz w:val="20"/>
          <w:szCs w:val="20"/>
        </w:rPr>
        <w:sym w:font="Wingdings" w:char="F028"/>
      </w:r>
      <w:r w:rsidRPr="009933A6">
        <w:rPr>
          <w:sz w:val="20"/>
          <w:szCs w:val="20"/>
        </w:rPr>
        <w:t xml:space="preserve"> (3022)  40-17-86</w:t>
      </w:r>
      <w:bookmarkStart w:id="2" w:name="_GoBack"/>
      <w:bookmarkEnd w:id="2"/>
    </w:p>
    <w:sectPr w:rsidR="004B4EFF" w:rsidSect="00133304">
      <w:headerReference w:type="even" r:id="rId10"/>
      <w:headerReference w:type="default" r:id="rId11"/>
      <w:pgSz w:w="11907" w:h="16840" w:code="9"/>
      <w:pgMar w:top="1134" w:right="851" w:bottom="993" w:left="153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80F" w:rsidRDefault="002E080F">
      <w:r>
        <w:separator/>
      </w:r>
    </w:p>
  </w:endnote>
  <w:endnote w:type="continuationSeparator" w:id="0">
    <w:p w:rsidR="002E080F" w:rsidRDefault="002E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80F" w:rsidRDefault="002E080F">
      <w:r>
        <w:separator/>
      </w:r>
    </w:p>
  </w:footnote>
  <w:footnote w:type="continuationSeparator" w:id="0">
    <w:p w:rsidR="002E080F" w:rsidRDefault="002E0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0F" w:rsidRDefault="002E080F"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080F" w:rsidRDefault="002E080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0F" w:rsidRDefault="002E080F"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66698">
      <w:rPr>
        <w:rStyle w:val="a6"/>
        <w:noProof/>
      </w:rPr>
      <w:t>2</w:t>
    </w:r>
    <w:r>
      <w:rPr>
        <w:rStyle w:val="a6"/>
      </w:rPr>
      <w:fldChar w:fldCharType="end"/>
    </w:r>
  </w:p>
  <w:p w:rsidR="002E080F" w:rsidRDefault="002E080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0463F"/>
    <w:multiLevelType w:val="hybridMultilevel"/>
    <w:tmpl w:val="924CE58E"/>
    <w:lvl w:ilvl="0" w:tplc="1A00F598">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161E80"/>
    <w:multiLevelType w:val="hybridMultilevel"/>
    <w:tmpl w:val="40B6E9C2"/>
    <w:lvl w:ilvl="0" w:tplc="BF4C7A3E">
      <w:start w:val="1"/>
      <w:numFmt w:val="decimal"/>
      <w:lvlText w:val="%1)"/>
      <w:lvlJc w:val="left"/>
      <w:pPr>
        <w:ind w:left="1069" w:hanging="360"/>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744295"/>
    <w:multiLevelType w:val="hybridMultilevel"/>
    <w:tmpl w:val="29C266EA"/>
    <w:lvl w:ilvl="0" w:tplc="8FEA698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5D2C1E23"/>
    <w:multiLevelType w:val="multilevel"/>
    <w:tmpl w:val="77D8207A"/>
    <w:lvl w:ilvl="0">
      <w:start w:val="1"/>
      <w:numFmt w:val="decimal"/>
      <w:lvlText w:val="%1."/>
      <w:lvlJc w:val="left"/>
      <w:pPr>
        <w:ind w:left="360" w:hanging="360"/>
      </w:pPr>
      <w:rPr>
        <w:rFonts w:eastAsia="Times New Roman" w:cs="Times New Roman" w:hint="default"/>
      </w:rPr>
    </w:lvl>
    <w:lvl w:ilvl="1">
      <w:start w:val="1"/>
      <w:numFmt w:val="decimal"/>
      <w:isLgl/>
      <w:lvlText w:val="%1.%2."/>
      <w:lvlJc w:val="left"/>
      <w:pPr>
        <w:ind w:left="1180" w:hanging="360"/>
      </w:pPr>
      <w:rPr>
        <w:rFonts w:cs="Times New Roman" w:hint="default"/>
      </w:rPr>
    </w:lvl>
    <w:lvl w:ilvl="2">
      <w:start w:val="1"/>
      <w:numFmt w:val="decimal"/>
      <w:isLgl/>
      <w:lvlText w:val="%1.%2.%3."/>
      <w:lvlJc w:val="left"/>
      <w:pPr>
        <w:ind w:left="1900" w:hanging="720"/>
      </w:pPr>
      <w:rPr>
        <w:rFonts w:cs="Times New Roman" w:hint="default"/>
      </w:rPr>
    </w:lvl>
    <w:lvl w:ilvl="3">
      <w:start w:val="1"/>
      <w:numFmt w:val="decimal"/>
      <w:isLgl/>
      <w:lvlText w:val="%1.%2.%3.%4."/>
      <w:lvlJc w:val="left"/>
      <w:pPr>
        <w:ind w:left="2260" w:hanging="720"/>
      </w:pPr>
      <w:rPr>
        <w:rFonts w:cs="Times New Roman" w:hint="default"/>
      </w:rPr>
    </w:lvl>
    <w:lvl w:ilvl="4">
      <w:start w:val="1"/>
      <w:numFmt w:val="decimal"/>
      <w:isLgl/>
      <w:lvlText w:val="%1.%2.%3.%4.%5."/>
      <w:lvlJc w:val="left"/>
      <w:pPr>
        <w:ind w:left="2980" w:hanging="1080"/>
      </w:pPr>
      <w:rPr>
        <w:rFonts w:cs="Times New Roman" w:hint="default"/>
      </w:rPr>
    </w:lvl>
    <w:lvl w:ilvl="5">
      <w:start w:val="1"/>
      <w:numFmt w:val="decimal"/>
      <w:isLgl/>
      <w:lvlText w:val="%1.%2.%3.%4.%5.%6."/>
      <w:lvlJc w:val="left"/>
      <w:pPr>
        <w:ind w:left="3340" w:hanging="1080"/>
      </w:pPr>
      <w:rPr>
        <w:rFonts w:cs="Times New Roman" w:hint="default"/>
      </w:rPr>
    </w:lvl>
    <w:lvl w:ilvl="6">
      <w:start w:val="1"/>
      <w:numFmt w:val="decimal"/>
      <w:isLgl/>
      <w:lvlText w:val="%1.%2.%3.%4.%5.%6.%7."/>
      <w:lvlJc w:val="left"/>
      <w:pPr>
        <w:ind w:left="4060" w:hanging="1440"/>
      </w:pPr>
      <w:rPr>
        <w:rFonts w:cs="Times New Roman" w:hint="default"/>
      </w:rPr>
    </w:lvl>
    <w:lvl w:ilvl="7">
      <w:start w:val="1"/>
      <w:numFmt w:val="decimal"/>
      <w:isLgl/>
      <w:lvlText w:val="%1.%2.%3.%4.%5.%6.%7.%8."/>
      <w:lvlJc w:val="left"/>
      <w:pPr>
        <w:ind w:left="4420" w:hanging="1440"/>
      </w:pPr>
      <w:rPr>
        <w:rFonts w:cs="Times New Roman" w:hint="default"/>
      </w:rPr>
    </w:lvl>
    <w:lvl w:ilvl="8">
      <w:start w:val="1"/>
      <w:numFmt w:val="decimal"/>
      <w:isLgl/>
      <w:lvlText w:val="%1.%2.%3.%4.%5.%6.%7.%8.%9."/>
      <w:lvlJc w:val="left"/>
      <w:pPr>
        <w:ind w:left="5140" w:hanging="1800"/>
      </w:pPr>
      <w:rPr>
        <w:rFonts w:cs="Times New Roman" w:hint="default"/>
      </w:rPr>
    </w:lvl>
  </w:abstractNum>
  <w:abstractNum w:abstractNumId="4">
    <w:nsid w:val="5ECA3DF5"/>
    <w:multiLevelType w:val="hybridMultilevel"/>
    <w:tmpl w:val="47C6062A"/>
    <w:lvl w:ilvl="0" w:tplc="50369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BD616F2"/>
    <w:multiLevelType w:val="hybridMultilevel"/>
    <w:tmpl w:val="690EA114"/>
    <w:lvl w:ilvl="0" w:tplc="D436A5E8">
      <w:start w:val="1"/>
      <w:numFmt w:val="decimal"/>
      <w:lvlText w:val="%1)"/>
      <w:lvlJc w:val="left"/>
      <w:pPr>
        <w:ind w:left="1080" w:hanging="360"/>
      </w:pPr>
      <w:rPr>
        <w:rFonts w:eastAsia="SimSu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AA"/>
    <w:rsid w:val="00004521"/>
    <w:rsid w:val="0001044B"/>
    <w:rsid w:val="00012EEE"/>
    <w:rsid w:val="00013E33"/>
    <w:rsid w:val="000158A0"/>
    <w:rsid w:val="0001599C"/>
    <w:rsid w:val="0002226B"/>
    <w:rsid w:val="00024FF1"/>
    <w:rsid w:val="00027541"/>
    <w:rsid w:val="00027E44"/>
    <w:rsid w:val="0003664F"/>
    <w:rsid w:val="000375D2"/>
    <w:rsid w:val="00040925"/>
    <w:rsid w:val="00041926"/>
    <w:rsid w:val="00043FD9"/>
    <w:rsid w:val="00045A5C"/>
    <w:rsid w:val="00052465"/>
    <w:rsid w:val="0005392A"/>
    <w:rsid w:val="00057933"/>
    <w:rsid w:val="00057FFD"/>
    <w:rsid w:val="00062253"/>
    <w:rsid w:val="00067382"/>
    <w:rsid w:val="000757ED"/>
    <w:rsid w:val="000806A3"/>
    <w:rsid w:val="00082C5E"/>
    <w:rsid w:val="00084DDA"/>
    <w:rsid w:val="00086A8A"/>
    <w:rsid w:val="0008731D"/>
    <w:rsid w:val="00093A19"/>
    <w:rsid w:val="000946A7"/>
    <w:rsid w:val="000A1A2B"/>
    <w:rsid w:val="000A4095"/>
    <w:rsid w:val="000A6E60"/>
    <w:rsid w:val="000A7083"/>
    <w:rsid w:val="000A7335"/>
    <w:rsid w:val="000A75EE"/>
    <w:rsid w:val="000C2ABF"/>
    <w:rsid w:val="000C713B"/>
    <w:rsid w:val="000C7C6B"/>
    <w:rsid w:val="000D68DD"/>
    <w:rsid w:val="000D7774"/>
    <w:rsid w:val="000E03D2"/>
    <w:rsid w:val="000E1270"/>
    <w:rsid w:val="000E247E"/>
    <w:rsid w:val="000E53BF"/>
    <w:rsid w:val="000E71AC"/>
    <w:rsid w:val="000F6D25"/>
    <w:rsid w:val="000F7326"/>
    <w:rsid w:val="001014EE"/>
    <w:rsid w:val="0010354A"/>
    <w:rsid w:val="00106282"/>
    <w:rsid w:val="00110F85"/>
    <w:rsid w:val="0011193B"/>
    <w:rsid w:val="001157B9"/>
    <w:rsid w:val="001159C8"/>
    <w:rsid w:val="00116AC4"/>
    <w:rsid w:val="00117D92"/>
    <w:rsid w:val="00123EA6"/>
    <w:rsid w:val="00133304"/>
    <w:rsid w:val="0013512F"/>
    <w:rsid w:val="00136278"/>
    <w:rsid w:val="00141F6C"/>
    <w:rsid w:val="001502F8"/>
    <w:rsid w:val="00154EE0"/>
    <w:rsid w:val="0015579C"/>
    <w:rsid w:val="00164463"/>
    <w:rsid w:val="00166174"/>
    <w:rsid w:val="001711F5"/>
    <w:rsid w:val="00173D0A"/>
    <w:rsid w:val="001A0ABE"/>
    <w:rsid w:val="001A5DCE"/>
    <w:rsid w:val="001B1033"/>
    <w:rsid w:val="001B132C"/>
    <w:rsid w:val="001B1728"/>
    <w:rsid w:val="001B1E2A"/>
    <w:rsid w:val="001B4DBE"/>
    <w:rsid w:val="001B52EF"/>
    <w:rsid w:val="001B785E"/>
    <w:rsid w:val="001C35DF"/>
    <w:rsid w:val="001C3B61"/>
    <w:rsid w:val="001D29B2"/>
    <w:rsid w:val="001D4E37"/>
    <w:rsid w:val="001E32BF"/>
    <w:rsid w:val="001E5F99"/>
    <w:rsid w:val="001E6399"/>
    <w:rsid w:val="001E6A10"/>
    <w:rsid w:val="001F0646"/>
    <w:rsid w:val="001F215D"/>
    <w:rsid w:val="0020479C"/>
    <w:rsid w:val="00205825"/>
    <w:rsid w:val="00213ED9"/>
    <w:rsid w:val="002143EB"/>
    <w:rsid w:val="00215889"/>
    <w:rsid w:val="0021782D"/>
    <w:rsid w:val="0022023B"/>
    <w:rsid w:val="00220C4E"/>
    <w:rsid w:val="00221A92"/>
    <w:rsid w:val="002234B6"/>
    <w:rsid w:val="00233747"/>
    <w:rsid w:val="00235C56"/>
    <w:rsid w:val="002375F2"/>
    <w:rsid w:val="00243593"/>
    <w:rsid w:val="002445B6"/>
    <w:rsid w:val="00250983"/>
    <w:rsid w:val="002531EA"/>
    <w:rsid w:val="00253F8C"/>
    <w:rsid w:val="0026529F"/>
    <w:rsid w:val="00273A80"/>
    <w:rsid w:val="00273CCE"/>
    <w:rsid w:val="00273FE0"/>
    <w:rsid w:val="00282A2F"/>
    <w:rsid w:val="0028513A"/>
    <w:rsid w:val="00291EFC"/>
    <w:rsid w:val="00292BF9"/>
    <w:rsid w:val="00293459"/>
    <w:rsid w:val="002A5B51"/>
    <w:rsid w:val="002A5DCD"/>
    <w:rsid w:val="002A6C7B"/>
    <w:rsid w:val="002A7461"/>
    <w:rsid w:val="002B3620"/>
    <w:rsid w:val="002B4826"/>
    <w:rsid w:val="002B7A5F"/>
    <w:rsid w:val="002C1697"/>
    <w:rsid w:val="002C23BF"/>
    <w:rsid w:val="002C2BC9"/>
    <w:rsid w:val="002D1CB6"/>
    <w:rsid w:val="002D3334"/>
    <w:rsid w:val="002D49C6"/>
    <w:rsid w:val="002D59DB"/>
    <w:rsid w:val="002E080F"/>
    <w:rsid w:val="002E0C7F"/>
    <w:rsid w:val="002E5237"/>
    <w:rsid w:val="002F0539"/>
    <w:rsid w:val="002F4D65"/>
    <w:rsid w:val="002F6E86"/>
    <w:rsid w:val="003000E0"/>
    <w:rsid w:val="0030047D"/>
    <w:rsid w:val="00301C41"/>
    <w:rsid w:val="00301D47"/>
    <w:rsid w:val="00310A93"/>
    <w:rsid w:val="00316D84"/>
    <w:rsid w:val="00321B29"/>
    <w:rsid w:val="00323B06"/>
    <w:rsid w:val="00330B47"/>
    <w:rsid w:val="003314BD"/>
    <w:rsid w:val="003323E9"/>
    <w:rsid w:val="00333C4D"/>
    <w:rsid w:val="0033437C"/>
    <w:rsid w:val="003352EB"/>
    <w:rsid w:val="00341372"/>
    <w:rsid w:val="00351684"/>
    <w:rsid w:val="00351BF3"/>
    <w:rsid w:val="00352BC3"/>
    <w:rsid w:val="00356D10"/>
    <w:rsid w:val="00366C26"/>
    <w:rsid w:val="0037089B"/>
    <w:rsid w:val="00376CFD"/>
    <w:rsid w:val="00377DD1"/>
    <w:rsid w:val="0038010A"/>
    <w:rsid w:val="003870FC"/>
    <w:rsid w:val="00390082"/>
    <w:rsid w:val="003900F4"/>
    <w:rsid w:val="00391CAD"/>
    <w:rsid w:val="003A48DB"/>
    <w:rsid w:val="003A63BB"/>
    <w:rsid w:val="003B38DF"/>
    <w:rsid w:val="003C35A1"/>
    <w:rsid w:val="003D03A8"/>
    <w:rsid w:val="003D1546"/>
    <w:rsid w:val="003E0B32"/>
    <w:rsid w:val="003E45F7"/>
    <w:rsid w:val="003F002F"/>
    <w:rsid w:val="003F3A1C"/>
    <w:rsid w:val="004011AB"/>
    <w:rsid w:val="00402291"/>
    <w:rsid w:val="0040594D"/>
    <w:rsid w:val="004240B2"/>
    <w:rsid w:val="00424D34"/>
    <w:rsid w:val="00432B79"/>
    <w:rsid w:val="00433D3D"/>
    <w:rsid w:val="004344ED"/>
    <w:rsid w:val="004348CE"/>
    <w:rsid w:val="00441163"/>
    <w:rsid w:val="00442DE2"/>
    <w:rsid w:val="00443E4E"/>
    <w:rsid w:val="00444A3B"/>
    <w:rsid w:val="00450694"/>
    <w:rsid w:val="0046309D"/>
    <w:rsid w:val="00466B8C"/>
    <w:rsid w:val="00473230"/>
    <w:rsid w:val="00473DB2"/>
    <w:rsid w:val="004740EF"/>
    <w:rsid w:val="0047611B"/>
    <w:rsid w:val="00476BD6"/>
    <w:rsid w:val="004814E4"/>
    <w:rsid w:val="00481789"/>
    <w:rsid w:val="00485684"/>
    <w:rsid w:val="0049049D"/>
    <w:rsid w:val="00490558"/>
    <w:rsid w:val="00490B54"/>
    <w:rsid w:val="004916A7"/>
    <w:rsid w:val="004A103A"/>
    <w:rsid w:val="004A73B1"/>
    <w:rsid w:val="004A7620"/>
    <w:rsid w:val="004B17EE"/>
    <w:rsid w:val="004B2FA0"/>
    <w:rsid w:val="004B4EFF"/>
    <w:rsid w:val="004B58F7"/>
    <w:rsid w:val="004C0FA7"/>
    <w:rsid w:val="004C1C45"/>
    <w:rsid w:val="004C255B"/>
    <w:rsid w:val="004C2E34"/>
    <w:rsid w:val="004C4FE6"/>
    <w:rsid w:val="004C6E63"/>
    <w:rsid w:val="004C76B6"/>
    <w:rsid w:val="004D3498"/>
    <w:rsid w:val="004D48D8"/>
    <w:rsid w:val="004E687E"/>
    <w:rsid w:val="004E6A07"/>
    <w:rsid w:val="004F1D60"/>
    <w:rsid w:val="004F63F9"/>
    <w:rsid w:val="004F7421"/>
    <w:rsid w:val="0050227A"/>
    <w:rsid w:val="005030B9"/>
    <w:rsid w:val="00507873"/>
    <w:rsid w:val="005101C7"/>
    <w:rsid w:val="0051702F"/>
    <w:rsid w:val="00517F95"/>
    <w:rsid w:val="00522352"/>
    <w:rsid w:val="0053006B"/>
    <w:rsid w:val="00531660"/>
    <w:rsid w:val="00535AAC"/>
    <w:rsid w:val="00552BB7"/>
    <w:rsid w:val="00555C43"/>
    <w:rsid w:val="005574AC"/>
    <w:rsid w:val="00562D06"/>
    <w:rsid w:val="00567DC4"/>
    <w:rsid w:val="005776D5"/>
    <w:rsid w:val="00585A65"/>
    <w:rsid w:val="00586821"/>
    <w:rsid w:val="005910B6"/>
    <w:rsid w:val="005A11B3"/>
    <w:rsid w:val="005A1CF9"/>
    <w:rsid w:val="005A4496"/>
    <w:rsid w:val="005A67E7"/>
    <w:rsid w:val="005B00BA"/>
    <w:rsid w:val="005B13AE"/>
    <w:rsid w:val="005B2714"/>
    <w:rsid w:val="005B6334"/>
    <w:rsid w:val="005B63F8"/>
    <w:rsid w:val="005B70D9"/>
    <w:rsid w:val="005B7AF9"/>
    <w:rsid w:val="005C2A89"/>
    <w:rsid w:val="005C4A10"/>
    <w:rsid w:val="005D3114"/>
    <w:rsid w:val="005D441D"/>
    <w:rsid w:val="005D4F64"/>
    <w:rsid w:val="005D752B"/>
    <w:rsid w:val="005E0F3B"/>
    <w:rsid w:val="0060334F"/>
    <w:rsid w:val="00612AAC"/>
    <w:rsid w:val="0061322E"/>
    <w:rsid w:val="00621C51"/>
    <w:rsid w:val="00623811"/>
    <w:rsid w:val="00626B84"/>
    <w:rsid w:val="00636030"/>
    <w:rsid w:val="00636CEF"/>
    <w:rsid w:val="00640169"/>
    <w:rsid w:val="006423EC"/>
    <w:rsid w:val="006431FA"/>
    <w:rsid w:val="00643E04"/>
    <w:rsid w:val="006466E9"/>
    <w:rsid w:val="00646B2D"/>
    <w:rsid w:val="006513DD"/>
    <w:rsid w:val="00653B56"/>
    <w:rsid w:val="00657707"/>
    <w:rsid w:val="006756BE"/>
    <w:rsid w:val="00681091"/>
    <w:rsid w:val="00684875"/>
    <w:rsid w:val="00686842"/>
    <w:rsid w:val="00687DFB"/>
    <w:rsid w:val="00693D38"/>
    <w:rsid w:val="006961B3"/>
    <w:rsid w:val="006A1FA5"/>
    <w:rsid w:val="006A3F29"/>
    <w:rsid w:val="006B7469"/>
    <w:rsid w:val="006B7699"/>
    <w:rsid w:val="006C1B51"/>
    <w:rsid w:val="006C2067"/>
    <w:rsid w:val="006C38AA"/>
    <w:rsid w:val="006C5933"/>
    <w:rsid w:val="006C67B1"/>
    <w:rsid w:val="006C704F"/>
    <w:rsid w:val="006D33C0"/>
    <w:rsid w:val="006D4D00"/>
    <w:rsid w:val="006D6118"/>
    <w:rsid w:val="006E0505"/>
    <w:rsid w:val="006E1014"/>
    <w:rsid w:val="006E32F5"/>
    <w:rsid w:val="006E4BE4"/>
    <w:rsid w:val="006E6155"/>
    <w:rsid w:val="006F0F24"/>
    <w:rsid w:val="006F49C0"/>
    <w:rsid w:val="006F7238"/>
    <w:rsid w:val="00700514"/>
    <w:rsid w:val="007028FE"/>
    <w:rsid w:val="00703DE9"/>
    <w:rsid w:val="00706B60"/>
    <w:rsid w:val="00711DC1"/>
    <w:rsid w:val="00713356"/>
    <w:rsid w:val="00714E16"/>
    <w:rsid w:val="007205DC"/>
    <w:rsid w:val="00722ABF"/>
    <w:rsid w:val="007249A0"/>
    <w:rsid w:val="0072504C"/>
    <w:rsid w:val="007266D0"/>
    <w:rsid w:val="00727AD0"/>
    <w:rsid w:val="007329FB"/>
    <w:rsid w:val="00732A9D"/>
    <w:rsid w:val="00732B68"/>
    <w:rsid w:val="00737701"/>
    <w:rsid w:val="00737B46"/>
    <w:rsid w:val="00744C1B"/>
    <w:rsid w:val="00750D1C"/>
    <w:rsid w:val="0075130B"/>
    <w:rsid w:val="00764721"/>
    <w:rsid w:val="00767EC3"/>
    <w:rsid w:val="00770859"/>
    <w:rsid w:val="00770DEE"/>
    <w:rsid w:val="007812B8"/>
    <w:rsid w:val="007932C0"/>
    <w:rsid w:val="00795274"/>
    <w:rsid w:val="007A0E03"/>
    <w:rsid w:val="007A7367"/>
    <w:rsid w:val="007B2566"/>
    <w:rsid w:val="007B59BA"/>
    <w:rsid w:val="007C2026"/>
    <w:rsid w:val="007C713C"/>
    <w:rsid w:val="007D26D1"/>
    <w:rsid w:val="007D3312"/>
    <w:rsid w:val="007D3E85"/>
    <w:rsid w:val="007D3F0E"/>
    <w:rsid w:val="007D550D"/>
    <w:rsid w:val="007D55E8"/>
    <w:rsid w:val="007D5B6B"/>
    <w:rsid w:val="007E7D07"/>
    <w:rsid w:val="007F0CE6"/>
    <w:rsid w:val="007F19D9"/>
    <w:rsid w:val="007F5C49"/>
    <w:rsid w:val="007F7DB9"/>
    <w:rsid w:val="0080059B"/>
    <w:rsid w:val="00805A60"/>
    <w:rsid w:val="0081171A"/>
    <w:rsid w:val="00811935"/>
    <w:rsid w:val="00811976"/>
    <w:rsid w:val="008207C7"/>
    <w:rsid w:val="008254BB"/>
    <w:rsid w:val="00826E07"/>
    <w:rsid w:val="00830D08"/>
    <w:rsid w:val="00833517"/>
    <w:rsid w:val="00841342"/>
    <w:rsid w:val="00845D07"/>
    <w:rsid w:val="00862441"/>
    <w:rsid w:val="008626F8"/>
    <w:rsid w:val="00867C2C"/>
    <w:rsid w:val="00867F91"/>
    <w:rsid w:val="00875CA6"/>
    <w:rsid w:val="00881BBA"/>
    <w:rsid w:val="00884864"/>
    <w:rsid w:val="008850E6"/>
    <w:rsid w:val="00887594"/>
    <w:rsid w:val="00887940"/>
    <w:rsid w:val="00887BED"/>
    <w:rsid w:val="00897755"/>
    <w:rsid w:val="008A191D"/>
    <w:rsid w:val="008B1BB4"/>
    <w:rsid w:val="008B5E69"/>
    <w:rsid w:val="008B6574"/>
    <w:rsid w:val="008B71F5"/>
    <w:rsid w:val="008D0D04"/>
    <w:rsid w:val="008D1D68"/>
    <w:rsid w:val="008D6B27"/>
    <w:rsid w:val="008E0CC9"/>
    <w:rsid w:val="008E27D6"/>
    <w:rsid w:val="008E4BE0"/>
    <w:rsid w:val="008E5424"/>
    <w:rsid w:val="008E58D4"/>
    <w:rsid w:val="008E7A42"/>
    <w:rsid w:val="008E7FDC"/>
    <w:rsid w:val="008F7494"/>
    <w:rsid w:val="00903B81"/>
    <w:rsid w:val="0090666E"/>
    <w:rsid w:val="00906EAE"/>
    <w:rsid w:val="00912821"/>
    <w:rsid w:val="009170AB"/>
    <w:rsid w:val="009214DE"/>
    <w:rsid w:val="00923C1D"/>
    <w:rsid w:val="009254FB"/>
    <w:rsid w:val="00935E49"/>
    <w:rsid w:val="00944600"/>
    <w:rsid w:val="00945392"/>
    <w:rsid w:val="009454D4"/>
    <w:rsid w:val="00952AAA"/>
    <w:rsid w:val="00952B91"/>
    <w:rsid w:val="00953F2A"/>
    <w:rsid w:val="0095409D"/>
    <w:rsid w:val="00961008"/>
    <w:rsid w:val="009661E5"/>
    <w:rsid w:val="00966698"/>
    <w:rsid w:val="00966CF0"/>
    <w:rsid w:val="00971876"/>
    <w:rsid w:val="009759CE"/>
    <w:rsid w:val="0098112C"/>
    <w:rsid w:val="00982716"/>
    <w:rsid w:val="00984519"/>
    <w:rsid w:val="0098501D"/>
    <w:rsid w:val="009933A6"/>
    <w:rsid w:val="0099647B"/>
    <w:rsid w:val="009A2FE4"/>
    <w:rsid w:val="009A347F"/>
    <w:rsid w:val="009B101E"/>
    <w:rsid w:val="009B3FD0"/>
    <w:rsid w:val="009C51FC"/>
    <w:rsid w:val="009C5A5F"/>
    <w:rsid w:val="009C5DDB"/>
    <w:rsid w:val="009C68F7"/>
    <w:rsid w:val="009D2C21"/>
    <w:rsid w:val="009D3C08"/>
    <w:rsid w:val="009D489D"/>
    <w:rsid w:val="009D6449"/>
    <w:rsid w:val="009D7F3B"/>
    <w:rsid w:val="009E004B"/>
    <w:rsid w:val="009E15CB"/>
    <w:rsid w:val="009E4483"/>
    <w:rsid w:val="009E5431"/>
    <w:rsid w:val="009E5A1E"/>
    <w:rsid w:val="009F0D9C"/>
    <w:rsid w:val="009F2CC0"/>
    <w:rsid w:val="009F41E4"/>
    <w:rsid w:val="00A00871"/>
    <w:rsid w:val="00A04143"/>
    <w:rsid w:val="00A130AE"/>
    <w:rsid w:val="00A167AE"/>
    <w:rsid w:val="00A21046"/>
    <w:rsid w:val="00A217A3"/>
    <w:rsid w:val="00A30F57"/>
    <w:rsid w:val="00A326C2"/>
    <w:rsid w:val="00A53DD6"/>
    <w:rsid w:val="00A675D8"/>
    <w:rsid w:val="00A679A3"/>
    <w:rsid w:val="00A727B6"/>
    <w:rsid w:val="00A83FA2"/>
    <w:rsid w:val="00AA2F81"/>
    <w:rsid w:val="00AA5933"/>
    <w:rsid w:val="00AB31B1"/>
    <w:rsid w:val="00AB5188"/>
    <w:rsid w:val="00AB6A5B"/>
    <w:rsid w:val="00AB744A"/>
    <w:rsid w:val="00AC39FD"/>
    <w:rsid w:val="00AC6E41"/>
    <w:rsid w:val="00AD3E01"/>
    <w:rsid w:val="00AD5970"/>
    <w:rsid w:val="00AD5B7B"/>
    <w:rsid w:val="00AD601E"/>
    <w:rsid w:val="00AE3028"/>
    <w:rsid w:val="00AE6EE6"/>
    <w:rsid w:val="00AF35DF"/>
    <w:rsid w:val="00AF76A4"/>
    <w:rsid w:val="00AF7F38"/>
    <w:rsid w:val="00B02E86"/>
    <w:rsid w:val="00B03DB7"/>
    <w:rsid w:val="00B11ABD"/>
    <w:rsid w:val="00B156F8"/>
    <w:rsid w:val="00B16DBE"/>
    <w:rsid w:val="00B22581"/>
    <w:rsid w:val="00B233AB"/>
    <w:rsid w:val="00B255E2"/>
    <w:rsid w:val="00B33699"/>
    <w:rsid w:val="00B342E0"/>
    <w:rsid w:val="00B450B1"/>
    <w:rsid w:val="00B4587B"/>
    <w:rsid w:val="00B56928"/>
    <w:rsid w:val="00B60CF1"/>
    <w:rsid w:val="00B612DF"/>
    <w:rsid w:val="00B637A4"/>
    <w:rsid w:val="00B6666C"/>
    <w:rsid w:val="00B70BE9"/>
    <w:rsid w:val="00B719A4"/>
    <w:rsid w:val="00B72E90"/>
    <w:rsid w:val="00B76812"/>
    <w:rsid w:val="00B77ED7"/>
    <w:rsid w:val="00B813C5"/>
    <w:rsid w:val="00B83414"/>
    <w:rsid w:val="00B8568E"/>
    <w:rsid w:val="00B85D12"/>
    <w:rsid w:val="00B8742B"/>
    <w:rsid w:val="00B964F9"/>
    <w:rsid w:val="00BA77BD"/>
    <w:rsid w:val="00BB2065"/>
    <w:rsid w:val="00BB2DCA"/>
    <w:rsid w:val="00BB4A69"/>
    <w:rsid w:val="00BB4B04"/>
    <w:rsid w:val="00BC13E2"/>
    <w:rsid w:val="00BC299A"/>
    <w:rsid w:val="00BC45BC"/>
    <w:rsid w:val="00BD4BEA"/>
    <w:rsid w:val="00BE4C6E"/>
    <w:rsid w:val="00BE74A2"/>
    <w:rsid w:val="00BF43AE"/>
    <w:rsid w:val="00C02ADA"/>
    <w:rsid w:val="00C031CB"/>
    <w:rsid w:val="00C0643A"/>
    <w:rsid w:val="00C12FF4"/>
    <w:rsid w:val="00C20C9F"/>
    <w:rsid w:val="00C21CAA"/>
    <w:rsid w:val="00C2645A"/>
    <w:rsid w:val="00C41878"/>
    <w:rsid w:val="00C45CA8"/>
    <w:rsid w:val="00C4645E"/>
    <w:rsid w:val="00C55539"/>
    <w:rsid w:val="00C60D7E"/>
    <w:rsid w:val="00C6790D"/>
    <w:rsid w:val="00C709AE"/>
    <w:rsid w:val="00C739D9"/>
    <w:rsid w:val="00C75939"/>
    <w:rsid w:val="00C81157"/>
    <w:rsid w:val="00C8281D"/>
    <w:rsid w:val="00C92648"/>
    <w:rsid w:val="00C92B11"/>
    <w:rsid w:val="00C92DB6"/>
    <w:rsid w:val="00C93FCA"/>
    <w:rsid w:val="00CB143D"/>
    <w:rsid w:val="00CB30AE"/>
    <w:rsid w:val="00CB4547"/>
    <w:rsid w:val="00CB5570"/>
    <w:rsid w:val="00CC1CCB"/>
    <w:rsid w:val="00CE1BB4"/>
    <w:rsid w:val="00CE2E83"/>
    <w:rsid w:val="00CE33DB"/>
    <w:rsid w:val="00CE5CA9"/>
    <w:rsid w:val="00D03A6C"/>
    <w:rsid w:val="00D03E51"/>
    <w:rsid w:val="00D071EC"/>
    <w:rsid w:val="00D16A7F"/>
    <w:rsid w:val="00D176DF"/>
    <w:rsid w:val="00D17866"/>
    <w:rsid w:val="00D17A12"/>
    <w:rsid w:val="00D23BC1"/>
    <w:rsid w:val="00D266FD"/>
    <w:rsid w:val="00D2754B"/>
    <w:rsid w:val="00D2786B"/>
    <w:rsid w:val="00D34B3A"/>
    <w:rsid w:val="00D403A8"/>
    <w:rsid w:val="00D40F47"/>
    <w:rsid w:val="00D435DC"/>
    <w:rsid w:val="00D44FA6"/>
    <w:rsid w:val="00D46CB3"/>
    <w:rsid w:val="00D558AC"/>
    <w:rsid w:val="00D60E2C"/>
    <w:rsid w:val="00D623F0"/>
    <w:rsid w:val="00D65911"/>
    <w:rsid w:val="00D66317"/>
    <w:rsid w:val="00D67634"/>
    <w:rsid w:val="00D719F6"/>
    <w:rsid w:val="00D73D77"/>
    <w:rsid w:val="00D84D89"/>
    <w:rsid w:val="00D860E3"/>
    <w:rsid w:val="00D9177F"/>
    <w:rsid w:val="00D91D96"/>
    <w:rsid w:val="00D96103"/>
    <w:rsid w:val="00D96A96"/>
    <w:rsid w:val="00DA4AA6"/>
    <w:rsid w:val="00DA4C3A"/>
    <w:rsid w:val="00DB2D53"/>
    <w:rsid w:val="00DC4CA7"/>
    <w:rsid w:val="00DC706A"/>
    <w:rsid w:val="00DD0205"/>
    <w:rsid w:val="00DD02D2"/>
    <w:rsid w:val="00DD32A2"/>
    <w:rsid w:val="00DD3B77"/>
    <w:rsid w:val="00DD4F5E"/>
    <w:rsid w:val="00DE0357"/>
    <w:rsid w:val="00DE470A"/>
    <w:rsid w:val="00DE6071"/>
    <w:rsid w:val="00DF55FB"/>
    <w:rsid w:val="00DF590E"/>
    <w:rsid w:val="00DF69EB"/>
    <w:rsid w:val="00E045B9"/>
    <w:rsid w:val="00E0506A"/>
    <w:rsid w:val="00E16DCD"/>
    <w:rsid w:val="00E16F92"/>
    <w:rsid w:val="00E2222B"/>
    <w:rsid w:val="00E26124"/>
    <w:rsid w:val="00E306ED"/>
    <w:rsid w:val="00E30D34"/>
    <w:rsid w:val="00E424E3"/>
    <w:rsid w:val="00E52576"/>
    <w:rsid w:val="00E6496A"/>
    <w:rsid w:val="00E73C98"/>
    <w:rsid w:val="00E82DB5"/>
    <w:rsid w:val="00E83028"/>
    <w:rsid w:val="00E9268C"/>
    <w:rsid w:val="00E966D5"/>
    <w:rsid w:val="00E968B9"/>
    <w:rsid w:val="00E969E8"/>
    <w:rsid w:val="00E9762C"/>
    <w:rsid w:val="00EA20FC"/>
    <w:rsid w:val="00EA7515"/>
    <w:rsid w:val="00EB3224"/>
    <w:rsid w:val="00EB5736"/>
    <w:rsid w:val="00EB7110"/>
    <w:rsid w:val="00EC0AAD"/>
    <w:rsid w:val="00EC21B3"/>
    <w:rsid w:val="00EE121F"/>
    <w:rsid w:val="00EE755B"/>
    <w:rsid w:val="00F02D58"/>
    <w:rsid w:val="00F04028"/>
    <w:rsid w:val="00F10CC0"/>
    <w:rsid w:val="00F31CEA"/>
    <w:rsid w:val="00F32FE7"/>
    <w:rsid w:val="00F357A2"/>
    <w:rsid w:val="00F35DD1"/>
    <w:rsid w:val="00F4382E"/>
    <w:rsid w:val="00F460E0"/>
    <w:rsid w:val="00F50D96"/>
    <w:rsid w:val="00F540D6"/>
    <w:rsid w:val="00F54503"/>
    <w:rsid w:val="00F547C1"/>
    <w:rsid w:val="00F55986"/>
    <w:rsid w:val="00F56B67"/>
    <w:rsid w:val="00F61083"/>
    <w:rsid w:val="00F61878"/>
    <w:rsid w:val="00F64B4F"/>
    <w:rsid w:val="00F656F2"/>
    <w:rsid w:val="00F67CD4"/>
    <w:rsid w:val="00F73403"/>
    <w:rsid w:val="00F74C92"/>
    <w:rsid w:val="00F81D0C"/>
    <w:rsid w:val="00F8391E"/>
    <w:rsid w:val="00F85C14"/>
    <w:rsid w:val="00F87111"/>
    <w:rsid w:val="00FA077A"/>
    <w:rsid w:val="00FA34C4"/>
    <w:rsid w:val="00FA3772"/>
    <w:rsid w:val="00FA595D"/>
    <w:rsid w:val="00FB0EAA"/>
    <w:rsid w:val="00FB3E50"/>
    <w:rsid w:val="00FB542C"/>
    <w:rsid w:val="00FB70EF"/>
    <w:rsid w:val="00FC3A17"/>
    <w:rsid w:val="00FD346A"/>
    <w:rsid w:val="00FD4D02"/>
    <w:rsid w:val="00FE23BF"/>
    <w:rsid w:val="00FF18CD"/>
    <w:rsid w:val="00FF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0312">
      <w:bodyDiv w:val="1"/>
      <w:marLeft w:val="0"/>
      <w:marRight w:val="0"/>
      <w:marTop w:val="0"/>
      <w:marBottom w:val="0"/>
      <w:divBdr>
        <w:top w:val="none" w:sz="0" w:space="0" w:color="auto"/>
        <w:left w:val="none" w:sz="0" w:space="0" w:color="auto"/>
        <w:bottom w:val="none" w:sz="0" w:space="0" w:color="auto"/>
        <w:right w:val="none" w:sz="0" w:space="0" w:color="auto"/>
      </w:divBdr>
    </w:div>
    <w:div w:id="574317471">
      <w:bodyDiv w:val="1"/>
      <w:marLeft w:val="0"/>
      <w:marRight w:val="0"/>
      <w:marTop w:val="0"/>
      <w:marBottom w:val="0"/>
      <w:divBdr>
        <w:top w:val="none" w:sz="0" w:space="0" w:color="auto"/>
        <w:left w:val="none" w:sz="0" w:space="0" w:color="auto"/>
        <w:bottom w:val="none" w:sz="0" w:space="0" w:color="auto"/>
        <w:right w:val="none" w:sz="0" w:space="0" w:color="auto"/>
      </w:divBdr>
    </w:div>
    <w:div w:id="789281703">
      <w:bodyDiv w:val="1"/>
      <w:marLeft w:val="0"/>
      <w:marRight w:val="0"/>
      <w:marTop w:val="0"/>
      <w:marBottom w:val="0"/>
      <w:divBdr>
        <w:top w:val="none" w:sz="0" w:space="0" w:color="auto"/>
        <w:left w:val="none" w:sz="0" w:space="0" w:color="auto"/>
        <w:bottom w:val="none" w:sz="0" w:space="0" w:color="auto"/>
        <w:right w:val="none" w:sz="0" w:space="0" w:color="auto"/>
      </w:divBdr>
    </w:div>
    <w:div w:id="973944941">
      <w:bodyDiv w:val="1"/>
      <w:marLeft w:val="0"/>
      <w:marRight w:val="0"/>
      <w:marTop w:val="0"/>
      <w:marBottom w:val="0"/>
      <w:divBdr>
        <w:top w:val="none" w:sz="0" w:space="0" w:color="auto"/>
        <w:left w:val="none" w:sz="0" w:space="0" w:color="auto"/>
        <w:bottom w:val="none" w:sz="0" w:space="0" w:color="auto"/>
        <w:right w:val="none" w:sz="0" w:space="0" w:color="auto"/>
      </w:divBdr>
    </w:div>
    <w:div w:id="1055858215">
      <w:bodyDiv w:val="1"/>
      <w:marLeft w:val="0"/>
      <w:marRight w:val="0"/>
      <w:marTop w:val="0"/>
      <w:marBottom w:val="0"/>
      <w:divBdr>
        <w:top w:val="none" w:sz="0" w:space="0" w:color="auto"/>
        <w:left w:val="none" w:sz="0" w:space="0" w:color="auto"/>
        <w:bottom w:val="none" w:sz="0" w:space="0" w:color="auto"/>
        <w:right w:val="none" w:sz="0" w:space="0" w:color="auto"/>
      </w:divBdr>
    </w:div>
    <w:div w:id="1343388725">
      <w:bodyDiv w:val="1"/>
      <w:marLeft w:val="0"/>
      <w:marRight w:val="0"/>
      <w:marTop w:val="0"/>
      <w:marBottom w:val="0"/>
      <w:divBdr>
        <w:top w:val="none" w:sz="0" w:space="0" w:color="auto"/>
        <w:left w:val="none" w:sz="0" w:space="0" w:color="auto"/>
        <w:bottom w:val="none" w:sz="0" w:space="0" w:color="auto"/>
        <w:right w:val="none" w:sz="0" w:space="0" w:color="auto"/>
      </w:divBdr>
    </w:div>
    <w:div w:id="20386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3C3A8-7004-4DB6-A1BF-0825ADD7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6</Pages>
  <Words>1796</Words>
  <Characters>13627</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Генеральному директору</vt:lpstr>
    </vt:vector>
  </TitlesOfParts>
  <Company>home</Company>
  <LinksUpToDate>false</LinksUpToDate>
  <CharactersWithSpaces>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creator>us</dc:creator>
  <cp:lastModifiedBy>Татьяна Журавлева</cp:lastModifiedBy>
  <cp:revision>80</cp:revision>
  <cp:lastPrinted>2020-03-26T01:32:00Z</cp:lastPrinted>
  <dcterms:created xsi:type="dcterms:W3CDTF">2020-02-20T01:12:00Z</dcterms:created>
  <dcterms:modified xsi:type="dcterms:W3CDTF">2020-03-26T06:44:00Z</dcterms:modified>
</cp:coreProperties>
</file>