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56" w:rsidRPr="00691886" w:rsidRDefault="00950C56" w:rsidP="00465FD0">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950C56" w:rsidRPr="00691886" w:rsidRDefault="00950C56" w:rsidP="003F1B88">
      <w:pPr>
        <w:autoSpaceDE w:val="0"/>
        <w:autoSpaceDN w:val="0"/>
        <w:adjustRightInd w:val="0"/>
        <w:spacing w:after="0" w:line="240" w:lineRule="auto"/>
        <w:jc w:val="center"/>
        <w:rPr>
          <w:rFonts w:ascii="Times New Roman CYR" w:hAnsi="Times New Roman CYR" w:cs="Times New Roman CYR"/>
          <w:sz w:val="2"/>
          <w:szCs w:val="2"/>
        </w:rPr>
      </w:pPr>
    </w:p>
    <w:p w:rsidR="003F1B88" w:rsidRPr="00691886" w:rsidRDefault="003F1B88" w:rsidP="003F1B88">
      <w:pPr>
        <w:autoSpaceDE w:val="0"/>
        <w:autoSpaceDN w:val="0"/>
        <w:adjustRightInd w:val="0"/>
        <w:spacing w:after="0" w:line="240" w:lineRule="auto"/>
        <w:jc w:val="center"/>
        <w:rPr>
          <w:rFonts w:ascii="Times New Roman" w:hAnsi="Times New Roman" w:cs="Times New Roman"/>
          <w:sz w:val="2"/>
          <w:szCs w:val="2"/>
        </w:rPr>
      </w:pPr>
      <w:r w:rsidRPr="00691886">
        <w:rPr>
          <w:rFonts w:ascii="Times New Roman" w:hAnsi="Times New Roman" w:cs="Times New Roman"/>
          <w:noProof/>
          <w:lang w:eastAsia="ru-RU"/>
        </w:rPr>
        <w:drawing>
          <wp:inline distT="0" distB="0" distL="0" distR="0">
            <wp:extent cx="771525" cy="866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30000"/>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r w:rsidRPr="00691886">
        <w:rPr>
          <w:rFonts w:ascii="Times New Roman" w:hAnsi="Times New Roman" w:cs="Times New Roman"/>
          <w:sz w:val="2"/>
          <w:szCs w:val="2"/>
        </w:rPr>
        <w:t xml:space="preserve">     </w:t>
      </w:r>
    </w:p>
    <w:p w:rsidR="003F1B88" w:rsidRPr="00691886"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691886"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691886"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691886"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691886"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691886"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691886"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691886"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691886" w:rsidRDefault="003F1B88" w:rsidP="003F1B88">
      <w:pPr>
        <w:autoSpaceDE w:val="0"/>
        <w:autoSpaceDN w:val="0"/>
        <w:adjustRightInd w:val="0"/>
        <w:spacing w:after="0" w:line="240" w:lineRule="auto"/>
        <w:jc w:val="center"/>
        <w:rPr>
          <w:rFonts w:ascii="Times New Roman" w:hAnsi="Times New Roman" w:cs="Times New Roman"/>
          <w:sz w:val="2"/>
          <w:szCs w:val="2"/>
        </w:rPr>
      </w:pPr>
    </w:p>
    <w:p w:rsidR="003F1B88" w:rsidRPr="00691886" w:rsidRDefault="003F1B88" w:rsidP="003F1B88">
      <w:pPr>
        <w:autoSpaceDE w:val="0"/>
        <w:autoSpaceDN w:val="0"/>
        <w:adjustRightInd w:val="0"/>
        <w:spacing w:after="0" w:line="240" w:lineRule="auto"/>
        <w:jc w:val="center"/>
        <w:rPr>
          <w:rFonts w:ascii="Times New Roman" w:hAnsi="Times New Roman" w:cs="Times New Roman"/>
          <w:spacing w:val="-11"/>
          <w:sz w:val="2"/>
          <w:szCs w:val="2"/>
        </w:rPr>
      </w:pPr>
    </w:p>
    <w:p w:rsidR="003F1B88" w:rsidRPr="00691886" w:rsidRDefault="003F1B88" w:rsidP="009E3EA2">
      <w:pPr>
        <w:autoSpaceDE w:val="0"/>
        <w:autoSpaceDN w:val="0"/>
        <w:adjustRightInd w:val="0"/>
        <w:spacing w:after="0" w:line="240" w:lineRule="auto"/>
        <w:jc w:val="center"/>
        <w:rPr>
          <w:rFonts w:ascii="Times New Roman" w:hAnsi="Times New Roman" w:cs="Times New Roman"/>
          <w:b/>
          <w:bCs/>
          <w:spacing w:val="-11"/>
          <w:sz w:val="2"/>
          <w:szCs w:val="2"/>
        </w:rPr>
      </w:pPr>
      <w:r w:rsidRPr="00691886">
        <w:rPr>
          <w:rFonts w:ascii="Times New Roman" w:hAnsi="Times New Roman" w:cs="Times New Roman"/>
          <w:b/>
          <w:bCs/>
          <w:spacing w:val="-11"/>
          <w:sz w:val="33"/>
          <w:szCs w:val="33"/>
        </w:rPr>
        <w:t>ПРАВИТЕЛЬСТВО ЗАБАЙКАЛЬСКОГО КРАЯ</w:t>
      </w:r>
    </w:p>
    <w:p w:rsidR="003F1B88" w:rsidRPr="00691886" w:rsidRDefault="003F1B88" w:rsidP="009E3EA2">
      <w:pPr>
        <w:autoSpaceDE w:val="0"/>
        <w:autoSpaceDN w:val="0"/>
        <w:adjustRightInd w:val="0"/>
        <w:spacing w:after="0" w:line="240" w:lineRule="auto"/>
        <w:jc w:val="center"/>
        <w:rPr>
          <w:rFonts w:ascii="Times New Roman" w:hAnsi="Times New Roman" w:cs="Times New Roman"/>
          <w:spacing w:val="-11"/>
          <w:sz w:val="2"/>
          <w:szCs w:val="2"/>
        </w:rPr>
      </w:pPr>
    </w:p>
    <w:p w:rsidR="003F1B88" w:rsidRPr="00691886" w:rsidRDefault="003F1B88" w:rsidP="009E3EA2">
      <w:pPr>
        <w:autoSpaceDE w:val="0"/>
        <w:autoSpaceDN w:val="0"/>
        <w:adjustRightInd w:val="0"/>
        <w:spacing w:after="0" w:line="240" w:lineRule="auto"/>
        <w:jc w:val="center"/>
        <w:rPr>
          <w:rFonts w:ascii="Times New Roman" w:hAnsi="Times New Roman" w:cs="Times New Roman"/>
          <w:spacing w:val="-11"/>
          <w:sz w:val="2"/>
          <w:szCs w:val="2"/>
        </w:rPr>
      </w:pPr>
    </w:p>
    <w:p w:rsidR="003F1B88" w:rsidRPr="00691886" w:rsidRDefault="003F1B88" w:rsidP="009E3EA2">
      <w:pPr>
        <w:autoSpaceDE w:val="0"/>
        <w:autoSpaceDN w:val="0"/>
        <w:adjustRightInd w:val="0"/>
        <w:spacing w:after="0" w:line="240" w:lineRule="auto"/>
        <w:jc w:val="center"/>
        <w:rPr>
          <w:rFonts w:ascii="Times New Roman" w:hAnsi="Times New Roman" w:cs="Times New Roman"/>
          <w:spacing w:val="-11"/>
          <w:sz w:val="2"/>
          <w:szCs w:val="2"/>
        </w:rPr>
      </w:pPr>
    </w:p>
    <w:p w:rsidR="003F1B88" w:rsidRPr="00691886" w:rsidRDefault="003F1B88" w:rsidP="009E3EA2">
      <w:pPr>
        <w:autoSpaceDE w:val="0"/>
        <w:autoSpaceDN w:val="0"/>
        <w:adjustRightInd w:val="0"/>
        <w:spacing w:after="0" w:line="240" w:lineRule="auto"/>
        <w:jc w:val="center"/>
        <w:rPr>
          <w:rFonts w:ascii="Times New Roman" w:hAnsi="Times New Roman" w:cs="Times New Roman"/>
          <w:spacing w:val="-11"/>
          <w:sz w:val="2"/>
          <w:szCs w:val="2"/>
        </w:rPr>
      </w:pPr>
    </w:p>
    <w:p w:rsidR="003F1B88" w:rsidRPr="00691886" w:rsidRDefault="003F1B88" w:rsidP="009E3EA2">
      <w:pPr>
        <w:autoSpaceDE w:val="0"/>
        <w:autoSpaceDN w:val="0"/>
        <w:adjustRightInd w:val="0"/>
        <w:spacing w:after="0" w:line="240" w:lineRule="auto"/>
        <w:jc w:val="center"/>
        <w:rPr>
          <w:rFonts w:ascii="Times New Roman" w:hAnsi="Times New Roman" w:cs="Times New Roman"/>
          <w:sz w:val="2"/>
          <w:szCs w:val="2"/>
        </w:rPr>
      </w:pPr>
    </w:p>
    <w:p w:rsidR="003F1B88" w:rsidRPr="00691886" w:rsidRDefault="003F1B88" w:rsidP="009E3EA2">
      <w:pPr>
        <w:autoSpaceDE w:val="0"/>
        <w:autoSpaceDN w:val="0"/>
        <w:adjustRightInd w:val="0"/>
        <w:spacing w:after="0" w:line="240" w:lineRule="auto"/>
        <w:jc w:val="center"/>
        <w:rPr>
          <w:rFonts w:ascii="Times New Roman" w:hAnsi="Times New Roman" w:cs="Times New Roman"/>
          <w:spacing w:val="-14"/>
          <w:sz w:val="35"/>
          <w:szCs w:val="35"/>
        </w:rPr>
      </w:pPr>
      <w:r w:rsidRPr="00691886">
        <w:rPr>
          <w:rFonts w:ascii="Times New Roman" w:hAnsi="Times New Roman" w:cs="Times New Roman"/>
          <w:spacing w:val="-14"/>
          <w:sz w:val="35"/>
          <w:szCs w:val="35"/>
        </w:rPr>
        <w:t>ПОСТАНОВЛЕНИЕ</w:t>
      </w:r>
    </w:p>
    <w:p w:rsidR="003F1B88" w:rsidRPr="00691886" w:rsidRDefault="003F1B88" w:rsidP="009E3EA2">
      <w:pPr>
        <w:autoSpaceDE w:val="0"/>
        <w:autoSpaceDN w:val="0"/>
        <w:adjustRightInd w:val="0"/>
        <w:spacing w:after="0" w:line="240" w:lineRule="auto"/>
        <w:jc w:val="center"/>
        <w:rPr>
          <w:rFonts w:ascii="Times New Roman" w:hAnsi="Times New Roman" w:cs="Times New Roman"/>
          <w:spacing w:val="-14"/>
          <w:sz w:val="2"/>
          <w:szCs w:val="2"/>
        </w:rPr>
      </w:pPr>
    </w:p>
    <w:p w:rsidR="003F1B88" w:rsidRPr="00691886" w:rsidRDefault="003F1B88" w:rsidP="009E3EA2">
      <w:pPr>
        <w:autoSpaceDE w:val="0"/>
        <w:autoSpaceDN w:val="0"/>
        <w:adjustRightInd w:val="0"/>
        <w:spacing w:after="0" w:line="240" w:lineRule="auto"/>
        <w:jc w:val="center"/>
        <w:rPr>
          <w:rFonts w:ascii="Times New Roman" w:hAnsi="Times New Roman" w:cs="Times New Roman"/>
          <w:spacing w:val="-14"/>
          <w:sz w:val="2"/>
          <w:szCs w:val="2"/>
        </w:rPr>
      </w:pPr>
    </w:p>
    <w:p w:rsidR="003F1B88" w:rsidRPr="00691886" w:rsidRDefault="003F1B88" w:rsidP="009E3EA2">
      <w:pPr>
        <w:autoSpaceDE w:val="0"/>
        <w:autoSpaceDN w:val="0"/>
        <w:adjustRightInd w:val="0"/>
        <w:spacing w:after="0" w:line="240" w:lineRule="auto"/>
        <w:jc w:val="center"/>
        <w:rPr>
          <w:rFonts w:ascii="Times New Roman" w:hAnsi="Times New Roman" w:cs="Times New Roman"/>
          <w:spacing w:val="-14"/>
          <w:sz w:val="2"/>
          <w:szCs w:val="2"/>
        </w:rPr>
      </w:pPr>
    </w:p>
    <w:p w:rsidR="003F1B88" w:rsidRPr="00691886" w:rsidRDefault="003F1B88" w:rsidP="009E3EA2">
      <w:pPr>
        <w:autoSpaceDE w:val="0"/>
        <w:autoSpaceDN w:val="0"/>
        <w:adjustRightInd w:val="0"/>
        <w:spacing w:after="0" w:line="240" w:lineRule="auto"/>
        <w:jc w:val="center"/>
        <w:rPr>
          <w:rFonts w:ascii="Times New Roman" w:hAnsi="Times New Roman" w:cs="Times New Roman"/>
          <w:spacing w:val="-14"/>
          <w:sz w:val="2"/>
          <w:szCs w:val="2"/>
        </w:rPr>
      </w:pPr>
    </w:p>
    <w:p w:rsidR="003F1B88" w:rsidRPr="00691886" w:rsidRDefault="003F1B88" w:rsidP="009E3EA2">
      <w:pPr>
        <w:autoSpaceDE w:val="0"/>
        <w:autoSpaceDN w:val="0"/>
        <w:adjustRightInd w:val="0"/>
        <w:spacing w:after="0" w:line="240" w:lineRule="auto"/>
        <w:jc w:val="center"/>
        <w:rPr>
          <w:rFonts w:ascii="Times New Roman" w:hAnsi="Times New Roman" w:cs="Times New Roman"/>
          <w:spacing w:val="-14"/>
          <w:sz w:val="2"/>
          <w:szCs w:val="2"/>
        </w:rPr>
      </w:pPr>
    </w:p>
    <w:p w:rsidR="003F1B88" w:rsidRPr="00691886" w:rsidRDefault="003F1B88" w:rsidP="009E3EA2">
      <w:pPr>
        <w:autoSpaceDE w:val="0"/>
        <w:autoSpaceDN w:val="0"/>
        <w:adjustRightInd w:val="0"/>
        <w:spacing w:after="0" w:line="240" w:lineRule="auto"/>
        <w:jc w:val="center"/>
        <w:rPr>
          <w:rFonts w:ascii="Times New Roman" w:hAnsi="Times New Roman" w:cs="Times New Roman"/>
          <w:spacing w:val="-14"/>
          <w:sz w:val="2"/>
          <w:szCs w:val="2"/>
        </w:rPr>
      </w:pPr>
    </w:p>
    <w:p w:rsidR="003F1B88" w:rsidRPr="00691886" w:rsidRDefault="003F1B88" w:rsidP="009E3EA2">
      <w:pPr>
        <w:autoSpaceDE w:val="0"/>
        <w:autoSpaceDN w:val="0"/>
        <w:adjustRightInd w:val="0"/>
        <w:spacing w:after="0" w:line="240" w:lineRule="auto"/>
        <w:jc w:val="center"/>
        <w:rPr>
          <w:rFonts w:ascii="Times New Roman" w:hAnsi="Times New Roman" w:cs="Times New Roman"/>
          <w:spacing w:val="-14"/>
          <w:sz w:val="6"/>
          <w:szCs w:val="6"/>
        </w:rPr>
      </w:pPr>
      <w:r w:rsidRPr="00691886">
        <w:rPr>
          <w:rFonts w:ascii="Times New Roman" w:hAnsi="Times New Roman" w:cs="Times New Roman"/>
          <w:spacing w:val="-6"/>
          <w:sz w:val="35"/>
          <w:szCs w:val="35"/>
        </w:rPr>
        <w:t>г. Чита</w:t>
      </w:r>
    </w:p>
    <w:p w:rsidR="003F1B88" w:rsidRPr="00691886" w:rsidRDefault="003F1B88" w:rsidP="009E3EA2">
      <w:pPr>
        <w:tabs>
          <w:tab w:val="left" w:pos="9356"/>
        </w:tabs>
        <w:autoSpaceDE w:val="0"/>
        <w:autoSpaceDN w:val="0"/>
        <w:adjustRightInd w:val="0"/>
        <w:spacing w:after="0" w:line="240" w:lineRule="auto"/>
        <w:jc w:val="both"/>
        <w:rPr>
          <w:rFonts w:ascii="Times New Roman" w:hAnsi="Times New Roman" w:cs="Times New Roman"/>
          <w:b/>
          <w:bCs/>
          <w:sz w:val="28"/>
          <w:szCs w:val="28"/>
        </w:rPr>
      </w:pPr>
    </w:p>
    <w:p w:rsidR="003F1B88" w:rsidRPr="009A11E6" w:rsidRDefault="00917F9F" w:rsidP="009E3EA2">
      <w:pPr>
        <w:autoSpaceDE w:val="0"/>
        <w:autoSpaceDN w:val="0"/>
        <w:adjustRightInd w:val="0"/>
        <w:spacing w:after="0" w:line="240" w:lineRule="auto"/>
        <w:jc w:val="center"/>
        <w:rPr>
          <w:rFonts w:ascii="Times New Roman" w:hAnsi="Times New Roman" w:cs="Times New Roman"/>
          <w:b/>
          <w:bCs/>
          <w:sz w:val="28"/>
          <w:szCs w:val="28"/>
        </w:rPr>
      </w:pPr>
      <w:r w:rsidRPr="00691886">
        <w:rPr>
          <w:rFonts w:ascii="Times New Roman" w:eastAsia="Times New Roman" w:hAnsi="Times New Roman" w:cs="Times New Roman"/>
          <w:b/>
          <w:sz w:val="28"/>
          <w:szCs w:val="28"/>
          <w:lang w:eastAsia="ru-RU"/>
        </w:rPr>
        <w:t xml:space="preserve">Об </w:t>
      </w:r>
      <w:r w:rsidRPr="009A11E6">
        <w:rPr>
          <w:rFonts w:ascii="Times New Roman" w:eastAsia="Times New Roman" w:hAnsi="Times New Roman" w:cs="Times New Roman"/>
          <w:b/>
          <w:sz w:val="28"/>
          <w:szCs w:val="28"/>
          <w:lang w:eastAsia="ru-RU"/>
        </w:rPr>
        <w:t xml:space="preserve">утверждении порядка государственного регулирования тарифов на перевозки пассажиров и </w:t>
      </w:r>
      <w:r w:rsidR="009A11E6" w:rsidRPr="009A11E6">
        <w:rPr>
          <w:rFonts w:ascii="Times New Roman" w:eastAsia="Times New Roman" w:hAnsi="Times New Roman" w:cs="Times New Roman"/>
          <w:b/>
          <w:sz w:val="28"/>
          <w:szCs w:val="28"/>
          <w:lang w:eastAsia="ru-RU"/>
        </w:rPr>
        <w:t>багажа речным</w:t>
      </w:r>
      <w:r w:rsidR="009A11E6" w:rsidRPr="009A11E6">
        <w:rPr>
          <w:rFonts w:ascii="Times New Roman" w:hAnsi="Times New Roman" w:cs="Times New Roman"/>
          <w:b/>
          <w:color w:val="2D2D2D"/>
          <w:spacing w:val="2"/>
          <w:sz w:val="28"/>
          <w:szCs w:val="28"/>
          <w:shd w:val="clear" w:color="auto" w:fill="FFFFFF"/>
        </w:rPr>
        <w:t xml:space="preserve"> транспортом в местном сообщении</w:t>
      </w:r>
      <w:r w:rsidRPr="009A11E6">
        <w:rPr>
          <w:rFonts w:ascii="Times New Roman" w:eastAsia="Times New Roman" w:hAnsi="Times New Roman" w:cs="Times New Roman"/>
          <w:b/>
          <w:sz w:val="28"/>
          <w:szCs w:val="28"/>
          <w:lang w:eastAsia="ru-RU"/>
        </w:rPr>
        <w:t xml:space="preserve"> на территории Забайкальского края</w:t>
      </w:r>
    </w:p>
    <w:p w:rsidR="003F1B88" w:rsidRPr="00691886" w:rsidRDefault="003F1B88" w:rsidP="009E3EA2">
      <w:pPr>
        <w:tabs>
          <w:tab w:val="left" w:pos="7020"/>
        </w:tabs>
        <w:autoSpaceDE w:val="0"/>
        <w:autoSpaceDN w:val="0"/>
        <w:adjustRightInd w:val="0"/>
        <w:spacing w:after="0" w:line="240" w:lineRule="auto"/>
        <w:jc w:val="center"/>
        <w:rPr>
          <w:rFonts w:ascii="Times New Roman" w:hAnsi="Times New Roman" w:cs="Times New Roman"/>
          <w:sz w:val="28"/>
          <w:szCs w:val="28"/>
        </w:rPr>
      </w:pPr>
    </w:p>
    <w:p w:rsidR="00AE0D1D" w:rsidRPr="00420D4F" w:rsidRDefault="00420D4F" w:rsidP="0098358C">
      <w:pPr>
        <w:pStyle w:val="1"/>
        <w:shd w:val="clear" w:color="auto" w:fill="FFFFFF"/>
        <w:spacing w:before="0" w:after="0"/>
        <w:ind w:firstLine="708"/>
        <w:jc w:val="both"/>
        <w:rPr>
          <w:rFonts w:ascii="Times New Roman" w:eastAsia="Times New Roman" w:hAnsi="Times New Roman" w:cs="Times New Roman"/>
          <w:b w:val="0"/>
          <w:sz w:val="28"/>
          <w:szCs w:val="28"/>
          <w:lang w:eastAsia="ru-RU"/>
        </w:rPr>
      </w:pPr>
      <w:r w:rsidRPr="00420D4F">
        <w:rPr>
          <w:rFonts w:ascii="Times New Roman" w:hAnsi="Times New Roman" w:cs="Times New Roman"/>
          <w:b w:val="0"/>
          <w:sz w:val="28"/>
          <w:szCs w:val="28"/>
          <w:shd w:val="clear" w:color="auto" w:fill="FFFFFF"/>
        </w:rPr>
        <w:t>В соответствии с</w:t>
      </w:r>
      <w:r w:rsidR="0098358C">
        <w:rPr>
          <w:rFonts w:ascii="Times New Roman" w:hAnsi="Times New Roman" w:cs="Times New Roman"/>
          <w:b w:val="0"/>
          <w:sz w:val="28"/>
          <w:szCs w:val="28"/>
          <w:shd w:val="clear" w:color="auto" w:fill="FFFFFF"/>
        </w:rPr>
        <w:t xml:space="preserve"> </w:t>
      </w:r>
      <w:r w:rsidR="00AE0D1D" w:rsidRPr="00420D4F">
        <w:rPr>
          <w:rFonts w:ascii="Times New Roman" w:hAnsi="Times New Roman" w:cs="Times New Roman"/>
          <w:b w:val="0"/>
          <w:sz w:val="28"/>
          <w:szCs w:val="28"/>
          <w:shd w:val="clear" w:color="auto" w:fill="FFFFFF"/>
        </w:rPr>
        <w:t>постановлением Правительства Российской Федерации от 7</w:t>
      </w:r>
      <w:r w:rsidR="00095E3E" w:rsidRPr="00420D4F">
        <w:rPr>
          <w:rFonts w:ascii="Times New Roman" w:hAnsi="Times New Roman" w:cs="Times New Roman"/>
          <w:b w:val="0"/>
          <w:sz w:val="28"/>
          <w:szCs w:val="28"/>
          <w:shd w:val="clear" w:color="auto" w:fill="FFFFFF"/>
        </w:rPr>
        <w:t xml:space="preserve"> марта </w:t>
      </w:r>
      <w:r w:rsidR="00AE0D1D" w:rsidRPr="00420D4F">
        <w:rPr>
          <w:rFonts w:ascii="Times New Roman" w:hAnsi="Times New Roman" w:cs="Times New Roman"/>
          <w:b w:val="0"/>
          <w:sz w:val="28"/>
          <w:szCs w:val="28"/>
          <w:shd w:val="clear" w:color="auto" w:fill="FFFFFF"/>
        </w:rPr>
        <w:t>1995 № 239 «О мерах по упорядочению государственного регулирования цен (тарифов)»</w:t>
      </w:r>
      <w:r w:rsidR="000A0B2C" w:rsidRPr="00420D4F">
        <w:rPr>
          <w:rFonts w:ascii="Times New Roman" w:hAnsi="Times New Roman" w:cs="Times New Roman"/>
          <w:b w:val="0"/>
          <w:sz w:val="28"/>
          <w:szCs w:val="28"/>
          <w:shd w:val="clear" w:color="auto" w:fill="FFFFFF"/>
        </w:rPr>
        <w:t>,</w:t>
      </w:r>
      <w:r w:rsidR="00AE0D1D" w:rsidRPr="00420D4F">
        <w:rPr>
          <w:rFonts w:ascii="Times New Roman" w:hAnsi="Times New Roman" w:cs="Times New Roman"/>
          <w:b w:val="0"/>
          <w:sz w:val="28"/>
          <w:szCs w:val="28"/>
        </w:rPr>
        <w:t xml:space="preserve"> </w:t>
      </w:r>
      <w:r w:rsidR="00AE0D1D" w:rsidRPr="00420D4F">
        <w:rPr>
          <w:rFonts w:ascii="Times New Roman" w:eastAsia="Times New Roman" w:hAnsi="Times New Roman" w:cs="Times New Roman"/>
          <w:b w:val="0"/>
          <w:sz w:val="28"/>
          <w:szCs w:val="28"/>
          <w:lang w:eastAsia="ru-RU"/>
        </w:rPr>
        <w:t>с</w:t>
      </w:r>
      <w:r w:rsidR="002F71C9" w:rsidRPr="00420D4F">
        <w:rPr>
          <w:rFonts w:ascii="Times New Roman" w:eastAsia="Times New Roman" w:hAnsi="Times New Roman" w:cs="Times New Roman"/>
          <w:b w:val="0"/>
          <w:sz w:val="28"/>
          <w:szCs w:val="28"/>
          <w:lang w:eastAsia="ru-RU"/>
        </w:rPr>
        <w:t>о</w:t>
      </w:r>
      <w:r w:rsidR="00AE0D1D" w:rsidRPr="00420D4F">
        <w:rPr>
          <w:rFonts w:ascii="Times New Roman" w:eastAsia="Times New Roman" w:hAnsi="Times New Roman" w:cs="Times New Roman"/>
          <w:b w:val="0"/>
          <w:sz w:val="28"/>
          <w:szCs w:val="28"/>
          <w:lang w:eastAsia="ru-RU"/>
        </w:rPr>
        <w:t xml:space="preserve"> статье</w:t>
      </w:r>
      <w:r w:rsidR="00561F8F" w:rsidRPr="00420D4F">
        <w:rPr>
          <w:rFonts w:ascii="Times New Roman" w:eastAsia="Times New Roman" w:hAnsi="Times New Roman" w:cs="Times New Roman"/>
          <w:b w:val="0"/>
          <w:sz w:val="28"/>
          <w:szCs w:val="28"/>
          <w:lang w:eastAsia="ru-RU"/>
        </w:rPr>
        <w:t>й 44 Устава Забайкальского края</w:t>
      </w:r>
      <w:r w:rsidR="00AE0D1D" w:rsidRPr="00420D4F">
        <w:rPr>
          <w:rFonts w:ascii="Times New Roman" w:eastAsia="Times New Roman" w:hAnsi="Times New Roman" w:cs="Times New Roman"/>
          <w:b w:val="0"/>
          <w:sz w:val="28"/>
          <w:szCs w:val="28"/>
          <w:lang w:eastAsia="ru-RU"/>
        </w:rPr>
        <w:t xml:space="preserve"> в целях осуществления государственного регулирования тарифов на перевозки пассажиров и багажа </w:t>
      </w:r>
      <w:r w:rsidR="009E591D">
        <w:rPr>
          <w:rFonts w:ascii="Times New Roman" w:eastAsia="Times New Roman" w:hAnsi="Times New Roman" w:cs="Times New Roman"/>
          <w:b w:val="0"/>
          <w:sz w:val="28"/>
          <w:szCs w:val="28"/>
          <w:lang w:eastAsia="ru-RU"/>
        </w:rPr>
        <w:t>речн</w:t>
      </w:r>
      <w:r w:rsidR="00321F89" w:rsidRPr="00420D4F">
        <w:rPr>
          <w:rFonts w:ascii="Times New Roman" w:eastAsia="Times New Roman" w:hAnsi="Times New Roman" w:cs="Times New Roman"/>
          <w:b w:val="0"/>
          <w:sz w:val="28"/>
          <w:szCs w:val="28"/>
          <w:lang w:eastAsia="ru-RU"/>
        </w:rPr>
        <w:t>ым</w:t>
      </w:r>
      <w:r w:rsidR="00AE0D1D" w:rsidRPr="00420D4F">
        <w:rPr>
          <w:rFonts w:ascii="Times New Roman" w:eastAsia="Times New Roman" w:hAnsi="Times New Roman" w:cs="Times New Roman"/>
          <w:b w:val="0"/>
          <w:sz w:val="28"/>
          <w:szCs w:val="28"/>
          <w:lang w:eastAsia="ru-RU"/>
        </w:rPr>
        <w:t xml:space="preserve"> транспортом</w:t>
      </w:r>
      <w:r w:rsidR="009A11E6">
        <w:rPr>
          <w:rFonts w:ascii="Times New Roman" w:eastAsia="Times New Roman" w:hAnsi="Times New Roman" w:cs="Times New Roman"/>
          <w:b w:val="0"/>
          <w:sz w:val="28"/>
          <w:szCs w:val="28"/>
          <w:lang w:eastAsia="ru-RU"/>
        </w:rPr>
        <w:t xml:space="preserve"> в местном сообщении</w:t>
      </w:r>
      <w:r w:rsidR="00AE0D1D" w:rsidRPr="00420D4F">
        <w:rPr>
          <w:rFonts w:ascii="Times New Roman" w:eastAsia="Times New Roman" w:hAnsi="Times New Roman" w:cs="Times New Roman"/>
          <w:b w:val="0"/>
          <w:sz w:val="28"/>
          <w:szCs w:val="28"/>
          <w:lang w:eastAsia="ru-RU"/>
        </w:rPr>
        <w:t xml:space="preserve"> на территории Забайкальского края Пр</w:t>
      </w:r>
      <w:r w:rsidR="000A0B2C" w:rsidRPr="00420D4F">
        <w:rPr>
          <w:rFonts w:ascii="Times New Roman" w:eastAsia="Times New Roman" w:hAnsi="Times New Roman" w:cs="Times New Roman"/>
          <w:b w:val="0"/>
          <w:sz w:val="28"/>
          <w:szCs w:val="28"/>
          <w:lang w:eastAsia="ru-RU"/>
        </w:rPr>
        <w:t xml:space="preserve">авительство Забайкальского края </w:t>
      </w:r>
      <w:r w:rsidR="000A0B2C" w:rsidRPr="0098358C">
        <w:rPr>
          <w:rFonts w:ascii="Times New Roman" w:hAnsi="Times New Roman" w:cs="Times New Roman"/>
          <w:spacing w:val="20"/>
          <w:sz w:val="28"/>
          <w:szCs w:val="28"/>
        </w:rPr>
        <w:t>постановляет:</w:t>
      </w:r>
    </w:p>
    <w:p w:rsidR="009E3EA2" w:rsidRPr="00691886" w:rsidRDefault="009E3EA2" w:rsidP="0098358C">
      <w:pPr>
        <w:spacing w:after="0" w:line="240" w:lineRule="auto"/>
        <w:ind w:firstLine="709"/>
        <w:jc w:val="both"/>
        <w:rPr>
          <w:rFonts w:ascii="Times New Roman" w:eastAsia="Times New Roman" w:hAnsi="Times New Roman" w:cs="Times New Roman"/>
          <w:sz w:val="28"/>
          <w:szCs w:val="28"/>
          <w:lang w:eastAsia="ru-RU"/>
        </w:rPr>
      </w:pPr>
    </w:p>
    <w:p w:rsidR="00AE0D1D" w:rsidRPr="00691886" w:rsidRDefault="000A0B2C" w:rsidP="0098358C">
      <w:pPr>
        <w:spacing w:after="0" w:line="240" w:lineRule="auto"/>
        <w:ind w:firstLine="709"/>
        <w:jc w:val="both"/>
        <w:rPr>
          <w:rFonts w:ascii="Times New Roman" w:eastAsia="Times New Roman" w:hAnsi="Times New Roman" w:cs="Times New Roman"/>
          <w:sz w:val="28"/>
          <w:szCs w:val="28"/>
          <w:lang w:eastAsia="ru-RU"/>
        </w:rPr>
      </w:pPr>
      <w:r w:rsidRPr="00691886">
        <w:rPr>
          <w:rFonts w:ascii="Times New Roman" w:eastAsia="Times New Roman" w:hAnsi="Times New Roman" w:cs="Times New Roman"/>
          <w:sz w:val="28"/>
          <w:szCs w:val="28"/>
          <w:lang w:eastAsia="ru-RU"/>
        </w:rPr>
        <w:t>у</w:t>
      </w:r>
      <w:r w:rsidR="00AE0D1D" w:rsidRPr="00691886">
        <w:rPr>
          <w:rFonts w:ascii="Times New Roman" w:eastAsia="Times New Roman" w:hAnsi="Times New Roman" w:cs="Times New Roman"/>
          <w:sz w:val="28"/>
          <w:szCs w:val="28"/>
          <w:lang w:eastAsia="ru-RU"/>
        </w:rPr>
        <w:t xml:space="preserve">твердить </w:t>
      </w:r>
      <w:r w:rsidRPr="00691886">
        <w:rPr>
          <w:rFonts w:ascii="Times New Roman" w:eastAsia="Times New Roman" w:hAnsi="Times New Roman" w:cs="Times New Roman"/>
          <w:sz w:val="28"/>
          <w:szCs w:val="28"/>
          <w:lang w:eastAsia="ru-RU"/>
        </w:rPr>
        <w:t xml:space="preserve">прилагаемый </w:t>
      </w:r>
      <w:r w:rsidR="009E3EA2" w:rsidRPr="00691886">
        <w:rPr>
          <w:rFonts w:ascii="Times New Roman" w:eastAsia="Times New Roman" w:hAnsi="Times New Roman" w:cs="Times New Roman"/>
          <w:sz w:val="28"/>
          <w:szCs w:val="28"/>
          <w:lang w:eastAsia="ru-RU"/>
        </w:rPr>
        <w:t>П</w:t>
      </w:r>
      <w:r w:rsidR="00AE0D1D" w:rsidRPr="00691886">
        <w:rPr>
          <w:rFonts w:ascii="Times New Roman" w:eastAsia="Times New Roman" w:hAnsi="Times New Roman" w:cs="Times New Roman"/>
          <w:sz w:val="28"/>
          <w:szCs w:val="28"/>
          <w:lang w:eastAsia="ru-RU"/>
        </w:rPr>
        <w:t xml:space="preserve">орядок </w:t>
      </w:r>
      <w:r w:rsidR="00D11D1E" w:rsidRPr="00691886">
        <w:rPr>
          <w:rFonts w:ascii="Times New Roman" w:eastAsia="Times New Roman" w:hAnsi="Times New Roman" w:cs="Times New Roman"/>
          <w:sz w:val="28"/>
          <w:szCs w:val="28"/>
          <w:lang w:eastAsia="ru-RU"/>
        </w:rPr>
        <w:t>г</w:t>
      </w:r>
      <w:r w:rsidR="00AE0D1D" w:rsidRPr="00691886">
        <w:rPr>
          <w:rFonts w:ascii="Times New Roman" w:eastAsia="Times New Roman" w:hAnsi="Times New Roman" w:cs="Times New Roman"/>
          <w:sz w:val="28"/>
          <w:szCs w:val="28"/>
          <w:lang w:eastAsia="ru-RU"/>
        </w:rPr>
        <w:t xml:space="preserve">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00AE0D1D" w:rsidRPr="00691886">
        <w:rPr>
          <w:rFonts w:ascii="Times New Roman" w:eastAsia="Times New Roman" w:hAnsi="Times New Roman" w:cs="Times New Roman"/>
          <w:sz w:val="28"/>
          <w:szCs w:val="28"/>
          <w:lang w:eastAsia="ru-RU"/>
        </w:rPr>
        <w:t xml:space="preserve"> на территории Забайкальского края.</w:t>
      </w:r>
    </w:p>
    <w:p w:rsidR="000A0B2C" w:rsidRPr="00691886" w:rsidRDefault="000A0B2C" w:rsidP="009E3EA2">
      <w:pPr>
        <w:spacing w:after="0" w:line="240" w:lineRule="auto"/>
        <w:ind w:firstLine="709"/>
        <w:jc w:val="both"/>
        <w:rPr>
          <w:rFonts w:ascii="Times New Roman" w:eastAsia="Times New Roman" w:hAnsi="Times New Roman" w:cs="Times New Roman"/>
          <w:sz w:val="28"/>
          <w:szCs w:val="28"/>
          <w:lang w:eastAsia="ru-RU"/>
        </w:rPr>
      </w:pPr>
    </w:p>
    <w:p w:rsidR="003F1B88" w:rsidRPr="00691886" w:rsidRDefault="003F1B88" w:rsidP="009E3EA2">
      <w:pPr>
        <w:tabs>
          <w:tab w:val="left" w:pos="709"/>
        </w:tabs>
        <w:autoSpaceDE w:val="0"/>
        <w:autoSpaceDN w:val="0"/>
        <w:adjustRightInd w:val="0"/>
        <w:spacing w:after="0" w:line="240" w:lineRule="auto"/>
        <w:jc w:val="both"/>
        <w:rPr>
          <w:rFonts w:ascii="Times New Roman" w:hAnsi="Times New Roman" w:cs="Times New Roman"/>
          <w:sz w:val="28"/>
          <w:szCs w:val="28"/>
        </w:rPr>
      </w:pPr>
    </w:p>
    <w:p w:rsidR="00BC0E36" w:rsidRPr="00691886" w:rsidRDefault="00BC0E36" w:rsidP="009E3EA2">
      <w:pPr>
        <w:tabs>
          <w:tab w:val="left" w:pos="709"/>
        </w:tabs>
        <w:autoSpaceDE w:val="0"/>
        <w:autoSpaceDN w:val="0"/>
        <w:adjustRightInd w:val="0"/>
        <w:spacing w:after="0" w:line="240" w:lineRule="auto"/>
        <w:jc w:val="both"/>
        <w:rPr>
          <w:rFonts w:ascii="Times New Roman" w:hAnsi="Times New Roman" w:cs="Times New Roman"/>
          <w:sz w:val="28"/>
          <w:szCs w:val="28"/>
        </w:rPr>
      </w:pPr>
    </w:p>
    <w:p w:rsidR="00BC0E36" w:rsidRPr="00691886" w:rsidRDefault="00BC0E36" w:rsidP="009E3EA2">
      <w:pPr>
        <w:spacing w:after="0" w:line="240" w:lineRule="auto"/>
        <w:jc w:val="both"/>
        <w:rPr>
          <w:rFonts w:ascii="Times New Roman" w:hAnsi="Times New Roman" w:cs="Times New Roman"/>
          <w:bCs/>
          <w:sz w:val="28"/>
          <w:szCs w:val="28"/>
          <w:lang w:eastAsia="ru-RU"/>
        </w:rPr>
      </w:pPr>
      <w:r w:rsidRPr="00691886">
        <w:rPr>
          <w:rFonts w:ascii="Times New Roman" w:hAnsi="Times New Roman" w:cs="Times New Roman"/>
          <w:bCs/>
          <w:sz w:val="28"/>
          <w:szCs w:val="28"/>
          <w:lang w:eastAsia="ru-RU"/>
        </w:rPr>
        <w:t xml:space="preserve">Исполняющий обязанности </w:t>
      </w:r>
    </w:p>
    <w:p w:rsidR="00697B73" w:rsidRPr="00691886" w:rsidRDefault="00BC0E36" w:rsidP="009E3EA2">
      <w:pPr>
        <w:spacing w:after="0" w:line="240" w:lineRule="auto"/>
        <w:jc w:val="both"/>
        <w:rPr>
          <w:rFonts w:ascii="Times New Roman" w:hAnsi="Times New Roman" w:cs="Times New Roman"/>
          <w:bCs/>
          <w:sz w:val="28"/>
          <w:szCs w:val="28"/>
          <w:lang w:eastAsia="ru-RU"/>
        </w:rPr>
      </w:pPr>
      <w:r w:rsidRPr="00691886">
        <w:rPr>
          <w:rFonts w:ascii="Times New Roman" w:hAnsi="Times New Roman" w:cs="Times New Roman"/>
          <w:bCs/>
          <w:sz w:val="28"/>
          <w:szCs w:val="28"/>
          <w:lang w:eastAsia="ru-RU"/>
        </w:rPr>
        <w:t xml:space="preserve">заместителя председателя </w:t>
      </w:r>
    </w:p>
    <w:p w:rsidR="00BC0E36" w:rsidRPr="00691886" w:rsidRDefault="00BC0E36" w:rsidP="009E3EA2">
      <w:pPr>
        <w:spacing w:after="0" w:line="240" w:lineRule="auto"/>
        <w:jc w:val="both"/>
        <w:rPr>
          <w:rFonts w:ascii="Times New Roman" w:hAnsi="Times New Roman" w:cs="Times New Roman"/>
          <w:bCs/>
          <w:sz w:val="28"/>
          <w:szCs w:val="28"/>
          <w:lang w:eastAsia="ru-RU"/>
        </w:rPr>
      </w:pPr>
      <w:r w:rsidRPr="00691886">
        <w:rPr>
          <w:rFonts w:ascii="Times New Roman" w:hAnsi="Times New Roman" w:cs="Times New Roman"/>
          <w:bCs/>
          <w:sz w:val="28"/>
          <w:szCs w:val="28"/>
          <w:lang w:eastAsia="ru-RU"/>
        </w:rPr>
        <w:t xml:space="preserve">Правительства Забайкальского края </w:t>
      </w:r>
      <w:r w:rsidR="00697B73" w:rsidRPr="00691886">
        <w:rPr>
          <w:rFonts w:ascii="Times New Roman" w:hAnsi="Times New Roman" w:cs="Times New Roman"/>
          <w:bCs/>
          <w:sz w:val="28"/>
          <w:szCs w:val="28"/>
          <w:lang w:eastAsia="ru-RU"/>
        </w:rPr>
        <w:t xml:space="preserve">    </w:t>
      </w:r>
      <w:r w:rsidR="009E3EA2" w:rsidRPr="00691886">
        <w:rPr>
          <w:rFonts w:ascii="Times New Roman" w:hAnsi="Times New Roman" w:cs="Times New Roman"/>
          <w:bCs/>
          <w:sz w:val="28"/>
          <w:szCs w:val="28"/>
          <w:lang w:eastAsia="ru-RU"/>
        </w:rPr>
        <w:t xml:space="preserve"> </w:t>
      </w:r>
      <w:r w:rsidR="0083414E" w:rsidRPr="00691886">
        <w:rPr>
          <w:rFonts w:ascii="Times New Roman" w:hAnsi="Times New Roman" w:cs="Times New Roman"/>
          <w:bCs/>
          <w:sz w:val="28"/>
          <w:szCs w:val="28"/>
          <w:lang w:eastAsia="ru-RU"/>
        </w:rPr>
        <w:t xml:space="preserve">                             </w:t>
      </w:r>
      <w:r w:rsidR="00697B73" w:rsidRPr="00691886">
        <w:rPr>
          <w:rFonts w:ascii="Times New Roman" w:hAnsi="Times New Roman" w:cs="Times New Roman"/>
          <w:bCs/>
          <w:sz w:val="28"/>
          <w:szCs w:val="28"/>
          <w:lang w:eastAsia="ru-RU"/>
        </w:rPr>
        <w:t xml:space="preserve">      </w:t>
      </w:r>
      <w:r w:rsidR="00F73987" w:rsidRPr="00691886">
        <w:rPr>
          <w:rFonts w:ascii="Times New Roman" w:hAnsi="Times New Roman" w:cs="Times New Roman"/>
          <w:bCs/>
          <w:sz w:val="28"/>
          <w:szCs w:val="28"/>
          <w:lang w:eastAsia="ru-RU"/>
        </w:rPr>
        <w:t xml:space="preserve"> </w:t>
      </w:r>
      <w:r w:rsidR="00697B73" w:rsidRPr="00691886">
        <w:rPr>
          <w:rFonts w:ascii="Times New Roman" w:hAnsi="Times New Roman" w:cs="Times New Roman"/>
          <w:bCs/>
          <w:sz w:val="28"/>
          <w:szCs w:val="28"/>
          <w:lang w:eastAsia="ru-RU"/>
        </w:rPr>
        <w:t xml:space="preserve">          А.И. Кефер</w:t>
      </w:r>
    </w:p>
    <w:p w:rsidR="009E3EA2" w:rsidRPr="00691886" w:rsidRDefault="009E3EA2" w:rsidP="00B60C85">
      <w:pPr>
        <w:autoSpaceDE w:val="0"/>
        <w:autoSpaceDN w:val="0"/>
        <w:adjustRightInd w:val="0"/>
        <w:spacing w:after="0" w:line="360" w:lineRule="auto"/>
        <w:ind w:left="4678"/>
        <w:jc w:val="center"/>
        <w:rPr>
          <w:rFonts w:ascii="Times New Roman" w:hAnsi="Times New Roman" w:cs="Times New Roman"/>
          <w:sz w:val="28"/>
          <w:szCs w:val="28"/>
        </w:rPr>
      </w:pPr>
    </w:p>
    <w:p w:rsidR="009E3EA2" w:rsidRPr="00691886" w:rsidRDefault="009E3EA2" w:rsidP="00B60C85">
      <w:pPr>
        <w:autoSpaceDE w:val="0"/>
        <w:autoSpaceDN w:val="0"/>
        <w:adjustRightInd w:val="0"/>
        <w:spacing w:after="0" w:line="360" w:lineRule="auto"/>
        <w:ind w:left="4678"/>
        <w:jc w:val="center"/>
        <w:rPr>
          <w:rFonts w:ascii="Times New Roman" w:hAnsi="Times New Roman" w:cs="Times New Roman"/>
          <w:sz w:val="28"/>
          <w:szCs w:val="28"/>
        </w:rPr>
      </w:pPr>
    </w:p>
    <w:p w:rsidR="009E3EA2" w:rsidRPr="00691886" w:rsidRDefault="009E3EA2" w:rsidP="00B60C85">
      <w:pPr>
        <w:autoSpaceDE w:val="0"/>
        <w:autoSpaceDN w:val="0"/>
        <w:adjustRightInd w:val="0"/>
        <w:spacing w:after="0" w:line="360" w:lineRule="auto"/>
        <w:ind w:left="4678"/>
        <w:jc w:val="center"/>
        <w:rPr>
          <w:rFonts w:ascii="Times New Roman" w:hAnsi="Times New Roman" w:cs="Times New Roman"/>
          <w:sz w:val="28"/>
          <w:szCs w:val="28"/>
        </w:rPr>
      </w:pPr>
    </w:p>
    <w:p w:rsidR="009E3EA2" w:rsidRPr="00691886" w:rsidRDefault="009E3EA2" w:rsidP="00B60C85">
      <w:pPr>
        <w:autoSpaceDE w:val="0"/>
        <w:autoSpaceDN w:val="0"/>
        <w:adjustRightInd w:val="0"/>
        <w:spacing w:after="0" w:line="360" w:lineRule="auto"/>
        <w:ind w:left="4678"/>
        <w:jc w:val="center"/>
        <w:rPr>
          <w:rFonts w:ascii="Times New Roman" w:hAnsi="Times New Roman" w:cs="Times New Roman"/>
          <w:sz w:val="28"/>
          <w:szCs w:val="28"/>
        </w:rPr>
      </w:pPr>
    </w:p>
    <w:p w:rsidR="009E3EA2" w:rsidRPr="00691886" w:rsidRDefault="009E3EA2" w:rsidP="00B60C85">
      <w:pPr>
        <w:autoSpaceDE w:val="0"/>
        <w:autoSpaceDN w:val="0"/>
        <w:adjustRightInd w:val="0"/>
        <w:spacing w:after="0" w:line="360" w:lineRule="auto"/>
        <w:ind w:left="4678"/>
        <w:jc w:val="center"/>
        <w:rPr>
          <w:rFonts w:ascii="Times New Roman" w:hAnsi="Times New Roman" w:cs="Times New Roman"/>
          <w:sz w:val="28"/>
          <w:szCs w:val="28"/>
        </w:rPr>
      </w:pPr>
    </w:p>
    <w:p w:rsidR="009E3EA2" w:rsidRPr="00691886" w:rsidRDefault="009E3EA2" w:rsidP="00B60C85">
      <w:pPr>
        <w:autoSpaceDE w:val="0"/>
        <w:autoSpaceDN w:val="0"/>
        <w:adjustRightInd w:val="0"/>
        <w:spacing w:after="0" w:line="360" w:lineRule="auto"/>
        <w:ind w:left="4678"/>
        <w:jc w:val="center"/>
        <w:rPr>
          <w:rFonts w:ascii="Times New Roman" w:hAnsi="Times New Roman" w:cs="Times New Roman"/>
          <w:sz w:val="28"/>
          <w:szCs w:val="28"/>
        </w:rPr>
      </w:pPr>
    </w:p>
    <w:p w:rsidR="009E3EA2" w:rsidRPr="00691886" w:rsidRDefault="009E3EA2" w:rsidP="00B60C85">
      <w:pPr>
        <w:autoSpaceDE w:val="0"/>
        <w:autoSpaceDN w:val="0"/>
        <w:adjustRightInd w:val="0"/>
        <w:spacing w:after="0" w:line="360" w:lineRule="auto"/>
        <w:ind w:left="4678"/>
        <w:jc w:val="center"/>
        <w:rPr>
          <w:rFonts w:ascii="Times New Roman" w:hAnsi="Times New Roman" w:cs="Times New Roman"/>
          <w:sz w:val="28"/>
          <w:szCs w:val="28"/>
        </w:rPr>
      </w:pPr>
    </w:p>
    <w:p w:rsidR="009E3EA2" w:rsidRPr="00691886" w:rsidRDefault="009E3EA2" w:rsidP="00B60C85">
      <w:pPr>
        <w:autoSpaceDE w:val="0"/>
        <w:autoSpaceDN w:val="0"/>
        <w:adjustRightInd w:val="0"/>
        <w:spacing w:after="0" w:line="360" w:lineRule="auto"/>
        <w:ind w:left="4678"/>
        <w:jc w:val="center"/>
        <w:rPr>
          <w:rFonts w:ascii="Times New Roman" w:hAnsi="Times New Roman" w:cs="Times New Roman"/>
          <w:sz w:val="28"/>
          <w:szCs w:val="28"/>
        </w:rPr>
      </w:pPr>
    </w:p>
    <w:p w:rsidR="00B60C85" w:rsidRPr="00691886" w:rsidRDefault="00B60C85" w:rsidP="00B60C85">
      <w:pPr>
        <w:autoSpaceDE w:val="0"/>
        <w:autoSpaceDN w:val="0"/>
        <w:adjustRightInd w:val="0"/>
        <w:spacing w:after="0" w:line="360" w:lineRule="auto"/>
        <w:ind w:left="4678"/>
        <w:jc w:val="center"/>
        <w:rPr>
          <w:rFonts w:ascii="Times New Roman" w:hAnsi="Times New Roman" w:cs="Times New Roman"/>
          <w:sz w:val="28"/>
          <w:szCs w:val="28"/>
        </w:rPr>
      </w:pPr>
      <w:r w:rsidRPr="00691886">
        <w:rPr>
          <w:rFonts w:ascii="Times New Roman" w:hAnsi="Times New Roman" w:cs="Times New Roman"/>
          <w:sz w:val="28"/>
          <w:szCs w:val="28"/>
        </w:rPr>
        <w:lastRenderedPageBreak/>
        <w:t>УТВЕРЖДЕН</w:t>
      </w:r>
    </w:p>
    <w:p w:rsidR="00B60C85" w:rsidRPr="00691886" w:rsidRDefault="00B60C85" w:rsidP="00B60C85">
      <w:pPr>
        <w:autoSpaceDE w:val="0"/>
        <w:autoSpaceDN w:val="0"/>
        <w:adjustRightInd w:val="0"/>
        <w:spacing w:after="0" w:line="240" w:lineRule="auto"/>
        <w:ind w:left="4678"/>
        <w:jc w:val="center"/>
        <w:rPr>
          <w:rFonts w:ascii="Times New Roman" w:hAnsi="Times New Roman" w:cs="Times New Roman"/>
          <w:sz w:val="28"/>
          <w:szCs w:val="28"/>
        </w:rPr>
      </w:pPr>
      <w:r w:rsidRPr="00691886">
        <w:rPr>
          <w:rFonts w:ascii="Times New Roman" w:hAnsi="Times New Roman" w:cs="Times New Roman"/>
          <w:sz w:val="28"/>
          <w:szCs w:val="28"/>
        </w:rPr>
        <w:t>постановлением Правительства Забайкальского края</w:t>
      </w:r>
    </w:p>
    <w:p w:rsidR="00B60C85" w:rsidRPr="00691886" w:rsidRDefault="00B60C85" w:rsidP="00697B73">
      <w:pPr>
        <w:spacing w:after="0" w:line="240" w:lineRule="auto"/>
        <w:jc w:val="both"/>
        <w:rPr>
          <w:rFonts w:ascii="Times New Roman" w:hAnsi="Times New Roman" w:cs="Times New Roman"/>
          <w:bCs/>
          <w:sz w:val="28"/>
          <w:szCs w:val="28"/>
          <w:lang w:eastAsia="ru-RU"/>
        </w:rPr>
      </w:pPr>
    </w:p>
    <w:p w:rsidR="00B60C85" w:rsidRPr="00691886" w:rsidRDefault="00B60C85" w:rsidP="00697B73">
      <w:pPr>
        <w:spacing w:after="0" w:line="240" w:lineRule="auto"/>
        <w:jc w:val="both"/>
        <w:rPr>
          <w:rFonts w:ascii="Times New Roman" w:hAnsi="Times New Roman" w:cs="Times New Roman"/>
          <w:bCs/>
          <w:sz w:val="28"/>
          <w:szCs w:val="28"/>
          <w:lang w:eastAsia="ru-RU"/>
        </w:rPr>
      </w:pPr>
    </w:p>
    <w:p w:rsidR="003F1B88" w:rsidRPr="00691886" w:rsidRDefault="003F1B88" w:rsidP="003F1B88">
      <w:pPr>
        <w:autoSpaceDE w:val="0"/>
        <w:autoSpaceDN w:val="0"/>
        <w:adjustRightInd w:val="0"/>
        <w:spacing w:after="0" w:line="240" w:lineRule="auto"/>
        <w:jc w:val="center"/>
        <w:rPr>
          <w:rFonts w:ascii="Times New Roman" w:hAnsi="Times New Roman" w:cs="Times New Roman"/>
          <w:b/>
          <w:bCs/>
          <w:sz w:val="28"/>
          <w:szCs w:val="28"/>
        </w:rPr>
      </w:pPr>
    </w:p>
    <w:p w:rsidR="003F1B88" w:rsidRPr="00691886" w:rsidRDefault="003F1B88" w:rsidP="003F1B88">
      <w:pPr>
        <w:autoSpaceDE w:val="0"/>
        <w:autoSpaceDN w:val="0"/>
        <w:adjustRightInd w:val="0"/>
        <w:spacing w:after="0" w:line="240" w:lineRule="auto"/>
        <w:jc w:val="center"/>
        <w:rPr>
          <w:rFonts w:ascii="Times New Roman" w:hAnsi="Times New Roman" w:cs="Times New Roman"/>
          <w:b/>
          <w:bCs/>
          <w:sz w:val="28"/>
          <w:szCs w:val="28"/>
        </w:rPr>
      </w:pPr>
      <w:r w:rsidRPr="00691886">
        <w:rPr>
          <w:rFonts w:ascii="Times New Roman" w:hAnsi="Times New Roman" w:cs="Times New Roman"/>
          <w:b/>
          <w:bCs/>
          <w:sz w:val="28"/>
          <w:szCs w:val="28"/>
        </w:rPr>
        <w:t>ПОРЯДОК</w:t>
      </w:r>
    </w:p>
    <w:p w:rsidR="003F1B88" w:rsidRPr="00691886" w:rsidRDefault="00874B6F" w:rsidP="0066337C">
      <w:pPr>
        <w:autoSpaceDE w:val="0"/>
        <w:autoSpaceDN w:val="0"/>
        <w:adjustRightInd w:val="0"/>
        <w:spacing w:after="0" w:line="240" w:lineRule="auto"/>
        <w:jc w:val="center"/>
        <w:rPr>
          <w:rFonts w:ascii="Times New Roman" w:hAnsi="Times New Roman" w:cs="Times New Roman"/>
          <w:b/>
          <w:bCs/>
          <w:sz w:val="28"/>
          <w:szCs w:val="28"/>
        </w:rPr>
      </w:pPr>
      <w:r w:rsidRPr="00691886">
        <w:rPr>
          <w:rFonts w:ascii="Times New Roman" w:eastAsia="Times New Roman" w:hAnsi="Times New Roman" w:cs="Times New Roman"/>
          <w:b/>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b/>
          <w:sz w:val="28"/>
          <w:szCs w:val="28"/>
          <w:lang w:eastAsia="ru-RU"/>
        </w:rPr>
        <w:t>речным транспортом в местном сообщении</w:t>
      </w:r>
      <w:r w:rsidR="009A11E6">
        <w:rPr>
          <w:rFonts w:ascii="Times New Roman" w:eastAsia="Times New Roman" w:hAnsi="Times New Roman" w:cs="Times New Roman"/>
          <w:b/>
          <w:sz w:val="28"/>
          <w:szCs w:val="28"/>
          <w:lang w:eastAsia="ru-RU"/>
        </w:rPr>
        <w:t xml:space="preserve"> на </w:t>
      </w:r>
      <w:r w:rsidRPr="00691886">
        <w:rPr>
          <w:rFonts w:ascii="Times New Roman" w:eastAsia="Times New Roman" w:hAnsi="Times New Roman" w:cs="Times New Roman"/>
          <w:b/>
          <w:sz w:val="28"/>
          <w:szCs w:val="28"/>
          <w:lang w:eastAsia="ru-RU"/>
        </w:rPr>
        <w:t>территории Забайкальского края</w:t>
      </w:r>
    </w:p>
    <w:p w:rsidR="003F1B88" w:rsidRPr="00691886" w:rsidRDefault="003F1B88" w:rsidP="00950C56">
      <w:pPr>
        <w:autoSpaceDE w:val="0"/>
        <w:autoSpaceDN w:val="0"/>
        <w:adjustRightInd w:val="0"/>
        <w:spacing w:after="0" w:line="240" w:lineRule="auto"/>
        <w:jc w:val="both"/>
        <w:rPr>
          <w:rFonts w:ascii="Times New Roman" w:hAnsi="Times New Roman" w:cs="Times New Roman"/>
          <w:sz w:val="28"/>
          <w:szCs w:val="28"/>
        </w:rPr>
      </w:pPr>
    </w:p>
    <w:p w:rsidR="004B1F4C" w:rsidRPr="00691886" w:rsidRDefault="00BC3349" w:rsidP="00BC3349">
      <w:pPr>
        <w:spacing w:after="0" w:line="240" w:lineRule="auto"/>
        <w:jc w:val="center"/>
        <w:rPr>
          <w:rFonts w:ascii="Times New Roman" w:eastAsia="Times New Roman" w:hAnsi="Times New Roman" w:cs="Times New Roman"/>
          <w:b/>
          <w:sz w:val="28"/>
          <w:szCs w:val="28"/>
          <w:lang w:eastAsia="ru-RU"/>
        </w:rPr>
      </w:pPr>
      <w:r w:rsidRPr="00691886">
        <w:rPr>
          <w:rFonts w:ascii="Times New Roman" w:eastAsia="Times New Roman" w:hAnsi="Times New Roman" w:cs="Times New Roman"/>
          <w:b/>
          <w:sz w:val="28"/>
          <w:szCs w:val="28"/>
          <w:lang w:val="en-US" w:eastAsia="ru-RU"/>
        </w:rPr>
        <w:t>I</w:t>
      </w:r>
      <w:r w:rsidRPr="00691886">
        <w:rPr>
          <w:rFonts w:ascii="Times New Roman" w:eastAsia="Times New Roman" w:hAnsi="Times New Roman" w:cs="Times New Roman"/>
          <w:b/>
          <w:sz w:val="28"/>
          <w:szCs w:val="28"/>
          <w:lang w:eastAsia="ru-RU"/>
        </w:rPr>
        <w:t xml:space="preserve">. </w:t>
      </w:r>
      <w:r w:rsidR="004B1F4C" w:rsidRPr="00691886">
        <w:rPr>
          <w:rFonts w:ascii="Times New Roman" w:eastAsia="Times New Roman" w:hAnsi="Times New Roman" w:cs="Times New Roman"/>
          <w:b/>
          <w:sz w:val="28"/>
          <w:szCs w:val="28"/>
          <w:lang w:eastAsia="ru-RU"/>
        </w:rPr>
        <w:t>Общие положения</w:t>
      </w:r>
    </w:p>
    <w:p w:rsidR="004B1F4C" w:rsidRPr="00691886" w:rsidRDefault="004B1F4C" w:rsidP="00950C56">
      <w:pPr>
        <w:autoSpaceDE w:val="0"/>
        <w:autoSpaceDN w:val="0"/>
        <w:adjustRightInd w:val="0"/>
        <w:spacing w:after="0" w:line="240" w:lineRule="auto"/>
        <w:jc w:val="both"/>
        <w:rPr>
          <w:rFonts w:ascii="Times New Roman" w:hAnsi="Times New Roman" w:cs="Times New Roman"/>
          <w:sz w:val="28"/>
          <w:szCs w:val="28"/>
        </w:rPr>
      </w:pPr>
    </w:p>
    <w:p w:rsidR="004B1F4C" w:rsidRPr="00691886" w:rsidRDefault="004B1F4C" w:rsidP="00452B4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 xml:space="preserve">1. Настоящий Порядок </w:t>
      </w:r>
      <w:r w:rsidRPr="00691886">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691886">
        <w:rPr>
          <w:rFonts w:ascii="Times New Roman" w:eastAsia="Times New Roman" w:hAnsi="Times New Roman" w:cs="Times New Roman"/>
          <w:sz w:val="28"/>
          <w:szCs w:val="28"/>
          <w:lang w:eastAsia="ru-RU"/>
        </w:rPr>
        <w:t xml:space="preserve"> на территории Забайкальского края</w:t>
      </w:r>
      <w:r w:rsidRPr="00691886">
        <w:rPr>
          <w:rFonts w:ascii="Times New Roman" w:eastAsia="Times New Roman" w:hAnsi="Times New Roman" w:cs="Times New Roman"/>
          <w:spacing w:val="2"/>
          <w:sz w:val="28"/>
          <w:szCs w:val="28"/>
          <w:lang w:eastAsia="ru-RU"/>
        </w:rPr>
        <w:t xml:space="preserve"> (далее - Порядок) </w:t>
      </w:r>
      <w:r w:rsidR="00C47F12" w:rsidRPr="00691886">
        <w:rPr>
          <w:rFonts w:ascii="Times New Roman" w:eastAsia="Times New Roman" w:hAnsi="Times New Roman" w:cs="Times New Roman"/>
          <w:sz w:val="28"/>
          <w:szCs w:val="28"/>
          <w:lang w:eastAsia="ru-RU"/>
        </w:rPr>
        <w:t xml:space="preserve">разработан в </w:t>
      </w:r>
      <w:r w:rsidR="00C47F12" w:rsidRPr="0098358C">
        <w:rPr>
          <w:rFonts w:ascii="Times New Roman" w:eastAsia="Times New Roman" w:hAnsi="Times New Roman" w:cs="Times New Roman"/>
          <w:sz w:val="28"/>
          <w:szCs w:val="28"/>
          <w:lang w:eastAsia="ru-RU"/>
        </w:rPr>
        <w:t xml:space="preserve">соответствии с </w:t>
      </w:r>
      <w:r w:rsidR="00F327E2" w:rsidRPr="0098358C">
        <w:rPr>
          <w:rFonts w:ascii="Times New Roman" w:eastAsia="Times New Roman" w:hAnsi="Times New Roman" w:cs="Times New Roman"/>
          <w:sz w:val="28"/>
          <w:szCs w:val="28"/>
          <w:lang w:eastAsia="ru-RU"/>
        </w:rPr>
        <w:t>постановлением Правительства Российской Федерации от 7 марта 1995 года № 239 «О мерах по упорядочению государственного регулирования цен (тарифов)»</w:t>
      </w:r>
      <w:r w:rsidR="0098358C" w:rsidRPr="0098358C">
        <w:rPr>
          <w:rFonts w:ascii="Times New Roman" w:hAnsi="Times New Roman" w:cs="Times New Roman"/>
          <w:color w:val="333333"/>
          <w:sz w:val="28"/>
          <w:szCs w:val="28"/>
        </w:rPr>
        <w:t xml:space="preserve">, Законом Забайкальского края </w:t>
      </w:r>
      <w:r w:rsidR="0098358C" w:rsidRPr="0098358C">
        <w:rPr>
          <w:rFonts w:ascii="Times New Roman" w:hAnsi="Times New Roman" w:cs="Times New Roman"/>
          <w:color w:val="3C3C3C"/>
          <w:spacing w:val="2"/>
          <w:sz w:val="28"/>
          <w:szCs w:val="28"/>
          <w:shd w:val="clear" w:color="auto" w:fill="FFFFFF"/>
        </w:rPr>
        <w:t>от 18 декабря 2009 года № 312-ЗЗК</w:t>
      </w:r>
      <w:r w:rsidR="0098358C" w:rsidRPr="0098358C">
        <w:rPr>
          <w:rFonts w:ascii="Times New Roman" w:hAnsi="Times New Roman" w:cs="Times New Roman"/>
          <w:color w:val="3C3C3C"/>
          <w:spacing w:val="2"/>
          <w:sz w:val="28"/>
          <w:szCs w:val="28"/>
        </w:rPr>
        <w:t xml:space="preserve"> «</w:t>
      </w:r>
      <w:r w:rsidR="0098358C" w:rsidRPr="0098358C">
        <w:rPr>
          <w:rFonts w:ascii="Times New Roman" w:hAnsi="Times New Roman" w:cs="Times New Roman"/>
          <w:color w:val="3C3C3C"/>
          <w:spacing w:val="2"/>
          <w:sz w:val="28"/>
          <w:szCs w:val="28"/>
          <w:shd w:val="clear" w:color="auto" w:fill="FFFFFF"/>
        </w:rPr>
        <w:t>Об организации транспортного обслуживания населения на маршрутах пригородного и межмуниципального сообщения на территории Забайкальского края</w:t>
      </w:r>
      <w:r w:rsidR="00F327E2">
        <w:rPr>
          <w:rFonts w:ascii="Times New Roman" w:hAnsi="Times New Roman" w:cs="Times New Roman"/>
          <w:color w:val="3C3C3C"/>
          <w:spacing w:val="2"/>
          <w:sz w:val="28"/>
          <w:szCs w:val="28"/>
          <w:shd w:val="clear" w:color="auto" w:fill="FFFFFF"/>
        </w:rPr>
        <w:t>»</w:t>
      </w:r>
      <w:bookmarkStart w:id="0" w:name="_GoBack"/>
      <w:bookmarkEnd w:id="0"/>
      <w:r w:rsidR="00C47F12" w:rsidRPr="0098358C">
        <w:rPr>
          <w:rFonts w:ascii="Times New Roman" w:eastAsia="Times New Roman" w:hAnsi="Times New Roman" w:cs="Times New Roman"/>
          <w:sz w:val="28"/>
          <w:szCs w:val="28"/>
          <w:lang w:eastAsia="ru-RU"/>
        </w:rPr>
        <w:t xml:space="preserve"> и </w:t>
      </w:r>
      <w:r w:rsidRPr="0098358C">
        <w:rPr>
          <w:rFonts w:ascii="Times New Roman" w:eastAsia="Times New Roman" w:hAnsi="Times New Roman" w:cs="Times New Roman"/>
          <w:spacing w:val="2"/>
          <w:sz w:val="28"/>
          <w:szCs w:val="28"/>
          <w:lang w:eastAsia="ru-RU"/>
        </w:rPr>
        <w:t>определяет</w:t>
      </w:r>
      <w:r w:rsidRPr="00691886">
        <w:rPr>
          <w:rFonts w:ascii="Times New Roman" w:eastAsia="Times New Roman" w:hAnsi="Times New Roman" w:cs="Times New Roman"/>
          <w:spacing w:val="2"/>
          <w:sz w:val="28"/>
          <w:szCs w:val="28"/>
          <w:lang w:eastAsia="ru-RU"/>
        </w:rPr>
        <w:t xml:space="preserve"> основные принципы, методы, процедуру и сроки осуществления государственного регулирования тарифов в установленной сфере.</w:t>
      </w:r>
    </w:p>
    <w:p w:rsidR="004B1F4C" w:rsidRPr="00691886" w:rsidRDefault="00DA6E51" w:rsidP="00452B4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 xml:space="preserve">2. </w:t>
      </w:r>
      <w:r w:rsidR="004B1F4C" w:rsidRPr="00691886">
        <w:rPr>
          <w:rFonts w:ascii="Times New Roman" w:eastAsia="Times New Roman" w:hAnsi="Times New Roman" w:cs="Times New Roman"/>
          <w:spacing w:val="2"/>
          <w:sz w:val="28"/>
          <w:szCs w:val="28"/>
          <w:lang w:eastAsia="ru-RU"/>
        </w:rPr>
        <w:t xml:space="preserve">Настоящий Порядок предназначен для использования </w:t>
      </w:r>
      <w:r w:rsidR="00452B41" w:rsidRPr="00691886">
        <w:rPr>
          <w:rFonts w:ascii="Times New Roman" w:eastAsia="Times New Roman" w:hAnsi="Times New Roman" w:cs="Times New Roman"/>
          <w:spacing w:val="2"/>
          <w:sz w:val="28"/>
          <w:szCs w:val="28"/>
          <w:lang w:eastAsia="ru-RU"/>
        </w:rPr>
        <w:t xml:space="preserve">Региональной службой по тарифам </w:t>
      </w:r>
      <w:r w:rsidRPr="00691886">
        <w:rPr>
          <w:rFonts w:ascii="Times New Roman" w:eastAsia="Times New Roman" w:hAnsi="Times New Roman" w:cs="Times New Roman"/>
          <w:spacing w:val="2"/>
          <w:sz w:val="28"/>
          <w:szCs w:val="28"/>
          <w:lang w:eastAsia="ru-RU"/>
        </w:rPr>
        <w:t xml:space="preserve">и ценообразования </w:t>
      </w:r>
      <w:r w:rsidR="00452B41" w:rsidRPr="00691886">
        <w:rPr>
          <w:rFonts w:ascii="Times New Roman" w:eastAsia="Times New Roman" w:hAnsi="Times New Roman" w:cs="Times New Roman"/>
          <w:spacing w:val="2"/>
          <w:sz w:val="28"/>
          <w:szCs w:val="28"/>
          <w:lang w:eastAsia="ru-RU"/>
        </w:rPr>
        <w:t>Забайкальского края</w:t>
      </w:r>
      <w:r w:rsidR="004B1F4C" w:rsidRPr="00691886">
        <w:rPr>
          <w:rFonts w:ascii="Times New Roman" w:eastAsia="Times New Roman" w:hAnsi="Times New Roman" w:cs="Times New Roman"/>
          <w:spacing w:val="2"/>
          <w:sz w:val="28"/>
          <w:szCs w:val="28"/>
          <w:lang w:eastAsia="ru-RU"/>
        </w:rPr>
        <w:t xml:space="preserve"> </w:t>
      </w:r>
      <w:r w:rsidR="003A68D2">
        <w:rPr>
          <w:rFonts w:ascii="Times New Roman" w:eastAsia="Times New Roman" w:hAnsi="Times New Roman" w:cs="Times New Roman"/>
          <w:spacing w:val="2"/>
          <w:sz w:val="28"/>
          <w:szCs w:val="28"/>
          <w:lang w:eastAsia="ru-RU"/>
        </w:rPr>
        <w:br/>
      </w:r>
      <w:r w:rsidR="004B1F4C" w:rsidRPr="00691886">
        <w:rPr>
          <w:rFonts w:ascii="Times New Roman" w:eastAsia="Times New Roman" w:hAnsi="Times New Roman" w:cs="Times New Roman"/>
          <w:spacing w:val="2"/>
          <w:sz w:val="28"/>
          <w:szCs w:val="28"/>
          <w:lang w:eastAsia="ru-RU"/>
        </w:rPr>
        <w:t xml:space="preserve">(далее </w:t>
      </w:r>
      <w:r w:rsidR="00452B41" w:rsidRPr="00691886">
        <w:rPr>
          <w:rFonts w:ascii="Times New Roman" w:eastAsia="Times New Roman" w:hAnsi="Times New Roman" w:cs="Times New Roman"/>
          <w:spacing w:val="2"/>
          <w:sz w:val="28"/>
          <w:szCs w:val="28"/>
          <w:lang w:eastAsia="ru-RU"/>
        </w:rPr>
        <w:t>–</w:t>
      </w:r>
      <w:r w:rsidR="004B1F4C" w:rsidRPr="00691886">
        <w:rPr>
          <w:rFonts w:ascii="Times New Roman" w:eastAsia="Times New Roman" w:hAnsi="Times New Roman" w:cs="Times New Roman"/>
          <w:spacing w:val="2"/>
          <w:sz w:val="28"/>
          <w:szCs w:val="28"/>
          <w:lang w:eastAsia="ru-RU"/>
        </w:rPr>
        <w:t xml:space="preserve"> </w:t>
      </w:r>
      <w:r w:rsidR="00452B41" w:rsidRPr="00691886">
        <w:rPr>
          <w:rFonts w:ascii="Times New Roman" w:eastAsia="Times New Roman" w:hAnsi="Times New Roman" w:cs="Times New Roman"/>
          <w:spacing w:val="2"/>
          <w:sz w:val="28"/>
          <w:szCs w:val="28"/>
          <w:lang w:eastAsia="ru-RU"/>
        </w:rPr>
        <w:t>РСТ Забайкальского края</w:t>
      </w:r>
      <w:r w:rsidR="004B1F4C" w:rsidRPr="00691886">
        <w:rPr>
          <w:rFonts w:ascii="Times New Roman" w:eastAsia="Times New Roman" w:hAnsi="Times New Roman" w:cs="Times New Roman"/>
          <w:spacing w:val="2"/>
          <w:sz w:val="28"/>
          <w:szCs w:val="28"/>
          <w:lang w:eastAsia="ru-RU"/>
        </w:rPr>
        <w:t>), юридическими лицами и (или) индивидуальными предпринимателями, взявшими на себя по договору перевозки обязанность доставить пассажира и его багаж из пункта отправления в пункт назначения</w:t>
      </w:r>
      <w:r w:rsidR="00452B41" w:rsidRPr="00691886">
        <w:rPr>
          <w:rFonts w:ascii="Times New Roman" w:eastAsia="Times New Roman" w:hAnsi="Times New Roman" w:cs="Times New Roman"/>
          <w:sz w:val="28"/>
          <w:szCs w:val="28"/>
          <w:lang w:eastAsia="ru-RU"/>
        </w:rPr>
        <w:t xml:space="preserve">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00452B41" w:rsidRPr="00691886">
        <w:rPr>
          <w:rFonts w:ascii="Times New Roman" w:eastAsia="Times New Roman" w:hAnsi="Times New Roman" w:cs="Times New Roman"/>
          <w:sz w:val="28"/>
          <w:szCs w:val="28"/>
          <w:lang w:eastAsia="ru-RU"/>
        </w:rPr>
        <w:t xml:space="preserve"> на территории Забайкальского края</w:t>
      </w:r>
      <w:r w:rsidR="004B1F4C" w:rsidRPr="00691886">
        <w:rPr>
          <w:rFonts w:ascii="Times New Roman" w:eastAsia="Times New Roman" w:hAnsi="Times New Roman" w:cs="Times New Roman"/>
          <w:spacing w:val="2"/>
          <w:sz w:val="28"/>
          <w:szCs w:val="28"/>
          <w:lang w:eastAsia="ru-RU"/>
        </w:rPr>
        <w:t>.</w:t>
      </w:r>
    </w:p>
    <w:p w:rsidR="004B1F4C" w:rsidRPr="00691886" w:rsidRDefault="004B1F4C" w:rsidP="00950C56">
      <w:pPr>
        <w:autoSpaceDE w:val="0"/>
        <w:autoSpaceDN w:val="0"/>
        <w:adjustRightInd w:val="0"/>
        <w:spacing w:after="0" w:line="240" w:lineRule="auto"/>
        <w:jc w:val="both"/>
        <w:rPr>
          <w:rFonts w:ascii="Times New Roman" w:hAnsi="Times New Roman" w:cs="Times New Roman"/>
          <w:sz w:val="28"/>
          <w:szCs w:val="28"/>
        </w:rPr>
      </w:pPr>
    </w:p>
    <w:p w:rsidR="00BC3349" w:rsidRPr="00691886" w:rsidRDefault="00BC3349" w:rsidP="00BC3349">
      <w:pPr>
        <w:autoSpaceDE w:val="0"/>
        <w:autoSpaceDN w:val="0"/>
        <w:adjustRightInd w:val="0"/>
        <w:spacing w:after="0" w:line="240" w:lineRule="auto"/>
        <w:jc w:val="center"/>
        <w:rPr>
          <w:rFonts w:ascii="Times New Roman" w:hAnsi="Times New Roman" w:cs="Times New Roman"/>
          <w:b/>
          <w:sz w:val="28"/>
          <w:szCs w:val="28"/>
        </w:rPr>
      </w:pPr>
      <w:r w:rsidRPr="00691886">
        <w:rPr>
          <w:rFonts w:ascii="Times New Roman" w:eastAsia="Times New Roman" w:hAnsi="Times New Roman" w:cs="Times New Roman"/>
          <w:b/>
          <w:spacing w:val="2"/>
          <w:sz w:val="28"/>
          <w:szCs w:val="28"/>
          <w:lang w:val="en-US" w:eastAsia="ru-RU"/>
        </w:rPr>
        <w:t>II</w:t>
      </w:r>
      <w:r w:rsidRPr="00691886">
        <w:rPr>
          <w:rFonts w:ascii="Times New Roman" w:eastAsia="Times New Roman" w:hAnsi="Times New Roman" w:cs="Times New Roman"/>
          <w:b/>
          <w:spacing w:val="2"/>
          <w:sz w:val="28"/>
          <w:szCs w:val="28"/>
          <w:lang w:eastAsia="ru-RU"/>
        </w:rPr>
        <w:t>. Основные понятия и термины</w:t>
      </w:r>
    </w:p>
    <w:p w:rsidR="004B1F4C" w:rsidRPr="00691886" w:rsidRDefault="004B1F4C" w:rsidP="009F119F">
      <w:pPr>
        <w:autoSpaceDE w:val="0"/>
        <w:autoSpaceDN w:val="0"/>
        <w:adjustRightInd w:val="0"/>
        <w:spacing w:after="0" w:line="240" w:lineRule="auto"/>
        <w:ind w:firstLine="709"/>
        <w:jc w:val="both"/>
        <w:rPr>
          <w:rFonts w:ascii="Times New Roman" w:hAnsi="Times New Roman" w:cs="Times New Roman"/>
          <w:sz w:val="28"/>
          <w:szCs w:val="28"/>
        </w:rPr>
      </w:pPr>
    </w:p>
    <w:p w:rsidR="00DA6E51" w:rsidRPr="00691886" w:rsidRDefault="007B027A" w:rsidP="00DA6E5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00DA6E51" w:rsidRPr="00691886">
        <w:rPr>
          <w:rFonts w:ascii="Times New Roman" w:eastAsia="Times New Roman" w:hAnsi="Times New Roman" w:cs="Times New Roman"/>
          <w:spacing w:val="2"/>
          <w:sz w:val="28"/>
          <w:szCs w:val="28"/>
          <w:lang w:eastAsia="ru-RU"/>
        </w:rPr>
        <w:t>. Для целей настоящего Порядка используются следующие понятия:</w:t>
      </w:r>
    </w:p>
    <w:p w:rsidR="00DA6E51" w:rsidRPr="00691886" w:rsidRDefault="003960D4" w:rsidP="00DA6E51">
      <w:pPr>
        <w:spacing w:after="0" w:line="240" w:lineRule="auto"/>
        <w:ind w:firstLine="709"/>
        <w:jc w:val="both"/>
        <w:rPr>
          <w:rStyle w:val="blk"/>
          <w:rFonts w:ascii="Times New Roman" w:hAnsi="Times New Roman" w:cs="Times New Roman"/>
          <w:sz w:val="28"/>
          <w:szCs w:val="28"/>
        </w:rPr>
      </w:pPr>
      <w:r w:rsidRPr="00691886">
        <w:rPr>
          <w:rFonts w:ascii="Times New Roman" w:eastAsia="Times New Roman" w:hAnsi="Times New Roman" w:cs="Times New Roman"/>
          <w:spacing w:val="2"/>
          <w:sz w:val="28"/>
          <w:szCs w:val="28"/>
          <w:lang w:eastAsia="ru-RU"/>
        </w:rPr>
        <w:t>субъект регулирования</w:t>
      </w:r>
      <w:r w:rsidR="00DA6E51" w:rsidRPr="00691886">
        <w:rPr>
          <w:rStyle w:val="blk"/>
          <w:rFonts w:ascii="Times New Roman" w:hAnsi="Times New Roman" w:cs="Times New Roman"/>
          <w:sz w:val="28"/>
          <w:szCs w:val="28"/>
        </w:rPr>
        <w:t xml:space="preserve"> </w:t>
      </w:r>
      <w:r w:rsidR="00DA6E51" w:rsidRPr="00691886">
        <w:rPr>
          <w:rFonts w:ascii="Times New Roman" w:hAnsi="Times New Roman" w:cs="Times New Roman"/>
          <w:sz w:val="28"/>
          <w:szCs w:val="28"/>
        </w:rPr>
        <w:t xml:space="preserve">– </w:t>
      </w:r>
      <w:r w:rsidR="00DA6E51" w:rsidRPr="00691886">
        <w:rPr>
          <w:rStyle w:val="blk"/>
          <w:rFonts w:ascii="Times New Roman" w:hAnsi="Times New Roman" w:cs="Times New Roman"/>
          <w:sz w:val="28"/>
          <w:szCs w:val="28"/>
        </w:rPr>
        <w:t>юридическое лицо или индивидуальный предприниматель, взявшие на себя по договору перевозки обязанность доставить груз, пассажира или его багаж из пункта отправления в пункт назначения и осуществляющий регулируемую деятельность;</w:t>
      </w:r>
    </w:p>
    <w:p w:rsidR="00DA6E51" w:rsidRPr="00691886" w:rsidRDefault="00DA6E51" w:rsidP="00DA6E51">
      <w:pPr>
        <w:spacing w:after="0" w:line="240" w:lineRule="auto"/>
        <w:ind w:firstLine="709"/>
        <w:jc w:val="both"/>
        <w:rPr>
          <w:rStyle w:val="blk"/>
          <w:rFonts w:ascii="Times New Roman" w:hAnsi="Times New Roman" w:cs="Times New Roman"/>
          <w:sz w:val="28"/>
          <w:szCs w:val="28"/>
        </w:rPr>
      </w:pPr>
      <w:r w:rsidRPr="00691886">
        <w:rPr>
          <w:rStyle w:val="blk"/>
          <w:rFonts w:ascii="Times New Roman" w:hAnsi="Times New Roman" w:cs="Times New Roman"/>
          <w:sz w:val="28"/>
          <w:szCs w:val="28"/>
        </w:rPr>
        <w:t xml:space="preserve">пассажир </w:t>
      </w:r>
      <w:r w:rsidRPr="00691886">
        <w:rPr>
          <w:rFonts w:ascii="Times New Roman" w:hAnsi="Times New Roman" w:cs="Times New Roman"/>
          <w:sz w:val="28"/>
          <w:szCs w:val="28"/>
        </w:rPr>
        <w:t xml:space="preserve">– </w:t>
      </w:r>
      <w:r w:rsidRPr="00691886">
        <w:rPr>
          <w:rStyle w:val="blk"/>
          <w:rFonts w:ascii="Times New Roman" w:hAnsi="Times New Roman" w:cs="Times New Roman"/>
          <w:sz w:val="28"/>
          <w:szCs w:val="28"/>
        </w:rPr>
        <w:t>физическое лицо, перевозка которого осуществляется на судне по договору перевозки;</w:t>
      </w:r>
    </w:p>
    <w:p w:rsidR="00DA6E51" w:rsidRPr="00691886" w:rsidRDefault="00DA6E51" w:rsidP="00DA6E51">
      <w:pPr>
        <w:spacing w:after="0" w:line="240" w:lineRule="auto"/>
        <w:ind w:firstLine="709"/>
        <w:jc w:val="both"/>
        <w:rPr>
          <w:rStyle w:val="blk"/>
          <w:rFonts w:ascii="Times New Roman" w:hAnsi="Times New Roman" w:cs="Times New Roman"/>
          <w:sz w:val="28"/>
          <w:szCs w:val="28"/>
        </w:rPr>
      </w:pPr>
      <w:r w:rsidRPr="00691886">
        <w:rPr>
          <w:rStyle w:val="blk"/>
          <w:rFonts w:ascii="Times New Roman" w:hAnsi="Times New Roman" w:cs="Times New Roman"/>
          <w:sz w:val="28"/>
          <w:szCs w:val="28"/>
        </w:rPr>
        <w:t>договор перевозки – подтверждение перевозки пассажира и/или багажа в виде проездного билета и/или багажной квитанции в случае провоза багажа;</w:t>
      </w:r>
    </w:p>
    <w:p w:rsidR="00DA6E51" w:rsidRPr="00691886" w:rsidRDefault="00DA6E51" w:rsidP="00DA6E51">
      <w:pPr>
        <w:spacing w:after="0" w:line="240" w:lineRule="auto"/>
        <w:ind w:firstLine="709"/>
        <w:jc w:val="both"/>
        <w:rPr>
          <w:rFonts w:ascii="Times New Roman" w:eastAsia="Times New Roman" w:hAnsi="Times New Roman" w:cs="Times New Roman"/>
          <w:sz w:val="28"/>
          <w:szCs w:val="28"/>
          <w:lang w:eastAsia="ru-RU"/>
        </w:rPr>
      </w:pPr>
      <w:r w:rsidRPr="00691886">
        <w:rPr>
          <w:rFonts w:ascii="Times New Roman" w:eastAsia="Times New Roman" w:hAnsi="Times New Roman" w:cs="Times New Roman"/>
          <w:sz w:val="28"/>
          <w:szCs w:val="28"/>
          <w:lang w:eastAsia="ru-RU"/>
        </w:rPr>
        <w:lastRenderedPageBreak/>
        <w:t xml:space="preserve">регулируемая деятельность </w:t>
      </w:r>
      <w:r w:rsidRPr="00691886">
        <w:rPr>
          <w:rFonts w:ascii="Times New Roman" w:hAnsi="Times New Roman" w:cs="Times New Roman"/>
          <w:sz w:val="28"/>
          <w:szCs w:val="28"/>
        </w:rPr>
        <w:t xml:space="preserve">– </w:t>
      </w:r>
      <w:r w:rsidRPr="00691886">
        <w:rPr>
          <w:rFonts w:ascii="Times New Roman" w:eastAsia="Times New Roman" w:hAnsi="Times New Roman" w:cs="Times New Roman"/>
          <w:sz w:val="28"/>
          <w:szCs w:val="28"/>
          <w:lang w:eastAsia="ru-RU"/>
        </w:rPr>
        <w:t xml:space="preserve">деятельность по осуществлению перевозок пассажиров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691886">
        <w:rPr>
          <w:rFonts w:ascii="Times New Roman" w:eastAsia="Times New Roman" w:hAnsi="Times New Roman" w:cs="Times New Roman"/>
          <w:sz w:val="28"/>
          <w:szCs w:val="28"/>
          <w:lang w:eastAsia="ru-RU"/>
        </w:rPr>
        <w:t xml:space="preserve"> с применением тарифов, подлежащих государственному регулированию;</w:t>
      </w:r>
    </w:p>
    <w:p w:rsidR="00DA6E51" w:rsidRPr="00691886" w:rsidRDefault="00DA6E51" w:rsidP="00DA6E51">
      <w:pPr>
        <w:spacing w:after="0" w:line="240" w:lineRule="auto"/>
        <w:ind w:firstLine="709"/>
        <w:jc w:val="both"/>
        <w:rPr>
          <w:rFonts w:ascii="Times New Roman" w:hAnsi="Times New Roman" w:cs="Times New Roman"/>
          <w:sz w:val="28"/>
          <w:szCs w:val="28"/>
          <w:lang w:eastAsia="ru-RU"/>
        </w:rPr>
      </w:pPr>
      <w:r w:rsidRPr="00691886">
        <w:rPr>
          <w:rStyle w:val="blk"/>
          <w:rFonts w:ascii="Times New Roman" w:hAnsi="Times New Roman" w:cs="Times New Roman"/>
          <w:sz w:val="28"/>
          <w:szCs w:val="28"/>
        </w:rPr>
        <w:t xml:space="preserve">экономически обоснованный тариф </w:t>
      </w:r>
      <w:r w:rsidRPr="00691886">
        <w:rPr>
          <w:rFonts w:ascii="Times New Roman" w:hAnsi="Times New Roman" w:cs="Times New Roman"/>
          <w:sz w:val="28"/>
          <w:szCs w:val="28"/>
        </w:rPr>
        <w:t>– тариф на перевозку пассажиров, определенный исходя из выполненных рейсов в год, количества пассажиров, пассажирооборота на основе экономически обоснованных затрат перевозчика;</w:t>
      </w:r>
    </w:p>
    <w:p w:rsidR="00DA6E51" w:rsidRPr="00691886" w:rsidRDefault="00DA6E51" w:rsidP="00DA6E51">
      <w:pPr>
        <w:spacing w:after="0" w:line="240" w:lineRule="auto"/>
        <w:ind w:firstLine="709"/>
        <w:jc w:val="both"/>
        <w:rPr>
          <w:rFonts w:ascii="Times New Roman" w:hAnsi="Times New Roman" w:cs="Times New Roman"/>
          <w:sz w:val="28"/>
          <w:szCs w:val="28"/>
          <w:lang w:eastAsia="ru-RU"/>
        </w:rPr>
      </w:pPr>
      <w:r w:rsidRPr="00691886">
        <w:rPr>
          <w:rFonts w:ascii="Times New Roman" w:hAnsi="Times New Roman" w:cs="Times New Roman"/>
          <w:sz w:val="28"/>
          <w:szCs w:val="28"/>
        </w:rPr>
        <w:t xml:space="preserve">тариф, оплачиваемый пассажиром – тариф на перевозку пассажиров, фактически оплачиваемый пассажиром, установленный органом </w:t>
      </w:r>
      <w:r w:rsidR="007F5630" w:rsidRPr="00691886">
        <w:rPr>
          <w:rFonts w:ascii="Times New Roman" w:hAnsi="Times New Roman" w:cs="Times New Roman"/>
          <w:sz w:val="28"/>
          <w:szCs w:val="28"/>
        </w:rPr>
        <w:t xml:space="preserve">регулирования </w:t>
      </w:r>
      <w:r w:rsidRPr="00691886">
        <w:rPr>
          <w:rFonts w:ascii="Times New Roman" w:hAnsi="Times New Roman" w:cs="Times New Roman"/>
          <w:sz w:val="28"/>
          <w:szCs w:val="28"/>
        </w:rPr>
        <w:t>в соответствии с предложением перевозчика и по согласованию с уполномоченным органом не выше уровня экономически обоснованного тарифа;</w:t>
      </w:r>
    </w:p>
    <w:p w:rsidR="00DA6E51" w:rsidRPr="00691886" w:rsidRDefault="00DA6E51" w:rsidP="00DA6E51">
      <w:pPr>
        <w:spacing w:after="0" w:line="240" w:lineRule="auto"/>
        <w:ind w:firstLine="709"/>
        <w:jc w:val="both"/>
        <w:rPr>
          <w:rFonts w:ascii="Times New Roman" w:hAnsi="Times New Roman" w:cs="Times New Roman"/>
          <w:sz w:val="28"/>
          <w:szCs w:val="28"/>
          <w:lang w:eastAsia="ru-RU"/>
        </w:rPr>
      </w:pPr>
      <w:r w:rsidRPr="00691886">
        <w:rPr>
          <w:rFonts w:ascii="Times New Roman" w:hAnsi="Times New Roman" w:cs="Times New Roman"/>
          <w:sz w:val="28"/>
          <w:szCs w:val="28"/>
        </w:rPr>
        <w:t xml:space="preserve">период регулирования – период, на который устанавливаются тарифы на перевозки пассажиров, подлежащие </w:t>
      </w:r>
      <w:r w:rsidRPr="00691886">
        <w:rPr>
          <w:rFonts w:ascii="Times New Roman" w:eastAsia="Times New Roman" w:hAnsi="Times New Roman" w:cs="Times New Roman"/>
          <w:sz w:val="28"/>
          <w:szCs w:val="28"/>
          <w:lang w:eastAsia="ru-RU"/>
        </w:rPr>
        <w:t>государственному регулированию;</w:t>
      </w:r>
    </w:p>
    <w:p w:rsidR="00DA6E51" w:rsidRPr="00691886" w:rsidRDefault="007F5630" w:rsidP="00DA6E51">
      <w:pPr>
        <w:spacing w:after="0" w:line="240" w:lineRule="auto"/>
        <w:ind w:firstLine="709"/>
        <w:jc w:val="both"/>
        <w:rPr>
          <w:rFonts w:ascii="Times New Roman" w:hAnsi="Times New Roman" w:cs="Times New Roman"/>
          <w:sz w:val="28"/>
          <w:szCs w:val="28"/>
          <w:lang w:eastAsia="ru-RU"/>
        </w:rPr>
      </w:pPr>
      <w:r w:rsidRPr="00691886">
        <w:rPr>
          <w:rFonts w:ascii="Times New Roman" w:hAnsi="Times New Roman" w:cs="Times New Roman"/>
          <w:sz w:val="28"/>
          <w:szCs w:val="28"/>
        </w:rPr>
        <w:t>орган регулирования</w:t>
      </w:r>
      <w:r w:rsidR="00DA6E51" w:rsidRPr="00691886">
        <w:rPr>
          <w:rStyle w:val="10"/>
          <w:rFonts w:ascii="Times New Roman" w:hAnsi="Times New Roman" w:cs="Times New Roman"/>
          <w:b w:val="0"/>
          <w:color w:val="auto"/>
          <w:sz w:val="28"/>
          <w:szCs w:val="28"/>
        </w:rPr>
        <w:t xml:space="preserve"> </w:t>
      </w:r>
      <w:r w:rsidR="00DA6E51" w:rsidRPr="00691886">
        <w:rPr>
          <w:rFonts w:ascii="Times New Roman" w:hAnsi="Times New Roman" w:cs="Times New Roman"/>
          <w:sz w:val="28"/>
          <w:szCs w:val="28"/>
        </w:rPr>
        <w:t>– Региональная служба по тарифам и ценообразованию Забайкальского края;</w:t>
      </w:r>
    </w:p>
    <w:p w:rsidR="00DA6E51" w:rsidRPr="00691886" w:rsidRDefault="00DA6E51" w:rsidP="00DA6E51">
      <w:pPr>
        <w:autoSpaceDE w:val="0"/>
        <w:autoSpaceDN w:val="0"/>
        <w:adjustRightInd w:val="0"/>
        <w:spacing w:after="0" w:line="240" w:lineRule="auto"/>
        <w:ind w:firstLine="709"/>
        <w:jc w:val="both"/>
        <w:rPr>
          <w:rFonts w:ascii="Times New Roman" w:hAnsi="Times New Roman" w:cs="Times New Roman"/>
          <w:sz w:val="28"/>
          <w:szCs w:val="28"/>
        </w:rPr>
      </w:pPr>
      <w:r w:rsidRPr="00691886">
        <w:rPr>
          <w:rFonts w:ascii="Times New Roman" w:hAnsi="Times New Roman" w:cs="Times New Roman"/>
          <w:sz w:val="28"/>
          <w:szCs w:val="28"/>
        </w:rPr>
        <w:t>уполномоченный орган – Министерство строительства, дорожного хозяйства и транспорта Забайкальского края.</w:t>
      </w:r>
    </w:p>
    <w:p w:rsidR="00DA6E51" w:rsidRPr="00691886" w:rsidRDefault="00DA6E51" w:rsidP="009F119F">
      <w:pPr>
        <w:autoSpaceDE w:val="0"/>
        <w:autoSpaceDN w:val="0"/>
        <w:adjustRightInd w:val="0"/>
        <w:spacing w:after="0" w:line="240" w:lineRule="auto"/>
        <w:ind w:firstLine="709"/>
        <w:jc w:val="both"/>
        <w:rPr>
          <w:rFonts w:ascii="Times New Roman" w:hAnsi="Times New Roman" w:cs="Times New Roman"/>
          <w:sz w:val="28"/>
          <w:szCs w:val="28"/>
        </w:rPr>
      </w:pPr>
    </w:p>
    <w:p w:rsidR="00875481" w:rsidRPr="009A11E6" w:rsidRDefault="003960D4" w:rsidP="003960D4">
      <w:pPr>
        <w:autoSpaceDE w:val="0"/>
        <w:autoSpaceDN w:val="0"/>
        <w:adjustRightInd w:val="0"/>
        <w:spacing w:after="0" w:line="240" w:lineRule="auto"/>
        <w:jc w:val="center"/>
        <w:rPr>
          <w:rFonts w:ascii="Times New Roman" w:hAnsi="Times New Roman" w:cs="Times New Roman"/>
          <w:b/>
          <w:sz w:val="28"/>
          <w:szCs w:val="28"/>
        </w:rPr>
      </w:pPr>
      <w:r w:rsidRPr="00691886">
        <w:rPr>
          <w:rFonts w:ascii="Times New Roman" w:eastAsia="Times New Roman" w:hAnsi="Times New Roman" w:cs="Times New Roman"/>
          <w:b/>
          <w:spacing w:val="2"/>
          <w:sz w:val="28"/>
          <w:szCs w:val="28"/>
          <w:lang w:val="en-US" w:eastAsia="ru-RU"/>
        </w:rPr>
        <w:t>III</w:t>
      </w:r>
      <w:r w:rsidRPr="00691886">
        <w:rPr>
          <w:rFonts w:ascii="Times New Roman" w:eastAsia="Times New Roman" w:hAnsi="Times New Roman" w:cs="Times New Roman"/>
          <w:b/>
          <w:spacing w:val="2"/>
          <w:sz w:val="28"/>
          <w:szCs w:val="28"/>
          <w:lang w:eastAsia="ru-RU"/>
        </w:rPr>
        <w:t>. Основные принципы государственного регулирования тарифов</w:t>
      </w:r>
      <w:r w:rsidRPr="00691886">
        <w:rPr>
          <w:rFonts w:ascii="Times New Roman" w:eastAsia="Times New Roman" w:hAnsi="Times New Roman" w:cs="Times New Roman"/>
          <w:b/>
          <w:sz w:val="28"/>
          <w:szCs w:val="28"/>
          <w:lang w:eastAsia="ru-RU"/>
        </w:rPr>
        <w:t xml:space="preserve"> </w:t>
      </w:r>
      <w:r w:rsidR="00083CD8" w:rsidRPr="00691886">
        <w:rPr>
          <w:rFonts w:ascii="Times New Roman" w:eastAsia="Times New Roman" w:hAnsi="Times New Roman" w:cs="Times New Roman"/>
          <w:b/>
          <w:sz w:val="28"/>
          <w:szCs w:val="28"/>
          <w:lang w:eastAsia="ru-RU"/>
        </w:rPr>
        <w:br/>
      </w:r>
      <w:r w:rsidRPr="00691886">
        <w:rPr>
          <w:rFonts w:ascii="Times New Roman" w:eastAsia="Times New Roman" w:hAnsi="Times New Roman" w:cs="Times New Roman"/>
          <w:b/>
          <w:sz w:val="28"/>
          <w:szCs w:val="28"/>
          <w:lang w:eastAsia="ru-RU"/>
        </w:rPr>
        <w:t xml:space="preserve">на перевозки пассажиров и багажа </w:t>
      </w:r>
      <w:r w:rsidR="009A11E6" w:rsidRPr="009A11E6">
        <w:rPr>
          <w:rFonts w:ascii="Times New Roman" w:eastAsia="Times New Roman" w:hAnsi="Times New Roman" w:cs="Times New Roman"/>
          <w:b/>
          <w:sz w:val="28"/>
          <w:szCs w:val="28"/>
          <w:lang w:eastAsia="ru-RU"/>
        </w:rPr>
        <w:t>речным транспортом в местном сообщении</w:t>
      </w:r>
    </w:p>
    <w:p w:rsidR="00DA6E51" w:rsidRPr="00691886" w:rsidRDefault="00DA6E51" w:rsidP="009F119F">
      <w:pPr>
        <w:autoSpaceDE w:val="0"/>
        <w:autoSpaceDN w:val="0"/>
        <w:adjustRightInd w:val="0"/>
        <w:spacing w:after="0" w:line="240" w:lineRule="auto"/>
        <w:ind w:firstLine="709"/>
        <w:jc w:val="both"/>
        <w:rPr>
          <w:rFonts w:ascii="Times New Roman" w:hAnsi="Times New Roman" w:cs="Times New Roman"/>
          <w:sz w:val="28"/>
          <w:szCs w:val="28"/>
        </w:rPr>
      </w:pPr>
    </w:p>
    <w:p w:rsidR="003960D4" w:rsidRPr="00691886" w:rsidRDefault="007B027A" w:rsidP="003960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960D4" w:rsidRPr="00691886">
        <w:rPr>
          <w:rFonts w:ascii="Times New Roman" w:eastAsia="Times New Roman" w:hAnsi="Times New Roman" w:cs="Times New Roman"/>
          <w:sz w:val="28"/>
          <w:szCs w:val="28"/>
          <w:lang w:eastAsia="ru-RU"/>
        </w:rPr>
        <w:t>. Принципами регулирования экономическ</w:t>
      </w:r>
      <w:r w:rsidR="00CC5610">
        <w:rPr>
          <w:rFonts w:ascii="Times New Roman" w:eastAsia="Times New Roman" w:hAnsi="Times New Roman" w:cs="Times New Roman"/>
          <w:sz w:val="28"/>
          <w:szCs w:val="28"/>
          <w:lang w:eastAsia="ru-RU"/>
        </w:rPr>
        <w:t>и обоснованных тарифов являются:</w:t>
      </w:r>
    </w:p>
    <w:p w:rsidR="003960D4" w:rsidRPr="00691886" w:rsidRDefault="003960D4" w:rsidP="003960D4">
      <w:pPr>
        <w:pStyle w:val="af"/>
        <w:spacing w:after="0" w:line="240" w:lineRule="auto"/>
        <w:ind w:left="0" w:firstLine="709"/>
        <w:jc w:val="both"/>
        <w:rPr>
          <w:rFonts w:ascii="Times New Roman" w:eastAsia="Times New Roman" w:hAnsi="Times New Roman" w:cs="Times New Roman"/>
          <w:sz w:val="28"/>
          <w:szCs w:val="28"/>
          <w:lang w:eastAsia="ru-RU"/>
        </w:rPr>
      </w:pPr>
      <w:r w:rsidRPr="00691886">
        <w:rPr>
          <w:rFonts w:ascii="Times New Roman" w:eastAsia="Times New Roman" w:hAnsi="Times New Roman" w:cs="Times New Roman"/>
          <w:sz w:val="28"/>
          <w:szCs w:val="28"/>
          <w:lang w:eastAsia="ru-RU"/>
        </w:rPr>
        <w:t xml:space="preserve">обеспечение баланса экономических интересов </w:t>
      </w:r>
      <w:r w:rsidRPr="00691886">
        <w:rPr>
          <w:rFonts w:ascii="Times New Roman" w:eastAsia="Times New Roman" w:hAnsi="Times New Roman" w:cs="Times New Roman"/>
          <w:spacing w:val="2"/>
          <w:sz w:val="28"/>
          <w:szCs w:val="28"/>
          <w:lang w:eastAsia="ru-RU"/>
        </w:rPr>
        <w:t>субъекта регулирования</w:t>
      </w:r>
      <w:r w:rsidRPr="00691886">
        <w:rPr>
          <w:rFonts w:ascii="Times New Roman" w:eastAsia="Times New Roman" w:hAnsi="Times New Roman" w:cs="Times New Roman"/>
          <w:sz w:val="28"/>
          <w:szCs w:val="28"/>
          <w:lang w:eastAsia="ru-RU"/>
        </w:rPr>
        <w:t xml:space="preserve"> и пассажиров;</w:t>
      </w:r>
    </w:p>
    <w:p w:rsidR="003960D4" w:rsidRPr="00691886" w:rsidRDefault="003960D4" w:rsidP="003960D4">
      <w:pPr>
        <w:pStyle w:val="af"/>
        <w:spacing w:after="0" w:line="240" w:lineRule="auto"/>
        <w:ind w:left="0" w:firstLine="709"/>
        <w:jc w:val="both"/>
        <w:rPr>
          <w:rFonts w:ascii="Times New Roman" w:eastAsia="Times New Roman" w:hAnsi="Times New Roman" w:cs="Times New Roman"/>
          <w:sz w:val="28"/>
          <w:szCs w:val="28"/>
          <w:lang w:eastAsia="ru-RU"/>
        </w:rPr>
      </w:pPr>
      <w:r w:rsidRPr="00691886">
        <w:rPr>
          <w:rFonts w:ascii="Times New Roman" w:eastAsia="Times New Roman" w:hAnsi="Times New Roman" w:cs="Times New Roman"/>
          <w:sz w:val="28"/>
          <w:szCs w:val="28"/>
          <w:lang w:eastAsia="ru-RU"/>
        </w:rPr>
        <w:t>наличие экономической обоснованности планируемых (расчетных) себестоимости и прибыли при расчете и установлении экономически обоснованных тарифов;</w:t>
      </w:r>
    </w:p>
    <w:p w:rsidR="003960D4" w:rsidRPr="00691886" w:rsidRDefault="003960D4" w:rsidP="003960D4">
      <w:pPr>
        <w:pStyle w:val="af"/>
        <w:spacing w:after="0" w:line="240" w:lineRule="auto"/>
        <w:ind w:left="0" w:firstLine="709"/>
        <w:jc w:val="both"/>
        <w:rPr>
          <w:rFonts w:ascii="Times New Roman" w:eastAsia="Times New Roman" w:hAnsi="Times New Roman" w:cs="Times New Roman"/>
          <w:sz w:val="28"/>
          <w:szCs w:val="28"/>
          <w:lang w:eastAsia="ru-RU"/>
        </w:rPr>
      </w:pPr>
      <w:r w:rsidRPr="00691886">
        <w:rPr>
          <w:rFonts w:ascii="Times New Roman" w:eastAsia="Times New Roman" w:hAnsi="Times New Roman" w:cs="Times New Roman"/>
          <w:sz w:val="28"/>
          <w:szCs w:val="28"/>
          <w:lang w:eastAsia="ru-RU"/>
        </w:rPr>
        <w:t>осуществление раздельного учета технико-экономических показателей, доходов и расходов по регулируемой деятельности и прочей деятельности;</w:t>
      </w:r>
    </w:p>
    <w:p w:rsidR="003960D4" w:rsidRPr="00691886" w:rsidRDefault="003960D4" w:rsidP="003960D4">
      <w:pPr>
        <w:pStyle w:val="af"/>
        <w:spacing w:after="0" w:line="240" w:lineRule="auto"/>
        <w:ind w:left="0" w:firstLine="709"/>
        <w:jc w:val="both"/>
        <w:rPr>
          <w:rFonts w:ascii="Times New Roman" w:eastAsia="Times New Roman" w:hAnsi="Times New Roman" w:cs="Times New Roman"/>
          <w:sz w:val="28"/>
          <w:szCs w:val="28"/>
          <w:lang w:eastAsia="ru-RU"/>
        </w:rPr>
      </w:pPr>
      <w:r w:rsidRPr="00691886">
        <w:rPr>
          <w:rFonts w:ascii="Times New Roman" w:eastAsia="Times New Roman" w:hAnsi="Times New Roman" w:cs="Times New Roman"/>
          <w:sz w:val="28"/>
          <w:szCs w:val="28"/>
          <w:lang w:eastAsia="ru-RU"/>
        </w:rPr>
        <w:t xml:space="preserve">учет результатов деятельности </w:t>
      </w:r>
      <w:r w:rsidRPr="00691886">
        <w:rPr>
          <w:rFonts w:ascii="Times New Roman" w:eastAsia="Times New Roman" w:hAnsi="Times New Roman" w:cs="Times New Roman"/>
          <w:spacing w:val="2"/>
          <w:sz w:val="28"/>
          <w:szCs w:val="28"/>
          <w:lang w:eastAsia="ru-RU"/>
        </w:rPr>
        <w:t>субъекта регулирования</w:t>
      </w:r>
      <w:r w:rsidRPr="00691886">
        <w:rPr>
          <w:rFonts w:ascii="Times New Roman" w:eastAsia="Times New Roman" w:hAnsi="Times New Roman" w:cs="Times New Roman"/>
          <w:sz w:val="28"/>
          <w:szCs w:val="28"/>
          <w:lang w:eastAsia="ru-RU"/>
        </w:rPr>
        <w:t xml:space="preserve"> по итогам работы за предшествующий год.</w:t>
      </w:r>
    </w:p>
    <w:p w:rsidR="003F1B88" w:rsidRPr="00691886" w:rsidRDefault="003F1B88" w:rsidP="00DA53BC">
      <w:pPr>
        <w:autoSpaceDE w:val="0"/>
        <w:autoSpaceDN w:val="0"/>
        <w:adjustRightInd w:val="0"/>
        <w:spacing w:after="0" w:line="240" w:lineRule="auto"/>
        <w:ind w:firstLine="709"/>
        <w:jc w:val="both"/>
        <w:rPr>
          <w:rFonts w:ascii="Times New Roman" w:hAnsi="Times New Roman" w:cs="Times New Roman"/>
          <w:sz w:val="28"/>
          <w:szCs w:val="28"/>
        </w:rPr>
      </w:pPr>
    </w:p>
    <w:p w:rsidR="00CE43F5" w:rsidRPr="00691886" w:rsidRDefault="00CE43F5" w:rsidP="00E337E4">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691886">
        <w:rPr>
          <w:rFonts w:ascii="Times New Roman" w:eastAsia="Times New Roman" w:hAnsi="Times New Roman" w:cs="Times New Roman"/>
          <w:b/>
          <w:spacing w:val="2"/>
          <w:sz w:val="28"/>
          <w:szCs w:val="28"/>
          <w:lang w:val="en-US" w:eastAsia="ru-RU"/>
        </w:rPr>
        <w:t>IV</w:t>
      </w:r>
      <w:r w:rsidRPr="00691886">
        <w:rPr>
          <w:rFonts w:ascii="Times New Roman" w:eastAsia="Times New Roman" w:hAnsi="Times New Roman" w:cs="Times New Roman"/>
          <w:b/>
          <w:spacing w:val="2"/>
          <w:sz w:val="28"/>
          <w:szCs w:val="28"/>
          <w:lang w:eastAsia="ru-RU"/>
        </w:rPr>
        <w:t>. Порядок предоставления расчетных и обосновывающих материалов</w:t>
      </w:r>
      <w:r w:rsidR="00577A79" w:rsidRPr="00691886">
        <w:rPr>
          <w:rFonts w:ascii="Times New Roman" w:eastAsia="Times New Roman" w:hAnsi="Times New Roman" w:cs="Times New Roman"/>
          <w:b/>
          <w:spacing w:val="2"/>
          <w:sz w:val="28"/>
          <w:szCs w:val="28"/>
          <w:lang w:eastAsia="ru-RU"/>
        </w:rPr>
        <w:t xml:space="preserve"> </w:t>
      </w:r>
    </w:p>
    <w:p w:rsidR="00E337E4" w:rsidRPr="00691886" w:rsidRDefault="00E337E4" w:rsidP="003B1569">
      <w:pPr>
        <w:shd w:val="clear" w:color="auto" w:fill="FFFFFF"/>
        <w:spacing w:after="0" w:line="240" w:lineRule="auto"/>
        <w:ind w:firstLine="709"/>
        <w:jc w:val="both"/>
        <w:textAlignment w:val="baseline"/>
        <w:rPr>
          <w:rFonts w:ascii="Times New Roman" w:eastAsia="Times New Roman" w:hAnsi="Times New Roman" w:cs="Times New Roman"/>
          <w:b/>
          <w:spacing w:val="2"/>
          <w:sz w:val="28"/>
          <w:szCs w:val="28"/>
          <w:lang w:eastAsia="ru-RU"/>
        </w:rPr>
      </w:pPr>
    </w:p>
    <w:p w:rsidR="00CE43F5" w:rsidRPr="00691886" w:rsidRDefault="007B027A"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00CE43F5" w:rsidRPr="00691886">
        <w:rPr>
          <w:rFonts w:ascii="Times New Roman" w:eastAsia="Times New Roman" w:hAnsi="Times New Roman" w:cs="Times New Roman"/>
          <w:spacing w:val="2"/>
          <w:sz w:val="28"/>
          <w:szCs w:val="28"/>
          <w:lang w:eastAsia="ru-RU"/>
        </w:rPr>
        <w:t>. Для установления тарифов на транспортные услуги субъект регулирования пред</w:t>
      </w:r>
      <w:r w:rsidR="000D7DB0" w:rsidRPr="00691886">
        <w:rPr>
          <w:rFonts w:ascii="Times New Roman" w:eastAsia="Times New Roman" w:hAnsi="Times New Roman" w:cs="Times New Roman"/>
          <w:spacing w:val="2"/>
          <w:sz w:val="28"/>
          <w:szCs w:val="28"/>
          <w:lang w:eastAsia="ru-RU"/>
        </w:rPr>
        <w:t>о</w:t>
      </w:r>
      <w:r w:rsidR="00CE43F5" w:rsidRPr="00691886">
        <w:rPr>
          <w:rFonts w:ascii="Times New Roman" w:eastAsia="Times New Roman" w:hAnsi="Times New Roman" w:cs="Times New Roman"/>
          <w:spacing w:val="2"/>
          <w:sz w:val="28"/>
          <w:szCs w:val="28"/>
          <w:lang w:eastAsia="ru-RU"/>
        </w:rPr>
        <w:t>ставля</w:t>
      </w:r>
      <w:r w:rsidR="000D7DB0" w:rsidRPr="00691886">
        <w:rPr>
          <w:rFonts w:ascii="Times New Roman" w:eastAsia="Times New Roman" w:hAnsi="Times New Roman" w:cs="Times New Roman"/>
          <w:spacing w:val="2"/>
          <w:sz w:val="28"/>
          <w:szCs w:val="28"/>
          <w:lang w:eastAsia="ru-RU"/>
        </w:rPr>
        <w:t>е</w:t>
      </w:r>
      <w:r w:rsidR="00CE43F5" w:rsidRPr="00691886">
        <w:rPr>
          <w:rFonts w:ascii="Times New Roman" w:eastAsia="Times New Roman" w:hAnsi="Times New Roman" w:cs="Times New Roman"/>
          <w:spacing w:val="2"/>
          <w:sz w:val="28"/>
          <w:szCs w:val="28"/>
          <w:lang w:eastAsia="ru-RU"/>
        </w:rPr>
        <w:t xml:space="preserve">т в </w:t>
      </w:r>
      <w:r w:rsidR="007F5630" w:rsidRPr="00691886">
        <w:rPr>
          <w:rFonts w:ascii="Times New Roman" w:hAnsi="Times New Roman" w:cs="Times New Roman"/>
          <w:sz w:val="28"/>
          <w:szCs w:val="28"/>
        </w:rPr>
        <w:t>орган регулирования</w:t>
      </w:r>
      <w:r w:rsidR="00CE43F5" w:rsidRPr="00691886">
        <w:rPr>
          <w:rFonts w:ascii="Times New Roman" w:eastAsia="Times New Roman" w:hAnsi="Times New Roman" w:cs="Times New Roman"/>
          <w:spacing w:val="2"/>
          <w:sz w:val="28"/>
          <w:szCs w:val="28"/>
          <w:lang w:eastAsia="ru-RU"/>
        </w:rPr>
        <w:t xml:space="preserve"> письменное заявление об установлении тарифов с обосновывающими документами (материалами).</w:t>
      </w:r>
    </w:p>
    <w:p w:rsidR="00CE43F5" w:rsidRPr="00691886" w:rsidRDefault="007B027A"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6</w:t>
      </w:r>
      <w:r w:rsidR="00CE43F5" w:rsidRPr="00691886">
        <w:rPr>
          <w:rFonts w:ascii="Times New Roman" w:eastAsia="Times New Roman" w:hAnsi="Times New Roman" w:cs="Times New Roman"/>
          <w:spacing w:val="2"/>
          <w:sz w:val="28"/>
          <w:szCs w:val="28"/>
          <w:lang w:eastAsia="ru-RU"/>
        </w:rPr>
        <w:t>. В заявлении об установлении тарифов указываются:</w:t>
      </w:r>
    </w:p>
    <w:p w:rsidR="00CE43F5" w:rsidRPr="00691886" w:rsidRDefault="007B027A"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6.1</w:t>
      </w:r>
      <w:r w:rsidR="00CE43F5" w:rsidRPr="00691886">
        <w:rPr>
          <w:rFonts w:ascii="Times New Roman" w:eastAsia="Times New Roman" w:hAnsi="Times New Roman" w:cs="Times New Roman"/>
          <w:spacing w:val="2"/>
          <w:sz w:val="28"/>
          <w:szCs w:val="28"/>
          <w:lang w:eastAsia="ru-RU"/>
        </w:rPr>
        <w:t xml:space="preserve"> сведения о субъекте регулирования: наименование и реквизиты, юридический и почтовый адрес, адрес электронной почты, контактные телефоны и факс, фамилия, имя, отчество </w:t>
      </w:r>
      <w:r w:rsidR="007F5630" w:rsidRPr="00691886">
        <w:rPr>
          <w:rFonts w:ascii="Times New Roman" w:eastAsia="Times New Roman" w:hAnsi="Times New Roman" w:cs="Times New Roman"/>
          <w:spacing w:val="2"/>
          <w:sz w:val="28"/>
          <w:szCs w:val="28"/>
          <w:lang w:eastAsia="ru-RU"/>
        </w:rPr>
        <w:t>субъекта регулирования</w:t>
      </w:r>
      <w:r w:rsidR="00CE43F5" w:rsidRPr="00691886">
        <w:rPr>
          <w:rFonts w:ascii="Times New Roman" w:eastAsia="Times New Roman" w:hAnsi="Times New Roman" w:cs="Times New Roman"/>
          <w:spacing w:val="2"/>
          <w:sz w:val="28"/>
          <w:szCs w:val="28"/>
          <w:lang w:eastAsia="ru-RU"/>
        </w:rPr>
        <w:t xml:space="preserve">, сведения </w:t>
      </w:r>
      <w:r w:rsidR="00CE43F5" w:rsidRPr="00691886">
        <w:rPr>
          <w:rFonts w:ascii="Times New Roman" w:eastAsia="Times New Roman" w:hAnsi="Times New Roman" w:cs="Times New Roman"/>
          <w:spacing w:val="2"/>
          <w:sz w:val="28"/>
          <w:szCs w:val="28"/>
          <w:lang w:eastAsia="ru-RU"/>
        </w:rPr>
        <w:lastRenderedPageBreak/>
        <w:t>об идентификационном номере налогоплательщика (ИНН) и коде причины постановки на учет (КПП);</w:t>
      </w:r>
    </w:p>
    <w:p w:rsidR="00CE43F5" w:rsidRPr="00691886" w:rsidRDefault="007B027A"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6.2</w:t>
      </w:r>
      <w:r w:rsidR="00CE43F5" w:rsidRPr="00691886">
        <w:rPr>
          <w:rFonts w:ascii="Times New Roman" w:eastAsia="Times New Roman" w:hAnsi="Times New Roman" w:cs="Times New Roman"/>
          <w:spacing w:val="2"/>
          <w:sz w:val="28"/>
          <w:szCs w:val="28"/>
          <w:lang w:eastAsia="ru-RU"/>
        </w:rPr>
        <w:t xml:space="preserve"> основания, по которым субъект регулирования обратился в </w:t>
      </w:r>
      <w:r w:rsidR="007F5630" w:rsidRPr="00691886">
        <w:rPr>
          <w:rFonts w:ascii="Times New Roman" w:hAnsi="Times New Roman" w:cs="Times New Roman"/>
          <w:sz w:val="28"/>
          <w:szCs w:val="28"/>
        </w:rPr>
        <w:t>орган регулирования</w:t>
      </w:r>
      <w:r w:rsidR="00CE43F5" w:rsidRPr="00691886">
        <w:rPr>
          <w:rFonts w:ascii="Times New Roman" w:eastAsia="Times New Roman" w:hAnsi="Times New Roman" w:cs="Times New Roman"/>
          <w:spacing w:val="2"/>
          <w:sz w:val="28"/>
          <w:szCs w:val="28"/>
          <w:lang w:eastAsia="ru-RU"/>
        </w:rPr>
        <w:t xml:space="preserve"> для установления тарифов;</w:t>
      </w:r>
    </w:p>
    <w:p w:rsidR="00CE43F5" w:rsidRPr="00691886" w:rsidRDefault="007B027A"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6.3</w:t>
      </w:r>
      <w:r w:rsidR="00CE43F5" w:rsidRPr="00691886">
        <w:rPr>
          <w:rFonts w:ascii="Times New Roman" w:eastAsia="Times New Roman" w:hAnsi="Times New Roman" w:cs="Times New Roman"/>
          <w:spacing w:val="2"/>
          <w:sz w:val="28"/>
          <w:szCs w:val="28"/>
          <w:lang w:eastAsia="ru-RU"/>
        </w:rPr>
        <w:t xml:space="preserve"> метод регулирования тарифов, который субъект регулирования считает необходимым применить при установлении тарифов, и обоснование его применения;</w:t>
      </w:r>
    </w:p>
    <w:p w:rsidR="00CE43F5" w:rsidRPr="00691886" w:rsidRDefault="007B027A"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6.4</w:t>
      </w:r>
      <w:r w:rsidR="00CE43F5" w:rsidRPr="00691886">
        <w:rPr>
          <w:rFonts w:ascii="Times New Roman" w:eastAsia="Times New Roman" w:hAnsi="Times New Roman" w:cs="Times New Roman"/>
          <w:spacing w:val="2"/>
          <w:sz w:val="28"/>
          <w:szCs w:val="28"/>
          <w:lang w:eastAsia="ru-RU"/>
        </w:rPr>
        <w:t xml:space="preserve"> </w:t>
      </w:r>
      <w:r w:rsidR="00033062" w:rsidRPr="00691886">
        <w:rPr>
          <w:rFonts w:ascii="Times New Roman" w:eastAsia="Times New Roman" w:hAnsi="Times New Roman" w:cs="Times New Roman"/>
          <w:spacing w:val="2"/>
          <w:sz w:val="28"/>
          <w:szCs w:val="28"/>
          <w:lang w:eastAsia="ru-RU"/>
        </w:rPr>
        <w:t xml:space="preserve">расчет размера заявленных тарифов, расчеты доходов и расходов (затрат) на осуществление регулируемой деятельности по статьям, экономические обоснования исходных данных в соответствии с </w:t>
      </w:r>
      <w:r w:rsidR="008E556D" w:rsidRPr="00691886">
        <w:rPr>
          <w:rFonts w:ascii="Times New Roman" w:eastAsia="Times New Roman" w:hAnsi="Times New Roman" w:cs="Times New Roman"/>
          <w:spacing w:val="2"/>
          <w:sz w:val="28"/>
          <w:szCs w:val="28"/>
          <w:lang w:eastAsia="ru-RU"/>
        </w:rPr>
        <w:t xml:space="preserve">расчетными таблицами согласно </w:t>
      </w:r>
      <w:r w:rsidR="00033062" w:rsidRPr="00691886">
        <w:rPr>
          <w:rFonts w:ascii="Times New Roman" w:eastAsia="Times New Roman" w:hAnsi="Times New Roman" w:cs="Times New Roman"/>
          <w:spacing w:val="2"/>
          <w:sz w:val="28"/>
          <w:szCs w:val="28"/>
          <w:lang w:eastAsia="ru-RU"/>
        </w:rPr>
        <w:t>приложениями № 1 - 14 к настоящему Порядку</w:t>
      </w:r>
      <w:r w:rsidR="00CE43F5" w:rsidRPr="00691886">
        <w:rPr>
          <w:rFonts w:ascii="Times New Roman" w:eastAsia="Times New Roman" w:hAnsi="Times New Roman" w:cs="Times New Roman"/>
          <w:spacing w:val="2"/>
          <w:sz w:val="28"/>
          <w:szCs w:val="28"/>
          <w:lang w:eastAsia="ru-RU"/>
        </w:rPr>
        <w:t>.</w:t>
      </w:r>
    </w:p>
    <w:p w:rsidR="000D7DB0" w:rsidRPr="00691886" w:rsidRDefault="007B027A"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CE43F5" w:rsidRPr="00691886">
        <w:rPr>
          <w:rFonts w:ascii="Times New Roman" w:eastAsia="Times New Roman" w:hAnsi="Times New Roman" w:cs="Times New Roman"/>
          <w:spacing w:val="2"/>
          <w:sz w:val="28"/>
          <w:szCs w:val="28"/>
          <w:lang w:eastAsia="ru-RU"/>
        </w:rPr>
        <w:t xml:space="preserve">. </w:t>
      </w:r>
      <w:r w:rsidR="000D7DB0" w:rsidRPr="00691886">
        <w:rPr>
          <w:rFonts w:ascii="Times New Roman" w:eastAsia="Times New Roman" w:hAnsi="Times New Roman" w:cs="Times New Roman"/>
          <w:spacing w:val="2"/>
          <w:sz w:val="28"/>
          <w:szCs w:val="28"/>
          <w:lang w:eastAsia="ru-RU"/>
        </w:rPr>
        <w:t>К заявлению об установлении тарифов на расчетный период регулирования субъектом регулирования прилагаются следующие обосновывающие материалы:</w:t>
      </w:r>
    </w:p>
    <w:p w:rsidR="000D7DB0" w:rsidRPr="00691886" w:rsidRDefault="007B027A"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Pr="0069188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1</w:t>
      </w:r>
      <w:r w:rsidR="000D7DB0" w:rsidRPr="00691886">
        <w:rPr>
          <w:rFonts w:ascii="Times New Roman" w:eastAsia="Times New Roman" w:hAnsi="Times New Roman" w:cs="Times New Roman"/>
          <w:spacing w:val="2"/>
          <w:sz w:val="28"/>
          <w:szCs w:val="28"/>
          <w:lang w:eastAsia="ru-RU"/>
        </w:rPr>
        <w:t xml:space="preserve"> копии правоустанавливающих документов, подтверждающих право собственности или иное законное основание для владения, пользования, распоряжения в отношении судов и плавучих объектов, объектов недвижимости (зданий, строений, сооружений, земельных участков и других объектов), используемых заявителем для осуществления регулируемой деятельности;</w:t>
      </w:r>
    </w:p>
    <w:p w:rsidR="000D7DB0" w:rsidRPr="00691886" w:rsidRDefault="007B027A"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Pr="0069188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2</w:t>
      </w:r>
      <w:r w:rsidR="000D7DB0" w:rsidRPr="00691886">
        <w:rPr>
          <w:rFonts w:ascii="Times New Roman" w:eastAsia="Times New Roman" w:hAnsi="Times New Roman" w:cs="Times New Roman"/>
          <w:spacing w:val="2"/>
          <w:sz w:val="28"/>
          <w:szCs w:val="28"/>
          <w:lang w:eastAsia="ru-RU"/>
        </w:rPr>
        <w:t xml:space="preserve"> реестр маршрутов с расписанием движения пассажирских судов в навигационный период, утвержденный субъектом регулирования и согласованный с уполномоченным органом;</w:t>
      </w:r>
    </w:p>
    <w:p w:rsidR="000D7DB0" w:rsidRPr="00691886" w:rsidRDefault="007B027A"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Pr="0069188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3</w:t>
      </w:r>
      <w:r w:rsidR="000D7DB0" w:rsidRPr="00691886">
        <w:rPr>
          <w:rFonts w:ascii="Times New Roman" w:eastAsia="Times New Roman" w:hAnsi="Times New Roman" w:cs="Times New Roman"/>
          <w:spacing w:val="2"/>
          <w:sz w:val="28"/>
          <w:szCs w:val="28"/>
          <w:lang w:eastAsia="ru-RU"/>
        </w:rPr>
        <w:t xml:space="preserve"> сведения об объемах пассажиров по каждому маршруту за отчетный, текущий и расчетный периоды регулирования;</w:t>
      </w:r>
    </w:p>
    <w:p w:rsidR="000D7DB0" w:rsidRPr="00691886" w:rsidRDefault="007B027A"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Pr="0069188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4</w:t>
      </w:r>
      <w:r w:rsidR="000D7DB0" w:rsidRPr="00691886">
        <w:rPr>
          <w:rFonts w:ascii="Times New Roman" w:eastAsia="Times New Roman" w:hAnsi="Times New Roman" w:cs="Times New Roman"/>
          <w:spacing w:val="2"/>
          <w:sz w:val="28"/>
          <w:szCs w:val="28"/>
          <w:lang w:eastAsia="ru-RU"/>
        </w:rPr>
        <w:t xml:space="preserve"> справку о фактических расходах по видам деятельности за отчетный, текущий и расчетный периоды регулирования с расшифровкой статей затрат и размера прибыли и приложением счетов-фактур, подтверждающих указанные фактические расходы;</w:t>
      </w:r>
    </w:p>
    <w:p w:rsidR="000D7DB0" w:rsidRPr="00691886" w:rsidRDefault="007B027A"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Pr="0069188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5</w:t>
      </w:r>
      <w:r w:rsidR="000D7DB0" w:rsidRPr="00691886">
        <w:rPr>
          <w:rFonts w:ascii="Times New Roman" w:eastAsia="Times New Roman" w:hAnsi="Times New Roman" w:cs="Times New Roman"/>
          <w:spacing w:val="2"/>
          <w:sz w:val="28"/>
          <w:szCs w:val="28"/>
          <w:lang w:eastAsia="ru-RU"/>
        </w:rPr>
        <w:t xml:space="preserve"> справку об использовании амортизационных отчислений и расчет амортизации по вновь вводимым объектам, приказы о проведении переоценки основных средств;</w:t>
      </w:r>
    </w:p>
    <w:p w:rsidR="000D7DB0" w:rsidRPr="00691886" w:rsidRDefault="007B027A"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Pr="0069188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6</w:t>
      </w:r>
      <w:r w:rsidR="000D7DB0" w:rsidRPr="00691886">
        <w:rPr>
          <w:rFonts w:ascii="Times New Roman" w:eastAsia="Times New Roman" w:hAnsi="Times New Roman" w:cs="Times New Roman"/>
          <w:spacing w:val="2"/>
          <w:sz w:val="28"/>
          <w:szCs w:val="28"/>
          <w:lang w:eastAsia="ru-RU"/>
        </w:rPr>
        <w:t xml:space="preserve"> формы бухгалтерской, статистической и налоговой отчетности за отчетный и текущий периоды или за период осуществления субъектом регулирования регулируемой деятельности, если он составляет менее </w:t>
      </w:r>
      <w:r w:rsidR="003A68D2">
        <w:rPr>
          <w:rFonts w:ascii="Times New Roman" w:eastAsia="Times New Roman" w:hAnsi="Times New Roman" w:cs="Times New Roman"/>
          <w:spacing w:val="2"/>
          <w:sz w:val="28"/>
          <w:szCs w:val="28"/>
          <w:lang w:eastAsia="ru-RU"/>
        </w:rPr>
        <w:br/>
      </w:r>
      <w:r w:rsidR="000D7DB0" w:rsidRPr="00691886">
        <w:rPr>
          <w:rFonts w:ascii="Times New Roman" w:eastAsia="Times New Roman" w:hAnsi="Times New Roman" w:cs="Times New Roman"/>
          <w:spacing w:val="2"/>
          <w:sz w:val="28"/>
          <w:szCs w:val="28"/>
          <w:lang w:eastAsia="ru-RU"/>
        </w:rPr>
        <w:t>1 года:</w:t>
      </w:r>
    </w:p>
    <w:p w:rsidR="000D7DB0" w:rsidRPr="00691886" w:rsidRDefault="000D7DB0"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бухгалтерский баланс с приложениями и пояснительной запиской;</w:t>
      </w:r>
    </w:p>
    <w:p w:rsidR="000D7DB0" w:rsidRPr="00691886" w:rsidRDefault="000D7DB0"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форма 1-предприятие;</w:t>
      </w:r>
    </w:p>
    <w:p w:rsidR="000D7DB0" w:rsidRPr="00691886" w:rsidRDefault="000D7DB0"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форма П-2 "Сведения об инвестициях";</w:t>
      </w:r>
    </w:p>
    <w:p w:rsidR="000D7DB0" w:rsidRPr="00691886" w:rsidRDefault="000D7DB0"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форма П-3 "Сведения о финансовом состоянии организаций";</w:t>
      </w:r>
    </w:p>
    <w:p w:rsidR="000D7DB0" w:rsidRPr="00691886" w:rsidRDefault="000D7DB0"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форма П-4 "Сведения о численности, заработной плате и движении работников";</w:t>
      </w:r>
    </w:p>
    <w:p w:rsidR="000D7DB0" w:rsidRPr="00691886" w:rsidRDefault="000D7DB0"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налоговые декларации по налогам: на прибыль, имущество, транспортному налогу, земельному налогу и другим налогам;</w:t>
      </w:r>
    </w:p>
    <w:p w:rsidR="000D7DB0" w:rsidRPr="00691886" w:rsidRDefault="000D7DB0"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lastRenderedPageBreak/>
        <w:t>расчеты по начисленным и уплаченным страховым взносам;</w:t>
      </w:r>
    </w:p>
    <w:p w:rsidR="000D7DB0" w:rsidRPr="00691886" w:rsidRDefault="000D7DB0"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уведомление о переходе на упрощенную систему налогообложения (при наличии);</w:t>
      </w:r>
    </w:p>
    <w:p w:rsidR="000D7DB0" w:rsidRPr="00691886" w:rsidRDefault="000D7DB0"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уведомление об использовании права на освобождение от уплаты НДС (при наличии);</w:t>
      </w:r>
    </w:p>
    <w:p w:rsidR="000D7DB0" w:rsidRPr="00691886" w:rsidRDefault="000D7DB0"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расчет платы за негативное воздействие на окружающую среду;</w:t>
      </w:r>
    </w:p>
    <w:p w:rsidR="000D7DB0" w:rsidRPr="00691886" w:rsidRDefault="000D7DB0"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уведомление Фонда социального страхования Российской Федерации о размере страховых взносов на обязательное социальное страхование от несчастных случаев на производстве и профессиональных заболеваний;</w:t>
      </w:r>
    </w:p>
    <w:p w:rsidR="000D7DB0" w:rsidRPr="00691886" w:rsidRDefault="000D7DB0"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сведения о среднесписочной численности работников (форма по КНД 1110018);</w:t>
      </w:r>
    </w:p>
    <w:p w:rsidR="000D7DB0" w:rsidRPr="00691886" w:rsidRDefault="007B027A"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Pr="0069188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7</w:t>
      </w:r>
      <w:r w:rsidR="000D7DB0" w:rsidRPr="00691886">
        <w:rPr>
          <w:rFonts w:ascii="Times New Roman" w:eastAsia="Times New Roman" w:hAnsi="Times New Roman" w:cs="Times New Roman"/>
          <w:spacing w:val="2"/>
          <w:sz w:val="28"/>
          <w:szCs w:val="28"/>
          <w:lang w:eastAsia="ru-RU"/>
        </w:rPr>
        <w:t xml:space="preserve"> оборотно-сальдовые ведомости счетов бухгалтерского учета и налогового учета, расшифровки строк бухгалтерской и налоговой отчетности;</w:t>
      </w:r>
    </w:p>
    <w:p w:rsidR="000D7DB0" w:rsidRPr="00691886" w:rsidRDefault="007B027A"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Pr="0069188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8</w:t>
      </w:r>
      <w:r w:rsidR="000D7DB0" w:rsidRPr="00691886">
        <w:rPr>
          <w:rFonts w:ascii="Times New Roman" w:eastAsia="Times New Roman" w:hAnsi="Times New Roman" w:cs="Times New Roman"/>
          <w:spacing w:val="2"/>
          <w:sz w:val="28"/>
          <w:szCs w:val="28"/>
          <w:lang w:eastAsia="ru-RU"/>
        </w:rPr>
        <w:t xml:space="preserve"> копии документов об утверждении учетной политики субъекта регулирования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0D7DB0" w:rsidRPr="00691886" w:rsidRDefault="007B027A" w:rsidP="000D7DB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Pr="0069188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9</w:t>
      </w:r>
      <w:r w:rsidR="000D7DB0" w:rsidRPr="00691886">
        <w:rPr>
          <w:rFonts w:ascii="Times New Roman" w:eastAsia="Times New Roman" w:hAnsi="Times New Roman" w:cs="Times New Roman"/>
          <w:spacing w:val="2"/>
          <w:sz w:val="28"/>
          <w:szCs w:val="28"/>
          <w:lang w:eastAsia="ru-RU"/>
        </w:rPr>
        <w:t xml:space="preserve"> действующие в субъекте регулирования локальные нормативные и отраслевые акты (положение об оплате труда, положение о премировании, коллективный договор, штатное расписание, отраслевое тарифное соглаше</w:t>
      </w:r>
      <w:r w:rsidR="00304AC8" w:rsidRPr="00691886">
        <w:rPr>
          <w:rFonts w:ascii="Times New Roman" w:eastAsia="Times New Roman" w:hAnsi="Times New Roman" w:cs="Times New Roman"/>
          <w:spacing w:val="2"/>
          <w:sz w:val="28"/>
          <w:szCs w:val="28"/>
          <w:lang w:eastAsia="ru-RU"/>
        </w:rPr>
        <w:t>ние, план-график закупок и др.).</w:t>
      </w:r>
    </w:p>
    <w:p w:rsidR="000D7DB0" w:rsidRPr="00691886" w:rsidRDefault="007B027A"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8</w:t>
      </w:r>
      <w:r w:rsidR="00CE43F5" w:rsidRPr="00691886">
        <w:rPr>
          <w:rFonts w:ascii="Times New Roman" w:eastAsia="Times New Roman" w:hAnsi="Times New Roman" w:cs="Times New Roman"/>
          <w:spacing w:val="2"/>
          <w:sz w:val="28"/>
          <w:szCs w:val="28"/>
          <w:lang w:eastAsia="ru-RU"/>
        </w:rPr>
        <w:t xml:space="preserve">. </w:t>
      </w:r>
      <w:r w:rsidR="00CC332A" w:rsidRPr="00691886">
        <w:rPr>
          <w:rFonts w:ascii="Times New Roman" w:eastAsia="Times New Roman" w:hAnsi="Times New Roman" w:cs="Times New Roman"/>
          <w:spacing w:val="2"/>
          <w:sz w:val="28"/>
          <w:szCs w:val="28"/>
          <w:lang w:eastAsia="ru-RU"/>
        </w:rPr>
        <w:t xml:space="preserve">Расчетные и обосновывающие материалы, заверенные надлежащим образом, представляются в </w:t>
      </w:r>
      <w:r w:rsidR="00CC332A" w:rsidRPr="00691886">
        <w:rPr>
          <w:rFonts w:ascii="Times New Roman" w:hAnsi="Times New Roman" w:cs="Times New Roman"/>
          <w:sz w:val="28"/>
          <w:szCs w:val="28"/>
        </w:rPr>
        <w:t>орган регулирования</w:t>
      </w:r>
      <w:r w:rsidR="00CC332A" w:rsidRPr="00691886">
        <w:rPr>
          <w:rFonts w:ascii="Times New Roman" w:eastAsia="Times New Roman" w:hAnsi="Times New Roman" w:cs="Times New Roman"/>
          <w:spacing w:val="2"/>
          <w:sz w:val="28"/>
          <w:szCs w:val="28"/>
          <w:lang w:eastAsia="ru-RU"/>
        </w:rPr>
        <w:t xml:space="preserve"> на бумажном носителе с оригиналами подписей должностных лиц (с расшифровкой фамилий и должностей), а также оттисками печати субъекта регулирования (при наличии печати) и (или) в форме электронных документов, подписанных электронной цифровой подписью. Расчетные таблицы должны быть представлены в электронном виде.</w:t>
      </w:r>
    </w:p>
    <w:p w:rsidR="00CE43F5" w:rsidRPr="00691886" w:rsidRDefault="007B027A"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CE43F5" w:rsidRPr="00691886">
        <w:rPr>
          <w:rFonts w:ascii="Times New Roman" w:eastAsia="Times New Roman" w:hAnsi="Times New Roman" w:cs="Times New Roman"/>
          <w:spacing w:val="2"/>
          <w:sz w:val="28"/>
          <w:szCs w:val="28"/>
          <w:lang w:eastAsia="ru-RU"/>
        </w:rPr>
        <w:t xml:space="preserve">. </w:t>
      </w:r>
      <w:r w:rsidR="00CC332A" w:rsidRPr="00691886">
        <w:rPr>
          <w:rFonts w:ascii="Times New Roman" w:hAnsi="Times New Roman" w:cs="Times New Roman"/>
          <w:sz w:val="28"/>
          <w:szCs w:val="28"/>
        </w:rPr>
        <w:t>Орган регулирования</w:t>
      </w:r>
      <w:r w:rsidR="00CC332A" w:rsidRPr="00691886">
        <w:rPr>
          <w:rFonts w:ascii="Times New Roman" w:eastAsia="Times New Roman" w:hAnsi="Times New Roman" w:cs="Times New Roman"/>
          <w:spacing w:val="2"/>
          <w:sz w:val="28"/>
          <w:szCs w:val="28"/>
          <w:lang w:eastAsia="ru-RU"/>
        </w:rPr>
        <w:t xml:space="preserve"> регистрирует заявление об установлении тарифов на транспортные услуги с прилагаемыми документами в день получения с присвоением регистрационного номера, указанием даты и времени получения.</w:t>
      </w:r>
    </w:p>
    <w:p w:rsidR="00A71E2D" w:rsidRDefault="007B027A"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10</w:t>
      </w:r>
      <w:r w:rsidR="00CE43F5" w:rsidRPr="00691886">
        <w:rPr>
          <w:rFonts w:ascii="Times New Roman" w:eastAsia="Times New Roman" w:hAnsi="Times New Roman" w:cs="Times New Roman"/>
          <w:spacing w:val="2"/>
          <w:sz w:val="28"/>
          <w:szCs w:val="28"/>
          <w:lang w:eastAsia="ru-RU"/>
        </w:rPr>
        <w:t xml:space="preserve">. </w:t>
      </w:r>
      <w:r w:rsidR="007F5630" w:rsidRPr="00691886">
        <w:rPr>
          <w:rFonts w:ascii="Times New Roman" w:hAnsi="Times New Roman" w:cs="Times New Roman"/>
          <w:sz w:val="28"/>
          <w:szCs w:val="28"/>
        </w:rPr>
        <w:t>Орган регулирования</w:t>
      </w:r>
      <w:r w:rsidR="00CE43F5" w:rsidRPr="00691886">
        <w:rPr>
          <w:rFonts w:ascii="Times New Roman" w:eastAsia="Times New Roman" w:hAnsi="Times New Roman" w:cs="Times New Roman"/>
          <w:spacing w:val="2"/>
          <w:sz w:val="28"/>
          <w:szCs w:val="28"/>
          <w:lang w:eastAsia="ru-RU"/>
        </w:rPr>
        <w:t xml:space="preserve"> в течение 10 рабочих дней с даты регистрации заявления об установлении тарифов проводит анализ заявленных предложений об установлении тарифов и прилаг</w:t>
      </w:r>
      <w:r w:rsidR="00CC332A" w:rsidRPr="00691886">
        <w:rPr>
          <w:rFonts w:ascii="Times New Roman" w:eastAsia="Times New Roman" w:hAnsi="Times New Roman" w:cs="Times New Roman"/>
          <w:spacing w:val="2"/>
          <w:sz w:val="28"/>
          <w:szCs w:val="28"/>
          <w:lang w:eastAsia="ru-RU"/>
        </w:rPr>
        <w:t>аемых обосновывающих материалов</w:t>
      </w:r>
      <w:r w:rsidR="00CE43F5" w:rsidRPr="00691886">
        <w:rPr>
          <w:rFonts w:ascii="Times New Roman" w:eastAsia="Times New Roman" w:hAnsi="Times New Roman" w:cs="Times New Roman"/>
          <w:spacing w:val="2"/>
          <w:sz w:val="28"/>
          <w:szCs w:val="28"/>
          <w:lang w:eastAsia="ru-RU"/>
        </w:rPr>
        <w:t xml:space="preserve"> и направляет субъекту регулирования извещение об открытии дела об установлении тарифов (в случае открытия дела).</w:t>
      </w:r>
    </w:p>
    <w:p w:rsidR="00CE43F5" w:rsidRPr="00691886" w:rsidRDefault="007B027A"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11</w:t>
      </w:r>
      <w:r w:rsidR="00CE43F5" w:rsidRPr="00691886">
        <w:rPr>
          <w:rFonts w:ascii="Times New Roman" w:eastAsia="Times New Roman" w:hAnsi="Times New Roman" w:cs="Times New Roman"/>
          <w:spacing w:val="2"/>
          <w:sz w:val="28"/>
          <w:szCs w:val="28"/>
          <w:lang w:eastAsia="ru-RU"/>
        </w:rPr>
        <w:t xml:space="preserve">. В случае представления субъектом регулирования неполного пакета документов и материалов </w:t>
      </w:r>
      <w:r w:rsidR="007F5630" w:rsidRPr="00691886">
        <w:rPr>
          <w:rFonts w:ascii="Times New Roman" w:eastAsia="Times New Roman" w:hAnsi="Times New Roman" w:cs="Times New Roman"/>
          <w:spacing w:val="2"/>
          <w:sz w:val="28"/>
          <w:szCs w:val="28"/>
          <w:lang w:eastAsia="ru-RU"/>
        </w:rPr>
        <w:t xml:space="preserve">в </w:t>
      </w:r>
      <w:r w:rsidR="007F5630" w:rsidRPr="00691886">
        <w:rPr>
          <w:rFonts w:ascii="Times New Roman" w:hAnsi="Times New Roman" w:cs="Times New Roman"/>
          <w:sz w:val="28"/>
          <w:szCs w:val="28"/>
        </w:rPr>
        <w:t>орган регулирования</w:t>
      </w:r>
      <w:r w:rsidR="00CE43F5" w:rsidRPr="00691886">
        <w:rPr>
          <w:rFonts w:ascii="Times New Roman" w:eastAsia="Times New Roman" w:hAnsi="Times New Roman" w:cs="Times New Roman"/>
          <w:spacing w:val="2"/>
          <w:sz w:val="28"/>
          <w:szCs w:val="28"/>
          <w:lang w:eastAsia="ru-RU"/>
        </w:rPr>
        <w:t xml:space="preserve"> в течение </w:t>
      </w:r>
      <w:r w:rsidR="00A71E2D">
        <w:rPr>
          <w:rFonts w:ascii="Times New Roman" w:eastAsia="Times New Roman" w:hAnsi="Times New Roman" w:cs="Times New Roman"/>
          <w:spacing w:val="2"/>
          <w:sz w:val="28"/>
          <w:szCs w:val="28"/>
          <w:lang w:eastAsia="ru-RU"/>
        </w:rPr>
        <w:br/>
      </w:r>
      <w:r w:rsidR="00CE43F5" w:rsidRPr="00691886">
        <w:rPr>
          <w:rFonts w:ascii="Times New Roman" w:eastAsia="Times New Roman" w:hAnsi="Times New Roman" w:cs="Times New Roman"/>
          <w:spacing w:val="2"/>
          <w:sz w:val="28"/>
          <w:szCs w:val="28"/>
          <w:lang w:eastAsia="ru-RU"/>
        </w:rPr>
        <w:t>10 рабочих дней с даты регистрации заявления об установлении тарифов направляет субъекту регулирования письмо о необходимости представления недостающих материалов.</w:t>
      </w:r>
    </w:p>
    <w:p w:rsidR="00CE43F5" w:rsidRPr="00691886" w:rsidRDefault="007B027A"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12</w:t>
      </w:r>
      <w:r w:rsidR="00CC332A" w:rsidRPr="00691886">
        <w:rPr>
          <w:rFonts w:ascii="Times New Roman" w:eastAsia="Times New Roman" w:hAnsi="Times New Roman" w:cs="Times New Roman"/>
          <w:spacing w:val="2"/>
          <w:sz w:val="28"/>
          <w:szCs w:val="28"/>
          <w:lang w:eastAsia="ru-RU"/>
        </w:rPr>
        <w:t>. </w:t>
      </w:r>
      <w:r w:rsidR="00CE43F5" w:rsidRPr="00691886">
        <w:rPr>
          <w:rFonts w:ascii="Times New Roman" w:eastAsia="Times New Roman" w:hAnsi="Times New Roman" w:cs="Times New Roman"/>
          <w:spacing w:val="2"/>
          <w:sz w:val="28"/>
          <w:szCs w:val="28"/>
          <w:lang w:eastAsia="ru-RU"/>
        </w:rPr>
        <w:t xml:space="preserve">Субъект регулирования обязан представить запрашиваемые материалы в </w:t>
      </w:r>
      <w:r w:rsidR="007F5630" w:rsidRPr="00691886">
        <w:rPr>
          <w:rFonts w:ascii="Times New Roman" w:hAnsi="Times New Roman" w:cs="Times New Roman"/>
          <w:sz w:val="28"/>
          <w:szCs w:val="28"/>
        </w:rPr>
        <w:t>орган регулирования</w:t>
      </w:r>
      <w:r w:rsidR="00CE43F5" w:rsidRPr="00691886">
        <w:rPr>
          <w:rFonts w:ascii="Times New Roman" w:eastAsia="Times New Roman" w:hAnsi="Times New Roman" w:cs="Times New Roman"/>
          <w:spacing w:val="2"/>
          <w:sz w:val="28"/>
          <w:szCs w:val="28"/>
          <w:lang w:eastAsia="ru-RU"/>
        </w:rPr>
        <w:t xml:space="preserve"> в течение 7 рабочих дней со дня получения извещения. При этом срок принятия </w:t>
      </w:r>
      <w:r w:rsidR="007F5630" w:rsidRPr="00691886">
        <w:rPr>
          <w:rFonts w:ascii="Times New Roman" w:hAnsi="Times New Roman" w:cs="Times New Roman"/>
          <w:sz w:val="28"/>
          <w:szCs w:val="28"/>
        </w:rPr>
        <w:t>органом регулирования</w:t>
      </w:r>
      <w:r w:rsidR="00CE43F5" w:rsidRPr="00691886">
        <w:rPr>
          <w:rFonts w:ascii="Times New Roman" w:eastAsia="Times New Roman" w:hAnsi="Times New Roman" w:cs="Times New Roman"/>
          <w:spacing w:val="2"/>
          <w:sz w:val="28"/>
          <w:szCs w:val="28"/>
          <w:lang w:eastAsia="ru-RU"/>
        </w:rPr>
        <w:t xml:space="preserve"> решения об открытии дела приостанавливается до даты представления субъектом регулирования необходимых документов и материалов в полном объеме.</w:t>
      </w:r>
    </w:p>
    <w:p w:rsidR="00CE43F5" w:rsidRPr="00691886" w:rsidRDefault="007B027A"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13</w:t>
      </w:r>
      <w:r w:rsidR="00CE43F5" w:rsidRPr="00691886">
        <w:rPr>
          <w:rFonts w:ascii="Times New Roman" w:eastAsia="Times New Roman" w:hAnsi="Times New Roman" w:cs="Times New Roman"/>
          <w:spacing w:val="2"/>
          <w:sz w:val="28"/>
          <w:szCs w:val="28"/>
          <w:lang w:eastAsia="ru-RU"/>
        </w:rPr>
        <w:t xml:space="preserve">. В случае принятия </w:t>
      </w:r>
      <w:r w:rsidR="007F5630" w:rsidRPr="00691886">
        <w:rPr>
          <w:rFonts w:ascii="Times New Roman" w:hAnsi="Times New Roman" w:cs="Times New Roman"/>
          <w:sz w:val="28"/>
          <w:szCs w:val="28"/>
        </w:rPr>
        <w:t>органом регулирования</w:t>
      </w:r>
      <w:r w:rsidR="00CE43F5" w:rsidRPr="00691886">
        <w:rPr>
          <w:rFonts w:ascii="Times New Roman" w:eastAsia="Times New Roman" w:hAnsi="Times New Roman" w:cs="Times New Roman"/>
          <w:spacing w:val="2"/>
          <w:sz w:val="28"/>
          <w:szCs w:val="28"/>
          <w:lang w:eastAsia="ru-RU"/>
        </w:rPr>
        <w:t xml:space="preserve"> решения о применении метода индексации дело об установлении тарифов не открывается.</w:t>
      </w:r>
    </w:p>
    <w:p w:rsidR="00CE43F5" w:rsidRPr="00691886" w:rsidRDefault="00CE43F5"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1</w:t>
      </w:r>
      <w:r w:rsidR="007B027A">
        <w:rPr>
          <w:rFonts w:ascii="Times New Roman" w:eastAsia="Times New Roman" w:hAnsi="Times New Roman" w:cs="Times New Roman"/>
          <w:spacing w:val="2"/>
          <w:sz w:val="28"/>
          <w:szCs w:val="28"/>
          <w:lang w:eastAsia="ru-RU"/>
        </w:rPr>
        <w:t>4</w:t>
      </w:r>
      <w:r w:rsidRPr="00691886">
        <w:rPr>
          <w:rFonts w:ascii="Times New Roman" w:eastAsia="Times New Roman" w:hAnsi="Times New Roman" w:cs="Times New Roman"/>
          <w:spacing w:val="2"/>
          <w:sz w:val="28"/>
          <w:szCs w:val="28"/>
          <w:lang w:eastAsia="ru-RU"/>
        </w:rPr>
        <w:t xml:space="preserve">. Срок принятия решения об установлении тарифов </w:t>
      </w:r>
      <w:r w:rsidR="00691886" w:rsidRPr="00691886">
        <w:rPr>
          <w:rFonts w:ascii="Times New Roman" w:eastAsia="Times New Roman" w:hAnsi="Times New Roman" w:cs="Times New Roman"/>
          <w:spacing w:val="2"/>
          <w:sz w:val="28"/>
          <w:szCs w:val="28"/>
          <w:lang w:eastAsia="ru-RU"/>
        </w:rPr>
        <w:t>составляет</w:t>
      </w:r>
      <w:r w:rsidRPr="00691886">
        <w:rPr>
          <w:rFonts w:ascii="Times New Roman" w:eastAsia="Times New Roman" w:hAnsi="Times New Roman" w:cs="Times New Roman"/>
          <w:spacing w:val="2"/>
          <w:sz w:val="28"/>
          <w:szCs w:val="28"/>
          <w:lang w:eastAsia="ru-RU"/>
        </w:rPr>
        <w:t xml:space="preserve"> </w:t>
      </w:r>
      <w:r w:rsidR="003A68D2">
        <w:rPr>
          <w:rFonts w:ascii="Times New Roman" w:eastAsia="Times New Roman" w:hAnsi="Times New Roman" w:cs="Times New Roman"/>
          <w:spacing w:val="2"/>
          <w:sz w:val="28"/>
          <w:szCs w:val="28"/>
          <w:lang w:eastAsia="ru-RU"/>
        </w:rPr>
        <w:br/>
      </w:r>
      <w:r w:rsidR="00691886" w:rsidRPr="00691886">
        <w:rPr>
          <w:rFonts w:ascii="Times New Roman" w:eastAsia="Times New Roman" w:hAnsi="Times New Roman" w:cs="Times New Roman"/>
          <w:spacing w:val="2"/>
          <w:sz w:val="28"/>
          <w:szCs w:val="28"/>
          <w:lang w:eastAsia="ru-RU"/>
        </w:rPr>
        <w:t>3</w:t>
      </w:r>
      <w:r w:rsidRPr="00691886">
        <w:rPr>
          <w:rFonts w:ascii="Times New Roman" w:eastAsia="Times New Roman" w:hAnsi="Times New Roman" w:cs="Times New Roman"/>
          <w:spacing w:val="2"/>
          <w:sz w:val="28"/>
          <w:szCs w:val="28"/>
          <w:lang w:eastAsia="ru-RU"/>
        </w:rPr>
        <w:t>0 рабочих дней с момента направления субъекту регулирования письменного уведомления о начале рассмотрения вопроса по установлению тарифов.</w:t>
      </w:r>
    </w:p>
    <w:p w:rsidR="00CE43F5" w:rsidRPr="00691886" w:rsidRDefault="00CE43F5"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В случае необходимости срок рассмотрения вопроса по установлению тарифов может быть продлен на 30 рабочих дней.</w:t>
      </w:r>
    </w:p>
    <w:p w:rsidR="00CE43F5" w:rsidRPr="00691886" w:rsidRDefault="009906E1"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1</w:t>
      </w:r>
      <w:r w:rsidR="007B027A">
        <w:rPr>
          <w:rFonts w:ascii="Times New Roman" w:eastAsia="Times New Roman" w:hAnsi="Times New Roman" w:cs="Times New Roman"/>
          <w:spacing w:val="2"/>
          <w:sz w:val="28"/>
          <w:szCs w:val="28"/>
          <w:lang w:eastAsia="ru-RU"/>
        </w:rPr>
        <w:t>5</w:t>
      </w:r>
      <w:r w:rsidR="00CE43F5" w:rsidRPr="00691886">
        <w:rPr>
          <w:rFonts w:ascii="Times New Roman" w:eastAsia="Times New Roman" w:hAnsi="Times New Roman" w:cs="Times New Roman"/>
          <w:spacing w:val="2"/>
          <w:sz w:val="28"/>
          <w:szCs w:val="28"/>
          <w:lang w:eastAsia="ru-RU"/>
        </w:rPr>
        <w:t xml:space="preserve">. Решение о продлении срока рассмотрения вопроса по установлению тарифов принимается на заседании </w:t>
      </w:r>
      <w:r w:rsidR="002E1967" w:rsidRPr="00691886">
        <w:rPr>
          <w:rFonts w:ascii="Times New Roman" w:eastAsia="Times New Roman" w:hAnsi="Times New Roman" w:cs="Times New Roman"/>
          <w:spacing w:val="2"/>
          <w:sz w:val="28"/>
          <w:szCs w:val="28"/>
          <w:lang w:eastAsia="ru-RU"/>
        </w:rPr>
        <w:t>правления</w:t>
      </w:r>
      <w:r w:rsidR="00CE43F5" w:rsidRPr="00691886">
        <w:rPr>
          <w:rFonts w:ascii="Times New Roman" w:eastAsia="Times New Roman" w:hAnsi="Times New Roman" w:cs="Times New Roman"/>
          <w:spacing w:val="2"/>
          <w:sz w:val="28"/>
          <w:szCs w:val="28"/>
          <w:lang w:eastAsia="ru-RU"/>
        </w:rPr>
        <w:t xml:space="preserve"> </w:t>
      </w:r>
      <w:r w:rsidR="003A68D2">
        <w:rPr>
          <w:rFonts w:ascii="Times New Roman" w:eastAsia="Times New Roman" w:hAnsi="Times New Roman" w:cs="Times New Roman"/>
          <w:spacing w:val="2"/>
          <w:sz w:val="28"/>
          <w:szCs w:val="28"/>
          <w:lang w:eastAsia="ru-RU"/>
        </w:rPr>
        <w:br/>
      </w:r>
      <w:r w:rsidR="003B1569" w:rsidRPr="00691886">
        <w:rPr>
          <w:rFonts w:ascii="Times New Roman" w:eastAsia="Times New Roman" w:hAnsi="Times New Roman" w:cs="Times New Roman"/>
          <w:spacing w:val="2"/>
          <w:sz w:val="28"/>
          <w:szCs w:val="28"/>
          <w:lang w:eastAsia="ru-RU"/>
        </w:rPr>
        <w:t>РСТ Забайкальского края</w:t>
      </w:r>
      <w:r w:rsidR="00CE43F5" w:rsidRPr="00691886">
        <w:rPr>
          <w:rFonts w:ascii="Times New Roman" w:eastAsia="Times New Roman" w:hAnsi="Times New Roman" w:cs="Times New Roman"/>
          <w:spacing w:val="2"/>
          <w:sz w:val="28"/>
          <w:szCs w:val="28"/>
          <w:lang w:eastAsia="ru-RU"/>
        </w:rPr>
        <w:t>.</w:t>
      </w:r>
    </w:p>
    <w:p w:rsidR="00CE43F5" w:rsidRPr="00691886" w:rsidRDefault="00DA3D86"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hAnsi="Times New Roman" w:cs="Times New Roman"/>
          <w:sz w:val="28"/>
          <w:szCs w:val="28"/>
        </w:rPr>
        <w:t>1</w:t>
      </w:r>
      <w:r w:rsidR="007B027A">
        <w:rPr>
          <w:rFonts w:ascii="Times New Roman" w:hAnsi="Times New Roman" w:cs="Times New Roman"/>
          <w:sz w:val="28"/>
          <w:szCs w:val="28"/>
        </w:rPr>
        <w:t>6</w:t>
      </w:r>
      <w:r w:rsidRPr="00691886">
        <w:rPr>
          <w:rFonts w:ascii="Times New Roman" w:hAnsi="Times New Roman" w:cs="Times New Roman"/>
          <w:sz w:val="28"/>
          <w:szCs w:val="28"/>
        </w:rPr>
        <w:t xml:space="preserve">. </w:t>
      </w:r>
      <w:r w:rsidR="007F5630" w:rsidRPr="00691886">
        <w:rPr>
          <w:rFonts w:ascii="Times New Roman" w:hAnsi="Times New Roman" w:cs="Times New Roman"/>
          <w:sz w:val="28"/>
          <w:szCs w:val="28"/>
        </w:rPr>
        <w:t>Орган регулирования</w:t>
      </w:r>
      <w:r w:rsidR="00CE43F5" w:rsidRPr="00691886">
        <w:rPr>
          <w:rFonts w:ascii="Times New Roman" w:eastAsia="Times New Roman" w:hAnsi="Times New Roman" w:cs="Times New Roman"/>
          <w:spacing w:val="2"/>
          <w:sz w:val="28"/>
          <w:szCs w:val="28"/>
          <w:lang w:eastAsia="ru-RU"/>
        </w:rPr>
        <w:t xml:space="preserve"> информирует субъект регулирования о продлении срока рассмотрения вопроса по установлению тарифов, а также причинах, послуживших основанием для такого продления, в письменном виде не позднее 5 рабочих дней с даты принятия решения о продлении срока рассмотрения вопроса об установлении тарифов.</w:t>
      </w:r>
    </w:p>
    <w:p w:rsidR="00CE43F5" w:rsidRPr="00691886" w:rsidRDefault="009906E1"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1</w:t>
      </w:r>
      <w:r w:rsidR="007B027A">
        <w:rPr>
          <w:rFonts w:ascii="Times New Roman" w:eastAsia="Times New Roman" w:hAnsi="Times New Roman" w:cs="Times New Roman"/>
          <w:spacing w:val="2"/>
          <w:sz w:val="28"/>
          <w:szCs w:val="28"/>
          <w:lang w:eastAsia="ru-RU"/>
        </w:rPr>
        <w:t>7</w:t>
      </w:r>
      <w:r w:rsidR="00DA3D86" w:rsidRPr="00691886">
        <w:rPr>
          <w:rFonts w:ascii="Times New Roman" w:eastAsia="Times New Roman" w:hAnsi="Times New Roman" w:cs="Times New Roman"/>
          <w:spacing w:val="2"/>
          <w:sz w:val="28"/>
          <w:szCs w:val="28"/>
          <w:lang w:eastAsia="ru-RU"/>
        </w:rPr>
        <w:t>.</w:t>
      </w:r>
      <w:r w:rsidR="00CE43F5" w:rsidRPr="00691886">
        <w:rPr>
          <w:rFonts w:ascii="Times New Roman" w:eastAsia="Times New Roman" w:hAnsi="Times New Roman" w:cs="Times New Roman"/>
          <w:spacing w:val="2"/>
          <w:sz w:val="28"/>
          <w:szCs w:val="28"/>
          <w:lang w:eastAsia="ru-RU"/>
        </w:rPr>
        <w:t xml:space="preserve"> В случае если в ходе анализа представленных субъектом регулирования предложений об установлении тарифов возникнет необходимость их уточнения либо обоснования, </w:t>
      </w:r>
      <w:r w:rsidR="007F5630" w:rsidRPr="00691886">
        <w:rPr>
          <w:rFonts w:ascii="Times New Roman" w:hAnsi="Times New Roman" w:cs="Times New Roman"/>
          <w:sz w:val="28"/>
          <w:szCs w:val="28"/>
        </w:rPr>
        <w:t>орган регулирования</w:t>
      </w:r>
      <w:r w:rsidR="00CE43F5" w:rsidRPr="00691886">
        <w:rPr>
          <w:rFonts w:ascii="Times New Roman" w:eastAsia="Times New Roman" w:hAnsi="Times New Roman" w:cs="Times New Roman"/>
          <w:spacing w:val="2"/>
          <w:sz w:val="28"/>
          <w:szCs w:val="28"/>
          <w:lang w:eastAsia="ru-RU"/>
        </w:rPr>
        <w:t xml:space="preserve"> запрашивает дополнительные материалы, указав форму их представления и требования к ним, а субъект регулирования представляет их в течение </w:t>
      </w:r>
      <w:r w:rsidR="003A68D2">
        <w:rPr>
          <w:rFonts w:ascii="Times New Roman" w:eastAsia="Times New Roman" w:hAnsi="Times New Roman" w:cs="Times New Roman"/>
          <w:spacing w:val="2"/>
          <w:sz w:val="28"/>
          <w:szCs w:val="28"/>
          <w:lang w:eastAsia="ru-RU"/>
        </w:rPr>
        <w:br/>
      </w:r>
      <w:r w:rsidR="00CE43F5" w:rsidRPr="00691886">
        <w:rPr>
          <w:rFonts w:ascii="Times New Roman" w:eastAsia="Times New Roman" w:hAnsi="Times New Roman" w:cs="Times New Roman"/>
          <w:spacing w:val="2"/>
          <w:sz w:val="28"/>
          <w:szCs w:val="28"/>
          <w:lang w:eastAsia="ru-RU"/>
        </w:rPr>
        <w:t>7 рабочих дней со дня поступления запроса.</w:t>
      </w:r>
    </w:p>
    <w:p w:rsidR="00CE43F5" w:rsidRPr="00691886" w:rsidRDefault="00CE43F5"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 xml:space="preserve">В случае непредставления субъектом регулирования в установленный настоящим пунктом срок обосновывающих материалов в полном объеме </w:t>
      </w:r>
      <w:r w:rsidR="007F5630" w:rsidRPr="00691886">
        <w:rPr>
          <w:rFonts w:ascii="Times New Roman" w:hAnsi="Times New Roman" w:cs="Times New Roman"/>
          <w:sz w:val="28"/>
          <w:szCs w:val="28"/>
        </w:rPr>
        <w:t>орган регулирования</w:t>
      </w:r>
      <w:r w:rsidRPr="00691886">
        <w:rPr>
          <w:rFonts w:ascii="Times New Roman" w:eastAsia="Times New Roman" w:hAnsi="Times New Roman" w:cs="Times New Roman"/>
          <w:spacing w:val="2"/>
          <w:sz w:val="28"/>
          <w:szCs w:val="28"/>
          <w:lang w:eastAsia="ru-RU"/>
        </w:rPr>
        <w:t xml:space="preserve"> принимает решение об исключении неподтвержденных расходов из расчета необходимой валовой выручки.</w:t>
      </w:r>
    </w:p>
    <w:p w:rsidR="00CE43F5" w:rsidRPr="00691886" w:rsidRDefault="00DA3D86"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1</w:t>
      </w:r>
      <w:r w:rsidR="007B027A">
        <w:rPr>
          <w:rFonts w:ascii="Times New Roman" w:eastAsia="Times New Roman" w:hAnsi="Times New Roman" w:cs="Times New Roman"/>
          <w:spacing w:val="2"/>
          <w:sz w:val="28"/>
          <w:szCs w:val="28"/>
          <w:lang w:eastAsia="ru-RU"/>
        </w:rPr>
        <w:t>8</w:t>
      </w:r>
      <w:r w:rsidR="00CE43F5" w:rsidRPr="00691886">
        <w:rPr>
          <w:rFonts w:ascii="Times New Roman" w:eastAsia="Times New Roman" w:hAnsi="Times New Roman" w:cs="Times New Roman"/>
          <w:spacing w:val="2"/>
          <w:sz w:val="28"/>
          <w:szCs w:val="28"/>
          <w:lang w:eastAsia="ru-RU"/>
        </w:rPr>
        <w:t>. По окончании анализа представленного предложения субъекта регулирования формируется экспертное заключение.</w:t>
      </w:r>
    </w:p>
    <w:p w:rsidR="00CE43F5" w:rsidRPr="00691886" w:rsidRDefault="00DA3D86"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1</w:t>
      </w:r>
      <w:r w:rsidR="007B027A">
        <w:rPr>
          <w:rFonts w:ascii="Times New Roman" w:eastAsia="Times New Roman" w:hAnsi="Times New Roman" w:cs="Times New Roman"/>
          <w:spacing w:val="2"/>
          <w:sz w:val="28"/>
          <w:szCs w:val="28"/>
          <w:lang w:eastAsia="ru-RU"/>
        </w:rPr>
        <w:t>9</w:t>
      </w:r>
      <w:r w:rsidR="00CE43F5" w:rsidRPr="00691886">
        <w:rPr>
          <w:rFonts w:ascii="Times New Roman" w:eastAsia="Times New Roman" w:hAnsi="Times New Roman" w:cs="Times New Roman"/>
          <w:spacing w:val="2"/>
          <w:sz w:val="28"/>
          <w:szCs w:val="28"/>
          <w:lang w:eastAsia="ru-RU"/>
        </w:rPr>
        <w:t xml:space="preserve">. Результаты проведенного анализа представленного субъектом регулирования предложения по уровню тарифов, а также его </w:t>
      </w:r>
      <w:r w:rsidR="003A68D2">
        <w:rPr>
          <w:rFonts w:ascii="Times New Roman" w:eastAsia="Times New Roman" w:hAnsi="Times New Roman" w:cs="Times New Roman"/>
          <w:spacing w:val="2"/>
          <w:sz w:val="28"/>
          <w:szCs w:val="28"/>
          <w:lang w:eastAsia="ru-RU"/>
        </w:rPr>
        <w:br/>
      </w:r>
      <w:r w:rsidR="00CE43F5" w:rsidRPr="00691886">
        <w:rPr>
          <w:rFonts w:ascii="Times New Roman" w:eastAsia="Times New Roman" w:hAnsi="Times New Roman" w:cs="Times New Roman"/>
          <w:spacing w:val="2"/>
          <w:sz w:val="28"/>
          <w:szCs w:val="28"/>
          <w:lang w:eastAsia="ru-RU"/>
        </w:rPr>
        <w:t xml:space="preserve">финансово-хозяйственной деятельности рассматриваются на заседании </w:t>
      </w:r>
      <w:r w:rsidR="003B1569" w:rsidRPr="00691886">
        <w:rPr>
          <w:rFonts w:ascii="Times New Roman" w:eastAsia="Times New Roman" w:hAnsi="Times New Roman" w:cs="Times New Roman"/>
          <w:spacing w:val="2"/>
          <w:sz w:val="28"/>
          <w:szCs w:val="28"/>
          <w:lang w:eastAsia="ru-RU"/>
        </w:rPr>
        <w:t>правления РСТ Забайкальского края</w:t>
      </w:r>
      <w:r w:rsidR="00CE43F5" w:rsidRPr="00691886">
        <w:rPr>
          <w:rFonts w:ascii="Times New Roman" w:eastAsia="Times New Roman" w:hAnsi="Times New Roman" w:cs="Times New Roman"/>
          <w:spacing w:val="2"/>
          <w:sz w:val="28"/>
          <w:szCs w:val="28"/>
          <w:lang w:eastAsia="ru-RU"/>
        </w:rPr>
        <w:t>.</w:t>
      </w:r>
    </w:p>
    <w:p w:rsidR="00CE43F5" w:rsidRPr="00691886" w:rsidRDefault="007B027A" w:rsidP="003B1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20</w:t>
      </w:r>
      <w:r w:rsidR="00CE43F5" w:rsidRPr="00691886">
        <w:rPr>
          <w:rFonts w:ascii="Times New Roman" w:eastAsia="Times New Roman" w:hAnsi="Times New Roman" w:cs="Times New Roman"/>
          <w:spacing w:val="2"/>
          <w:sz w:val="28"/>
          <w:szCs w:val="28"/>
          <w:lang w:eastAsia="ru-RU"/>
        </w:rPr>
        <w:t xml:space="preserve">. Субъект регулирования за 5 рабочих дней до рассмотрения вопроса об установлении тарифов должен быть извещен (с подтверждением получения извещения) о дате, времени и месте заседания </w:t>
      </w:r>
      <w:r w:rsidR="00270877" w:rsidRPr="00691886">
        <w:rPr>
          <w:rFonts w:ascii="Times New Roman" w:eastAsia="Times New Roman" w:hAnsi="Times New Roman" w:cs="Times New Roman"/>
          <w:spacing w:val="2"/>
          <w:sz w:val="28"/>
          <w:szCs w:val="28"/>
          <w:lang w:eastAsia="ru-RU"/>
        </w:rPr>
        <w:t>правления</w:t>
      </w:r>
      <w:r w:rsidR="00CE43F5" w:rsidRPr="00691886">
        <w:rPr>
          <w:rFonts w:ascii="Times New Roman" w:eastAsia="Times New Roman" w:hAnsi="Times New Roman" w:cs="Times New Roman"/>
          <w:spacing w:val="2"/>
          <w:sz w:val="28"/>
          <w:szCs w:val="28"/>
          <w:lang w:eastAsia="ru-RU"/>
        </w:rPr>
        <w:t xml:space="preserve"> </w:t>
      </w:r>
      <w:r w:rsidR="00282D3B" w:rsidRPr="00691886">
        <w:rPr>
          <w:rFonts w:ascii="Times New Roman" w:hAnsi="Times New Roman" w:cs="Times New Roman"/>
          <w:sz w:val="28"/>
          <w:szCs w:val="28"/>
        </w:rPr>
        <w:t>органа регулирования</w:t>
      </w:r>
      <w:r w:rsidR="00CE43F5" w:rsidRPr="00691886">
        <w:rPr>
          <w:rFonts w:ascii="Times New Roman" w:eastAsia="Times New Roman" w:hAnsi="Times New Roman" w:cs="Times New Roman"/>
          <w:spacing w:val="2"/>
          <w:sz w:val="28"/>
          <w:szCs w:val="28"/>
          <w:lang w:eastAsia="ru-RU"/>
        </w:rPr>
        <w:t xml:space="preserve"> и не позднее чем за 1 день до заседания ознакомлен с его материалами, включая проект решения.</w:t>
      </w:r>
    </w:p>
    <w:p w:rsidR="009D132F" w:rsidRPr="00691886" w:rsidRDefault="009D132F" w:rsidP="00CE43F5">
      <w:pPr>
        <w:autoSpaceDE w:val="0"/>
        <w:autoSpaceDN w:val="0"/>
        <w:adjustRightInd w:val="0"/>
        <w:spacing w:after="0" w:line="240" w:lineRule="auto"/>
        <w:ind w:firstLine="709"/>
        <w:jc w:val="both"/>
        <w:rPr>
          <w:rFonts w:ascii="Times New Roman" w:hAnsi="Times New Roman" w:cs="Times New Roman"/>
          <w:sz w:val="28"/>
          <w:szCs w:val="28"/>
        </w:rPr>
      </w:pPr>
    </w:p>
    <w:p w:rsidR="00A022EC" w:rsidRPr="00691886" w:rsidRDefault="00A022EC" w:rsidP="00B1338F">
      <w:pPr>
        <w:spacing w:after="0" w:line="240" w:lineRule="auto"/>
        <w:jc w:val="center"/>
        <w:rPr>
          <w:rFonts w:ascii="Times New Roman" w:eastAsia="Times New Roman" w:hAnsi="Times New Roman" w:cs="Times New Roman"/>
          <w:b/>
          <w:sz w:val="28"/>
          <w:szCs w:val="28"/>
          <w:lang w:eastAsia="ru-RU"/>
        </w:rPr>
      </w:pPr>
      <w:r w:rsidRPr="00691886">
        <w:rPr>
          <w:rFonts w:ascii="Times New Roman" w:eastAsia="Times New Roman" w:hAnsi="Times New Roman" w:cs="Times New Roman"/>
          <w:b/>
          <w:sz w:val="28"/>
          <w:szCs w:val="28"/>
          <w:lang w:val="en-US" w:eastAsia="ru-RU"/>
        </w:rPr>
        <w:lastRenderedPageBreak/>
        <w:t>V</w:t>
      </w:r>
      <w:r w:rsidRPr="00691886">
        <w:rPr>
          <w:rFonts w:ascii="Times New Roman" w:eastAsia="Times New Roman" w:hAnsi="Times New Roman" w:cs="Times New Roman"/>
          <w:b/>
          <w:sz w:val="28"/>
          <w:szCs w:val="28"/>
          <w:lang w:eastAsia="ru-RU"/>
        </w:rPr>
        <w:t>. Порядок расчета экономически обоснованных тарифов</w:t>
      </w:r>
    </w:p>
    <w:p w:rsidR="00A022EC" w:rsidRPr="00691886" w:rsidRDefault="00A022EC" w:rsidP="00A022EC">
      <w:pPr>
        <w:pStyle w:val="af"/>
        <w:spacing w:after="0" w:line="240" w:lineRule="auto"/>
        <w:rPr>
          <w:rFonts w:ascii="Times New Roman" w:eastAsia="Times New Roman" w:hAnsi="Times New Roman" w:cs="Times New Roman"/>
          <w:b/>
          <w:sz w:val="28"/>
          <w:szCs w:val="28"/>
          <w:lang w:eastAsia="ru-RU"/>
        </w:rPr>
      </w:pPr>
    </w:p>
    <w:p w:rsidR="00F57A34" w:rsidRPr="00691886" w:rsidRDefault="007B027A" w:rsidP="00F57A3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C51F87" w:rsidRPr="00691886">
        <w:rPr>
          <w:rFonts w:ascii="Times New Roman" w:eastAsia="Times New Roman" w:hAnsi="Times New Roman" w:cs="Times New Roman"/>
          <w:spacing w:val="2"/>
          <w:sz w:val="28"/>
          <w:szCs w:val="28"/>
          <w:lang w:eastAsia="ru-RU"/>
        </w:rPr>
        <w:t>1</w:t>
      </w:r>
      <w:r w:rsidR="00F57A34" w:rsidRPr="00691886">
        <w:rPr>
          <w:rFonts w:ascii="Times New Roman" w:eastAsia="Times New Roman" w:hAnsi="Times New Roman" w:cs="Times New Roman"/>
          <w:spacing w:val="2"/>
          <w:sz w:val="28"/>
          <w:szCs w:val="28"/>
          <w:lang w:eastAsia="ru-RU"/>
        </w:rPr>
        <w:t>. При государственного регулировани</w:t>
      </w:r>
      <w:r w:rsidR="00B1338F" w:rsidRPr="00691886">
        <w:rPr>
          <w:rFonts w:ascii="Times New Roman" w:eastAsia="Times New Roman" w:hAnsi="Times New Roman" w:cs="Times New Roman"/>
          <w:spacing w:val="2"/>
          <w:sz w:val="28"/>
          <w:szCs w:val="28"/>
          <w:lang w:eastAsia="ru-RU"/>
        </w:rPr>
        <w:t>и</w:t>
      </w:r>
      <w:r w:rsidR="00F57A34" w:rsidRPr="00691886">
        <w:rPr>
          <w:rFonts w:ascii="Times New Roman" w:eastAsia="Times New Roman" w:hAnsi="Times New Roman" w:cs="Times New Roman"/>
          <w:spacing w:val="2"/>
          <w:sz w:val="28"/>
          <w:szCs w:val="28"/>
          <w:lang w:eastAsia="ru-RU"/>
        </w:rPr>
        <w:t xml:space="preserve"> тарифов</w:t>
      </w:r>
      <w:r w:rsidR="00F57A34" w:rsidRPr="00691886">
        <w:rPr>
          <w:rFonts w:ascii="Times New Roman" w:eastAsia="Times New Roman" w:hAnsi="Times New Roman" w:cs="Times New Roman"/>
          <w:sz w:val="28"/>
          <w:szCs w:val="28"/>
          <w:lang w:eastAsia="ru-RU"/>
        </w:rPr>
        <w:t xml:space="preserve">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00F57A34" w:rsidRPr="00691886">
        <w:rPr>
          <w:rFonts w:ascii="Times New Roman" w:eastAsia="Times New Roman" w:hAnsi="Times New Roman" w:cs="Times New Roman"/>
          <w:spacing w:val="2"/>
          <w:sz w:val="28"/>
          <w:szCs w:val="28"/>
          <w:lang w:eastAsia="ru-RU"/>
        </w:rPr>
        <w:t xml:space="preserve"> применяются метод экономически обоснованных затрат или метод индексации тарифов.</w:t>
      </w:r>
    </w:p>
    <w:p w:rsidR="00F57A34" w:rsidRPr="00691886" w:rsidRDefault="00F57A34" w:rsidP="00F57A3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 xml:space="preserve">Под экономически обоснованными затратами субъекта регулирования понимаются представленные в </w:t>
      </w:r>
      <w:r w:rsidR="00282D3B" w:rsidRPr="00691886">
        <w:rPr>
          <w:rFonts w:ascii="Times New Roman" w:hAnsi="Times New Roman" w:cs="Times New Roman"/>
          <w:sz w:val="28"/>
          <w:szCs w:val="28"/>
        </w:rPr>
        <w:t>орган регулирования</w:t>
      </w:r>
      <w:r w:rsidRPr="00691886">
        <w:rPr>
          <w:rFonts w:ascii="Times New Roman" w:eastAsia="Times New Roman" w:hAnsi="Times New Roman" w:cs="Times New Roman"/>
          <w:spacing w:val="2"/>
          <w:sz w:val="28"/>
          <w:szCs w:val="28"/>
          <w:lang w:eastAsia="ru-RU"/>
        </w:rPr>
        <w:t xml:space="preserve"> производимые субъектом регулирования экономически оправданные затраты, оценка которых выражена в денежной форме, подтвержденные документами, оформленными в соответствии с законодательством Российской Федерации.</w:t>
      </w:r>
    </w:p>
    <w:p w:rsidR="00F57A34" w:rsidRPr="00691886" w:rsidRDefault="00F57A34" w:rsidP="00F57A3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 xml:space="preserve">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расчетном периоде регулирования 12 процентов в год, то по заявлению субъекта регулирования </w:t>
      </w:r>
      <w:r w:rsidR="00282D3B" w:rsidRPr="00691886">
        <w:rPr>
          <w:rFonts w:ascii="Times New Roman" w:hAnsi="Times New Roman" w:cs="Times New Roman"/>
          <w:sz w:val="28"/>
          <w:szCs w:val="28"/>
        </w:rPr>
        <w:t>органом регулирования</w:t>
      </w:r>
      <w:r w:rsidRPr="00691886">
        <w:rPr>
          <w:rFonts w:ascii="Times New Roman" w:eastAsia="Times New Roman" w:hAnsi="Times New Roman" w:cs="Times New Roman"/>
          <w:spacing w:val="2"/>
          <w:sz w:val="28"/>
          <w:szCs w:val="28"/>
          <w:lang w:eastAsia="ru-RU"/>
        </w:rPr>
        <w:t xml:space="preserve"> </w:t>
      </w:r>
      <w:r w:rsidR="00B1338F" w:rsidRPr="00691886">
        <w:rPr>
          <w:rFonts w:ascii="Times New Roman" w:eastAsia="Times New Roman" w:hAnsi="Times New Roman" w:cs="Times New Roman"/>
          <w:spacing w:val="2"/>
          <w:sz w:val="28"/>
          <w:szCs w:val="28"/>
          <w:lang w:eastAsia="ru-RU"/>
        </w:rPr>
        <w:t>может быть применен</w:t>
      </w:r>
      <w:r w:rsidRPr="00691886">
        <w:rPr>
          <w:rFonts w:ascii="Times New Roman" w:eastAsia="Times New Roman" w:hAnsi="Times New Roman" w:cs="Times New Roman"/>
          <w:spacing w:val="2"/>
          <w:sz w:val="28"/>
          <w:szCs w:val="28"/>
          <w:lang w:eastAsia="ru-RU"/>
        </w:rPr>
        <w:t xml:space="preserve"> метод индексации, в соответствии с которым установление тарифов осуществляется на базе расходов, принятых при расчете действующих тарифов с учетом прогнозных показателей Мин</w:t>
      </w:r>
      <w:r w:rsidR="00B1338F" w:rsidRPr="00691886">
        <w:rPr>
          <w:rFonts w:ascii="Times New Roman" w:eastAsia="Times New Roman" w:hAnsi="Times New Roman" w:cs="Times New Roman"/>
          <w:spacing w:val="2"/>
          <w:sz w:val="28"/>
          <w:szCs w:val="28"/>
          <w:lang w:eastAsia="ru-RU"/>
        </w:rPr>
        <w:t xml:space="preserve">истерства </w:t>
      </w:r>
      <w:r w:rsidRPr="00691886">
        <w:rPr>
          <w:rFonts w:ascii="Times New Roman" w:eastAsia="Times New Roman" w:hAnsi="Times New Roman" w:cs="Times New Roman"/>
          <w:spacing w:val="2"/>
          <w:sz w:val="28"/>
          <w:szCs w:val="28"/>
          <w:lang w:eastAsia="ru-RU"/>
        </w:rPr>
        <w:t>эконом</w:t>
      </w:r>
      <w:r w:rsidR="00B1338F" w:rsidRPr="00691886">
        <w:rPr>
          <w:rFonts w:ascii="Times New Roman" w:eastAsia="Times New Roman" w:hAnsi="Times New Roman" w:cs="Times New Roman"/>
          <w:spacing w:val="2"/>
          <w:sz w:val="28"/>
          <w:szCs w:val="28"/>
          <w:lang w:eastAsia="ru-RU"/>
        </w:rPr>
        <w:t xml:space="preserve">ического </w:t>
      </w:r>
      <w:r w:rsidRPr="00691886">
        <w:rPr>
          <w:rFonts w:ascii="Times New Roman" w:eastAsia="Times New Roman" w:hAnsi="Times New Roman" w:cs="Times New Roman"/>
          <w:spacing w:val="2"/>
          <w:sz w:val="28"/>
          <w:szCs w:val="28"/>
          <w:lang w:eastAsia="ru-RU"/>
        </w:rPr>
        <w:t>развития России, определенных на соответствующий расчетный период.</w:t>
      </w:r>
    </w:p>
    <w:p w:rsidR="0057620D" w:rsidRPr="00691886" w:rsidRDefault="007B027A" w:rsidP="00DB0FE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761CC2" w:rsidRPr="00691886">
        <w:rPr>
          <w:rFonts w:ascii="Times New Roman" w:eastAsia="Times New Roman" w:hAnsi="Times New Roman" w:cs="Times New Roman"/>
          <w:spacing w:val="2"/>
          <w:sz w:val="28"/>
          <w:szCs w:val="28"/>
          <w:lang w:eastAsia="ru-RU"/>
        </w:rPr>
        <w:t>2</w:t>
      </w:r>
      <w:r w:rsidR="00DB0FEC" w:rsidRPr="00691886">
        <w:rPr>
          <w:rFonts w:ascii="Times New Roman" w:eastAsia="Times New Roman" w:hAnsi="Times New Roman" w:cs="Times New Roman"/>
          <w:spacing w:val="2"/>
          <w:sz w:val="28"/>
          <w:szCs w:val="28"/>
          <w:lang w:eastAsia="ru-RU"/>
        </w:rPr>
        <w:t xml:space="preserve">. </w:t>
      </w:r>
      <w:r w:rsidR="0057620D" w:rsidRPr="00691886">
        <w:rPr>
          <w:rFonts w:ascii="Times New Roman" w:eastAsia="Times New Roman" w:hAnsi="Times New Roman" w:cs="Times New Roman"/>
          <w:spacing w:val="2"/>
          <w:sz w:val="28"/>
          <w:szCs w:val="28"/>
          <w:lang w:eastAsia="ru-RU"/>
        </w:rPr>
        <w:t xml:space="preserve">Регулирование тарифов осуществляется путем установления </w:t>
      </w:r>
      <w:r w:rsidR="00282D3B" w:rsidRPr="00691886">
        <w:rPr>
          <w:rFonts w:ascii="Times New Roman" w:hAnsi="Times New Roman" w:cs="Times New Roman"/>
          <w:sz w:val="28"/>
          <w:szCs w:val="28"/>
        </w:rPr>
        <w:t>органом регулирования</w:t>
      </w:r>
      <w:r w:rsidR="0057620D" w:rsidRPr="00691886">
        <w:rPr>
          <w:rFonts w:ascii="Times New Roman" w:eastAsia="Times New Roman" w:hAnsi="Times New Roman" w:cs="Times New Roman"/>
          <w:spacing w:val="2"/>
          <w:sz w:val="28"/>
          <w:szCs w:val="28"/>
          <w:lang w:eastAsia="ru-RU"/>
        </w:rPr>
        <w:t xml:space="preserve"> тарифов на транспортные услуги в отношении каждого субъекта регулирования, осуществляющего свою деятельность на территории Забайкальского края.</w:t>
      </w:r>
    </w:p>
    <w:p w:rsidR="0057620D" w:rsidRPr="00691886" w:rsidRDefault="007B027A" w:rsidP="00DB0FE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761CC2" w:rsidRPr="00691886">
        <w:rPr>
          <w:rFonts w:ascii="Times New Roman" w:eastAsia="Times New Roman" w:hAnsi="Times New Roman" w:cs="Times New Roman"/>
          <w:spacing w:val="2"/>
          <w:sz w:val="28"/>
          <w:szCs w:val="28"/>
          <w:lang w:eastAsia="ru-RU"/>
        </w:rPr>
        <w:t>3</w:t>
      </w:r>
      <w:r w:rsidR="00DB0FEC" w:rsidRPr="00691886">
        <w:rPr>
          <w:rFonts w:ascii="Times New Roman" w:eastAsia="Times New Roman" w:hAnsi="Times New Roman" w:cs="Times New Roman"/>
          <w:spacing w:val="2"/>
          <w:sz w:val="28"/>
          <w:szCs w:val="28"/>
          <w:lang w:eastAsia="ru-RU"/>
        </w:rPr>
        <w:t xml:space="preserve">. </w:t>
      </w:r>
      <w:r w:rsidR="0057620D" w:rsidRPr="00691886">
        <w:rPr>
          <w:rFonts w:ascii="Times New Roman" w:eastAsia="Times New Roman" w:hAnsi="Times New Roman" w:cs="Times New Roman"/>
          <w:spacing w:val="2"/>
          <w:sz w:val="28"/>
          <w:szCs w:val="28"/>
          <w:lang w:eastAsia="ru-RU"/>
        </w:rPr>
        <w:t xml:space="preserve"> Уровень тарифов должен обеспечивать возмещение экономически обоснованных и документально подтвержденных расходов на транспортные услуги и получение прибыли, необходимой для обеспечения средствами на развитие производственной базы и средствами для финансирования за счет прибыли расходов, необходимых для осуществления деятельности по оказанию транспортных услуг.</w:t>
      </w:r>
    </w:p>
    <w:p w:rsidR="0057620D" w:rsidRPr="00691886" w:rsidRDefault="007B027A" w:rsidP="00DB0FE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761CC2" w:rsidRPr="00691886">
        <w:rPr>
          <w:rFonts w:ascii="Times New Roman" w:eastAsia="Times New Roman" w:hAnsi="Times New Roman" w:cs="Times New Roman"/>
          <w:spacing w:val="2"/>
          <w:sz w:val="28"/>
          <w:szCs w:val="28"/>
          <w:lang w:eastAsia="ru-RU"/>
        </w:rPr>
        <w:t>4</w:t>
      </w:r>
      <w:r w:rsidR="00DB0FEC" w:rsidRPr="00691886">
        <w:rPr>
          <w:rFonts w:ascii="Times New Roman" w:eastAsia="Times New Roman" w:hAnsi="Times New Roman" w:cs="Times New Roman"/>
          <w:spacing w:val="2"/>
          <w:sz w:val="28"/>
          <w:szCs w:val="28"/>
          <w:lang w:eastAsia="ru-RU"/>
        </w:rPr>
        <w:t xml:space="preserve">. </w:t>
      </w:r>
      <w:r w:rsidR="0057620D" w:rsidRPr="00691886">
        <w:rPr>
          <w:rFonts w:ascii="Times New Roman" w:eastAsia="Times New Roman" w:hAnsi="Times New Roman" w:cs="Times New Roman"/>
          <w:spacing w:val="2"/>
          <w:sz w:val="28"/>
          <w:szCs w:val="28"/>
          <w:lang w:eastAsia="ru-RU"/>
        </w:rPr>
        <w:t xml:space="preserve">В случае если по итогам отчетного периода регулирования на основании данных статистической, бухгалтерской отчетности, иных материалов выявлены экономически необоснованные расходы субъектов регулирования, </w:t>
      </w:r>
      <w:r w:rsidR="00282D3B" w:rsidRPr="00691886">
        <w:rPr>
          <w:rFonts w:ascii="Times New Roman" w:hAnsi="Times New Roman" w:cs="Times New Roman"/>
          <w:sz w:val="28"/>
          <w:szCs w:val="28"/>
        </w:rPr>
        <w:t>орган регулирования</w:t>
      </w:r>
      <w:r w:rsidR="0057620D" w:rsidRPr="00691886">
        <w:rPr>
          <w:rFonts w:ascii="Times New Roman" w:eastAsia="Times New Roman" w:hAnsi="Times New Roman" w:cs="Times New Roman"/>
          <w:spacing w:val="2"/>
          <w:sz w:val="28"/>
          <w:szCs w:val="28"/>
          <w:lang w:eastAsia="ru-RU"/>
        </w:rPr>
        <w:t xml:space="preserve"> принимает решение об их исключении при установлении тарифов на расчетный период регулирования.</w:t>
      </w:r>
    </w:p>
    <w:p w:rsidR="0057620D" w:rsidRPr="00691886" w:rsidRDefault="007B027A" w:rsidP="00DB0FE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761CC2" w:rsidRPr="00691886">
        <w:rPr>
          <w:rFonts w:ascii="Times New Roman" w:eastAsia="Times New Roman" w:hAnsi="Times New Roman" w:cs="Times New Roman"/>
          <w:spacing w:val="2"/>
          <w:sz w:val="28"/>
          <w:szCs w:val="28"/>
          <w:lang w:eastAsia="ru-RU"/>
        </w:rPr>
        <w:t>5</w:t>
      </w:r>
      <w:r w:rsidR="0057620D" w:rsidRPr="00691886">
        <w:rPr>
          <w:rFonts w:ascii="Times New Roman" w:eastAsia="Times New Roman" w:hAnsi="Times New Roman" w:cs="Times New Roman"/>
          <w:spacing w:val="2"/>
          <w:sz w:val="28"/>
          <w:szCs w:val="28"/>
          <w:lang w:eastAsia="ru-RU"/>
        </w:rPr>
        <w:t xml:space="preserve">. В случае если субъект регулирования в течение </w:t>
      </w:r>
      <w:r w:rsidR="00DB0FEC" w:rsidRPr="00691886">
        <w:rPr>
          <w:rFonts w:ascii="Times New Roman" w:eastAsia="Times New Roman" w:hAnsi="Times New Roman" w:cs="Times New Roman"/>
          <w:spacing w:val="2"/>
          <w:sz w:val="28"/>
          <w:szCs w:val="28"/>
          <w:lang w:eastAsia="ru-RU"/>
        </w:rPr>
        <w:t>отчетного</w:t>
      </w:r>
      <w:r w:rsidR="0057620D" w:rsidRPr="00691886">
        <w:rPr>
          <w:rFonts w:ascii="Times New Roman" w:eastAsia="Times New Roman" w:hAnsi="Times New Roman" w:cs="Times New Roman"/>
          <w:spacing w:val="2"/>
          <w:sz w:val="28"/>
          <w:szCs w:val="28"/>
          <w:lang w:eastAsia="ru-RU"/>
        </w:rPr>
        <w:t xml:space="preserve"> периода регулирования понес экономически обоснованные, документально подтвержденные расходы, связанные с объективным и незапланированным ростом цен на потребляемую продукцию, эти расходы учитываются </w:t>
      </w:r>
      <w:r w:rsidR="00282D3B" w:rsidRPr="00691886">
        <w:rPr>
          <w:rFonts w:ascii="Times New Roman" w:hAnsi="Times New Roman" w:cs="Times New Roman"/>
          <w:sz w:val="28"/>
          <w:szCs w:val="28"/>
        </w:rPr>
        <w:t>органом регулирования</w:t>
      </w:r>
      <w:r w:rsidR="0057620D" w:rsidRPr="00691886">
        <w:rPr>
          <w:rFonts w:ascii="Times New Roman" w:eastAsia="Times New Roman" w:hAnsi="Times New Roman" w:cs="Times New Roman"/>
          <w:spacing w:val="2"/>
          <w:sz w:val="28"/>
          <w:szCs w:val="28"/>
          <w:lang w:eastAsia="ru-RU"/>
        </w:rPr>
        <w:t xml:space="preserve"> при установлении регулируемых тарифов начиная с периода, следующего за отчетным периодом регулирования.</w:t>
      </w:r>
    </w:p>
    <w:p w:rsidR="0057620D" w:rsidRPr="00691886" w:rsidRDefault="007B027A" w:rsidP="00DB0FE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761CC2" w:rsidRPr="00691886">
        <w:rPr>
          <w:rFonts w:ascii="Times New Roman" w:eastAsia="Times New Roman" w:hAnsi="Times New Roman" w:cs="Times New Roman"/>
          <w:spacing w:val="2"/>
          <w:sz w:val="28"/>
          <w:szCs w:val="28"/>
          <w:lang w:eastAsia="ru-RU"/>
        </w:rPr>
        <w:t xml:space="preserve">6. </w:t>
      </w:r>
      <w:r w:rsidR="0057620D" w:rsidRPr="00691886">
        <w:rPr>
          <w:rFonts w:ascii="Times New Roman" w:eastAsia="Times New Roman" w:hAnsi="Times New Roman" w:cs="Times New Roman"/>
          <w:spacing w:val="2"/>
          <w:sz w:val="28"/>
          <w:szCs w:val="28"/>
          <w:lang w:eastAsia="ru-RU"/>
        </w:rPr>
        <w:t xml:space="preserve">При расчете тарифов для субъектов регулирования, ранее не осуществлявших деятельность в данной сфере услуг и не имеющих фактических данных по расходам, расчет осуществляется на основании </w:t>
      </w:r>
      <w:r w:rsidR="0057620D" w:rsidRPr="00691886">
        <w:rPr>
          <w:rFonts w:ascii="Times New Roman" w:eastAsia="Times New Roman" w:hAnsi="Times New Roman" w:cs="Times New Roman"/>
          <w:spacing w:val="2"/>
          <w:sz w:val="28"/>
          <w:szCs w:val="28"/>
          <w:lang w:eastAsia="ru-RU"/>
        </w:rPr>
        <w:lastRenderedPageBreak/>
        <w:t xml:space="preserve">планируемых показателей их деятельности. Планируемые показатели деятельности для таких организаций принимаются с учетом сравнительного анализа с расходами субъектов регулирования, осуществляющих аналогичную деятельность на территории </w:t>
      </w:r>
      <w:r w:rsidR="00DB0FEC" w:rsidRPr="00691886">
        <w:rPr>
          <w:rFonts w:ascii="Times New Roman" w:eastAsia="Times New Roman" w:hAnsi="Times New Roman" w:cs="Times New Roman"/>
          <w:spacing w:val="2"/>
          <w:sz w:val="28"/>
          <w:szCs w:val="28"/>
          <w:lang w:eastAsia="ru-RU"/>
        </w:rPr>
        <w:t>Забайкальского края</w:t>
      </w:r>
      <w:r w:rsidR="0057620D" w:rsidRPr="00691886">
        <w:rPr>
          <w:rFonts w:ascii="Times New Roman" w:eastAsia="Times New Roman" w:hAnsi="Times New Roman" w:cs="Times New Roman"/>
          <w:spacing w:val="2"/>
          <w:sz w:val="28"/>
          <w:szCs w:val="28"/>
          <w:lang w:eastAsia="ru-RU"/>
        </w:rPr>
        <w:t>.</w:t>
      </w:r>
    </w:p>
    <w:p w:rsidR="005A31C3" w:rsidRPr="00691886" w:rsidRDefault="007B027A" w:rsidP="005A31C3">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761CC2" w:rsidRPr="00691886">
        <w:rPr>
          <w:rFonts w:ascii="Times New Roman" w:eastAsia="Times New Roman" w:hAnsi="Times New Roman" w:cs="Times New Roman"/>
          <w:spacing w:val="2"/>
          <w:sz w:val="28"/>
          <w:szCs w:val="28"/>
          <w:lang w:eastAsia="ru-RU"/>
        </w:rPr>
        <w:t>7</w:t>
      </w:r>
      <w:r w:rsidR="005A31C3" w:rsidRPr="00691886">
        <w:rPr>
          <w:rFonts w:ascii="Times New Roman" w:eastAsia="Times New Roman" w:hAnsi="Times New Roman" w:cs="Times New Roman"/>
          <w:spacing w:val="2"/>
          <w:sz w:val="28"/>
          <w:szCs w:val="28"/>
          <w:lang w:eastAsia="ru-RU"/>
        </w:rPr>
        <w:t>. Формирование тарифов на регулируемые транспортные услуги осуществляется по следующей схеме:</w:t>
      </w:r>
    </w:p>
    <w:p w:rsidR="005A31C3" w:rsidRPr="00691886" w:rsidRDefault="005A31C3" w:rsidP="005A31C3">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прогнозирование объема перевозки пассажиров;</w:t>
      </w:r>
    </w:p>
    <w:p w:rsidR="005A31C3" w:rsidRPr="00691886" w:rsidRDefault="005A31C3" w:rsidP="005A31C3">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определение расходов на содержание и функционирование пассажирских судов и других объектов, необходимых для осуществления регулируемой деятельности субъектов регулирования;</w:t>
      </w:r>
    </w:p>
    <w:p w:rsidR="005A31C3" w:rsidRPr="00691886" w:rsidRDefault="005A31C3" w:rsidP="005A31C3">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распределение затрат между регулируемой и нерегулируемой видами деятельности;</w:t>
      </w:r>
    </w:p>
    <w:p w:rsidR="005A31C3" w:rsidRPr="00691886" w:rsidRDefault="005A31C3" w:rsidP="005A31C3">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распределение затрат по линиям.</w:t>
      </w:r>
    </w:p>
    <w:p w:rsidR="005A31C3" w:rsidRPr="00691886" w:rsidRDefault="007B027A" w:rsidP="005A31C3">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761CC2" w:rsidRPr="00691886">
        <w:rPr>
          <w:rFonts w:ascii="Times New Roman" w:eastAsia="Times New Roman" w:hAnsi="Times New Roman" w:cs="Times New Roman"/>
          <w:spacing w:val="2"/>
          <w:sz w:val="28"/>
          <w:szCs w:val="28"/>
          <w:lang w:eastAsia="ru-RU"/>
        </w:rPr>
        <w:t>8</w:t>
      </w:r>
      <w:r w:rsidR="005A31C3" w:rsidRPr="00691886">
        <w:rPr>
          <w:rFonts w:ascii="Times New Roman" w:eastAsia="Times New Roman" w:hAnsi="Times New Roman" w:cs="Times New Roman"/>
          <w:spacing w:val="2"/>
          <w:sz w:val="28"/>
          <w:szCs w:val="28"/>
          <w:lang w:eastAsia="ru-RU"/>
        </w:rPr>
        <w:t>. Определение состава расходов, применяемых для расчета цен (тарифов), и оценка их экономической обоснованности производятся в соответствии с главой 2</w:t>
      </w:r>
      <w:r>
        <w:rPr>
          <w:rFonts w:ascii="Times New Roman" w:eastAsia="Times New Roman" w:hAnsi="Times New Roman" w:cs="Times New Roman"/>
          <w:spacing w:val="2"/>
          <w:sz w:val="28"/>
          <w:szCs w:val="28"/>
          <w:lang w:eastAsia="ru-RU"/>
        </w:rPr>
        <w:t xml:space="preserve">5 Налогового кодекса Российской </w:t>
      </w:r>
      <w:r w:rsidR="005A31C3" w:rsidRPr="00691886">
        <w:rPr>
          <w:rFonts w:ascii="Times New Roman" w:eastAsia="Times New Roman" w:hAnsi="Times New Roman" w:cs="Times New Roman"/>
          <w:spacing w:val="2"/>
          <w:sz w:val="28"/>
          <w:szCs w:val="28"/>
          <w:lang w:eastAsia="ru-RU"/>
        </w:rPr>
        <w:t xml:space="preserve">Федерации, приказом Министерства финансов Российской Федерации от </w:t>
      </w:r>
      <w:r w:rsidR="003A68D2">
        <w:rPr>
          <w:rFonts w:ascii="Times New Roman" w:eastAsia="Times New Roman" w:hAnsi="Times New Roman" w:cs="Times New Roman"/>
          <w:spacing w:val="2"/>
          <w:sz w:val="28"/>
          <w:szCs w:val="28"/>
          <w:lang w:eastAsia="ru-RU"/>
        </w:rPr>
        <w:br/>
      </w:r>
      <w:r w:rsidR="005A31C3" w:rsidRPr="00691886">
        <w:rPr>
          <w:rFonts w:ascii="Times New Roman" w:eastAsia="Times New Roman" w:hAnsi="Times New Roman" w:cs="Times New Roman"/>
          <w:spacing w:val="2"/>
          <w:sz w:val="28"/>
          <w:szCs w:val="28"/>
          <w:lang w:eastAsia="ru-RU"/>
        </w:rPr>
        <w:t>6</w:t>
      </w:r>
      <w:r w:rsidR="00B338EA" w:rsidRPr="00691886">
        <w:rPr>
          <w:rFonts w:ascii="Times New Roman" w:eastAsia="Times New Roman" w:hAnsi="Times New Roman" w:cs="Times New Roman"/>
          <w:spacing w:val="2"/>
          <w:sz w:val="28"/>
          <w:szCs w:val="28"/>
          <w:lang w:eastAsia="ru-RU"/>
        </w:rPr>
        <w:t xml:space="preserve"> мая </w:t>
      </w:r>
      <w:r w:rsidR="005A31C3" w:rsidRPr="00691886">
        <w:rPr>
          <w:rFonts w:ascii="Times New Roman" w:eastAsia="Times New Roman" w:hAnsi="Times New Roman" w:cs="Times New Roman"/>
          <w:spacing w:val="2"/>
          <w:sz w:val="28"/>
          <w:szCs w:val="28"/>
          <w:lang w:eastAsia="ru-RU"/>
        </w:rPr>
        <w:t>1999</w:t>
      </w:r>
      <w:r w:rsidR="00B338EA" w:rsidRPr="00691886">
        <w:rPr>
          <w:rFonts w:ascii="Times New Roman" w:eastAsia="Times New Roman" w:hAnsi="Times New Roman" w:cs="Times New Roman"/>
          <w:spacing w:val="2"/>
          <w:sz w:val="28"/>
          <w:szCs w:val="28"/>
          <w:lang w:eastAsia="ru-RU"/>
        </w:rPr>
        <w:t xml:space="preserve"> года</w:t>
      </w:r>
      <w:r w:rsidR="005A31C3" w:rsidRPr="00691886">
        <w:rPr>
          <w:rFonts w:ascii="Times New Roman" w:eastAsia="Times New Roman" w:hAnsi="Times New Roman" w:cs="Times New Roman"/>
          <w:spacing w:val="2"/>
          <w:sz w:val="28"/>
          <w:szCs w:val="28"/>
          <w:lang w:eastAsia="ru-RU"/>
        </w:rPr>
        <w:t xml:space="preserve"> </w:t>
      </w:r>
      <w:r w:rsidR="00B338EA" w:rsidRPr="00691886">
        <w:rPr>
          <w:rFonts w:ascii="Times New Roman" w:eastAsia="Times New Roman" w:hAnsi="Times New Roman" w:cs="Times New Roman"/>
          <w:spacing w:val="2"/>
          <w:sz w:val="28"/>
          <w:szCs w:val="28"/>
          <w:lang w:eastAsia="ru-RU"/>
        </w:rPr>
        <w:t>№</w:t>
      </w:r>
      <w:r w:rsidR="005A31C3" w:rsidRPr="00691886">
        <w:rPr>
          <w:rFonts w:ascii="Times New Roman" w:eastAsia="Times New Roman" w:hAnsi="Times New Roman" w:cs="Times New Roman"/>
          <w:spacing w:val="2"/>
          <w:sz w:val="28"/>
          <w:szCs w:val="28"/>
          <w:lang w:eastAsia="ru-RU"/>
        </w:rPr>
        <w:t xml:space="preserve"> 33н </w:t>
      </w:r>
      <w:r w:rsidR="00B338EA" w:rsidRPr="00691886">
        <w:rPr>
          <w:rFonts w:ascii="Times New Roman" w:eastAsia="Times New Roman" w:hAnsi="Times New Roman" w:cs="Times New Roman"/>
          <w:spacing w:val="2"/>
          <w:sz w:val="28"/>
          <w:szCs w:val="28"/>
          <w:lang w:eastAsia="ru-RU"/>
        </w:rPr>
        <w:t>«</w:t>
      </w:r>
      <w:r w:rsidR="005A31C3" w:rsidRPr="00691886">
        <w:rPr>
          <w:rFonts w:ascii="Times New Roman" w:eastAsia="Times New Roman" w:hAnsi="Times New Roman" w:cs="Times New Roman"/>
          <w:spacing w:val="2"/>
          <w:sz w:val="28"/>
          <w:szCs w:val="28"/>
          <w:lang w:eastAsia="ru-RU"/>
        </w:rPr>
        <w:t xml:space="preserve">Об утверждении Положения по бухгалтерскому учету </w:t>
      </w:r>
      <w:r w:rsidR="00B338EA" w:rsidRPr="00691886">
        <w:rPr>
          <w:rFonts w:ascii="Times New Roman" w:eastAsia="Times New Roman" w:hAnsi="Times New Roman" w:cs="Times New Roman"/>
          <w:spacing w:val="2"/>
          <w:sz w:val="28"/>
          <w:szCs w:val="28"/>
          <w:lang w:eastAsia="ru-RU"/>
        </w:rPr>
        <w:t>«</w:t>
      </w:r>
      <w:r w:rsidR="005A31C3" w:rsidRPr="00691886">
        <w:rPr>
          <w:rFonts w:ascii="Times New Roman" w:eastAsia="Times New Roman" w:hAnsi="Times New Roman" w:cs="Times New Roman"/>
          <w:spacing w:val="2"/>
          <w:sz w:val="28"/>
          <w:szCs w:val="28"/>
          <w:lang w:eastAsia="ru-RU"/>
        </w:rPr>
        <w:t>Расходы организации</w:t>
      </w:r>
      <w:r w:rsidR="00B338EA" w:rsidRPr="00691886">
        <w:rPr>
          <w:rFonts w:ascii="Times New Roman" w:eastAsia="Times New Roman" w:hAnsi="Times New Roman" w:cs="Times New Roman"/>
          <w:spacing w:val="2"/>
          <w:sz w:val="28"/>
          <w:szCs w:val="28"/>
          <w:lang w:eastAsia="ru-RU"/>
        </w:rPr>
        <w:t>»</w:t>
      </w:r>
      <w:r w:rsidR="005A31C3" w:rsidRPr="00691886">
        <w:rPr>
          <w:rFonts w:ascii="Times New Roman" w:eastAsia="Times New Roman" w:hAnsi="Times New Roman" w:cs="Times New Roman"/>
          <w:spacing w:val="2"/>
          <w:sz w:val="28"/>
          <w:szCs w:val="28"/>
          <w:lang w:eastAsia="ru-RU"/>
        </w:rPr>
        <w:t xml:space="preserve"> ПБУ 10/99</w:t>
      </w:r>
      <w:r w:rsidR="00B338EA" w:rsidRPr="00691886">
        <w:rPr>
          <w:rFonts w:ascii="Times New Roman" w:eastAsia="Times New Roman" w:hAnsi="Times New Roman" w:cs="Times New Roman"/>
          <w:spacing w:val="2"/>
          <w:sz w:val="28"/>
          <w:szCs w:val="28"/>
          <w:lang w:eastAsia="ru-RU"/>
        </w:rPr>
        <w:t>»</w:t>
      </w:r>
      <w:r w:rsidR="005A31C3" w:rsidRPr="00691886">
        <w:rPr>
          <w:rFonts w:ascii="Times New Roman" w:eastAsia="Times New Roman" w:hAnsi="Times New Roman" w:cs="Times New Roman"/>
          <w:spacing w:val="2"/>
          <w:sz w:val="28"/>
          <w:szCs w:val="28"/>
          <w:lang w:eastAsia="ru-RU"/>
        </w:rPr>
        <w:t>, другими нормативными правовыми актами.</w:t>
      </w:r>
    </w:p>
    <w:p w:rsidR="00A022EC" w:rsidRPr="00691886" w:rsidRDefault="007B027A" w:rsidP="00A022EC">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761CC2" w:rsidRPr="00691886">
        <w:rPr>
          <w:rFonts w:ascii="Times New Roman" w:hAnsi="Times New Roman" w:cs="Times New Roman"/>
          <w:sz w:val="28"/>
          <w:szCs w:val="28"/>
        </w:rPr>
        <w:t>9</w:t>
      </w:r>
      <w:r w:rsidR="00A022EC" w:rsidRPr="00691886">
        <w:rPr>
          <w:rFonts w:ascii="Times New Roman" w:hAnsi="Times New Roman" w:cs="Times New Roman"/>
          <w:sz w:val="28"/>
          <w:szCs w:val="28"/>
        </w:rPr>
        <w:t xml:space="preserve">. </w:t>
      </w:r>
      <w:r w:rsidR="002E347A" w:rsidRPr="00691886">
        <w:rPr>
          <w:rFonts w:ascii="Times New Roman" w:hAnsi="Times New Roman" w:cs="Times New Roman"/>
          <w:sz w:val="28"/>
          <w:szCs w:val="28"/>
        </w:rPr>
        <w:t xml:space="preserve">Формирование </w:t>
      </w:r>
      <w:r w:rsidR="002E347A" w:rsidRPr="00691886">
        <w:rPr>
          <w:rFonts w:ascii="Times New Roman" w:eastAsia="Times New Roman" w:hAnsi="Times New Roman" w:cs="Times New Roman"/>
          <w:spacing w:val="2"/>
          <w:sz w:val="28"/>
          <w:szCs w:val="28"/>
          <w:lang w:eastAsia="ru-RU"/>
        </w:rPr>
        <w:t>тарифов на регулируемые транспортные услуги</w:t>
      </w:r>
      <w:r w:rsidR="00A022EC" w:rsidRPr="00691886">
        <w:rPr>
          <w:rFonts w:ascii="Times New Roman" w:hAnsi="Times New Roman" w:cs="Times New Roman"/>
          <w:sz w:val="28"/>
          <w:szCs w:val="28"/>
        </w:rPr>
        <w:t xml:space="preserve">   определяются по кальк</w:t>
      </w:r>
      <w:r w:rsidR="00B06C56" w:rsidRPr="00691886">
        <w:rPr>
          <w:rFonts w:ascii="Times New Roman" w:hAnsi="Times New Roman" w:cs="Times New Roman"/>
          <w:sz w:val="28"/>
          <w:szCs w:val="28"/>
        </w:rPr>
        <w:t>уляционным статьям и делятся на прямые и накладные (косвенные) расходы.</w:t>
      </w:r>
    </w:p>
    <w:p w:rsidR="002E5903" w:rsidRPr="00691886" w:rsidRDefault="007B027A" w:rsidP="00D901C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761CC2" w:rsidRPr="00691886">
        <w:rPr>
          <w:rFonts w:ascii="Times New Roman" w:eastAsia="Times New Roman" w:hAnsi="Times New Roman" w:cs="Times New Roman"/>
          <w:spacing w:val="2"/>
          <w:sz w:val="28"/>
          <w:szCs w:val="28"/>
          <w:lang w:eastAsia="ru-RU"/>
        </w:rPr>
        <w:t>9</w:t>
      </w:r>
      <w:r w:rsidR="002E5903" w:rsidRPr="00691886">
        <w:rPr>
          <w:rFonts w:ascii="Times New Roman" w:eastAsia="Times New Roman" w:hAnsi="Times New Roman" w:cs="Times New Roman"/>
          <w:spacing w:val="2"/>
          <w:sz w:val="28"/>
          <w:szCs w:val="28"/>
          <w:lang w:eastAsia="ru-RU"/>
        </w:rPr>
        <w:t>.1. Годовая величина объема перевоз</w:t>
      </w:r>
      <w:r w:rsidR="00D901CA" w:rsidRPr="00691886">
        <w:rPr>
          <w:rFonts w:ascii="Times New Roman" w:eastAsia="Times New Roman" w:hAnsi="Times New Roman" w:cs="Times New Roman"/>
          <w:spacing w:val="2"/>
          <w:sz w:val="28"/>
          <w:szCs w:val="28"/>
          <w:lang w:eastAsia="ru-RU"/>
        </w:rPr>
        <w:t>о</w:t>
      </w:r>
      <w:r w:rsidR="002E5903" w:rsidRPr="00691886">
        <w:rPr>
          <w:rFonts w:ascii="Times New Roman" w:eastAsia="Times New Roman" w:hAnsi="Times New Roman" w:cs="Times New Roman"/>
          <w:spacing w:val="2"/>
          <w:sz w:val="28"/>
          <w:szCs w:val="28"/>
          <w:lang w:eastAsia="ru-RU"/>
        </w:rPr>
        <w:t xml:space="preserve">к пассажиров, учитываемого при формировании тарифов на транспортные услуги на расчетный период регулирования, осуществляется с учетом динамики фактически выполненных объемов за 3 года, предшествующих </w:t>
      </w:r>
      <w:r w:rsidR="00D901CA" w:rsidRPr="00691886">
        <w:rPr>
          <w:rFonts w:ascii="Times New Roman" w:eastAsia="Times New Roman" w:hAnsi="Times New Roman" w:cs="Times New Roman"/>
          <w:spacing w:val="2"/>
          <w:sz w:val="28"/>
          <w:szCs w:val="28"/>
          <w:lang w:eastAsia="ru-RU"/>
        </w:rPr>
        <w:t>текущему</w:t>
      </w:r>
      <w:r w:rsidR="002E5903" w:rsidRPr="00691886">
        <w:rPr>
          <w:rFonts w:ascii="Times New Roman" w:eastAsia="Times New Roman" w:hAnsi="Times New Roman" w:cs="Times New Roman"/>
          <w:spacing w:val="2"/>
          <w:sz w:val="28"/>
          <w:szCs w:val="28"/>
          <w:lang w:eastAsia="ru-RU"/>
        </w:rPr>
        <w:t xml:space="preserve"> периоду регулирования.</w:t>
      </w:r>
      <w:r w:rsidR="00D901CA" w:rsidRPr="00691886">
        <w:rPr>
          <w:rFonts w:ascii="Times New Roman" w:eastAsia="Times New Roman" w:hAnsi="Times New Roman" w:cs="Times New Roman"/>
          <w:spacing w:val="2"/>
          <w:sz w:val="28"/>
          <w:szCs w:val="28"/>
          <w:lang w:eastAsia="ru-RU"/>
        </w:rPr>
        <w:t xml:space="preserve"> Данный способ определения годовой величины объема перевозок пассажиров применяется как при использовании метода экономически обоснованного тарифа, так и при методе индексации.</w:t>
      </w:r>
    </w:p>
    <w:p w:rsidR="00A022EC" w:rsidRPr="00691886" w:rsidRDefault="007B027A" w:rsidP="00A022EC">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A329B8" w:rsidRPr="00691886">
        <w:rPr>
          <w:rFonts w:ascii="Times New Roman" w:hAnsi="Times New Roman" w:cs="Times New Roman"/>
          <w:sz w:val="28"/>
          <w:szCs w:val="28"/>
        </w:rPr>
        <w:t>9</w:t>
      </w:r>
      <w:r w:rsidR="00B06C56" w:rsidRPr="00691886">
        <w:rPr>
          <w:rFonts w:ascii="Times New Roman" w:hAnsi="Times New Roman" w:cs="Times New Roman"/>
          <w:sz w:val="28"/>
          <w:szCs w:val="28"/>
        </w:rPr>
        <w:t>.</w:t>
      </w:r>
      <w:r w:rsidR="002E5903" w:rsidRPr="00691886">
        <w:rPr>
          <w:rFonts w:ascii="Times New Roman" w:hAnsi="Times New Roman" w:cs="Times New Roman"/>
          <w:sz w:val="28"/>
          <w:szCs w:val="28"/>
        </w:rPr>
        <w:t>2</w:t>
      </w:r>
      <w:r w:rsidR="00B06C56" w:rsidRPr="00691886">
        <w:rPr>
          <w:rFonts w:ascii="Times New Roman" w:hAnsi="Times New Roman" w:cs="Times New Roman"/>
          <w:sz w:val="28"/>
          <w:szCs w:val="28"/>
        </w:rPr>
        <w:t>. Прямые расходы</w:t>
      </w:r>
      <w:r w:rsidR="00BF2FD7" w:rsidRPr="00691886">
        <w:rPr>
          <w:rFonts w:ascii="Times New Roman" w:hAnsi="Times New Roman" w:cs="Times New Roman"/>
          <w:sz w:val="28"/>
          <w:szCs w:val="28"/>
        </w:rPr>
        <w:t xml:space="preserve"> включают в себя</w:t>
      </w:r>
      <w:r w:rsidR="00B06C56" w:rsidRPr="00691886">
        <w:rPr>
          <w:rFonts w:ascii="Times New Roman" w:hAnsi="Times New Roman" w:cs="Times New Roman"/>
          <w:sz w:val="28"/>
          <w:szCs w:val="28"/>
        </w:rPr>
        <w:t>:</w:t>
      </w:r>
    </w:p>
    <w:p w:rsidR="00B06C56" w:rsidRPr="00691886" w:rsidRDefault="007B027A" w:rsidP="005036CC">
      <w:pPr>
        <w:pStyle w:val="af"/>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29.2.1 </w:t>
      </w:r>
      <w:r w:rsidR="00A022EC" w:rsidRPr="00691886">
        <w:rPr>
          <w:rFonts w:ascii="Times New Roman" w:hAnsi="Times New Roman" w:cs="Times New Roman"/>
          <w:sz w:val="28"/>
          <w:szCs w:val="28"/>
        </w:rPr>
        <w:t>затраты на оплату труда основн</w:t>
      </w:r>
      <w:r w:rsidR="002E347A" w:rsidRPr="00691886">
        <w:rPr>
          <w:rFonts w:ascii="Times New Roman" w:hAnsi="Times New Roman" w:cs="Times New Roman"/>
          <w:sz w:val="28"/>
          <w:szCs w:val="28"/>
        </w:rPr>
        <w:t>ого</w:t>
      </w:r>
      <w:r w:rsidR="00A022EC" w:rsidRPr="00691886">
        <w:rPr>
          <w:rFonts w:ascii="Times New Roman" w:hAnsi="Times New Roman" w:cs="Times New Roman"/>
          <w:sz w:val="28"/>
          <w:szCs w:val="28"/>
        </w:rPr>
        <w:t xml:space="preserve"> и вспомогательн</w:t>
      </w:r>
      <w:r w:rsidR="002E347A" w:rsidRPr="00691886">
        <w:rPr>
          <w:rFonts w:ascii="Times New Roman" w:hAnsi="Times New Roman" w:cs="Times New Roman"/>
          <w:sz w:val="28"/>
          <w:szCs w:val="28"/>
        </w:rPr>
        <w:t>ого</w:t>
      </w:r>
      <w:r w:rsidR="00A022EC" w:rsidRPr="00691886">
        <w:rPr>
          <w:rFonts w:ascii="Times New Roman" w:hAnsi="Times New Roman" w:cs="Times New Roman"/>
          <w:sz w:val="28"/>
          <w:szCs w:val="28"/>
        </w:rPr>
        <w:t xml:space="preserve"> </w:t>
      </w:r>
      <w:r w:rsidR="002E347A" w:rsidRPr="00691886">
        <w:rPr>
          <w:rFonts w:ascii="Times New Roman" w:hAnsi="Times New Roman" w:cs="Times New Roman"/>
          <w:sz w:val="28"/>
          <w:szCs w:val="28"/>
        </w:rPr>
        <w:t>персонала</w:t>
      </w:r>
      <w:r w:rsidR="00BF2FD7" w:rsidRPr="00691886">
        <w:rPr>
          <w:rFonts w:ascii="Times New Roman" w:hAnsi="Times New Roman" w:cs="Times New Roman"/>
          <w:sz w:val="28"/>
          <w:szCs w:val="28"/>
        </w:rPr>
        <w:t>,</w:t>
      </w:r>
      <w:r w:rsidR="00A022EC" w:rsidRPr="00691886">
        <w:rPr>
          <w:rFonts w:ascii="Times New Roman" w:hAnsi="Times New Roman" w:cs="Times New Roman"/>
          <w:sz w:val="28"/>
          <w:szCs w:val="28"/>
        </w:rPr>
        <w:t xml:space="preserve"> </w:t>
      </w:r>
      <w:r w:rsidR="00BF2FD7" w:rsidRPr="00691886">
        <w:rPr>
          <w:rFonts w:ascii="Times New Roman" w:hAnsi="Times New Roman" w:cs="Times New Roman"/>
          <w:sz w:val="28"/>
          <w:szCs w:val="28"/>
        </w:rPr>
        <w:t>а именно</w:t>
      </w:r>
      <w:r w:rsidR="00B06C56" w:rsidRPr="00691886">
        <w:rPr>
          <w:rFonts w:ascii="Times New Roman" w:eastAsia="Times New Roman" w:hAnsi="Times New Roman" w:cs="Times New Roman"/>
          <w:spacing w:val="2"/>
          <w:sz w:val="28"/>
          <w:szCs w:val="28"/>
          <w:lang w:eastAsia="ru-RU"/>
        </w:rPr>
        <w:t xml:space="preserve"> затраты на оплату труда экипажей судов, осуществляющих пассажирские перевозки, а также производственных рабочих по обслуживанию судов, о</w:t>
      </w:r>
      <w:r w:rsidR="003A68D2">
        <w:rPr>
          <w:rFonts w:ascii="Times New Roman" w:eastAsia="Times New Roman" w:hAnsi="Times New Roman" w:cs="Times New Roman"/>
          <w:spacing w:val="2"/>
          <w:sz w:val="28"/>
          <w:szCs w:val="28"/>
          <w:lang w:eastAsia="ru-RU"/>
        </w:rPr>
        <w:t xml:space="preserve">бщепроизводственного персонала, </w:t>
      </w:r>
      <w:r w:rsidR="00B06C56" w:rsidRPr="00691886">
        <w:rPr>
          <w:rFonts w:ascii="Times New Roman" w:eastAsia="Times New Roman" w:hAnsi="Times New Roman" w:cs="Times New Roman"/>
          <w:spacing w:val="2"/>
          <w:sz w:val="28"/>
          <w:szCs w:val="28"/>
          <w:lang w:eastAsia="ru-RU"/>
        </w:rPr>
        <w:t>административно-произ</w:t>
      </w:r>
      <w:r w:rsidR="00A71E2D">
        <w:rPr>
          <w:rFonts w:ascii="Times New Roman" w:eastAsia="Times New Roman" w:hAnsi="Times New Roman" w:cs="Times New Roman"/>
          <w:spacing w:val="2"/>
          <w:sz w:val="28"/>
          <w:szCs w:val="28"/>
          <w:lang w:eastAsia="ru-RU"/>
        </w:rPr>
        <w:t xml:space="preserve">водственного персонала, прочего </w:t>
      </w:r>
      <w:r w:rsidR="00B06C56" w:rsidRPr="00691886">
        <w:rPr>
          <w:rFonts w:ascii="Times New Roman" w:eastAsia="Times New Roman" w:hAnsi="Times New Roman" w:cs="Times New Roman"/>
          <w:spacing w:val="2"/>
          <w:sz w:val="28"/>
          <w:szCs w:val="28"/>
          <w:lang w:eastAsia="ru-RU"/>
        </w:rPr>
        <w:t>производственного персонала</w:t>
      </w:r>
      <w:r w:rsidR="00B67E0D" w:rsidRPr="00691886">
        <w:rPr>
          <w:rFonts w:ascii="Times New Roman" w:eastAsia="Times New Roman" w:hAnsi="Times New Roman" w:cs="Times New Roman"/>
          <w:spacing w:val="2"/>
          <w:sz w:val="28"/>
          <w:szCs w:val="28"/>
          <w:lang w:eastAsia="ru-RU"/>
        </w:rPr>
        <w:t>.</w:t>
      </w:r>
    </w:p>
    <w:p w:rsidR="00B06C56" w:rsidRPr="00691886" w:rsidRDefault="00B06C56" w:rsidP="005036C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 xml:space="preserve">Затраты на оплату труда определяются исходя из планируемой </w:t>
      </w:r>
      <w:r w:rsidR="005036CC" w:rsidRPr="00691886">
        <w:rPr>
          <w:rFonts w:ascii="Times New Roman" w:eastAsia="Times New Roman" w:hAnsi="Times New Roman" w:cs="Times New Roman"/>
          <w:spacing w:val="2"/>
          <w:sz w:val="28"/>
          <w:szCs w:val="28"/>
          <w:lang w:eastAsia="ru-RU"/>
        </w:rPr>
        <w:t xml:space="preserve">штатной </w:t>
      </w:r>
      <w:r w:rsidRPr="00691886">
        <w:rPr>
          <w:rFonts w:ascii="Times New Roman" w:eastAsia="Times New Roman" w:hAnsi="Times New Roman" w:cs="Times New Roman"/>
          <w:spacing w:val="2"/>
          <w:sz w:val="28"/>
          <w:szCs w:val="28"/>
          <w:lang w:eastAsia="ru-RU"/>
        </w:rPr>
        <w:t>численности работников и их размера среднемесячной заработной платы.</w:t>
      </w:r>
    </w:p>
    <w:p w:rsidR="00B06C56" w:rsidRPr="00691886" w:rsidRDefault="00B06C56" w:rsidP="005036C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Нормативная численность экипажей судов рассчитывается в соответствии приказом Мин</w:t>
      </w:r>
      <w:r w:rsidR="005036CC" w:rsidRPr="00691886">
        <w:rPr>
          <w:rFonts w:ascii="Times New Roman" w:eastAsia="Times New Roman" w:hAnsi="Times New Roman" w:cs="Times New Roman"/>
          <w:spacing w:val="2"/>
          <w:sz w:val="28"/>
          <w:szCs w:val="28"/>
          <w:lang w:eastAsia="ru-RU"/>
        </w:rPr>
        <w:t xml:space="preserve">истерства </w:t>
      </w:r>
      <w:r w:rsidRPr="00691886">
        <w:rPr>
          <w:rFonts w:ascii="Times New Roman" w:eastAsia="Times New Roman" w:hAnsi="Times New Roman" w:cs="Times New Roman"/>
          <w:spacing w:val="2"/>
          <w:sz w:val="28"/>
          <w:szCs w:val="28"/>
          <w:lang w:eastAsia="ru-RU"/>
        </w:rPr>
        <w:t>транс</w:t>
      </w:r>
      <w:r w:rsidR="005036CC" w:rsidRPr="00691886">
        <w:rPr>
          <w:rFonts w:ascii="Times New Roman" w:eastAsia="Times New Roman" w:hAnsi="Times New Roman" w:cs="Times New Roman"/>
          <w:spacing w:val="2"/>
          <w:sz w:val="28"/>
          <w:szCs w:val="28"/>
          <w:lang w:eastAsia="ru-RU"/>
        </w:rPr>
        <w:t>порта</w:t>
      </w:r>
      <w:r w:rsidRPr="00691886">
        <w:rPr>
          <w:rFonts w:ascii="Times New Roman" w:eastAsia="Times New Roman" w:hAnsi="Times New Roman" w:cs="Times New Roman"/>
          <w:spacing w:val="2"/>
          <w:sz w:val="28"/>
          <w:szCs w:val="28"/>
          <w:lang w:eastAsia="ru-RU"/>
        </w:rPr>
        <w:t xml:space="preserve"> России от 1</w:t>
      </w:r>
      <w:r w:rsidR="005036CC" w:rsidRPr="00691886">
        <w:rPr>
          <w:rFonts w:ascii="Times New Roman" w:eastAsia="Times New Roman" w:hAnsi="Times New Roman" w:cs="Times New Roman"/>
          <w:spacing w:val="2"/>
          <w:sz w:val="28"/>
          <w:szCs w:val="28"/>
          <w:lang w:eastAsia="ru-RU"/>
        </w:rPr>
        <w:t xml:space="preserve"> ноября </w:t>
      </w:r>
      <w:r w:rsidR="003A68D2">
        <w:rPr>
          <w:rFonts w:ascii="Times New Roman" w:eastAsia="Times New Roman" w:hAnsi="Times New Roman" w:cs="Times New Roman"/>
          <w:spacing w:val="2"/>
          <w:sz w:val="28"/>
          <w:szCs w:val="28"/>
          <w:lang w:eastAsia="ru-RU"/>
        </w:rPr>
        <w:br/>
      </w:r>
      <w:r w:rsidRPr="00691886">
        <w:rPr>
          <w:rFonts w:ascii="Times New Roman" w:eastAsia="Times New Roman" w:hAnsi="Times New Roman" w:cs="Times New Roman"/>
          <w:spacing w:val="2"/>
          <w:sz w:val="28"/>
          <w:szCs w:val="28"/>
          <w:lang w:eastAsia="ru-RU"/>
        </w:rPr>
        <w:t xml:space="preserve">2002 </w:t>
      </w:r>
      <w:r w:rsidR="005036CC" w:rsidRPr="00691886">
        <w:rPr>
          <w:rFonts w:ascii="Times New Roman" w:eastAsia="Times New Roman" w:hAnsi="Times New Roman" w:cs="Times New Roman"/>
          <w:spacing w:val="2"/>
          <w:sz w:val="28"/>
          <w:szCs w:val="28"/>
          <w:lang w:eastAsia="ru-RU"/>
        </w:rPr>
        <w:t>года №</w:t>
      </w:r>
      <w:r w:rsidRPr="00691886">
        <w:rPr>
          <w:rFonts w:ascii="Times New Roman" w:eastAsia="Times New Roman" w:hAnsi="Times New Roman" w:cs="Times New Roman"/>
          <w:spacing w:val="2"/>
          <w:sz w:val="28"/>
          <w:szCs w:val="28"/>
          <w:lang w:eastAsia="ru-RU"/>
        </w:rPr>
        <w:t xml:space="preserve"> 138 </w:t>
      </w:r>
      <w:r w:rsidR="005036CC" w:rsidRPr="00691886">
        <w:rPr>
          <w:rFonts w:ascii="Times New Roman" w:eastAsia="Times New Roman" w:hAnsi="Times New Roman" w:cs="Times New Roman"/>
          <w:spacing w:val="2"/>
          <w:sz w:val="28"/>
          <w:szCs w:val="28"/>
          <w:lang w:eastAsia="ru-RU"/>
        </w:rPr>
        <w:t>«</w:t>
      </w:r>
      <w:r w:rsidRPr="00691886">
        <w:rPr>
          <w:rFonts w:ascii="Times New Roman" w:eastAsia="Times New Roman" w:hAnsi="Times New Roman" w:cs="Times New Roman"/>
          <w:spacing w:val="2"/>
          <w:sz w:val="28"/>
          <w:szCs w:val="28"/>
          <w:lang w:eastAsia="ru-RU"/>
        </w:rPr>
        <w:t>Об утверждении Положения о минимальном составе экипажей самоходных транспортных судов</w:t>
      </w:r>
      <w:r w:rsidR="005036CC" w:rsidRPr="00691886">
        <w:rPr>
          <w:rFonts w:ascii="Times New Roman" w:eastAsia="Times New Roman" w:hAnsi="Times New Roman" w:cs="Times New Roman"/>
          <w:spacing w:val="2"/>
          <w:sz w:val="28"/>
          <w:szCs w:val="28"/>
          <w:lang w:eastAsia="ru-RU"/>
        </w:rPr>
        <w:t>»</w:t>
      </w:r>
      <w:r w:rsidR="00444C2D" w:rsidRPr="00691886">
        <w:rPr>
          <w:rFonts w:ascii="Times New Roman" w:eastAsia="Times New Roman" w:hAnsi="Times New Roman" w:cs="Times New Roman"/>
          <w:spacing w:val="2"/>
          <w:sz w:val="28"/>
          <w:szCs w:val="28"/>
          <w:lang w:eastAsia="ru-RU"/>
        </w:rPr>
        <w:t>;</w:t>
      </w:r>
    </w:p>
    <w:p w:rsidR="00A022EC" w:rsidRPr="00691886" w:rsidRDefault="007B027A" w:rsidP="00A022EC">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691886">
        <w:rPr>
          <w:rFonts w:ascii="Times New Roman" w:hAnsi="Times New Roman" w:cs="Times New Roman"/>
          <w:sz w:val="28"/>
          <w:szCs w:val="28"/>
        </w:rPr>
        <w:t>9.2.</w:t>
      </w:r>
      <w:r w:rsidR="00A022EC" w:rsidRPr="00691886">
        <w:rPr>
          <w:rFonts w:ascii="Times New Roman" w:hAnsi="Times New Roman" w:cs="Times New Roman"/>
          <w:sz w:val="28"/>
          <w:szCs w:val="28"/>
        </w:rPr>
        <w:t xml:space="preserve">2 </w:t>
      </w:r>
      <w:r w:rsidR="00702859" w:rsidRPr="00691886">
        <w:rPr>
          <w:rFonts w:ascii="Times New Roman" w:eastAsia="Times New Roman" w:hAnsi="Times New Roman" w:cs="Times New Roman"/>
          <w:spacing w:val="2"/>
          <w:sz w:val="28"/>
          <w:szCs w:val="28"/>
          <w:lang w:eastAsia="ru-RU"/>
        </w:rPr>
        <w:t>страховые взносы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 и страховые взносы на обязательное социальное страхование от несчастных случаев на производстве и профессиональных заболеваний</w:t>
      </w:r>
      <w:r w:rsidR="00A022EC" w:rsidRPr="00691886">
        <w:rPr>
          <w:rFonts w:ascii="Times New Roman" w:hAnsi="Times New Roman" w:cs="Times New Roman"/>
          <w:sz w:val="28"/>
          <w:szCs w:val="28"/>
        </w:rPr>
        <w:t>;</w:t>
      </w:r>
    </w:p>
    <w:p w:rsidR="00BF2FD7" w:rsidRPr="00691886" w:rsidRDefault="007B027A" w:rsidP="00BF2FD7">
      <w:pPr>
        <w:pStyle w:val="af"/>
        <w:spacing w:after="0" w:line="240" w:lineRule="auto"/>
        <w:ind w:left="0" w:firstLine="709"/>
        <w:jc w:val="both"/>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2</w:t>
      </w:r>
      <w:r w:rsidRPr="00691886">
        <w:rPr>
          <w:rFonts w:ascii="Times New Roman" w:hAnsi="Times New Roman" w:cs="Times New Roman"/>
          <w:sz w:val="28"/>
          <w:szCs w:val="28"/>
        </w:rPr>
        <w:t>9.2.</w:t>
      </w:r>
      <w:r w:rsidR="00702859" w:rsidRPr="00691886">
        <w:rPr>
          <w:rFonts w:ascii="Times New Roman" w:hAnsi="Times New Roman" w:cs="Times New Roman"/>
          <w:sz w:val="28"/>
          <w:szCs w:val="28"/>
        </w:rPr>
        <w:t>3</w:t>
      </w:r>
      <w:r w:rsidR="00A022EC" w:rsidRPr="00691886">
        <w:rPr>
          <w:rFonts w:ascii="Times New Roman" w:hAnsi="Times New Roman" w:cs="Times New Roman"/>
          <w:sz w:val="28"/>
          <w:szCs w:val="28"/>
        </w:rPr>
        <w:t xml:space="preserve"> </w:t>
      </w:r>
      <w:r w:rsidR="00BF2FD7" w:rsidRPr="00691886">
        <w:rPr>
          <w:rFonts w:ascii="Times New Roman" w:hAnsi="Times New Roman" w:cs="Times New Roman"/>
          <w:sz w:val="28"/>
          <w:szCs w:val="28"/>
        </w:rPr>
        <w:t>затраты на топливо и смазочные материалы</w:t>
      </w:r>
      <w:r w:rsidR="00BF2FD7" w:rsidRPr="00691886">
        <w:rPr>
          <w:rFonts w:ascii="Times New Roman" w:eastAsia="Times New Roman" w:hAnsi="Times New Roman" w:cs="Times New Roman"/>
          <w:spacing w:val="2"/>
          <w:sz w:val="28"/>
          <w:szCs w:val="28"/>
          <w:lang w:eastAsia="ru-RU"/>
        </w:rPr>
        <w:t xml:space="preserve"> всех видов, расходуемое судами, исходя из их объема работы в год (в часах), норм расхода топлива и смазочных материалов по судам, утвержденным руководителем субъекта регулирования и установленным исходя из технических характеристик каждого типа судна и цены топлива;</w:t>
      </w:r>
    </w:p>
    <w:p w:rsidR="00BF2FD7" w:rsidRPr="00691886" w:rsidRDefault="007B027A" w:rsidP="00BF2FD7">
      <w:pPr>
        <w:pStyle w:val="af"/>
        <w:spacing w:after="0" w:line="240" w:lineRule="auto"/>
        <w:ind w:left="0" w:firstLine="709"/>
        <w:jc w:val="both"/>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2</w:t>
      </w:r>
      <w:r w:rsidRPr="00691886">
        <w:rPr>
          <w:rFonts w:ascii="Times New Roman" w:hAnsi="Times New Roman" w:cs="Times New Roman"/>
          <w:sz w:val="28"/>
          <w:szCs w:val="28"/>
        </w:rPr>
        <w:t>9.2.</w:t>
      </w:r>
      <w:r w:rsidR="00BF2FD7" w:rsidRPr="00691886">
        <w:rPr>
          <w:rFonts w:ascii="Times New Roman" w:hAnsi="Times New Roman" w:cs="Times New Roman"/>
          <w:sz w:val="28"/>
          <w:szCs w:val="28"/>
        </w:rPr>
        <w:t xml:space="preserve">4 амортизационные отчисления </w:t>
      </w:r>
      <w:r w:rsidR="00BF2FD7" w:rsidRPr="00691886">
        <w:rPr>
          <w:rFonts w:ascii="Times New Roman" w:eastAsia="Times New Roman" w:hAnsi="Times New Roman" w:cs="Times New Roman"/>
          <w:spacing w:val="2"/>
          <w:sz w:val="28"/>
          <w:szCs w:val="28"/>
          <w:lang w:eastAsia="ru-RU"/>
        </w:rPr>
        <w:t xml:space="preserve">на полное восстановление (износ) основных производственных фондов в целях тарифного регулирования определяются на основании их балансовой стоимости и действующих </w:t>
      </w:r>
      <w:r w:rsidR="000A41DB" w:rsidRPr="00691886">
        <w:rPr>
          <w:rFonts w:ascii="Times New Roman" w:eastAsia="Times New Roman" w:hAnsi="Times New Roman" w:cs="Times New Roman"/>
          <w:spacing w:val="2"/>
          <w:sz w:val="28"/>
          <w:szCs w:val="28"/>
          <w:lang w:eastAsia="ru-RU"/>
        </w:rPr>
        <w:t>норм амортизационных отчислений;</w:t>
      </w:r>
    </w:p>
    <w:p w:rsidR="00BF2FD7" w:rsidRPr="00691886" w:rsidRDefault="007B027A" w:rsidP="000A41DB">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2</w:t>
      </w:r>
      <w:r w:rsidRPr="00691886">
        <w:rPr>
          <w:rFonts w:ascii="Times New Roman" w:hAnsi="Times New Roman" w:cs="Times New Roman"/>
          <w:sz w:val="28"/>
          <w:szCs w:val="28"/>
        </w:rPr>
        <w:t>9.2.</w:t>
      </w:r>
      <w:r w:rsidR="00BF2FD7" w:rsidRPr="00691886">
        <w:rPr>
          <w:rFonts w:ascii="Times New Roman" w:eastAsia="Times New Roman" w:hAnsi="Times New Roman" w:cs="Times New Roman"/>
          <w:spacing w:val="2"/>
          <w:sz w:val="28"/>
          <w:szCs w:val="28"/>
          <w:lang w:eastAsia="ru-RU"/>
        </w:rPr>
        <w:t xml:space="preserve">5 </w:t>
      </w:r>
      <w:r w:rsidR="002A7659" w:rsidRPr="00691886">
        <w:rPr>
          <w:rFonts w:ascii="Times New Roman" w:eastAsia="Times New Roman" w:hAnsi="Times New Roman" w:cs="Times New Roman"/>
          <w:spacing w:val="2"/>
          <w:sz w:val="28"/>
          <w:szCs w:val="28"/>
          <w:lang w:eastAsia="ru-RU"/>
        </w:rPr>
        <w:t>т</w:t>
      </w:r>
      <w:r w:rsidR="00BF2FD7" w:rsidRPr="00691886">
        <w:rPr>
          <w:rFonts w:ascii="Times New Roman" w:eastAsia="Times New Roman" w:hAnsi="Times New Roman" w:cs="Times New Roman"/>
          <w:spacing w:val="2"/>
          <w:sz w:val="28"/>
          <w:szCs w:val="28"/>
          <w:lang w:eastAsia="ru-RU"/>
        </w:rPr>
        <w:t xml:space="preserve">ехническое обслуживание и </w:t>
      </w:r>
      <w:r w:rsidR="00003775" w:rsidRPr="00691886">
        <w:rPr>
          <w:rFonts w:ascii="Times New Roman" w:eastAsia="Times New Roman" w:hAnsi="Times New Roman" w:cs="Times New Roman"/>
          <w:spacing w:val="2"/>
          <w:sz w:val="28"/>
          <w:szCs w:val="28"/>
          <w:lang w:eastAsia="ru-RU"/>
        </w:rPr>
        <w:t>капитальный ремонт</w:t>
      </w:r>
      <w:r w:rsidR="000A41DB" w:rsidRPr="00691886">
        <w:rPr>
          <w:rFonts w:ascii="Times New Roman" w:eastAsia="Times New Roman" w:hAnsi="Times New Roman" w:cs="Times New Roman"/>
          <w:spacing w:val="2"/>
          <w:sz w:val="28"/>
          <w:szCs w:val="28"/>
          <w:lang w:eastAsia="ru-RU"/>
        </w:rPr>
        <w:t xml:space="preserve"> - в</w:t>
      </w:r>
      <w:r w:rsidR="00BF2FD7" w:rsidRPr="00691886">
        <w:rPr>
          <w:rFonts w:ascii="Times New Roman" w:eastAsia="Times New Roman" w:hAnsi="Times New Roman" w:cs="Times New Roman"/>
          <w:spacing w:val="2"/>
          <w:sz w:val="28"/>
          <w:szCs w:val="28"/>
          <w:lang w:eastAsia="ru-RU"/>
        </w:rPr>
        <w:t xml:space="preserve"> данной статье затрат отражаются расходы на проведение всех видов ремонтов производственных фондов (флота, понтонно-дебаркадерного хозяйства и т.д.). Затраты на ремонт производятся в соответствии с планом ремонта судов на расчетный период, утвержденным руководителем субъекта регулирования, в соответствии с едиными ремонтными ведомостями, соблюдением плановых сроков проведения слипования, среднего и текущего ремонта, с учетом сложившихся цен на материалы и услуги судоремонтных заводов.</w:t>
      </w:r>
    </w:p>
    <w:p w:rsidR="000A41DB" w:rsidRPr="00691886" w:rsidRDefault="007B027A" w:rsidP="000B72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DF3485" w:rsidRPr="00691886">
        <w:rPr>
          <w:rFonts w:ascii="Times New Roman" w:eastAsia="Times New Roman" w:hAnsi="Times New Roman" w:cs="Times New Roman"/>
          <w:spacing w:val="2"/>
          <w:sz w:val="28"/>
          <w:szCs w:val="28"/>
          <w:lang w:eastAsia="ru-RU"/>
        </w:rPr>
        <w:t>9</w:t>
      </w:r>
      <w:r w:rsidR="000A41DB" w:rsidRPr="00691886">
        <w:rPr>
          <w:rFonts w:ascii="Times New Roman" w:eastAsia="Times New Roman" w:hAnsi="Times New Roman" w:cs="Times New Roman"/>
          <w:spacing w:val="2"/>
          <w:sz w:val="28"/>
          <w:szCs w:val="28"/>
          <w:lang w:eastAsia="ru-RU"/>
        </w:rPr>
        <w:t>.</w:t>
      </w:r>
      <w:r w:rsidR="002E5903" w:rsidRPr="00691886">
        <w:rPr>
          <w:rFonts w:ascii="Times New Roman" w:eastAsia="Times New Roman" w:hAnsi="Times New Roman" w:cs="Times New Roman"/>
          <w:spacing w:val="2"/>
          <w:sz w:val="28"/>
          <w:szCs w:val="28"/>
          <w:lang w:eastAsia="ru-RU"/>
        </w:rPr>
        <w:t>3</w:t>
      </w:r>
      <w:r w:rsidR="000A41DB" w:rsidRPr="00691886">
        <w:rPr>
          <w:rFonts w:ascii="Times New Roman" w:eastAsia="Times New Roman" w:hAnsi="Times New Roman" w:cs="Times New Roman"/>
          <w:spacing w:val="2"/>
          <w:sz w:val="28"/>
          <w:szCs w:val="28"/>
          <w:lang w:eastAsia="ru-RU"/>
        </w:rPr>
        <w:t>. К накладным расходам (косвенны</w:t>
      </w:r>
      <w:r w:rsidR="00DF3485" w:rsidRPr="00691886">
        <w:rPr>
          <w:rFonts w:ascii="Times New Roman" w:eastAsia="Times New Roman" w:hAnsi="Times New Roman" w:cs="Times New Roman"/>
          <w:spacing w:val="2"/>
          <w:sz w:val="28"/>
          <w:szCs w:val="28"/>
          <w:lang w:eastAsia="ru-RU"/>
        </w:rPr>
        <w:t>м</w:t>
      </w:r>
      <w:r w:rsidR="000A41DB" w:rsidRPr="00691886">
        <w:rPr>
          <w:rFonts w:ascii="Times New Roman" w:eastAsia="Times New Roman" w:hAnsi="Times New Roman" w:cs="Times New Roman"/>
          <w:spacing w:val="2"/>
          <w:sz w:val="28"/>
          <w:szCs w:val="28"/>
          <w:lang w:eastAsia="ru-RU"/>
        </w:rPr>
        <w:t xml:space="preserve">) относятся </w:t>
      </w:r>
      <w:r w:rsidR="002A7659" w:rsidRPr="00691886">
        <w:rPr>
          <w:rFonts w:ascii="Times New Roman" w:eastAsia="Times New Roman" w:hAnsi="Times New Roman" w:cs="Times New Roman"/>
          <w:spacing w:val="2"/>
          <w:sz w:val="28"/>
          <w:szCs w:val="28"/>
          <w:lang w:eastAsia="ru-RU"/>
        </w:rPr>
        <w:t xml:space="preserve">следующие </w:t>
      </w:r>
      <w:r w:rsidR="000A41DB" w:rsidRPr="00691886">
        <w:rPr>
          <w:rFonts w:ascii="Times New Roman" w:eastAsia="Times New Roman" w:hAnsi="Times New Roman" w:cs="Times New Roman"/>
          <w:spacing w:val="2"/>
          <w:sz w:val="28"/>
          <w:szCs w:val="28"/>
          <w:lang w:eastAsia="ru-RU"/>
        </w:rPr>
        <w:t>затраты</w:t>
      </w:r>
      <w:r w:rsidR="009D132F">
        <w:rPr>
          <w:rFonts w:ascii="Times New Roman" w:eastAsia="Times New Roman" w:hAnsi="Times New Roman" w:cs="Times New Roman"/>
          <w:spacing w:val="2"/>
          <w:sz w:val="28"/>
          <w:szCs w:val="28"/>
          <w:lang w:eastAsia="ru-RU"/>
        </w:rPr>
        <w:t>:</w:t>
      </w:r>
    </w:p>
    <w:p w:rsidR="000A41DB" w:rsidRPr="00691886" w:rsidRDefault="007B027A" w:rsidP="000B72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Pr="00691886">
        <w:rPr>
          <w:rFonts w:ascii="Times New Roman" w:eastAsia="Times New Roman" w:hAnsi="Times New Roman" w:cs="Times New Roman"/>
          <w:spacing w:val="2"/>
          <w:sz w:val="28"/>
          <w:szCs w:val="28"/>
          <w:lang w:eastAsia="ru-RU"/>
        </w:rPr>
        <w:t>9.3.</w:t>
      </w:r>
      <w:r w:rsidR="002A7659" w:rsidRPr="00691886">
        <w:rPr>
          <w:rFonts w:ascii="Times New Roman" w:eastAsia="Times New Roman" w:hAnsi="Times New Roman" w:cs="Times New Roman"/>
          <w:spacing w:val="2"/>
          <w:sz w:val="28"/>
          <w:szCs w:val="28"/>
          <w:lang w:eastAsia="ru-RU"/>
        </w:rPr>
        <w:t>1 общепроизводственные расходы - в</w:t>
      </w:r>
      <w:r w:rsidR="000A41DB" w:rsidRPr="00691886">
        <w:rPr>
          <w:rFonts w:ascii="Times New Roman" w:eastAsia="Times New Roman" w:hAnsi="Times New Roman" w:cs="Times New Roman"/>
          <w:spacing w:val="2"/>
          <w:sz w:val="28"/>
          <w:szCs w:val="28"/>
          <w:lang w:eastAsia="ru-RU"/>
        </w:rPr>
        <w:t xml:space="preserve"> статье учитываются затраты по обслуживанию основного производства (служебно-вспомогательный флот, рейдовый флот), на содержание аппарата оперативного руководства, прочего общепроизводственного персонала, отчисления на социальные нужды, амортизацию основных фондов цехового назначения, содержание зданий, сооружений, инвентаря, охрану труда, затраты на электроэнергию, тепловую энергию, водоснабжение, водоотведение, используемые на общепроизводственные (цеховые) нужды</w:t>
      </w:r>
      <w:r w:rsidR="002A7659" w:rsidRPr="00691886">
        <w:rPr>
          <w:rFonts w:ascii="Times New Roman" w:eastAsia="Times New Roman" w:hAnsi="Times New Roman" w:cs="Times New Roman"/>
          <w:spacing w:val="2"/>
          <w:sz w:val="28"/>
          <w:szCs w:val="28"/>
          <w:lang w:eastAsia="ru-RU"/>
        </w:rPr>
        <w:t>;</w:t>
      </w:r>
    </w:p>
    <w:p w:rsidR="000A41DB" w:rsidRPr="00691886" w:rsidRDefault="00593135" w:rsidP="000B72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Pr="00691886">
        <w:rPr>
          <w:rFonts w:ascii="Times New Roman" w:eastAsia="Times New Roman" w:hAnsi="Times New Roman" w:cs="Times New Roman"/>
          <w:spacing w:val="2"/>
          <w:sz w:val="28"/>
          <w:szCs w:val="28"/>
          <w:lang w:eastAsia="ru-RU"/>
        </w:rPr>
        <w:t>9.3.</w:t>
      </w:r>
      <w:r w:rsidR="002A7659" w:rsidRPr="00691886">
        <w:rPr>
          <w:rFonts w:ascii="Times New Roman" w:eastAsia="Times New Roman" w:hAnsi="Times New Roman" w:cs="Times New Roman"/>
          <w:spacing w:val="2"/>
          <w:sz w:val="28"/>
          <w:szCs w:val="28"/>
          <w:lang w:eastAsia="ru-RU"/>
        </w:rPr>
        <w:t xml:space="preserve">2 общехозяйственные расходы включают в себя </w:t>
      </w:r>
      <w:r w:rsidR="000A41DB" w:rsidRPr="00691886">
        <w:rPr>
          <w:rFonts w:ascii="Times New Roman" w:eastAsia="Times New Roman" w:hAnsi="Times New Roman" w:cs="Times New Roman"/>
          <w:spacing w:val="2"/>
          <w:sz w:val="28"/>
          <w:szCs w:val="28"/>
          <w:lang w:eastAsia="ru-RU"/>
        </w:rPr>
        <w:t>затраты на оплату труда административно-управленческого персонала предприятия с отчислениями на социальные нужды, расходы, связанные с управлением предприятием в целом, содержанием зданий и сооружений общеэксплуатационного характера, пожарной службы, сторожевой охраны, прочие расходы, относимые на себестоимость</w:t>
      </w:r>
      <w:r w:rsidR="002A7659" w:rsidRPr="00691886">
        <w:rPr>
          <w:rFonts w:ascii="Times New Roman" w:eastAsia="Times New Roman" w:hAnsi="Times New Roman" w:cs="Times New Roman"/>
          <w:spacing w:val="2"/>
          <w:sz w:val="28"/>
          <w:szCs w:val="28"/>
          <w:lang w:eastAsia="ru-RU"/>
        </w:rPr>
        <w:t>;</w:t>
      </w:r>
    </w:p>
    <w:p w:rsidR="000A41DB" w:rsidRPr="00691886" w:rsidRDefault="00593135" w:rsidP="000B72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Pr="00691886">
        <w:rPr>
          <w:rFonts w:ascii="Times New Roman" w:eastAsia="Times New Roman" w:hAnsi="Times New Roman" w:cs="Times New Roman"/>
          <w:spacing w:val="2"/>
          <w:sz w:val="28"/>
          <w:szCs w:val="28"/>
          <w:lang w:eastAsia="ru-RU"/>
        </w:rPr>
        <w:t>9.3.</w:t>
      </w:r>
      <w:r w:rsidR="002A7659" w:rsidRPr="00691886">
        <w:rPr>
          <w:rFonts w:ascii="Times New Roman" w:eastAsia="Times New Roman" w:hAnsi="Times New Roman" w:cs="Times New Roman"/>
          <w:spacing w:val="2"/>
          <w:sz w:val="28"/>
          <w:szCs w:val="28"/>
          <w:lang w:eastAsia="ru-RU"/>
        </w:rPr>
        <w:t xml:space="preserve">3 </w:t>
      </w:r>
      <w:r w:rsidR="004D5F04" w:rsidRPr="00691886">
        <w:rPr>
          <w:rFonts w:ascii="Times New Roman" w:eastAsia="Times New Roman" w:hAnsi="Times New Roman" w:cs="Times New Roman"/>
          <w:spacing w:val="2"/>
          <w:sz w:val="28"/>
          <w:szCs w:val="28"/>
          <w:lang w:eastAsia="ru-RU"/>
        </w:rPr>
        <w:t>п</w:t>
      </w:r>
      <w:r w:rsidR="002A7659" w:rsidRPr="00691886">
        <w:rPr>
          <w:rFonts w:ascii="Times New Roman" w:eastAsia="Times New Roman" w:hAnsi="Times New Roman" w:cs="Times New Roman"/>
          <w:spacing w:val="2"/>
          <w:sz w:val="28"/>
          <w:szCs w:val="28"/>
          <w:lang w:eastAsia="ru-RU"/>
        </w:rPr>
        <w:t xml:space="preserve">рочие расходы - </w:t>
      </w:r>
      <w:r w:rsidR="000A41DB" w:rsidRPr="00691886">
        <w:rPr>
          <w:rFonts w:ascii="Times New Roman" w:eastAsia="Times New Roman" w:hAnsi="Times New Roman" w:cs="Times New Roman"/>
          <w:spacing w:val="2"/>
          <w:sz w:val="28"/>
          <w:szCs w:val="28"/>
          <w:lang w:eastAsia="ru-RU"/>
        </w:rPr>
        <w:t xml:space="preserve">затраты в соответствии с положениями бухгалтерского учета субъекта регулирования, напрямую относимые на </w:t>
      </w:r>
      <w:r w:rsidR="000A41DB" w:rsidRPr="00691886">
        <w:rPr>
          <w:rFonts w:ascii="Times New Roman" w:eastAsia="Times New Roman" w:hAnsi="Times New Roman" w:cs="Times New Roman"/>
          <w:spacing w:val="2"/>
          <w:sz w:val="28"/>
          <w:szCs w:val="28"/>
          <w:lang w:eastAsia="ru-RU"/>
        </w:rPr>
        <w:lastRenderedPageBreak/>
        <w:t>регулируемые т</w:t>
      </w:r>
      <w:r w:rsidR="002A7659" w:rsidRPr="00691886">
        <w:rPr>
          <w:rFonts w:ascii="Times New Roman" w:eastAsia="Times New Roman" w:hAnsi="Times New Roman" w:cs="Times New Roman"/>
          <w:spacing w:val="2"/>
          <w:sz w:val="28"/>
          <w:szCs w:val="28"/>
          <w:lang w:eastAsia="ru-RU"/>
        </w:rPr>
        <w:t xml:space="preserve">ранспортные услуги, такие как </w:t>
      </w:r>
      <w:r w:rsidR="000A41DB" w:rsidRPr="00691886">
        <w:rPr>
          <w:rFonts w:ascii="Times New Roman" w:eastAsia="Times New Roman" w:hAnsi="Times New Roman" w:cs="Times New Roman"/>
          <w:spacing w:val="2"/>
          <w:sz w:val="28"/>
          <w:szCs w:val="28"/>
          <w:lang w:eastAsia="ru-RU"/>
        </w:rPr>
        <w:t>налоги и сборы, расходы на обеспечение пожарной безопасности</w:t>
      </w:r>
      <w:r w:rsidR="002A7659" w:rsidRPr="00691886">
        <w:rPr>
          <w:rFonts w:ascii="Times New Roman" w:eastAsia="Times New Roman" w:hAnsi="Times New Roman" w:cs="Times New Roman"/>
          <w:spacing w:val="2"/>
          <w:sz w:val="28"/>
          <w:szCs w:val="28"/>
          <w:lang w:eastAsia="ru-RU"/>
        </w:rPr>
        <w:t xml:space="preserve">, </w:t>
      </w:r>
      <w:r w:rsidR="000A41DB" w:rsidRPr="00691886">
        <w:rPr>
          <w:rFonts w:ascii="Times New Roman" w:eastAsia="Times New Roman" w:hAnsi="Times New Roman" w:cs="Times New Roman"/>
          <w:spacing w:val="2"/>
          <w:sz w:val="28"/>
          <w:szCs w:val="28"/>
          <w:lang w:eastAsia="ru-RU"/>
        </w:rPr>
        <w:t>рацион питания экипажей судов в пределах норм, служебные командировки</w:t>
      </w:r>
      <w:r w:rsidR="000B724F" w:rsidRPr="00691886">
        <w:rPr>
          <w:rFonts w:ascii="Times New Roman" w:eastAsia="Times New Roman" w:hAnsi="Times New Roman" w:cs="Times New Roman"/>
          <w:spacing w:val="2"/>
          <w:sz w:val="28"/>
          <w:szCs w:val="28"/>
          <w:lang w:eastAsia="ru-RU"/>
        </w:rPr>
        <w:t xml:space="preserve">, </w:t>
      </w:r>
      <w:r w:rsidR="000A41DB" w:rsidRPr="00691886">
        <w:rPr>
          <w:rFonts w:ascii="Times New Roman" w:eastAsia="Times New Roman" w:hAnsi="Times New Roman" w:cs="Times New Roman"/>
          <w:spacing w:val="2"/>
          <w:sz w:val="28"/>
          <w:szCs w:val="28"/>
          <w:lang w:eastAsia="ru-RU"/>
        </w:rPr>
        <w:t>информационные услуги</w:t>
      </w:r>
      <w:r w:rsidR="000B724F" w:rsidRPr="00691886">
        <w:rPr>
          <w:rFonts w:ascii="Times New Roman" w:eastAsia="Times New Roman" w:hAnsi="Times New Roman" w:cs="Times New Roman"/>
          <w:spacing w:val="2"/>
          <w:sz w:val="28"/>
          <w:szCs w:val="28"/>
          <w:lang w:eastAsia="ru-RU"/>
        </w:rPr>
        <w:t xml:space="preserve">, </w:t>
      </w:r>
      <w:r w:rsidR="000A41DB" w:rsidRPr="00691886">
        <w:rPr>
          <w:rFonts w:ascii="Times New Roman" w:eastAsia="Times New Roman" w:hAnsi="Times New Roman" w:cs="Times New Roman"/>
          <w:spacing w:val="2"/>
          <w:sz w:val="28"/>
          <w:szCs w:val="28"/>
          <w:lang w:eastAsia="ru-RU"/>
        </w:rPr>
        <w:t>обучение персонала</w:t>
      </w:r>
      <w:r w:rsidR="000B724F" w:rsidRPr="00691886">
        <w:rPr>
          <w:rFonts w:ascii="Times New Roman" w:eastAsia="Times New Roman" w:hAnsi="Times New Roman" w:cs="Times New Roman"/>
          <w:spacing w:val="2"/>
          <w:sz w:val="28"/>
          <w:szCs w:val="28"/>
          <w:lang w:eastAsia="ru-RU"/>
        </w:rPr>
        <w:t xml:space="preserve">, </w:t>
      </w:r>
      <w:r w:rsidR="000A41DB" w:rsidRPr="00691886">
        <w:rPr>
          <w:rFonts w:ascii="Times New Roman" w:eastAsia="Times New Roman" w:hAnsi="Times New Roman" w:cs="Times New Roman"/>
          <w:spacing w:val="2"/>
          <w:sz w:val="28"/>
          <w:szCs w:val="28"/>
          <w:lang w:eastAsia="ru-RU"/>
        </w:rPr>
        <w:t>страхование основных производственных фондов,</w:t>
      </w:r>
      <w:r w:rsidR="000B724F" w:rsidRPr="00691886">
        <w:rPr>
          <w:rFonts w:ascii="Times New Roman" w:eastAsia="Times New Roman" w:hAnsi="Times New Roman" w:cs="Times New Roman"/>
          <w:spacing w:val="2"/>
          <w:sz w:val="28"/>
          <w:szCs w:val="28"/>
          <w:lang w:eastAsia="ru-RU"/>
        </w:rPr>
        <w:t xml:space="preserve">  канцелярские, почтовые, банковские, услуги связи, </w:t>
      </w:r>
      <w:r w:rsidR="000A41DB" w:rsidRPr="00691886">
        <w:rPr>
          <w:rFonts w:ascii="Times New Roman" w:eastAsia="Times New Roman" w:hAnsi="Times New Roman" w:cs="Times New Roman"/>
          <w:spacing w:val="2"/>
          <w:sz w:val="28"/>
          <w:szCs w:val="28"/>
          <w:lang w:eastAsia="ru-RU"/>
        </w:rPr>
        <w:t>аренду имущества</w:t>
      </w:r>
      <w:r w:rsidR="000B724F" w:rsidRPr="00691886">
        <w:rPr>
          <w:rFonts w:ascii="Times New Roman" w:eastAsia="Times New Roman" w:hAnsi="Times New Roman" w:cs="Times New Roman"/>
          <w:spacing w:val="2"/>
          <w:sz w:val="28"/>
          <w:szCs w:val="28"/>
          <w:lang w:eastAsia="ru-RU"/>
        </w:rPr>
        <w:t xml:space="preserve"> и </w:t>
      </w:r>
      <w:r w:rsidR="000A41DB" w:rsidRPr="00691886">
        <w:rPr>
          <w:rFonts w:ascii="Times New Roman" w:eastAsia="Times New Roman" w:hAnsi="Times New Roman" w:cs="Times New Roman"/>
          <w:spacing w:val="2"/>
          <w:sz w:val="28"/>
          <w:szCs w:val="28"/>
          <w:lang w:eastAsia="ru-RU"/>
        </w:rPr>
        <w:t>иные расходы, связанные с производством и реализацией транспортных услуг.</w:t>
      </w:r>
    </w:p>
    <w:p w:rsidR="006F6346" w:rsidRPr="00691886" w:rsidRDefault="00593135"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00DF3485" w:rsidRPr="00691886">
        <w:rPr>
          <w:rFonts w:ascii="Times New Roman" w:eastAsia="Times New Roman" w:hAnsi="Times New Roman" w:cs="Times New Roman"/>
          <w:spacing w:val="2"/>
          <w:sz w:val="28"/>
          <w:szCs w:val="28"/>
          <w:lang w:eastAsia="ru-RU"/>
        </w:rPr>
        <w:t>0</w:t>
      </w:r>
      <w:r w:rsidR="006F6346" w:rsidRPr="00691886">
        <w:rPr>
          <w:rFonts w:ascii="Times New Roman" w:eastAsia="Times New Roman" w:hAnsi="Times New Roman" w:cs="Times New Roman"/>
          <w:spacing w:val="2"/>
          <w:sz w:val="28"/>
          <w:szCs w:val="28"/>
          <w:lang w:eastAsia="ru-RU"/>
        </w:rPr>
        <w:t>. Учитываемая при определении необходимой валовой выручки субъекта регулирования прибыль включает в себя:</w:t>
      </w:r>
    </w:p>
    <w:p w:rsidR="006F6346" w:rsidRPr="00691886" w:rsidRDefault="009D132F"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30.1 </w:t>
      </w:r>
      <w:r w:rsidR="006F6346" w:rsidRPr="00691886">
        <w:rPr>
          <w:rFonts w:ascii="Times New Roman" w:eastAsia="Times New Roman" w:hAnsi="Times New Roman" w:cs="Times New Roman"/>
          <w:spacing w:val="2"/>
          <w:sz w:val="28"/>
          <w:szCs w:val="28"/>
          <w:lang w:eastAsia="ru-RU"/>
        </w:rPr>
        <w:t>расходы на капитальные вложения (инвестиции), определяемые в соответствии с утвержденными в установленном порядке программами развития производства (планами инвестиционных вложений, инвестиционными, целевыми, ведомственными программами) субъекта регулирования, с учетом анализа фактического исполнения субъектом регулирования указанных программ (планов) за предшествующие 3 года, источников покрытия за счет амортизационных отчислений, сумм долгосрочных заемных средств, а также условий их возврата и иных источников финансирования;</w:t>
      </w:r>
    </w:p>
    <w:p w:rsidR="006F6346" w:rsidRPr="00691886" w:rsidRDefault="009D132F"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30.2 </w:t>
      </w:r>
      <w:r w:rsidR="006F6346" w:rsidRPr="00691886">
        <w:rPr>
          <w:rFonts w:ascii="Times New Roman" w:eastAsia="Times New Roman" w:hAnsi="Times New Roman" w:cs="Times New Roman"/>
          <w:spacing w:val="2"/>
          <w:sz w:val="28"/>
          <w:szCs w:val="28"/>
          <w:lang w:eastAsia="ru-RU"/>
        </w:rPr>
        <w:t>экономически обоснованные расходы на социальные нужды, предусмотренные коллективными договорами;</w:t>
      </w:r>
    </w:p>
    <w:p w:rsidR="006F6346" w:rsidRPr="00691886" w:rsidRDefault="009D132F"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30.3 </w:t>
      </w:r>
      <w:r w:rsidR="006F6346" w:rsidRPr="00691886">
        <w:rPr>
          <w:rFonts w:ascii="Times New Roman" w:eastAsia="Times New Roman" w:hAnsi="Times New Roman" w:cs="Times New Roman"/>
          <w:spacing w:val="2"/>
          <w:sz w:val="28"/>
          <w:szCs w:val="28"/>
          <w:lang w:eastAsia="ru-RU"/>
        </w:rPr>
        <w:t>расходы по налогу на прибыль, определяемые исходя из налоговых ставок, установленных законодательством Российской Федерации о налогах и сборах;</w:t>
      </w:r>
    </w:p>
    <w:p w:rsidR="006F6346" w:rsidRPr="00691886" w:rsidRDefault="009D132F"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30.4 </w:t>
      </w:r>
      <w:r w:rsidR="006F6346" w:rsidRPr="00691886">
        <w:rPr>
          <w:rFonts w:ascii="Times New Roman" w:eastAsia="Times New Roman" w:hAnsi="Times New Roman" w:cs="Times New Roman"/>
          <w:spacing w:val="2"/>
          <w:sz w:val="28"/>
          <w:szCs w:val="28"/>
          <w:lang w:eastAsia="ru-RU"/>
        </w:rPr>
        <w:t>расходы на прочие налоги и иные обязательные платежи и сборы.</w:t>
      </w:r>
    </w:p>
    <w:p w:rsidR="006F6346" w:rsidRPr="00691886" w:rsidRDefault="006F6346"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Увеличение расходов из прибыли не должно превышать уровень инфляции (индекс потребительских цен), определенный в прогнозе социально-экономического развития Российской Федерации на соответствующий период регулирования.</w:t>
      </w:r>
    </w:p>
    <w:p w:rsidR="006F6346" w:rsidRPr="00691886" w:rsidRDefault="00593135"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3</w:t>
      </w:r>
      <w:r w:rsidR="00DF3485" w:rsidRPr="00691886">
        <w:rPr>
          <w:rFonts w:ascii="Times New Roman" w:hAnsi="Times New Roman" w:cs="Times New Roman"/>
          <w:sz w:val="28"/>
          <w:szCs w:val="28"/>
        </w:rPr>
        <w:t>1</w:t>
      </w:r>
      <w:r w:rsidR="006F6346" w:rsidRPr="00691886">
        <w:rPr>
          <w:rFonts w:ascii="Times New Roman" w:hAnsi="Times New Roman" w:cs="Times New Roman"/>
          <w:sz w:val="28"/>
          <w:szCs w:val="28"/>
        </w:rPr>
        <w:t xml:space="preserve">. </w:t>
      </w:r>
      <w:r w:rsidR="006F6346" w:rsidRPr="00691886">
        <w:rPr>
          <w:rFonts w:ascii="Times New Roman" w:eastAsia="Times New Roman" w:hAnsi="Times New Roman" w:cs="Times New Roman"/>
          <w:spacing w:val="2"/>
          <w:sz w:val="28"/>
          <w:szCs w:val="28"/>
          <w:lang w:eastAsia="ru-RU"/>
        </w:rPr>
        <w:t>Расчет тарифов методом экономически обоснованных расходов (затрат) производится следующим образом.</w:t>
      </w:r>
    </w:p>
    <w:p w:rsidR="006F6346" w:rsidRPr="00691886" w:rsidRDefault="006F6346"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 xml:space="preserve">Расчетный уровень тарифа на перевозку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691886">
        <w:rPr>
          <w:rFonts w:ascii="Times New Roman" w:eastAsia="Times New Roman" w:hAnsi="Times New Roman" w:cs="Times New Roman"/>
          <w:spacing w:val="2"/>
          <w:sz w:val="28"/>
          <w:szCs w:val="28"/>
          <w:lang w:eastAsia="ru-RU"/>
        </w:rPr>
        <w:t xml:space="preserve"> на территории Забайкальского края определяется путем деления величины необходимой валовой выручки на плановый объем оказываемых транспортных услуг, рассчитывается по формуле:</w:t>
      </w:r>
    </w:p>
    <w:p w:rsidR="006F6346" w:rsidRPr="00691886" w:rsidRDefault="006F6346" w:rsidP="006F6346">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Т = НВВ / Q,</w:t>
      </w:r>
    </w:p>
    <w:p w:rsidR="006F6346" w:rsidRPr="00691886" w:rsidRDefault="006F6346"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где:</w:t>
      </w:r>
    </w:p>
    <w:p w:rsidR="006F6346" w:rsidRPr="00691886" w:rsidRDefault="006F6346" w:rsidP="006F6346">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НВВ = Р + П,</w:t>
      </w:r>
    </w:p>
    <w:p w:rsidR="006F6346" w:rsidRPr="00691886" w:rsidRDefault="006F6346" w:rsidP="006F6346">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Р = ПР + ОПР + ОХР,</w:t>
      </w:r>
    </w:p>
    <w:p w:rsidR="006F6346" w:rsidRPr="00691886" w:rsidRDefault="006F6346"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НВВ - необходимая валовая выручка субъекта регулирования, тыс. руб.;</w:t>
      </w:r>
    </w:p>
    <w:p w:rsidR="006F6346" w:rsidRPr="00691886" w:rsidRDefault="006F6346"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Р - расходы по транспортным услугам, тыс. руб.;</w:t>
      </w:r>
    </w:p>
    <w:p w:rsidR="006F6346" w:rsidRPr="00691886" w:rsidRDefault="006F6346"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ПР - прямые расходы, тыс. руб.;</w:t>
      </w:r>
    </w:p>
    <w:p w:rsidR="006F6346" w:rsidRPr="00691886" w:rsidRDefault="006F6346"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ОПР - общепроизводственные расходы, тыс. руб.;</w:t>
      </w:r>
    </w:p>
    <w:p w:rsidR="006F6346" w:rsidRPr="00691886" w:rsidRDefault="006F6346"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lastRenderedPageBreak/>
        <w:t>ОХР - общехозяйственные расходы, тыс. руб.;</w:t>
      </w:r>
    </w:p>
    <w:p w:rsidR="006F6346" w:rsidRPr="00691886" w:rsidRDefault="006F6346"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П - прибыль, тыс. руб.;</w:t>
      </w:r>
    </w:p>
    <w:p w:rsidR="006F6346" w:rsidRPr="00691886" w:rsidRDefault="006F6346" w:rsidP="006F634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Q - объем перевозки пассажиров (тыс. пасс.).</w:t>
      </w:r>
    </w:p>
    <w:p w:rsidR="00484569" w:rsidRPr="00691886" w:rsidRDefault="00593135" w:rsidP="00484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3</w:t>
      </w:r>
      <w:r w:rsidR="00435F0F" w:rsidRPr="00691886">
        <w:rPr>
          <w:rFonts w:ascii="Times New Roman" w:hAnsi="Times New Roman" w:cs="Times New Roman"/>
          <w:sz w:val="28"/>
          <w:szCs w:val="28"/>
        </w:rPr>
        <w:t>2</w:t>
      </w:r>
      <w:r w:rsidR="00484569" w:rsidRPr="00691886">
        <w:rPr>
          <w:rFonts w:ascii="Times New Roman" w:hAnsi="Times New Roman" w:cs="Times New Roman"/>
          <w:sz w:val="28"/>
          <w:szCs w:val="28"/>
        </w:rPr>
        <w:t xml:space="preserve">. </w:t>
      </w:r>
      <w:r w:rsidR="00484569" w:rsidRPr="00691886">
        <w:rPr>
          <w:rFonts w:ascii="Times New Roman" w:eastAsia="Times New Roman" w:hAnsi="Times New Roman" w:cs="Times New Roman"/>
          <w:spacing w:val="2"/>
          <w:sz w:val="28"/>
          <w:szCs w:val="28"/>
          <w:lang w:eastAsia="ru-RU"/>
        </w:rPr>
        <w:t>Расчет тарифов с применением метода индексации осуществляется путем увеличения учтенных при установлении действующих тарифов расходов по отдельным статьям затрат, за исключением расходов, связанных с начислением амортизации основных средств, и расходов, источником которых является прибыль, на следующие индексы изменения цен (прогнозные показатели, определенные в базовом варианте прогноза социально-экономического развития Российской Федерации на очередной финансовый год и плановый период):</w:t>
      </w:r>
    </w:p>
    <w:p w:rsidR="00484569" w:rsidRPr="00691886" w:rsidRDefault="00484569" w:rsidP="00484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индекс цен производителей нефтепродуктов - для индексации расходов на топливо и смазочные материалы;</w:t>
      </w:r>
    </w:p>
    <w:p w:rsidR="00484569" w:rsidRPr="00691886" w:rsidRDefault="00484569" w:rsidP="00484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индекс потребительских цен - для индексации расходов на оплату труда и отчисления на социальные нужды;</w:t>
      </w:r>
    </w:p>
    <w:p w:rsidR="00484569" w:rsidRPr="00691886" w:rsidRDefault="00484569" w:rsidP="0048456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91886">
        <w:rPr>
          <w:rFonts w:ascii="Times New Roman" w:eastAsia="Times New Roman" w:hAnsi="Times New Roman" w:cs="Times New Roman"/>
          <w:spacing w:val="2"/>
          <w:sz w:val="28"/>
          <w:szCs w:val="28"/>
          <w:lang w:eastAsia="ru-RU"/>
        </w:rPr>
        <w:t>индекс цен производителей промышленной продукции - для индексации расходов на текущее содержание, эксплуатацию и ремонт основных средств, прочих и накладных расходов.</w:t>
      </w:r>
    </w:p>
    <w:p w:rsidR="00F07891" w:rsidRPr="00691886" w:rsidRDefault="00F07891" w:rsidP="003F1B88">
      <w:pPr>
        <w:autoSpaceDE w:val="0"/>
        <w:autoSpaceDN w:val="0"/>
        <w:adjustRightInd w:val="0"/>
        <w:spacing w:after="0" w:line="240" w:lineRule="auto"/>
        <w:ind w:firstLine="709"/>
        <w:jc w:val="both"/>
        <w:rPr>
          <w:rFonts w:ascii="Times New Roman" w:hAnsi="Times New Roman" w:cs="Times New Roman"/>
          <w:sz w:val="28"/>
          <w:szCs w:val="28"/>
        </w:rPr>
      </w:pPr>
    </w:p>
    <w:p w:rsidR="002E5903" w:rsidRPr="00691886" w:rsidRDefault="002E5903" w:rsidP="00F07891">
      <w:pPr>
        <w:autoSpaceDE w:val="0"/>
        <w:autoSpaceDN w:val="0"/>
        <w:adjustRightInd w:val="0"/>
        <w:spacing w:after="0" w:line="240" w:lineRule="auto"/>
        <w:jc w:val="center"/>
        <w:rPr>
          <w:rFonts w:ascii="Times New Roman" w:hAnsi="Times New Roman" w:cs="Times New Roman"/>
          <w:sz w:val="28"/>
          <w:szCs w:val="28"/>
        </w:rPr>
      </w:pPr>
    </w:p>
    <w:p w:rsidR="00F07891" w:rsidRPr="00691886" w:rsidRDefault="00F07891" w:rsidP="00F07891">
      <w:pPr>
        <w:autoSpaceDE w:val="0"/>
        <w:autoSpaceDN w:val="0"/>
        <w:adjustRightInd w:val="0"/>
        <w:spacing w:after="0" w:line="240" w:lineRule="auto"/>
        <w:jc w:val="center"/>
        <w:rPr>
          <w:rFonts w:ascii="Times New Roman" w:hAnsi="Times New Roman" w:cs="Times New Roman"/>
          <w:sz w:val="28"/>
          <w:szCs w:val="28"/>
        </w:rPr>
      </w:pPr>
      <w:r w:rsidRPr="00691886">
        <w:rPr>
          <w:rFonts w:ascii="Times New Roman" w:hAnsi="Times New Roman" w:cs="Times New Roman"/>
          <w:sz w:val="28"/>
          <w:szCs w:val="28"/>
        </w:rPr>
        <w:t>____________________</w:t>
      </w:r>
    </w:p>
    <w:p w:rsidR="003F1B88" w:rsidRPr="00691886" w:rsidRDefault="003F1B88" w:rsidP="003F1B88">
      <w:pPr>
        <w:autoSpaceDE w:val="0"/>
        <w:autoSpaceDN w:val="0"/>
        <w:adjustRightInd w:val="0"/>
        <w:spacing w:after="0" w:line="240" w:lineRule="auto"/>
        <w:ind w:firstLine="709"/>
        <w:jc w:val="both"/>
        <w:rPr>
          <w:rFonts w:ascii="Times New Roman" w:hAnsi="Times New Roman" w:cs="Times New Roman"/>
          <w:sz w:val="28"/>
          <w:szCs w:val="28"/>
        </w:rPr>
      </w:pPr>
    </w:p>
    <w:p w:rsidR="003F1B88" w:rsidRPr="00691886" w:rsidRDefault="003F1B88" w:rsidP="003F1B88">
      <w:pPr>
        <w:autoSpaceDE w:val="0"/>
        <w:autoSpaceDN w:val="0"/>
        <w:adjustRightInd w:val="0"/>
        <w:spacing w:after="0" w:line="240" w:lineRule="auto"/>
        <w:ind w:firstLine="709"/>
        <w:jc w:val="both"/>
        <w:rPr>
          <w:rFonts w:ascii="Times New Roman" w:hAnsi="Times New Roman" w:cs="Times New Roman"/>
          <w:sz w:val="28"/>
          <w:szCs w:val="28"/>
        </w:rPr>
      </w:pPr>
    </w:p>
    <w:p w:rsidR="003F1B88" w:rsidRPr="00691886" w:rsidRDefault="003F1B88" w:rsidP="003F1B88">
      <w:pPr>
        <w:autoSpaceDE w:val="0"/>
        <w:autoSpaceDN w:val="0"/>
        <w:adjustRightInd w:val="0"/>
        <w:spacing w:after="0" w:line="240" w:lineRule="auto"/>
        <w:ind w:firstLine="709"/>
        <w:jc w:val="both"/>
        <w:rPr>
          <w:rFonts w:ascii="Times New Roman" w:hAnsi="Times New Roman" w:cs="Times New Roman"/>
          <w:sz w:val="28"/>
          <w:szCs w:val="28"/>
        </w:rPr>
      </w:pPr>
    </w:p>
    <w:p w:rsidR="00FF445B" w:rsidRPr="00691886" w:rsidRDefault="00FF445B" w:rsidP="00800DB1">
      <w:pPr>
        <w:autoSpaceDE w:val="0"/>
        <w:autoSpaceDN w:val="0"/>
        <w:adjustRightInd w:val="0"/>
        <w:spacing w:after="0" w:line="360" w:lineRule="auto"/>
        <w:ind w:left="4395"/>
        <w:jc w:val="center"/>
        <w:rPr>
          <w:rFonts w:ascii="Times New Roman" w:hAnsi="Times New Roman" w:cs="Times New Roman"/>
          <w:sz w:val="28"/>
          <w:szCs w:val="28"/>
        </w:rPr>
      </w:pPr>
    </w:p>
    <w:p w:rsidR="00FF445B" w:rsidRPr="00691886" w:rsidRDefault="00FF445B" w:rsidP="00800DB1">
      <w:pPr>
        <w:autoSpaceDE w:val="0"/>
        <w:autoSpaceDN w:val="0"/>
        <w:adjustRightInd w:val="0"/>
        <w:spacing w:after="0" w:line="360" w:lineRule="auto"/>
        <w:ind w:left="4395"/>
        <w:jc w:val="center"/>
        <w:rPr>
          <w:rFonts w:ascii="Times New Roman" w:hAnsi="Times New Roman" w:cs="Times New Roman"/>
          <w:sz w:val="28"/>
          <w:szCs w:val="28"/>
        </w:rPr>
      </w:pPr>
    </w:p>
    <w:p w:rsidR="00D901CA" w:rsidRPr="00691886" w:rsidRDefault="00D901CA" w:rsidP="00800DB1">
      <w:pPr>
        <w:autoSpaceDE w:val="0"/>
        <w:autoSpaceDN w:val="0"/>
        <w:adjustRightInd w:val="0"/>
        <w:spacing w:after="0" w:line="360" w:lineRule="auto"/>
        <w:ind w:left="4395"/>
        <w:jc w:val="center"/>
        <w:rPr>
          <w:rFonts w:ascii="Times New Roman" w:hAnsi="Times New Roman" w:cs="Times New Roman"/>
          <w:sz w:val="28"/>
          <w:szCs w:val="28"/>
        </w:rPr>
      </w:pPr>
    </w:p>
    <w:p w:rsidR="00D901CA" w:rsidRPr="00691886" w:rsidRDefault="00D901CA" w:rsidP="00800DB1">
      <w:pPr>
        <w:autoSpaceDE w:val="0"/>
        <w:autoSpaceDN w:val="0"/>
        <w:adjustRightInd w:val="0"/>
        <w:spacing w:after="0" w:line="360" w:lineRule="auto"/>
        <w:ind w:left="4395"/>
        <w:jc w:val="center"/>
        <w:rPr>
          <w:rFonts w:ascii="Times New Roman" w:hAnsi="Times New Roman" w:cs="Times New Roman"/>
          <w:sz w:val="28"/>
          <w:szCs w:val="28"/>
        </w:rPr>
      </w:pPr>
    </w:p>
    <w:p w:rsidR="00D901CA" w:rsidRPr="00691886" w:rsidRDefault="00D901CA" w:rsidP="00800DB1">
      <w:pPr>
        <w:autoSpaceDE w:val="0"/>
        <w:autoSpaceDN w:val="0"/>
        <w:adjustRightInd w:val="0"/>
        <w:spacing w:after="0" w:line="360" w:lineRule="auto"/>
        <w:ind w:left="4395"/>
        <w:jc w:val="center"/>
        <w:rPr>
          <w:rFonts w:ascii="Times New Roman" w:hAnsi="Times New Roman" w:cs="Times New Roman"/>
          <w:sz w:val="28"/>
          <w:szCs w:val="28"/>
        </w:rPr>
      </w:pPr>
    </w:p>
    <w:p w:rsidR="00D901CA" w:rsidRPr="00691886" w:rsidRDefault="00D901CA" w:rsidP="00800DB1">
      <w:pPr>
        <w:autoSpaceDE w:val="0"/>
        <w:autoSpaceDN w:val="0"/>
        <w:adjustRightInd w:val="0"/>
        <w:spacing w:after="0" w:line="360" w:lineRule="auto"/>
        <w:ind w:left="4395"/>
        <w:jc w:val="center"/>
        <w:rPr>
          <w:rFonts w:ascii="Times New Roman" w:hAnsi="Times New Roman" w:cs="Times New Roman"/>
          <w:sz w:val="28"/>
          <w:szCs w:val="28"/>
        </w:rPr>
      </w:pPr>
    </w:p>
    <w:p w:rsidR="00D901CA" w:rsidRPr="00691886" w:rsidRDefault="00D901CA" w:rsidP="00800DB1">
      <w:pPr>
        <w:autoSpaceDE w:val="0"/>
        <w:autoSpaceDN w:val="0"/>
        <w:adjustRightInd w:val="0"/>
        <w:spacing w:after="0" w:line="360" w:lineRule="auto"/>
        <w:ind w:left="4395"/>
        <w:jc w:val="center"/>
        <w:rPr>
          <w:rFonts w:ascii="Times New Roman" w:hAnsi="Times New Roman" w:cs="Times New Roman"/>
          <w:sz w:val="28"/>
          <w:szCs w:val="28"/>
        </w:rPr>
      </w:pPr>
    </w:p>
    <w:p w:rsidR="00D901CA" w:rsidRPr="00691886" w:rsidRDefault="00D901CA" w:rsidP="00800DB1">
      <w:pPr>
        <w:autoSpaceDE w:val="0"/>
        <w:autoSpaceDN w:val="0"/>
        <w:adjustRightInd w:val="0"/>
        <w:spacing w:after="0" w:line="360" w:lineRule="auto"/>
        <w:ind w:left="4395"/>
        <w:jc w:val="center"/>
        <w:rPr>
          <w:rFonts w:ascii="Times New Roman" w:hAnsi="Times New Roman" w:cs="Times New Roman"/>
          <w:sz w:val="28"/>
          <w:szCs w:val="28"/>
        </w:rPr>
      </w:pPr>
    </w:p>
    <w:p w:rsidR="00A71E2D" w:rsidRDefault="00A71E2D" w:rsidP="00800DB1">
      <w:pPr>
        <w:autoSpaceDE w:val="0"/>
        <w:autoSpaceDN w:val="0"/>
        <w:adjustRightInd w:val="0"/>
        <w:spacing w:after="0" w:line="360" w:lineRule="auto"/>
        <w:ind w:left="4395"/>
        <w:jc w:val="center"/>
        <w:rPr>
          <w:rFonts w:ascii="Times New Roman" w:hAnsi="Times New Roman" w:cs="Times New Roman"/>
          <w:sz w:val="28"/>
          <w:szCs w:val="28"/>
        </w:rPr>
        <w:sectPr w:rsidR="00A71E2D" w:rsidSect="009E3EA2">
          <w:headerReference w:type="default" r:id="rId9"/>
          <w:pgSz w:w="11906" w:h="16838" w:code="9"/>
          <w:pgMar w:top="1134" w:right="567" w:bottom="1134" w:left="1985" w:header="709" w:footer="709" w:gutter="0"/>
          <w:cols w:space="708"/>
          <w:titlePg/>
          <w:docGrid w:linePitch="360"/>
        </w:sectPr>
      </w:pP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lastRenderedPageBreak/>
        <w:t>ПРИЛОЖЕНИЕ № 1</w:t>
      </w:r>
    </w:p>
    <w:p w:rsidR="00DB2E00" w:rsidRPr="00090DC9" w:rsidRDefault="00DB2E00" w:rsidP="00DB2E00">
      <w:pPr>
        <w:shd w:val="clear" w:color="auto" w:fill="FFFFFF"/>
        <w:spacing w:after="0" w:line="315" w:lineRule="atLeast"/>
        <w:ind w:left="9498"/>
        <w:jc w:val="center"/>
        <w:textAlignment w:val="baseline"/>
        <w:rPr>
          <w:rFonts w:ascii="Times New Roman" w:eastAsia="Times New Roman" w:hAnsi="Times New Roman" w:cs="Times New Roman"/>
          <w:sz w:val="28"/>
          <w:szCs w:val="28"/>
          <w:lang w:eastAsia="ru-RU"/>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b/>
          <w:spacing w:val="2"/>
          <w:sz w:val="28"/>
          <w:szCs w:val="28"/>
          <w:lang w:eastAsia="ru-RU"/>
        </w:rPr>
        <w:t>РАСЧЕТ ТАРИФА НА УСЛУГИ, ОКАЗЫВАЕМЫЕ СУБЪЕКТОМ РЕГУЛИРОВАНИЯ</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739"/>
        <w:gridCol w:w="3789"/>
        <w:gridCol w:w="1553"/>
        <w:gridCol w:w="4259"/>
        <w:gridCol w:w="4678"/>
      </w:tblGrid>
      <w:tr w:rsidR="00DB2E00" w:rsidRPr="00090DC9" w:rsidTr="00420D4F">
        <w:trPr>
          <w:tblHead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w:t>
            </w:r>
          </w:p>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п/п</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Показатели</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Единица измерения</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Установлено в текущем периоде регулирования</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tabs>
                <w:tab w:val="left" w:pos="2537"/>
              </w:tabs>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Расчетный период регулирования</w:t>
            </w:r>
          </w:p>
        </w:tc>
      </w:tr>
      <w:tr w:rsidR="00DB2E00" w:rsidRPr="00090DC9" w:rsidTr="00420D4F">
        <w:trPr>
          <w:tblHead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2</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3</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4</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5</w:t>
            </w: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Прямые расходы, в том числе:</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1.1</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Оплата труда</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1.2</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Отчисления на социальные нужды</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1.3</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Амортизационные отчисления</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1.4</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Топливо и смазочные материалы</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1.5</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Электроэнергия</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1.6</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Материалы на содержание плавсредств</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1.7</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Расходы на ремонт</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1.8</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Прочие прямые расходы</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Накладные расходы, в том числе:</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2.1</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Общепроизводственные расходы</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2.2</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Общехозяйственные расходы</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3</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Прочие расходы</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4</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Затраты, всего (п. 1 + п. 2 + п. 3)</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5</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Прибыль</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lastRenderedPageBreak/>
              <w:t>6</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Необходимая валовая выручка (п. 4 + п. 5)</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7</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Объемный показатель</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пасс.</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8</w:t>
            </w:r>
          </w:p>
        </w:tc>
        <w:tc>
          <w:tcPr>
            <w:tcW w:w="3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Тариф (п. 6 / п. 7)</w:t>
            </w:r>
          </w:p>
        </w:tc>
        <w:tc>
          <w:tcPr>
            <w:tcW w:w="1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руб./пасс.</w:t>
            </w:r>
          </w:p>
        </w:tc>
        <w:tc>
          <w:tcPr>
            <w:tcW w:w="42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b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90DC9">
        <w:rPr>
          <w:rFonts w:ascii="Times New Roman" w:eastAsia="Times New Roman" w:hAnsi="Times New Roman" w:cs="Times New Roman"/>
          <w:spacing w:val="2"/>
          <w:sz w:val="28"/>
          <w:szCs w:val="28"/>
          <w:lang w:eastAsia="ru-RU"/>
        </w:rPr>
        <w:br/>
      </w:r>
    </w:p>
    <w:p w:rsidR="00DB2E00" w:rsidRPr="00534B52"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w:t>
      </w: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A71E2D" w:rsidRDefault="00A71E2D"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090DC9">
        <w:rPr>
          <w:rFonts w:ascii="Times New Roman" w:hAnsi="Times New Roman" w:cs="Times New Roman"/>
          <w:sz w:val="28"/>
          <w:szCs w:val="28"/>
        </w:rPr>
        <w:t xml:space="preserve"> </w:t>
      </w:r>
    </w:p>
    <w:p w:rsidR="00DB2E00" w:rsidRPr="00090DC9" w:rsidRDefault="00DB2E00" w:rsidP="00DB2E00">
      <w:pPr>
        <w:autoSpaceDE w:val="0"/>
        <w:autoSpaceDN w:val="0"/>
        <w:adjustRightInd w:val="0"/>
        <w:spacing w:after="0" w:line="24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spacing w:val="2"/>
          <w:sz w:val="28"/>
          <w:szCs w:val="28"/>
          <w:lang w:eastAsia="ru-RU"/>
        </w:rPr>
        <w:br/>
      </w:r>
      <w:r w:rsidRPr="00090DC9">
        <w:rPr>
          <w:rFonts w:ascii="Times New Roman" w:eastAsia="Times New Roman" w:hAnsi="Times New Roman" w:cs="Times New Roman"/>
          <w:b/>
          <w:spacing w:val="2"/>
          <w:sz w:val="28"/>
          <w:szCs w:val="28"/>
          <w:lang w:eastAsia="ru-RU"/>
        </w:rPr>
        <w:t>ДАННЫЕ ОБ ОБЪЕМАХ ПАСАЖИРОВ</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___________________________________________________________________________</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r w:rsidRPr="00090DC9">
        <w:rPr>
          <w:rFonts w:ascii="Times New Roman" w:eastAsia="Times New Roman" w:hAnsi="Times New Roman" w:cs="Times New Roman"/>
          <w:spacing w:val="2"/>
          <w:sz w:val="20"/>
          <w:szCs w:val="20"/>
          <w:lang w:eastAsia="ru-RU"/>
        </w:rPr>
        <w:t>(наименование субъекта регулирования)</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___________________________________________________________________________</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r w:rsidRPr="00090DC9">
        <w:rPr>
          <w:rFonts w:ascii="Times New Roman" w:eastAsia="Times New Roman" w:hAnsi="Times New Roman" w:cs="Times New Roman"/>
          <w:spacing w:val="2"/>
          <w:sz w:val="20"/>
          <w:szCs w:val="20"/>
          <w:lang w:eastAsia="ru-RU"/>
        </w:rPr>
        <w:t>(наименование маршрута)</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p>
    <w:tbl>
      <w:tblPr>
        <w:tblW w:w="14906" w:type="dxa"/>
        <w:tblCellMar>
          <w:left w:w="0" w:type="dxa"/>
          <w:right w:w="0" w:type="dxa"/>
        </w:tblCellMar>
        <w:tblLook w:val="04A0" w:firstRow="1" w:lastRow="0" w:firstColumn="1" w:lastColumn="0" w:noHBand="0" w:noVBand="1"/>
      </w:tblPr>
      <w:tblGrid>
        <w:gridCol w:w="1771"/>
        <w:gridCol w:w="1052"/>
        <w:gridCol w:w="1176"/>
        <w:gridCol w:w="847"/>
        <w:gridCol w:w="1044"/>
        <w:gridCol w:w="743"/>
        <w:gridCol w:w="881"/>
        <w:gridCol w:w="878"/>
        <w:gridCol w:w="992"/>
        <w:gridCol w:w="1258"/>
        <w:gridCol w:w="1172"/>
        <w:gridCol w:w="1047"/>
        <w:gridCol w:w="1133"/>
        <w:gridCol w:w="898"/>
        <w:gridCol w:w="14"/>
      </w:tblGrid>
      <w:tr w:rsidR="00DB2E00" w:rsidRPr="00090DC9" w:rsidTr="00420D4F">
        <w:tc>
          <w:tcPr>
            <w:tcW w:w="177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Наименование периода</w:t>
            </w:r>
          </w:p>
        </w:tc>
        <w:tc>
          <w:tcPr>
            <w:tcW w:w="105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Январь</w:t>
            </w:r>
          </w:p>
        </w:tc>
        <w:tc>
          <w:tcPr>
            <w:tcW w:w="117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Февраль</w:t>
            </w:r>
          </w:p>
        </w:tc>
        <w:tc>
          <w:tcPr>
            <w:tcW w:w="84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Март</w:t>
            </w:r>
          </w:p>
        </w:tc>
        <w:tc>
          <w:tcPr>
            <w:tcW w:w="104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Апрель</w:t>
            </w:r>
          </w:p>
        </w:tc>
        <w:tc>
          <w:tcPr>
            <w:tcW w:w="74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Май</w:t>
            </w:r>
          </w:p>
        </w:tc>
        <w:tc>
          <w:tcPr>
            <w:tcW w:w="88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Июнь</w:t>
            </w:r>
          </w:p>
        </w:tc>
        <w:tc>
          <w:tcPr>
            <w:tcW w:w="87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Июль</w:t>
            </w:r>
          </w:p>
        </w:tc>
        <w:tc>
          <w:tcPr>
            <w:tcW w:w="99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Август</w:t>
            </w:r>
          </w:p>
        </w:tc>
        <w:tc>
          <w:tcPr>
            <w:tcW w:w="125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Сентябрь</w:t>
            </w:r>
          </w:p>
        </w:tc>
        <w:tc>
          <w:tcPr>
            <w:tcW w:w="117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Октябрь</w:t>
            </w:r>
          </w:p>
        </w:tc>
        <w:tc>
          <w:tcPr>
            <w:tcW w:w="104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Ноябрь</w:t>
            </w:r>
          </w:p>
        </w:tc>
        <w:tc>
          <w:tcPr>
            <w:tcW w:w="113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Декабрь</w:t>
            </w:r>
          </w:p>
        </w:tc>
        <w:tc>
          <w:tcPr>
            <w:tcW w:w="89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Итого</w:t>
            </w:r>
          </w:p>
        </w:tc>
        <w:tc>
          <w:tcPr>
            <w:tcW w:w="14" w:type="dxa"/>
            <w:vAlign w:val="center"/>
            <w:hideMark/>
          </w:tcPr>
          <w:p w:rsidR="00DB2E00" w:rsidRPr="00090DC9" w:rsidRDefault="00DB2E00" w:rsidP="00420D4F">
            <w:pPr>
              <w:spacing w:after="0" w:line="240" w:lineRule="auto"/>
              <w:jc w:val="center"/>
              <w:rPr>
                <w:rFonts w:ascii="Times New Roman" w:eastAsia="Times New Roman" w:hAnsi="Times New Roman" w:cs="Times New Roman"/>
                <w:b/>
                <w:lang w:eastAsia="ru-RU"/>
              </w:rPr>
            </w:pPr>
          </w:p>
        </w:tc>
      </w:tr>
      <w:tr w:rsidR="00DB2E00" w:rsidRPr="00090DC9" w:rsidTr="00420D4F">
        <w:tc>
          <w:tcPr>
            <w:tcW w:w="1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Текущий период, чел.</w:t>
            </w:r>
          </w:p>
        </w:tc>
        <w:tc>
          <w:tcPr>
            <w:tcW w:w="10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0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7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2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 w:type="dxa"/>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1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Отчетный период, чел.</w:t>
            </w:r>
          </w:p>
        </w:tc>
        <w:tc>
          <w:tcPr>
            <w:tcW w:w="10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0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7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2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 w:type="dxa"/>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1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Расчетный период, чел.</w:t>
            </w:r>
          </w:p>
        </w:tc>
        <w:tc>
          <w:tcPr>
            <w:tcW w:w="10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0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7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2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 w:type="dxa"/>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r w:rsidRPr="00090DC9">
        <w:rPr>
          <w:rFonts w:ascii="Times New Roman" w:eastAsia="Times New Roman" w:hAnsi="Times New Roman" w:cs="Times New Roman"/>
          <w:spacing w:val="2"/>
          <w:sz w:val="28"/>
          <w:szCs w:val="28"/>
          <w:lang w:eastAsia="ru-RU"/>
        </w:rPr>
        <w:br/>
      </w:r>
    </w:p>
    <w:p w:rsidR="00DB2E00" w:rsidRPr="00090DC9" w:rsidRDefault="00DB2E00" w:rsidP="00DB2E00">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w:t>
      </w: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r w:rsidRPr="00090DC9">
        <w:rPr>
          <w:rFonts w:ascii="Times New Roman" w:hAnsi="Times New Roman" w:cs="Times New Roman"/>
          <w:sz w:val="28"/>
          <w:szCs w:val="28"/>
        </w:rPr>
        <w:t xml:space="preserve"> </w:t>
      </w:r>
    </w:p>
    <w:p w:rsidR="00DB2E00" w:rsidRPr="00090DC9" w:rsidRDefault="00DB2E00" w:rsidP="00DB2E00">
      <w:pPr>
        <w:autoSpaceDE w:val="0"/>
        <w:autoSpaceDN w:val="0"/>
        <w:adjustRightInd w:val="0"/>
        <w:spacing w:after="0" w:line="240" w:lineRule="auto"/>
        <w:ind w:left="9498" w:right="-31"/>
        <w:jc w:val="center"/>
        <w:rPr>
          <w:rFonts w:ascii="Times New Roman" w:hAnsi="Times New Roman" w:cs="Times New Roman"/>
          <w:sz w:val="28"/>
          <w:szCs w:val="28"/>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8C5CD8" w:rsidRPr="00090DC9" w:rsidRDefault="008C5CD8"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spacing w:val="2"/>
          <w:sz w:val="28"/>
          <w:szCs w:val="28"/>
          <w:lang w:eastAsia="ru-RU"/>
        </w:rPr>
        <w:br/>
      </w:r>
      <w:r w:rsidRPr="00090DC9">
        <w:rPr>
          <w:rFonts w:ascii="Times New Roman" w:eastAsia="Times New Roman" w:hAnsi="Times New Roman" w:cs="Times New Roman"/>
          <w:b/>
          <w:spacing w:val="2"/>
          <w:sz w:val="28"/>
          <w:szCs w:val="28"/>
          <w:lang w:eastAsia="ru-RU"/>
        </w:rPr>
        <w:t>ДОХОДЫ И РАСХОДЫ СУБЪЕКТА РЕГУЛИРОВАНИЯ</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b/>
          <w:spacing w:val="2"/>
          <w:sz w:val="28"/>
          <w:szCs w:val="28"/>
          <w:lang w:eastAsia="ru-RU"/>
        </w:rPr>
        <w:t>(за отчетный, текущий периоды и на расчетный период регулирования)</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718"/>
        <w:gridCol w:w="6078"/>
        <w:gridCol w:w="1397"/>
        <w:gridCol w:w="1966"/>
        <w:gridCol w:w="1978"/>
        <w:gridCol w:w="2253"/>
      </w:tblGrid>
      <w:tr w:rsidR="00DB2E00" w:rsidRPr="00090DC9" w:rsidTr="00420D4F">
        <w:trPr>
          <w:tblHeader/>
        </w:trPr>
        <w:tc>
          <w:tcPr>
            <w:tcW w:w="71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w:t>
            </w:r>
          </w:p>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п/п</w:t>
            </w:r>
          </w:p>
        </w:tc>
        <w:tc>
          <w:tcPr>
            <w:tcW w:w="607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Показатели</w:t>
            </w:r>
          </w:p>
        </w:tc>
        <w:tc>
          <w:tcPr>
            <w:tcW w:w="139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Ед. изм.</w:t>
            </w:r>
          </w:p>
        </w:tc>
        <w:tc>
          <w:tcPr>
            <w:tcW w:w="196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Всего</w:t>
            </w:r>
          </w:p>
        </w:tc>
        <w:tc>
          <w:tcPr>
            <w:tcW w:w="42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В том числе</w:t>
            </w:r>
          </w:p>
        </w:tc>
      </w:tr>
      <w:tr w:rsidR="00DB2E00" w:rsidRPr="00090DC9" w:rsidTr="00420D4F">
        <w:trPr>
          <w:tblHeader/>
        </w:trPr>
        <w:tc>
          <w:tcPr>
            <w:tcW w:w="718"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240" w:lineRule="auto"/>
              <w:jc w:val="center"/>
              <w:rPr>
                <w:rFonts w:ascii="Times New Roman" w:eastAsia="Times New Roman" w:hAnsi="Times New Roman" w:cs="Times New Roman"/>
                <w:b/>
                <w:sz w:val="24"/>
                <w:szCs w:val="24"/>
                <w:lang w:eastAsia="ru-RU"/>
              </w:rPr>
            </w:pPr>
          </w:p>
        </w:tc>
        <w:tc>
          <w:tcPr>
            <w:tcW w:w="6078"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240" w:lineRule="auto"/>
              <w:rPr>
                <w:rFonts w:ascii="Times New Roman" w:eastAsia="Times New Roman" w:hAnsi="Times New Roman" w:cs="Times New Roman"/>
                <w:b/>
                <w:sz w:val="24"/>
                <w:szCs w:val="24"/>
                <w:lang w:eastAsia="ru-RU"/>
              </w:rPr>
            </w:pPr>
          </w:p>
        </w:tc>
        <w:tc>
          <w:tcPr>
            <w:tcW w:w="1397"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240" w:lineRule="auto"/>
              <w:rPr>
                <w:rFonts w:ascii="Times New Roman" w:eastAsia="Times New Roman" w:hAnsi="Times New Roman" w:cs="Times New Roman"/>
                <w:b/>
                <w:sz w:val="24"/>
                <w:szCs w:val="24"/>
                <w:lang w:eastAsia="ru-RU"/>
              </w:rPr>
            </w:pPr>
          </w:p>
        </w:tc>
        <w:tc>
          <w:tcPr>
            <w:tcW w:w="1966"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240" w:lineRule="auto"/>
              <w:rPr>
                <w:rFonts w:ascii="Times New Roman" w:eastAsia="Times New Roman" w:hAnsi="Times New Roman" w:cs="Times New Roman"/>
                <w:b/>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по регулируемой деятельности</w:t>
            </w: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по нерегулируемой деятельности</w:t>
            </w:r>
          </w:p>
        </w:tc>
      </w:tr>
      <w:tr w:rsidR="00DB2E00" w:rsidRPr="00090DC9" w:rsidTr="00420D4F">
        <w:trPr>
          <w:tblHeader/>
        </w:trPr>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1</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2</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3</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4</w:t>
            </w: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5</w:t>
            </w: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6</w:t>
            </w: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Доходы</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rPr>
          <w:trHeight w:val="51"/>
        </w:trPr>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Прямые расходы:</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rPr>
          <w:trHeight w:val="51"/>
        </w:trPr>
        <w:tc>
          <w:tcPr>
            <w:tcW w:w="71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Фонд оплаты труда, в т.ч.:</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rPr>
          <w:trHeight w:val="51"/>
        </w:trPr>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плавсостава (эксплуатация)</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плавсостава (ремонт)</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общепроизводственного персонала</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rPr>
          <w:trHeight w:val="51"/>
        </w:trPr>
        <w:tc>
          <w:tcPr>
            <w:tcW w:w="718"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административно управленческого состава</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Отчисления на социальные нужды, в т.ч.:</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плавсостава (эксплуатация)</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плавсостава (ремонт)</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общепроизводственного персонала</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административно управленческого состава</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Амортизация</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Топливо</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Смазочные материалы</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Электроэнергия</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Материалы</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Расходы на ремонт, в т.ч.:</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материалы</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накладные (расходы мастерской)</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услуги сторонних организаций *</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Прочие прямые расходы, в т.ч.:</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техосмотр ОС</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услуги по обслуживанию судов</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охрана труда</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3</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Общепроизводственные расходы</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Общехозяйственные расходы</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Прибыль от продаж</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Прочие доходы, в т.ч. (указать какие):</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от реализации основных средств</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от аренды</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Прочие расходы</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налог на имущество</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социальные выплаты</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процент за кредит</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Прибыль до налогообложения</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Налог на прибыль</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Чистая прибыль</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rPr>
                <w:sz w:val="24"/>
                <w:szCs w:val="24"/>
              </w:rPr>
            </w:pPr>
            <w:r w:rsidRPr="00090DC9">
              <w:rPr>
                <w:rFonts w:ascii="Times New Roman" w:eastAsia="Times New Roman" w:hAnsi="Times New Roman" w:cs="Times New Roman"/>
                <w:sz w:val="24"/>
                <w:szCs w:val="24"/>
                <w:lang w:eastAsia="ru-RU"/>
              </w:rPr>
              <w:t>тыс. руб.</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Объемные показатели</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пасс.</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r>
      <w:tr w:rsidR="00DB2E00" w:rsidRPr="00090DC9" w:rsidTr="00420D4F">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6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Тариф на единицу объема</w:t>
            </w:r>
          </w:p>
        </w:tc>
        <w:tc>
          <w:tcPr>
            <w:tcW w:w="1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за ед. изм.</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b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90DC9">
        <w:rPr>
          <w:rFonts w:ascii="Times New Roman" w:eastAsia="Times New Roman" w:hAnsi="Times New Roman" w:cs="Times New Roman"/>
          <w:spacing w:val="2"/>
          <w:sz w:val="24"/>
          <w:szCs w:val="24"/>
          <w:lang w:eastAsia="ru-RU"/>
        </w:rPr>
        <w:t>___________________</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90DC9">
        <w:rPr>
          <w:rFonts w:ascii="Times New Roman" w:eastAsia="Times New Roman" w:hAnsi="Times New Roman" w:cs="Times New Roman"/>
          <w:spacing w:val="2"/>
          <w:sz w:val="24"/>
          <w:szCs w:val="24"/>
          <w:lang w:eastAsia="ru-RU"/>
        </w:rPr>
        <w:t>    * Учитываются в затратах на основании заключенных договоров.</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________________________________________</w:t>
      </w: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DB2E00" w:rsidRPr="00090DC9" w:rsidRDefault="00DB2E00" w:rsidP="00DB2E00">
      <w:pPr>
        <w:autoSpaceDE w:val="0"/>
        <w:autoSpaceDN w:val="0"/>
        <w:adjustRightInd w:val="0"/>
        <w:spacing w:after="0" w:line="24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spacing w:val="2"/>
          <w:sz w:val="28"/>
          <w:szCs w:val="28"/>
          <w:lang w:eastAsia="ru-RU"/>
        </w:rPr>
        <w:br/>
      </w:r>
      <w:r w:rsidRPr="00090DC9">
        <w:rPr>
          <w:rFonts w:ascii="Times New Roman" w:eastAsia="Times New Roman" w:hAnsi="Times New Roman" w:cs="Times New Roman"/>
          <w:b/>
          <w:spacing w:val="2"/>
          <w:sz w:val="28"/>
          <w:szCs w:val="28"/>
          <w:lang w:eastAsia="ru-RU"/>
        </w:rPr>
        <w:t>РАСХОДЫ НА ОПЛАТУ ТРУДА</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b/>
          <w:spacing w:val="2"/>
          <w:sz w:val="28"/>
          <w:szCs w:val="28"/>
          <w:lang w:eastAsia="ru-RU"/>
        </w:rPr>
        <w:t>(за отчетный, текущий периоды и на расчетный период регулирования)</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по _______________________________________________</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r w:rsidRPr="00090DC9">
        <w:rPr>
          <w:rFonts w:ascii="Times New Roman" w:eastAsia="Times New Roman" w:hAnsi="Times New Roman" w:cs="Times New Roman"/>
          <w:spacing w:val="2"/>
          <w:sz w:val="20"/>
          <w:szCs w:val="20"/>
          <w:lang w:eastAsia="ru-RU"/>
        </w:rPr>
        <w:t>(вид деятельности)</w:t>
      </w:r>
    </w:p>
    <w:tbl>
      <w:tblPr>
        <w:tblW w:w="15044" w:type="dxa"/>
        <w:tblInd w:w="32" w:type="dxa"/>
        <w:tblLayout w:type="fixed"/>
        <w:tblCellMar>
          <w:left w:w="0" w:type="dxa"/>
          <w:right w:w="0" w:type="dxa"/>
        </w:tblCellMar>
        <w:tblLook w:val="04A0" w:firstRow="1" w:lastRow="0" w:firstColumn="1" w:lastColumn="0" w:noHBand="0" w:noVBand="1"/>
      </w:tblPr>
      <w:tblGrid>
        <w:gridCol w:w="669"/>
        <w:gridCol w:w="1559"/>
        <w:gridCol w:w="1560"/>
        <w:gridCol w:w="1150"/>
        <w:gridCol w:w="1418"/>
        <w:gridCol w:w="1434"/>
        <w:gridCol w:w="1188"/>
        <w:gridCol w:w="1530"/>
        <w:gridCol w:w="1134"/>
        <w:gridCol w:w="1701"/>
        <w:gridCol w:w="725"/>
        <w:gridCol w:w="976"/>
      </w:tblGrid>
      <w:tr w:rsidR="00DB2E00" w:rsidRPr="00090DC9" w:rsidTr="00420D4F">
        <w:trPr>
          <w:trHeight w:val="540"/>
        </w:trPr>
        <w:tc>
          <w:tcPr>
            <w:tcW w:w="66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w:t>
            </w:r>
          </w:p>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п/п</w:t>
            </w:r>
          </w:p>
        </w:tc>
        <w:tc>
          <w:tcPr>
            <w:tcW w:w="155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Наименование должности, профессии</w:t>
            </w:r>
          </w:p>
        </w:tc>
        <w:tc>
          <w:tcPr>
            <w:tcW w:w="1560"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Наименование судна для плавсостава</w:t>
            </w:r>
          </w:p>
        </w:tc>
        <w:tc>
          <w:tcPr>
            <w:tcW w:w="1150"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Численность, чел.</w:t>
            </w:r>
          </w:p>
        </w:tc>
        <w:tc>
          <w:tcPr>
            <w:tcW w:w="141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Разряд работника</w:t>
            </w:r>
          </w:p>
        </w:tc>
        <w:tc>
          <w:tcPr>
            <w:tcW w:w="14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Тарифная ставка, оклад, руб.</w:t>
            </w:r>
          </w:p>
        </w:tc>
        <w:tc>
          <w:tcPr>
            <w:tcW w:w="62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Доплаты *, руб.</w:t>
            </w:r>
          </w:p>
        </w:tc>
        <w:tc>
          <w:tcPr>
            <w:tcW w:w="9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ФОТ, тыс. руб.</w:t>
            </w:r>
          </w:p>
        </w:tc>
      </w:tr>
      <w:tr w:rsidR="00DB2E00" w:rsidRPr="00090DC9" w:rsidTr="00420D4F">
        <w:tc>
          <w:tcPr>
            <w:tcW w:w="669"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240" w:lineRule="auto"/>
              <w:rPr>
                <w:rFonts w:ascii="Times New Roman" w:eastAsia="Times New Roman" w:hAnsi="Times New Roman" w:cs="Times New Roman"/>
                <w:b/>
                <w:lang w:eastAsia="ru-RU"/>
              </w:rPr>
            </w:pPr>
          </w:p>
        </w:tc>
        <w:tc>
          <w:tcPr>
            <w:tcW w:w="1559"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240" w:lineRule="auto"/>
              <w:rPr>
                <w:rFonts w:ascii="Times New Roman" w:eastAsia="Times New Roman" w:hAnsi="Times New Roman" w:cs="Times New Roman"/>
                <w:b/>
                <w:lang w:eastAsia="ru-RU"/>
              </w:rPr>
            </w:pPr>
          </w:p>
        </w:tc>
        <w:tc>
          <w:tcPr>
            <w:tcW w:w="1560"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240" w:lineRule="auto"/>
              <w:rPr>
                <w:rFonts w:ascii="Times New Roman" w:eastAsia="Times New Roman" w:hAnsi="Times New Roman" w:cs="Times New Roman"/>
                <w:b/>
                <w:lang w:eastAsia="ru-RU"/>
              </w:rPr>
            </w:pPr>
          </w:p>
        </w:tc>
        <w:tc>
          <w:tcPr>
            <w:tcW w:w="1150"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413E7B" w:rsidRDefault="00DB2E00" w:rsidP="00420D4F">
            <w:pPr>
              <w:spacing w:after="0" w:line="315" w:lineRule="atLeast"/>
              <w:textAlignment w:val="baseline"/>
              <w:rPr>
                <w:rFonts w:ascii="Times New Roman" w:eastAsia="Times New Roman" w:hAnsi="Times New Roman" w:cs="Times New Roman"/>
                <w:b/>
                <w:lang w:eastAsia="ru-RU"/>
              </w:rPr>
            </w:pPr>
          </w:p>
        </w:tc>
        <w:tc>
          <w:tcPr>
            <w:tcW w:w="1418"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240" w:lineRule="auto"/>
              <w:rPr>
                <w:rFonts w:ascii="Times New Roman" w:eastAsia="Times New Roman" w:hAnsi="Times New Roman" w:cs="Times New Roman"/>
                <w:b/>
                <w:lang w:eastAsia="ru-RU"/>
              </w:rPr>
            </w:pPr>
          </w:p>
        </w:tc>
        <w:tc>
          <w:tcPr>
            <w:tcW w:w="1434"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240" w:lineRule="auto"/>
              <w:rPr>
                <w:rFonts w:ascii="Times New Roman" w:eastAsia="Times New Roman" w:hAnsi="Times New Roman" w:cs="Times New Roman"/>
                <w:b/>
                <w:lang w:eastAsia="ru-RU"/>
              </w:rPr>
            </w:pPr>
          </w:p>
        </w:tc>
        <w:tc>
          <w:tcPr>
            <w:tcW w:w="1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за условия труда</w:t>
            </w:r>
          </w:p>
        </w:tc>
        <w:tc>
          <w:tcPr>
            <w:tcW w:w="1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классность</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премия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районный коэффициент</w:t>
            </w:r>
          </w:p>
        </w:tc>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413E7B" w:rsidRDefault="00DB2E00" w:rsidP="00420D4F">
            <w:pPr>
              <w:spacing w:after="0" w:line="315" w:lineRule="atLeast"/>
              <w:jc w:val="center"/>
              <w:textAlignment w:val="baseline"/>
              <w:rPr>
                <w:rFonts w:ascii="Times New Roman" w:eastAsia="Times New Roman" w:hAnsi="Times New Roman" w:cs="Times New Roman"/>
                <w:b/>
                <w:lang w:eastAsia="ru-RU"/>
              </w:rPr>
            </w:pPr>
            <w:r w:rsidRPr="00413E7B">
              <w:rPr>
                <w:rFonts w:ascii="Times New Roman" w:eastAsia="Times New Roman" w:hAnsi="Times New Roman" w:cs="Times New Roman"/>
                <w:b/>
                <w:lang w:eastAsia="ru-RU"/>
              </w:rPr>
              <w:t>…</w:t>
            </w:r>
          </w:p>
        </w:tc>
        <w:tc>
          <w:tcPr>
            <w:tcW w:w="976"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240" w:lineRule="auto"/>
              <w:rPr>
                <w:rFonts w:ascii="Times New Roman" w:eastAsia="Times New Roman" w:hAnsi="Times New Roman" w:cs="Times New Roman"/>
                <w:b/>
                <w:lang w:eastAsia="ru-RU"/>
              </w:rPr>
            </w:pPr>
          </w:p>
        </w:tc>
      </w:tr>
      <w:tr w:rsidR="00DB2E00" w:rsidRPr="00090DC9" w:rsidTr="00420D4F">
        <w:tc>
          <w:tcPr>
            <w:tcW w:w="6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2</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3</w:t>
            </w:r>
          </w:p>
        </w:tc>
        <w:tc>
          <w:tcPr>
            <w:tcW w:w="1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5</w:t>
            </w:r>
          </w:p>
        </w:tc>
        <w:tc>
          <w:tcPr>
            <w:tcW w:w="1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6</w:t>
            </w:r>
          </w:p>
        </w:tc>
        <w:tc>
          <w:tcPr>
            <w:tcW w:w="1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7</w:t>
            </w:r>
          </w:p>
        </w:tc>
        <w:tc>
          <w:tcPr>
            <w:tcW w:w="1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9</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10</w:t>
            </w:r>
          </w:p>
        </w:tc>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11</w:t>
            </w:r>
          </w:p>
        </w:tc>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413E7B"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13E7B">
              <w:rPr>
                <w:rFonts w:ascii="Times New Roman" w:eastAsia="Times New Roman" w:hAnsi="Times New Roman" w:cs="Times New Roman"/>
                <w:b/>
                <w:sz w:val="24"/>
                <w:szCs w:val="24"/>
                <w:lang w:eastAsia="ru-RU"/>
              </w:rPr>
              <w:t>12</w:t>
            </w:r>
          </w:p>
        </w:tc>
      </w:tr>
      <w:tr w:rsidR="00DB2E00" w:rsidRPr="00090DC9" w:rsidTr="00420D4F">
        <w:tc>
          <w:tcPr>
            <w:tcW w:w="6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6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6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22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090DC9">
              <w:rPr>
                <w:rFonts w:ascii="Times New Roman" w:eastAsia="Times New Roman" w:hAnsi="Times New Roman" w:cs="Times New Roman"/>
                <w:b/>
                <w:sz w:val="24"/>
                <w:szCs w:val="24"/>
                <w:lang w:eastAsia="ru-RU"/>
              </w:rPr>
              <w:t>Итого:</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b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90DC9">
        <w:rPr>
          <w:rFonts w:ascii="Times New Roman" w:eastAsia="Times New Roman" w:hAnsi="Times New Roman" w:cs="Times New Roman"/>
          <w:spacing w:val="2"/>
          <w:sz w:val="24"/>
          <w:szCs w:val="24"/>
          <w:lang w:eastAsia="ru-RU"/>
        </w:rPr>
        <w:t>____________________</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4"/>
          <w:szCs w:val="24"/>
          <w:lang w:eastAsia="ru-RU"/>
        </w:rPr>
        <w:t>    * Виды и суммы доплат расшифровать.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w:t>
      </w: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lastRenderedPageBreak/>
        <w:t>ПРИЛОЖЕ</w:t>
      </w:r>
      <w:r>
        <w:rPr>
          <w:rFonts w:ascii="Times New Roman" w:hAnsi="Times New Roman" w:cs="Times New Roman"/>
          <w:sz w:val="28"/>
          <w:szCs w:val="28"/>
        </w:rPr>
        <w:t>НИЕ № 5</w:t>
      </w:r>
    </w:p>
    <w:p w:rsidR="00DB2E00" w:rsidRPr="00090DC9" w:rsidRDefault="00DB2E00" w:rsidP="00DB2E00">
      <w:pPr>
        <w:autoSpaceDE w:val="0"/>
        <w:autoSpaceDN w:val="0"/>
        <w:adjustRightInd w:val="0"/>
        <w:spacing w:after="0" w:line="24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b/>
          <w:spacing w:val="2"/>
          <w:sz w:val="28"/>
          <w:szCs w:val="28"/>
          <w:lang w:eastAsia="ru-RU"/>
        </w:rPr>
        <w:t>РАСЧЕТ РАСХОДА ТОПЛИВА</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___________________________________________________________________________</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r w:rsidRPr="00090DC9">
        <w:rPr>
          <w:rFonts w:ascii="Times New Roman" w:eastAsia="Times New Roman" w:hAnsi="Times New Roman" w:cs="Times New Roman"/>
          <w:spacing w:val="2"/>
          <w:sz w:val="20"/>
          <w:szCs w:val="20"/>
          <w:lang w:eastAsia="ru-RU"/>
        </w:rPr>
        <w:t>(наименование маршрута)</w:t>
      </w:r>
    </w:p>
    <w:tbl>
      <w:tblPr>
        <w:tblW w:w="14993" w:type="dxa"/>
        <w:tblLayout w:type="fixed"/>
        <w:tblCellMar>
          <w:left w:w="0" w:type="dxa"/>
          <w:right w:w="0" w:type="dxa"/>
        </w:tblCellMar>
        <w:tblLook w:val="04A0" w:firstRow="1" w:lastRow="0" w:firstColumn="1" w:lastColumn="0" w:noHBand="0" w:noVBand="1"/>
      </w:tblPr>
      <w:tblGrid>
        <w:gridCol w:w="1835"/>
        <w:gridCol w:w="1843"/>
        <w:gridCol w:w="1527"/>
        <w:gridCol w:w="1134"/>
        <w:gridCol w:w="1559"/>
        <w:gridCol w:w="1255"/>
        <w:gridCol w:w="661"/>
        <w:gridCol w:w="1374"/>
        <w:gridCol w:w="1562"/>
        <w:gridCol w:w="1180"/>
        <w:gridCol w:w="1063"/>
      </w:tblGrid>
      <w:tr w:rsidR="00DB2E00" w:rsidRPr="00090DC9" w:rsidTr="00420D4F">
        <w:tc>
          <w:tcPr>
            <w:tcW w:w="183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Наименование судна</w:t>
            </w:r>
          </w:p>
        </w:tc>
        <w:tc>
          <w:tcPr>
            <w:tcW w:w="184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Расстояние маршрута, км</w:t>
            </w:r>
          </w:p>
        </w:tc>
        <w:tc>
          <w:tcPr>
            <w:tcW w:w="15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Количество рейсов</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Время в ходу, ч</w:t>
            </w:r>
          </w:p>
        </w:tc>
        <w:tc>
          <w:tcPr>
            <w:tcW w:w="155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Время на маневры, ч</w:t>
            </w:r>
          </w:p>
        </w:tc>
        <w:tc>
          <w:tcPr>
            <w:tcW w:w="125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Итоговое время, ч</w:t>
            </w:r>
          </w:p>
        </w:tc>
        <w:tc>
          <w:tcPr>
            <w:tcW w:w="20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Нормы расхода топлива</w:t>
            </w:r>
          </w:p>
        </w:tc>
        <w:tc>
          <w:tcPr>
            <w:tcW w:w="156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Нормы расхода смазки</w:t>
            </w:r>
          </w:p>
        </w:tc>
        <w:tc>
          <w:tcPr>
            <w:tcW w:w="1180"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Расход топлива, кг</w:t>
            </w:r>
          </w:p>
        </w:tc>
        <w:tc>
          <w:tcPr>
            <w:tcW w:w="106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Расход смазки, кг</w:t>
            </w:r>
          </w:p>
        </w:tc>
      </w:tr>
      <w:tr w:rsidR="00DB2E00" w:rsidRPr="00090DC9" w:rsidTr="00420D4F">
        <w:tc>
          <w:tcPr>
            <w:tcW w:w="1835" w:type="dxa"/>
            <w:vMerge/>
            <w:tcBorders>
              <w:left w:val="single" w:sz="6" w:space="0" w:color="000000"/>
              <w:bottom w:val="nil"/>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843" w:type="dxa"/>
            <w:vMerge/>
            <w:tcBorders>
              <w:left w:val="single" w:sz="6" w:space="0" w:color="000000"/>
              <w:bottom w:val="nil"/>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27" w:type="dxa"/>
            <w:vMerge/>
            <w:tcBorders>
              <w:left w:val="single" w:sz="6" w:space="0" w:color="000000"/>
              <w:bottom w:val="nil"/>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34" w:type="dxa"/>
            <w:vMerge/>
            <w:tcBorders>
              <w:left w:val="single" w:sz="6" w:space="0" w:color="000000"/>
              <w:bottom w:val="nil"/>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59" w:type="dxa"/>
            <w:vMerge/>
            <w:tcBorders>
              <w:left w:val="single" w:sz="6" w:space="0" w:color="000000"/>
              <w:bottom w:val="nil"/>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255" w:type="dxa"/>
            <w:vMerge/>
            <w:tcBorders>
              <w:left w:val="single" w:sz="6" w:space="0" w:color="000000"/>
              <w:bottom w:val="nil"/>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ход</w:t>
            </w:r>
          </w:p>
        </w:tc>
        <w:tc>
          <w:tcPr>
            <w:tcW w:w="1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b/>
                <w:lang w:eastAsia="ru-RU"/>
              </w:rPr>
            </w:pPr>
            <w:r w:rsidRPr="00090DC9">
              <w:rPr>
                <w:rFonts w:ascii="Times New Roman" w:eastAsia="Times New Roman" w:hAnsi="Times New Roman" w:cs="Times New Roman"/>
                <w:b/>
                <w:lang w:eastAsia="ru-RU"/>
              </w:rPr>
              <w:t>маневры</w:t>
            </w:r>
          </w:p>
        </w:tc>
        <w:tc>
          <w:tcPr>
            <w:tcW w:w="1562"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0"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063"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1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w:t>
            </w:r>
          </w:p>
        </w:tc>
        <w:tc>
          <w:tcPr>
            <w:tcW w:w="1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5</w:t>
            </w:r>
          </w:p>
        </w:tc>
        <w:tc>
          <w:tcPr>
            <w:tcW w:w="1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6</w:t>
            </w:r>
          </w:p>
        </w:tc>
        <w:tc>
          <w:tcPr>
            <w:tcW w:w="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7</w:t>
            </w:r>
          </w:p>
        </w:tc>
        <w:tc>
          <w:tcPr>
            <w:tcW w:w="1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8</w:t>
            </w:r>
          </w:p>
        </w:tc>
        <w:tc>
          <w:tcPr>
            <w:tcW w:w="1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9</w:t>
            </w:r>
          </w:p>
        </w:tc>
        <w:tc>
          <w:tcPr>
            <w:tcW w:w="1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10</w:t>
            </w:r>
          </w:p>
        </w:tc>
        <w:tc>
          <w:tcPr>
            <w:tcW w:w="10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11</w:t>
            </w:r>
          </w:p>
        </w:tc>
      </w:tr>
      <w:tr w:rsidR="00DB2E00" w:rsidRPr="00090DC9" w:rsidTr="00420D4F">
        <w:trPr>
          <w:trHeight w:val="1037"/>
        </w:trPr>
        <w:tc>
          <w:tcPr>
            <w:tcW w:w="1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0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1835" w:type="dxa"/>
            <w:tcBorders>
              <w:top w:val="single" w:sz="6" w:space="0" w:color="000000"/>
              <w:left w:val="single" w:sz="6" w:space="0" w:color="000000"/>
              <w:bottom w:val="single" w:sz="6" w:space="0" w:color="000000"/>
              <w:right w:val="single" w:sz="6" w:space="0" w:color="000000"/>
            </w:tcBorders>
          </w:tcPr>
          <w:p w:rsidR="00DB2E00" w:rsidRPr="00090DC9"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090DC9">
              <w:rPr>
                <w:rFonts w:ascii="Times New Roman" w:eastAsia="Times New Roman" w:hAnsi="Times New Roman" w:cs="Times New Roman"/>
                <w:b/>
                <w:sz w:val="24"/>
                <w:szCs w:val="24"/>
                <w:lang w:eastAsia="ru-RU"/>
              </w:rPr>
              <w:t>Итого:</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3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5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0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b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r w:rsidRPr="00090DC9">
        <w:rPr>
          <w:rFonts w:ascii="Times New Roman" w:eastAsia="Times New Roman" w:hAnsi="Times New Roman" w:cs="Times New Roman"/>
          <w:spacing w:val="2"/>
          <w:sz w:val="28"/>
          <w:szCs w:val="28"/>
          <w:lang w:eastAsia="ru-RU"/>
        </w:rPr>
        <w:br/>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w:t>
      </w: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DB2E00" w:rsidRPr="00090DC9" w:rsidRDefault="00DB2E00" w:rsidP="00DB2E00">
      <w:pPr>
        <w:autoSpaceDE w:val="0"/>
        <w:autoSpaceDN w:val="0"/>
        <w:adjustRightInd w:val="0"/>
        <w:spacing w:after="0" w:line="24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b/>
          <w:spacing w:val="2"/>
          <w:sz w:val="28"/>
          <w:szCs w:val="28"/>
          <w:lang w:eastAsia="ru-RU"/>
        </w:rPr>
        <w:t>РАСЧЕТ ЗАТРАТ НА ТОПЛИВО И СМАЗОЧНЫЕ МАТЕРИАЛЫ</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b/>
          <w:spacing w:val="2"/>
          <w:sz w:val="28"/>
          <w:szCs w:val="28"/>
          <w:lang w:eastAsia="ru-RU"/>
        </w:rPr>
        <w:t>(за отчетный, текущий периоды и на расчетный период регулирования)</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___________________________________________________________________________</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r w:rsidRPr="00090DC9">
        <w:rPr>
          <w:rFonts w:ascii="Times New Roman" w:eastAsia="Times New Roman" w:hAnsi="Times New Roman" w:cs="Times New Roman"/>
          <w:spacing w:val="2"/>
          <w:sz w:val="20"/>
          <w:szCs w:val="20"/>
          <w:lang w:eastAsia="ru-RU"/>
        </w:rPr>
        <w:t>(наименование маршрута)</w:t>
      </w:r>
    </w:p>
    <w:tbl>
      <w:tblPr>
        <w:tblW w:w="15160" w:type="dxa"/>
        <w:jc w:val="center"/>
        <w:tblCellMar>
          <w:left w:w="0" w:type="dxa"/>
          <w:right w:w="0" w:type="dxa"/>
        </w:tblCellMar>
        <w:tblLook w:val="04A0" w:firstRow="1" w:lastRow="0" w:firstColumn="1" w:lastColumn="0" w:noHBand="0" w:noVBand="1"/>
      </w:tblPr>
      <w:tblGrid>
        <w:gridCol w:w="739"/>
        <w:gridCol w:w="6624"/>
        <w:gridCol w:w="1560"/>
        <w:gridCol w:w="2146"/>
        <w:gridCol w:w="1985"/>
        <w:gridCol w:w="2106"/>
      </w:tblGrid>
      <w:tr w:rsidR="00DB2E00" w:rsidRPr="00090DC9" w:rsidTr="00420D4F">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w:t>
            </w:r>
          </w:p>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п/п</w:t>
            </w:r>
          </w:p>
        </w:tc>
        <w:tc>
          <w:tcPr>
            <w:tcW w:w="6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Статьи затрат</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Ед. изм.</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Отчетный период (факт)</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Текущий период (факт)</w:t>
            </w:r>
          </w:p>
        </w:tc>
        <w:tc>
          <w:tcPr>
            <w:tcW w:w="2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Расчетный период регулирования</w:t>
            </w:r>
          </w:p>
        </w:tc>
      </w:tr>
      <w:tr w:rsidR="00DB2E00" w:rsidRPr="00090DC9" w:rsidTr="00420D4F">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w:t>
            </w:r>
          </w:p>
        </w:tc>
        <w:tc>
          <w:tcPr>
            <w:tcW w:w="6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2</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3</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4</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5</w:t>
            </w:r>
          </w:p>
        </w:tc>
        <w:tc>
          <w:tcPr>
            <w:tcW w:w="2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6</w:t>
            </w:r>
          </w:p>
        </w:tc>
      </w:tr>
      <w:tr w:rsidR="00DB2E00" w:rsidRPr="00090DC9" w:rsidTr="00420D4F">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w:t>
            </w:r>
          </w:p>
        </w:tc>
        <w:tc>
          <w:tcPr>
            <w:tcW w:w="6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Расход дизтоплива, всего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w:t>
            </w:r>
          </w:p>
        </w:tc>
        <w:tc>
          <w:tcPr>
            <w:tcW w:w="6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Цена 1 тонны дизтоплива (без НДС) *</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руб.</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3</w:t>
            </w:r>
          </w:p>
        </w:tc>
        <w:tc>
          <w:tcPr>
            <w:tcW w:w="6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Стоимость дизтоплива, всего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4</w:t>
            </w:r>
          </w:p>
        </w:tc>
        <w:tc>
          <w:tcPr>
            <w:tcW w:w="6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Расход смазочных материалов, всего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5</w:t>
            </w:r>
          </w:p>
        </w:tc>
        <w:tc>
          <w:tcPr>
            <w:tcW w:w="6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Цена 1 т смазочных материалов (без НДС) *</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руб.</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6</w:t>
            </w:r>
          </w:p>
        </w:tc>
        <w:tc>
          <w:tcPr>
            <w:tcW w:w="6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Стоимость смазочных материалов, всего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rPr>
          <w:trHeight w:val="107"/>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7</w:t>
            </w:r>
          </w:p>
        </w:tc>
        <w:tc>
          <w:tcPr>
            <w:tcW w:w="6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Итого затрат на дизтопливо и смазочные материалы</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90DC9">
        <w:rPr>
          <w:rFonts w:ascii="Times New Roman" w:eastAsia="Times New Roman" w:hAnsi="Times New Roman" w:cs="Times New Roman"/>
          <w:spacing w:val="2"/>
          <w:sz w:val="24"/>
          <w:szCs w:val="24"/>
          <w:lang w:eastAsia="ru-RU"/>
        </w:rPr>
        <w:t>____________________</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90DC9">
        <w:rPr>
          <w:rFonts w:ascii="Times New Roman" w:eastAsia="Times New Roman" w:hAnsi="Times New Roman" w:cs="Times New Roman"/>
          <w:spacing w:val="2"/>
          <w:sz w:val="24"/>
          <w:szCs w:val="24"/>
          <w:lang w:eastAsia="ru-RU"/>
        </w:rPr>
        <w:t>* Указываются цены, документально подтвержденные счетами-фактурами.</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w:t>
      </w: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DB2E00" w:rsidRPr="00090DC9" w:rsidRDefault="00DB2E00" w:rsidP="00DB2E00">
      <w:pPr>
        <w:shd w:val="clear" w:color="auto" w:fill="FFFFFF"/>
        <w:spacing w:after="0" w:line="315" w:lineRule="atLeast"/>
        <w:ind w:left="9498"/>
        <w:jc w:val="center"/>
        <w:textAlignment w:val="baseline"/>
        <w:rPr>
          <w:rFonts w:ascii="Times New Roman" w:eastAsia="Times New Roman" w:hAnsi="Times New Roman" w:cs="Times New Roman"/>
          <w:spacing w:val="2"/>
          <w:sz w:val="28"/>
          <w:szCs w:val="28"/>
          <w:lang w:eastAsia="ru-RU"/>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DB2E00"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spacing w:val="2"/>
          <w:sz w:val="28"/>
          <w:szCs w:val="28"/>
          <w:lang w:eastAsia="ru-RU"/>
        </w:rPr>
        <w:br/>
      </w:r>
      <w:r w:rsidRPr="00090DC9">
        <w:rPr>
          <w:rFonts w:ascii="Times New Roman" w:eastAsia="Times New Roman" w:hAnsi="Times New Roman" w:cs="Times New Roman"/>
          <w:b/>
          <w:spacing w:val="2"/>
          <w:sz w:val="28"/>
          <w:szCs w:val="28"/>
          <w:lang w:eastAsia="ru-RU"/>
        </w:rPr>
        <w:t>РАСЧЕТ АМОРТИЗАЦИОННЫХ ОТЧИСЛЕНИЙ ОСНОВНЫХ ПРОИЗВОДСТВЕННЫХ ФОНДОВ</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p>
    <w:tbl>
      <w:tblPr>
        <w:tblW w:w="14844" w:type="dxa"/>
        <w:tblLayout w:type="fixed"/>
        <w:tblCellMar>
          <w:left w:w="0" w:type="dxa"/>
          <w:right w:w="0" w:type="dxa"/>
        </w:tblCellMar>
        <w:tblLook w:val="04A0" w:firstRow="1" w:lastRow="0" w:firstColumn="1" w:lastColumn="0" w:noHBand="0" w:noVBand="1"/>
      </w:tblPr>
      <w:tblGrid>
        <w:gridCol w:w="622"/>
        <w:gridCol w:w="1922"/>
        <w:gridCol w:w="1417"/>
        <w:gridCol w:w="1275"/>
        <w:gridCol w:w="1701"/>
        <w:gridCol w:w="1843"/>
        <w:gridCol w:w="1682"/>
        <w:gridCol w:w="1437"/>
        <w:gridCol w:w="1385"/>
        <w:gridCol w:w="1560"/>
      </w:tblGrid>
      <w:tr w:rsidR="00DB2E00" w:rsidRPr="00090DC9" w:rsidTr="00420D4F">
        <w:tc>
          <w:tcPr>
            <w:tcW w:w="62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w:t>
            </w:r>
          </w:p>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п/п</w:t>
            </w:r>
          </w:p>
        </w:tc>
        <w:tc>
          <w:tcPr>
            <w:tcW w:w="192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Наименование основных производственных фондов</w:t>
            </w:r>
          </w:p>
        </w:tc>
        <w:tc>
          <w:tcPr>
            <w:tcW w:w="141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Инвентарный номер</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Дата ввода в эксплуатацию</w:t>
            </w:r>
          </w:p>
        </w:tc>
        <w:tc>
          <w:tcPr>
            <w:tcW w:w="170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Балансовая стоимость, руб.</w:t>
            </w:r>
          </w:p>
        </w:tc>
        <w:tc>
          <w:tcPr>
            <w:tcW w:w="184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Остаточная стоимость на последнюю отчетную дату базового периода, руб.</w:t>
            </w:r>
          </w:p>
        </w:tc>
        <w:tc>
          <w:tcPr>
            <w:tcW w:w="168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Норма амортизационных отчислений, %</w:t>
            </w:r>
          </w:p>
        </w:tc>
        <w:tc>
          <w:tcPr>
            <w:tcW w:w="4382" w:type="dxa"/>
            <w:gridSpan w:val="3"/>
            <w:tcBorders>
              <w:top w:val="single" w:sz="6" w:space="0" w:color="000000"/>
              <w:left w:val="single" w:sz="6" w:space="0" w:color="000000"/>
              <w:bottom w:val="single" w:sz="6" w:space="0" w:color="000000"/>
              <w:right w:val="single" w:sz="6" w:space="0" w:color="000000"/>
            </w:tcBorders>
            <w:vAlign w:val="cente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Сумма амортизационных отчислений</w:t>
            </w:r>
          </w:p>
        </w:tc>
      </w:tr>
      <w:tr w:rsidR="00DB2E00" w:rsidRPr="00090DC9" w:rsidTr="00420D4F">
        <w:tc>
          <w:tcPr>
            <w:tcW w:w="622"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sz w:val="24"/>
                <w:szCs w:val="24"/>
                <w:lang w:eastAsia="ru-RU"/>
              </w:rPr>
            </w:pPr>
          </w:p>
        </w:tc>
        <w:tc>
          <w:tcPr>
            <w:tcW w:w="1922"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sz w:val="24"/>
                <w:szCs w:val="24"/>
                <w:lang w:eastAsia="ru-RU"/>
              </w:rPr>
            </w:pPr>
          </w:p>
        </w:tc>
        <w:tc>
          <w:tcPr>
            <w:tcW w:w="1417"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sz w:val="24"/>
                <w:szCs w:val="24"/>
                <w:lang w:eastAsia="ru-RU"/>
              </w:rPr>
            </w:pPr>
          </w:p>
        </w:tc>
        <w:tc>
          <w:tcPr>
            <w:tcW w:w="1275"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sz w:val="24"/>
                <w:szCs w:val="24"/>
                <w:lang w:eastAsia="ru-RU"/>
              </w:rPr>
            </w:pPr>
          </w:p>
        </w:tc>
        <w:tc>
          <w:tcPr>
            <w:tcW w:w="1701"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sz w:val="24"/>
                <w:szCs w:val="24"/>
                <w:lang w:eastAsia="ru-RU"/>
              </w:rPr>
            </w:pPr>
          </w:p>
        </w:tc>
        <w:tc>
          <w:tcPr>
            <w:tcW w:w="1843"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sz w:val="24"/>
                <w:szCs w:val="24"/>
                <w:lang w:eastAsia="ru-RU"/>
              </w:rPr>
            </w:pPr>
          </w:p>
        </w:tc>
        <w:tc>
          <w:tcPr>
            <w:tcW w:w="1682"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Отчетный период (факт),</w:t>
            </w:r>
          </w:p>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руб.</w:t>
            </w: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Базовый период (факт),</w:t>
            </w:r>
          </w:p>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руб.</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Расчетный период регулирования, руб.</w:t>
            </w:r>
          </w:p>
        </w:tc>
      </w:tr>
      <w:tr w:rsidR="00DB2E00" w:rsidRPr="00090DC9" w:rsidTr="00420D4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w:t>
            </w:r>
          </w:p>
        </w:tc>
        <w:tc>
          <w:tcPr>
            <w:tcW w:w="19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3</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5</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6</w:t>
            </w:r>
          </w:p>
        </w:tc>
        <w:tc>
          <w:tcPr>
            <w:tcW w:w="1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7</w:t>
            </w:r>
          </w:p>
        </w:tc>
        <w:tc>
          <w:tcPr>
            <w:tcW w:w="1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8</w:t>
            </w: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9</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10</w:t>
            </w:r>
          </w:p>
        </w:tc>
      </w:tr>
      <w:tr w:rsidR="00DB2E00" w:rsidRPr="00090DC9" w:rsidTr="00420D4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w:t>
            </w:r>
          </w:p>
        </w:tc>
        <w:tc>
          <w:tcPr>
            <w:tcW w:w="19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w:t>
            </w:r>
          </w:p>
        </w:tc>
        <w:tc>
          <w:tcPr>
            <w:tcW w:w="19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3</w:t>
            </w:r>
          </w:p>
        </w:tc>
        <w:tc>
          <w:tcPr>
            <w:tcW w:w="19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b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r w:rsidRPr="00090DC9">
        <w:rPr>
          <w:rFonts w:ascii="Times New Roman" w:eastAsia="Times New Roman" w:hAnsi="Times New Roman" w:cs="Times New Roman"/>
          <w:spacing w:val="2"/>
          <w:sz w:val="28"/>
          <w:szCs w:val="28"/>
          <w:lang w:eastAsia="ru-RU"/>
        </w:rPr>
        <w:br/>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w:t>
      </w: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rsidR="00DB2E00" w:rsidRPr="00090DC9" w:rsidRDefault="00DB2E00" w:rsidP="00DB2E00">
      <w:pPr>
        <w:shd w:val="clear" w:color="auto" w:fill="FFFFFF"/>
        <w:spacing w:after="0" w:line="315" w:lineRule="atLeast"/>
        <w:ind w:left="9498"/>
        <w:jc w:val="center"/>
        <w:textAlignment w:val="baseline"/>
        <w:rPr>
          <w:rFonts w:ascii="Times New Roman" w:eastAsia="Times New Roman" w:hAnsi="Times New Roman" w:cs="Times New Roman"/>
          <w:sz w:val="28"/>
          <w:szCs w:val="28"/>
          <w:lang w:eastAsia="ru-RU"/>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Pr="00090DC9" w:rsidRDefault="00DB2E00" w:rsidP="00DB2E00">
      <w:pPr>
        <w:shd w:val="clear" w:color="auto" w:fill="FFFFFF"/>
        <w:spacing w:after="0" w:line="315" w:lineRule="atLeast"/>
        <w:ind w:left="9498"/>
        <w:jc w:val="center"/>
        <w:textAlignment w:val="baseline"/>
        <w:rPr>
          <w:rFonts w:ascii="Times New Roman" w:eastAsia="Times New Roman" w:hAnsi="Times New Roman" w:cs="Times New Roman"/>
          <w:sz w:val="28"/>
          <w:szCs w:val="28"/>
          <w:lang w:eastAsia="ru-RU"/>
        </w:rPr>
      </w:pPr>
    </w:p>
    <w:p w:rsidR="00DB2E00" w:rsidRPr="00090DC9" w:rsidRDefault="00DB2E00" w:rsidP="00DB2E00">
      <w:pPr>
        <w:shd w:val="clear" w:color="auto" w:fill="FFFFFF"/>
        <w:spacing w:after="0" w:line="315" w:lineRule="atLeast"/>
        <w:ind w:left="9498"/>
        <w:jc w:val="center"/>
        <w:textAlignment w:val="baseline"/>
        <w:rPr>
          <w:rFonts w:ascii="Times New Roman" w:eastAsia="Times New Roman" w:hAnsi="Times New Roman" w:cs="Times New Roman"/>
          <w:sz w:val="28"/>
          <w:szCs w:val="28"/>
          <w:lang w:eastAsia="ru-RU"/>
        </w:rPr>
      </w:pPr>
    </w:p>
    <w:p w:rsidR="00DB2E00" w:rsidRPr="00090DC9" w:rsidRDefault="00DB2E00" w:rsidP="00DB2E00">
      <w:pPr>
        <w:shd w:val="clear" w:color="auto" w:fill="FFFFFF"/>
        <w:spacing w:after="0" w:line="315" w:lineRule="atLeast"/>
        <w:ind w:left="9498"/>
        <w:jc w:val="center"/>
        <w:textAlignment w:val="baseline"/>
        <w:rPr>
          <w:rFonts w:ascii="Times New Roman" w:eastAsia="Times New Roman" w:hAnsi="Times New Roman" w:cs="Times New Roman"/>
          <w:spacing w:val="2"/>
          <w:sz w:val="28"/>
          <w:szCs w:val="28"/>
          <w:lang w:eastAsia="ru-RU"/>
        </w:rPr>
      </w:pPr>
    </w:p>
    <w:p w:rsidR="00DB2E00"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b/>
          <w:spacing w:val="2"/>
          <w:sz w:val="28"/>
          <w:szCs w:val="28"/>
          <w:lang w:eastAsia="ru-RU"/>
        </w:rPr>
        <w:t>РАСЧЕТ ЗАТРАТ НА МАТЕРИАЛЫ</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p>
    <w:tbl>
      <w:tblPr>
        <w:tblW w:w="0" w:type="auto"/>
        <w:tblInd w:w="8" w:type="dxa"/>
        <w:tblCellMar>
          <w:left w:w="0" w:type="dxa"/>
          <w:right w:w="0" w:type="dxa"/>
        </w:tblCellMar>
        <w:tblLook w:val="04A0" w:firstRow="1" w:lastRow="0" w:firstColumn="1" w:lastColumn="0" w:noHBand="0" w:noVBand="1"/>
      </w:tblPr>
      <w:tblGrid>
        <w:gridCol w:w="2961"/>
        <w:gridCol w:w="2047"/>
        <w:gridCol w:w="1234"/>
        <w:gridCol w:w="2503"/>
        <w:gridCol w:w="2726"/>
        <w:gridCol w:w="1878"/>
        <w:gridCol w:w="1659"/>
      </w:tblGrid>
      <w:tr w:rsidR="00DB2E00" w:rsidRPr="00090DC9" w:rsidTr="00420D4F">
        <w:tc>
          <w:tcPr>
            <w:tcW w:w="2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Наименование судна/перечень работ</w:t>
            </w:r>
          </w:p>
        </w:tc>
        <w:tc>
          <w:tcPr>
            <w:tcW w:w="2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Наименование материалов</w:t>
            </w:r>
          </w:p>
        </w:tc>
        <w:tc>
          <w:tcPr>
            <w:tcW w:w="12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Норма расхода</w:t>
            </w:r>
          </w:p>
        </w:tc>
        <w:tc>
          <w:tcPr>
            <w:tcW w:w="2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Расход,</w:t>
            </w:r>
          </w:p>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кг (т, шт., компл.)</w:t>
            </w:r>
          </w:p>
        </w:tc>
        <w:tc>
          <w:tcPr>
            <w:tcW w:w="2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Цена 1 кг (1 т, 1 шт., 1 компл.), руб.</w:t>
            </w:r>
          </w:p>
        </w:tc>
        <w:tc>
          <w:tcPr>
            <w:tcW w:w="18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Обоснование цены *</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Стоимость, руб.</w:t>
            </w:r>
          </w:p>
        </w:tc>
      </w:tr>
      <w:tr w:rsidR="00DB2E00" w:rsidRPr="00090DC9" w:rsidTr="00420D4F">
        <w:tc>
          <w:tcPr>
            <w:tcW w:w="2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w:t>
            </w:r>
          </w:p>
        </w:tc>
        <w:tc>
          <w:tcPr>
            <w:tcW w:w="2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2</w:t>
            </w:r>
          </w:p>
        </w:tc>
        <w:tc>
          <w:tcPr>
            <w:tcW w:w="12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3</w:t>
            </w:r>
          </w:p>
        </w:tc>
        <w:tc>
          <w:tcPr>
            <w:tcW w:w="2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4</w:t>
            </w:r>
          </w:p>
        </w:tc>
        <w:tc>
          <w:tcPr>
            <w:tcW w:w="2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5</w:t>
            </w:r>
          </w:p>
        </w:tc>
        <w:tc>
          <w:tcPr>
            <w:tcW w:w="18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6</w:t>
            </w: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7</w:t>
            </w:r>
          </w:p>
        </w:tc>
      </w:tr>
      <w:tr w:rsidR="00DB2E00" w:rsidRPr="00090DC9" w:rsidTr="00420D4F">
        <w:tc>
          <w:tcPr>
            <w:tcW w:w="1500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Содержание плавсредств</w:t>
            </w:r>
          </w:p>
        </w:tc>
      </w:tr>
      <w:tr w:rsidR="00DB2E00" w:rsidRPr="00090DC9" w:rsidTr="00420D4F">
        <w:trPr>
          <w:trHeight w:val="300"/>
        </w:trPr>
        <w:tc>
          <w:tcPr>
            <w:tcW w:w="2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2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8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rPr>
          <w:trHeight w:val="263"/>
        </w:trPr>
        <w:tc>
          <w:tcPr>
            <w:tcW w:w="2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2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8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2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Итого:</w:t>
            </w:r>
          </w:p>
        </w:tc>
        <w:tc>
          <w:tcPr>
            <w:tcW w:w="2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2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2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2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8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1500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обслуживание</w:t>
            </w:r>
          </w:p>
        </w:tc>
      </w:tr>
      <w:tr w:rsidR="00DB2E00" w:rsidRPr="00090DC9" w:rsidTr="00420D4F">
        <w:trPr>
          <w:trHeight w:val="304"/>
        </w:trPr>
        <w:tc>
          <w:tcPr>
            <w:tcW w:w="2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2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8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rPr>
          <w:trHeight w:val="421"/>
        </w:trPr>
        <w:tc>
          <w:tcPr>
            <w:tcW w:w="2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2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8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2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Итого:</w:t>
            </w:r>
          </w:p>
        </w:tc>
        <w:tc>
          <w:tcPr>
            <w:tcW w:w="2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2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25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2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8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b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90DC9">
        <w:rPr>
          <w:rFonts w:ascii="Times New Roman" w:eastAsia="Times New Roman" w:hAnsi="Times New Roman" w:cs="Times New Roman"/>
          <w:spacing w:val="2"/>
          <w:sz w:val="24"/>
          <w:szCs w:val="24"/>
          <w:lang w:eastAsia="ru-RU"/>
        </w:rPr>
        <w:t>_________________</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90DC9">
        <w:rPr>
          <w:rFonts w:ascii="Times New Roman" w:eastAsia="Times New Roman" w:hAnsi="Times New Roman" w:cs="Times New Roman"/>
          <w:spacing w:val="2"/>
          <w:sz w:val="24"/>
          <w:szCs w:val="24"/>
          <w:lang w:eastAsia="ru-RU"/>
        </w:rPr>
        <w:t>* Указывается ссылка на место нахождения в тарифном деле документов, подтверждающих цены, применяемые для расчета затрат на материалы.</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w:t>
      </w: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DB2E00" w:rsidRPr="00090DC9" w:rsidRDefault="00DB2E00" w:rsidP="00DB2E00">
      <w:pPr>
        <w:shd w:val="clear" w:color="auto" w:fill="FFFFFF"/>
        <w:spacing w:after="0" w:line="315" w:lineRule="atLeast"/>
        <w:ind w:left="9498"/>
        <w:jc w:val="center"/>
        <w:textAlignment w:val="baseline"/>
        <w:rPr>
          <w:rFonts w:ascii="Times New Roman" w:eastAsia="Times New Roman" w:hAnsi="Times New Roman" w:cs="Times New Roman"/>
          <w:sz w:val="28"/>
          <w:szCs w:val="28"/>
          <w:lang w:eastAsia="ru-RU"/>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spacing w:val="2"/>
          <w:sz w:val="28"/>
          <w:szCs w:val="28"/>
          <w:lang w:eastAsia="ru-RU"/>
        </w:rPr>
        <w:br/>
      </w:r>
      <w:r w:rsidRPr="00090DC9">
        <w:rPr>
          <w:rFonts w:ascii="Times New Roman" w:eastAsia="Times New Roman" w:hAnsi="Times New Roman" w:cs="Times New Roman"/>
          <w:b/>
          <w:spacing w:val="2"/>
          <w:sz w:val="28"/>
          <w:szCs w:val="28"/>
          <w:lang w:eastAsia="ru-RU"/>
        </w:rPr>
        <w:t>ЗАТРАТЫ НА РЕМОНТ ОСНОВНЫХ ПРОИЗВОДСТВЕННЫХ ФОНДОВ</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p>
    <w:tbl>
      <w:tblPr>
        <w:tblW w:w="15253" w:type="dxa"/>
        <w:tblInd w:w="-8" w:type="dxa"/>
        <w:tblLayout w:type="fixed"/>
        <w:tblCellMar>
          <w:left w:w="0" w:type="dxa"/>
          <w:right w:w="0" w:type="dxa"/>
        </w:tblCellMar>
        <w:tblLook w:val="04A0" w:firstRow="1" w:lastRow="0" w:firstColumn="1" w:lastColumn="0" w:noHBand="0" w:noVBand="1"/>
      </w:tblPr>
      <w:tblGrid>
        <w:gridCol w:w="622"/>
        <w:gridCol w:w="930"/>
        <w:gridCol w:w="923"/>
        <w:gridCol w:w="1328"/>
        <w:gridCol w:w="923"/>
        <w:gridCol w:w="1351"/>
        <w:gridCol w:w="923"/>
        <w:gridCol w:w="1351"/>
        <w:gridCol w:w="923"/>
        <w:gridCol w:w="1351"/>
        <w:gridCol w:w="943"/>
        <w:gridCol w:w="1351"/>
        <w:gridCol w:w="923"/>
        <w:gridCol w:w="1411"/>
      </w:tblGrid>
      <w:tr w:rsidR="00DB2E00" w:rsidRPr="00090DC9" w:rsidTr="00420D4F">
        <w:tc>
          <w:tcPr>
            <w:tcW w:w="62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 п/п</w:t>
            </w:r>
          </w:p>
        </w:tc>
        <w:tc>
          <w:tcPr>
            <w:tcW w:w="930"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Перечень работ</w:t>
            </w:r>
          </w:p>
        </w:tc>
        <w:tc>
          <w:tcPr>
            <w:tcW w:w="4525" w:type="dxa"/>
            <w:gridSpan w:val="4"/>
            <w:tcBorders>
              <w:top w:val="single" w:sz="6" w:space="0" w:color="000000"/>
              <w:left w:val="single" w:sz="6" w:space="0" w:color="000000"/>
              <w:bottom w:val="single" w:sz="6" w:space="0" w:color="000000"/>
              <w:right w:val="single" w:sz="6" w:space="0" w:color="000000"/>
            </w:tcBorders>
            <w:vAlign w:val="center"/>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Отчетный период (факт)</w:t>
            </w:r>
          </w:p>
        </w:tc>
        <w:tc>
          <w:tcPr>
            <w:tcW w:w="4548" w:type="dxa"/>
            <w:gridSpan w:val="4"/>
            <w:tcBorders>
              <w:top w:val="single" w:sz="6" w:space="0" w:color="000000"/>
              <w:left w:val="single" w:sz="6" w:space="0" w:color="000000"/>
              <w:bottom w:val="single" w:sz="6" w:space="0" w:color="000000"/>
              <w:right w:val="single" w:sz="6" w:space="0" w:color="000000"/>
            </w:tcBorders>
            <w:vAlign w:val="center"/>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Текучий период (факт)</w:t>
            </w:r>
          </w:p>
        </w:tc>
        <w:tc>
          <w:tcPr>
            <w:tcW w:w="4628" w:type="dxa"/>
            <w:gridSpan w:val="4"/>
            <w:tcBorders>
              <w:top w:val="single" w:sz="6" w:space="0" w:color="000000"/>
              <w:left w:val="single" w:sz="6" w:space="0" w:color="000000"/>
              <w:bottom w:val="single" w:sz="6" w:space="0" w:color="000000"/>
              <w:right w:val="single" w:sz="6" w:space="0" w:color="000000"/>
            </w:tcBorders>
            <w:vAlign w:val="center"/>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Расчетный период регулирования</w:t>
            </w:r>
          </w:p>
        </w:tc>
      </w:tr>
      <w:tr w:rsidR="00DB2E00" w:rsidRPr="00090DC9" w:rsidTr="00420D4F">
        <w:tc>
          <w:tcPr>
            <w:tcW w:w="622"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lang w:eastAsia="ru-RU"/>
              </w:rPr>
            </w:pPr>
          </w:p>
        </w:tc>
        <w:tc>
          <w:tcPr>
            <w:tcW w:w="930"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lang w:eastAsia="ru-RU"/>
              </w:rPr>
            </w:pPr>
          </w:p>
        </w:tc>
        <w:tc>
          <w:tcPr>
            <w:tcW w:w="45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в том числе</w:t>
            </w:r>
          </w:p>
        </w:tc>
        <w:tc>
          <w:tcPr>
            <w:tcW w:w="454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в том числе</w:t>
            </w:r>
          </w:p>
        </w:tc>
        <w:tc>
          <w:tcPr>
            <w:tcW w:w="462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в том числе</w:t>
            </w:r>
          </w:p>
        </w:tc>
      </w:tr>
      <w:tr w:rsidR="00DB2E00" w:rsidRPr="00090DC9" w:rsidTr="00420D4F">
        <w:tc>
          <w:tcPr>
            <w:tcW w:w="622"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lang w:eastAsia="ru-RU"/>
              </w:rPr>
            </w:pPr>
          </w:p>
        </w:tc>
        <w:tc>
          <w:tcPr>
            <w:tcW w:w="930" w:type="dxa"/>
            <w:vMerge/>
            <w:tcBorders>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lang w:eastAsia="ru-RU"/>
              </w:rPr>
            </w:pPr>
          </w:p>
        </w:tc>
        <w:tc>
          <w:tcPr>
            <w:tcW w:w="22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хозспособ</w:t>
            </w:r>
          </w:p>
        </w:tc>
        <w:tc>
          <w:tcPr>
            <w:tcW w:w="22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подряд</w:t>
            </w:r>
          </w:p>
        </w:tc>
        <w:tc>
          <w:tcPr>
            <w:tcW w:w="22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хозспособ</w:t>
            </w:r>
          </w:p>
        </w:tc>
        <w:tc>
          <w:tcPr>
            <w:tcW w:w="22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подряд</w:t>
            </w:r>
          </w:p>
        </w:tc>
        <w:tc>
          <w:tcPr>
            <w:tcW w:w="2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хозспособ</w:t>
            </w:r>
          </w:p>
        </w:tc>
        <w:tc>
          <w:tcPr>
            <w:tcW w:w="23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подряд</w:t>
            </w:r>
          </w:p>
        </w:tc>
      </w:tr>
      <w:tr w:rsidR="00DB2E00" w:rsidRPr="00090DC9" w:rsidTr="00420D4F">
        <w:tc>
          <w:tcPr>
            <w:tcW w:w="622"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lang w:eastAsia="ru-RU"/>
              </w:rPr>
            </w:pPr>
          </w:p>
        </w:tc>
        <w:tc>
          <w:tcPr>
            <w:tcW w:w="930"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объем работ</w:t>
            </w: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сметная стоимость</w:t>
            </w: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объем работ</w:t>
            </w: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сметная стоимость</w:t>
            </w: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объем работ</w:t>
            </w: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сметная стоимость</w:t>
            </w: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объем работ</w:t>
            </w: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сметная стоимость</w:t>
            </w: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объем работ</w:t>
            </w: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сметная стоимость</w:t>
            </w: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объем работ</w:t>
            </w:r>
          </w:p>
        </w:tc>
        <w:tc>
          <w:tcPr>
            <w:tcW w:w="1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сметная стоимость</w:t>
            </w:r>
          </w:p>
        </w:tc>
      </w:tr>
      <w:tr w:rsidR="00DB2E00" w:rsidRPr="00090DC9" w:rsidTr="00420D4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w:t>
            </w:r>
          </w:p>
        </w:tc>
        <w:tc>
          <w:tcPr>
            <w:tcW w:w="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2</w:t>
            </w: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3</w:t>
            </w: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4</w:t>
            </w: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5</w:t>
            </w: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6</w:t>
            </w: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7</w:t>
            </w: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8</w:t>
            </w: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9</w:t>
            </w: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10</w:t>
            </w: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11</w:t>
            </w: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12</w:t>
            </w: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13</w:t>
            </w:r>
          </w:p>
        </w:tc>
        <w:tc>
          <w:tcPr>
            <w:tcW w:w="1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14</w:t>
            </w:r>
          </w:p>
        </w:tc>
      </w:tr>
      <w:tr w:rsidR="00DB2E00" w:rsidRPr="00090DC9" w:rsidTr="00420D4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rPr>
          <w:trHeight w:val="278"/>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jc w:val="center"/>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b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r w:rsidRPr="00090DC9">
        <w:rPr>
          <w:rFonts w:ascii="Times New Roman" w:eastAsia="Times New Roman" w:hAnsi="Times New Roman" w:cs="Times New Roman"/>
          <w:spacing w:val="2"/>
          <w:sz w:val="28"/>
          <w:szCs w:val="28"/>
          <w:lang w:eastAsia="ru-RU"/>
        </w:rPr>
        <w:br/>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10</w:t>
      </w:r>
    </w:p>
    <w:p w:rsidR="00DB2E00" w:rsidRPr="00090DC9" w:rsidRDefault="00DB2E00" w:rsidP="00DB2E00">
      <w:pPr>
        <w:shd w:val="clear" w:color="auto" w:fill="FFFFFF"/>
        <w:spacing w:after="0" w:line="315" w:lineRule="atLeast"/>
        <w:ind w:left="9498"/>
        <w:jc w:val="center"/>
        <w:textAlignment w:val="baseline"/>
        <w:rPr>
          <w:rFonts w:ascii="Times New Roman" w:eastAsia="Times New Roman" w:hAnsi="Times New Roman" w:cs="Times New Roman"/>
          <w:sz w:val="28"/>
          <w:szCs w:val="28"/>
          <w:lang w:eastAsia="ru-RU"/>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DB2E00"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spacing w:val="2"/>
          <w:sz w:val="28"/>
          <w:szCs w:val="28"/>
          <w:lang w:eastAsia="ru-RU"/>
        </w:rPr>
        <w:br/>
      </w:r>
      <w:r w:rsidRPr="00090DC9">
        <w:rPr>
          <w:rFonts w:ascii="Times New Roman" w:eastAsia="Times New Roman" w:hAnsi="Times New Roman" w:cs="Times New Roman"/>
          <w:b/>
          <w:spacing w:val="2"/>
          <w:sz w:val="28"/>
          <w:szCs w:val="28"/>
          <w:lang w:eastAsia="ru-RU"/>
        </w:rPr>
        <w:t>РАСХОДЫ НА ОПЛАТУ УСЛУГ, ОКАЗЫВАЕМЫХ СТОРОННИМИ ОРГАНИЗАЦИЯМИ</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613"/>
        <w:gridCol w:w="1453"/>
        <w:gridCol w:w="1191"/>
        <w:gridCol w:w="966"/>
        <w:gridCol w:w="1567"/>
        <w:gridCol w:w="859"/>
        <w:gridCol w:w="1187"/>
        <w:gridCol w:w="1567"/>
        <w:gridCol w:w="859"/>
        <w:gridCol w:w="1187"/>
        <w:gridCol w:w="1567"/>
        <w:gridCol w:w="859"/>
        <w:gridCol w:w="1187"/>
      </w:tblGrid>
      <w:tr w:rsidR="00DB2E00" w:rsidRPr="00090DC9" w:rsidTr="00420D4F">
        <w:tc>
          <w:tcPr>
            <w:tcW w:w="61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w:t>
            </w:r>
          </w:p>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п/п</w:t>
            </w:r>
          </w:p>
        </w:tc>
        <w:tc>
          <w:tcPr>
            <w:tcW w:w="145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Поставщик</w:t>
            </w:r>
          </w:p>
        </w:tc>
        <w:tc>
          <w:tcPr>
            <w:tcW w:w="11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 дата договора</w:t>
            </w:r>
          </w:p>
        </w:tc>
        <w:tc>
          <w:tcPr>
            <w:tcW w:w="96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Вид услуги</w:t>
            </w:r>
          </w:p>
        </w:tc>
        <w:tc>
          <w:tcPr>
            <w:tcW w:w="361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Отчетный период (факт)</w:t>
            </w:r>
          </w:p>
        </w:tc>
        <w:tc>
          <w:tcPr>
            <w:tcW w:w="361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Текущий период (факт)</w:t>
            </w:r>
          </w:p>
        </w:tc>
        <w:tc>
          <w:tcPr>
            <w:tcW w:w="361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Расчетный период регулирования</w:t>
            </w:r>
          </w:p>
        </w:tc>
      </w:tr>
      <w:tr w:rsidR="00DB2E00" w:rsidRPr="00090DC9" w:rsidTr="00420D4F">
        <w:tc>
          <w:tcPr>
            <w:tcW w:w="613"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lang w:eastAsia="ru-RU"/>
              </w:rPr>
            </w:pPr>
          </w:p>
        </w:tc>
        <w:tc>
          <w:tcPr>
            <w:tcW w:w="1453"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lang w:eastAsia="ru-RU"/>
              </w:rPr>
            </w:pPr>
          </w:p>
        </w:tc>
        <w:tc>
          <w:tcPr>
            <w:tcW w:w="1191"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lang w:eastAsia="ru-RU"/>
              </w:rPr>
            </w:pPr>
          </w:p>
        </w:tc>
        <w:tc>
          <w:tcPr>
            <w:tcW w:w="966"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240" w:lineRule="auto"/>
              <w:jc w:val="center"/>
              <w:rPr>
                <w:rFonts w:ascii="Times New Roman" w:eastAsia="Times New Roman" w:hAnsi="Times New Roman" w:cs="Times New Roman"/>
                <w:b/>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Объем потребления</w:t>
            </w: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Цена, руб.</w:t>
            </w: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Общие расходы, тыс. руб.</w:t>
            </w: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Объем потребления</w:t>
            </w: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Цена, руб.</w:t>
            </w: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Общие расходы, тыс. руб.</w:t>
            </w: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Объем потребления</w:t>
            </w: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Цена, руб.</w:t>
            </w: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lang w:eastAsia="ru-RU"/>
              </w:rPr>
            </w:pPr>
            <w:r w:rsidRPr="004506DA">
              <w:rPr>
                <w:rFonts w:ascii="Times New Roman" w:eastAsia="Times New Roman" w:hAnsi="Times New Roman" w:cs="Times New Roman"/>
                <w:b/>
                <w:lang w:eastAsia="ru-RU"/>
              </w:rPr>
              <w:t>Общие расходы, тыс. руб.</w:t>
            </w:r>
          </w:p>
        </w:tc>
      </w:tr>
      <w:tr w:rsidR="00DB2E00" w:rsidRPr="00090DC9" w:rsidTr="00420D4F">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w:t>
            </w:r>
          </w:p>
        </w:tc>
        <w:tc>
          <w:tcPr>
            <w:tcW w:w="14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2</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3</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4</w:t>
            </w: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5</w:t>
            </w: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6</w:t>
            </w: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7</w:t>
            </w: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8</w:t>
            </w: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9</w:t>
            </w: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10</w:t>
            </w: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11</w:t>
            </w: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12</w:t>
            </w: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13</w:t>
            </w:r>
          </w:p>
        </w:tc>
      </w:tr>
      <w:tr w:rsidR="00DB2E00" w:rsidRPr="00090DC9" w:rsidTr="00420D4F">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w:t>
            </w:r>
          </w:p>
        </w:tc>
        <w:tc>
          <w:tcPr>
            <w:tcW w:w="14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w:t>
            </w:r>
          </w:p>
        </w:tc>
        <w:tc>
          <w:tcPr>
            <w:tcW w:w="14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3</w:t>
            </w:r>
          </w:p>
        </w:tc>
        <w:tc>
          <w:tcPr>
            <w:tcW w:w="14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4</w:t>
            </w:r>
          </w:p>
        </w:tc>
        <w:tc>
          <w:tcPr>
            <w:tcW w:w="14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2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D26C02" w:rsidRDefault="00DB2E00" w:rsidP="00420D4F">
            <w:pPr>
              <w:spacing w:after="0" w:line="315" w:lineRule="atLeast"/>
              <w:textAlignment w:val="baseline"/>
              <w:rPr>
                <w:rFonts w:ascii="Times New Roman" w:eastAsia="Times New Roman" w:hAnsi="Times New Roman" w:cs="Times New Roman"/>
                <w:b/>
                <w:sz w:val="24"/>
                <w:szCs w:val="24"/>
                <w:lang w:eastAsia="ru-RU"/>
              </w:rPr>
            </w:pPr>
            <w:r w:rsidRPr="00D26C02">
              <w:rPr>
                <w:rFonts w:ascii="Times New Roman" w:eastAsia="Times New Roman" w:hAnsi="Times New Roman" w:cs="Times New Roman"/>
                <w:b/>
                <w:sz w:val="24"/>
                <w:szCs w:val="24"/>
                <w:lang w:eastAsia="ru-RU"/>
              </w:rPr>
              <w:t>Итого:</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1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p>
        </w:tc>
        <w:tc>
          <w:tcPr>
            <w:tcW w:w="11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b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r w:rsidRPr="00090DC9">
        <w:rPr>
          <w:rFonts w:ascii="Times New Roman" w:eastAsia="Times New Roman" w:hAnsi="Times New Roman" w:cs="Times New Roman"/>
          <w:spacing w:val="2"/>
          <w:sz w:val="28"/>
          <w:szCs w:val="28"/>
          <w:lang w:eastAsia="ru-RU"/>
        </w:rPr>
        <w:br/>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lastRenderedPageBreak/>
        <w:t>ПРИЛОЖЕНИЕ № 1</w:t>
      </w:r>
      <w:r>
        <w:rPr>
          <w:rFonts w:ascii="Times New Roman" w:hAnsi="Times New Roman" w:cs="Times New Roman"/>
          <w:sz w:val="28"/>
          <w:szCs w:val="28"/>
        </w:rPr>
        <w:t>1</w:t>
      </w:r>
    </w:p>
    <w:p w:rsidR="00DB2E00" w:rsidRPr="00090DC9" w:rsidRDefault="00DB2E00" w:rsidP="00DB2E00">
      <w:pPr>
        <w:shd w:val="clear" w:color="auto" w:fill="FFFFFF"/>
        <w:spacing w:after="0" w:line="315" w:lineRule="atLeast"/>
        <w:ind w:left="9498"/>
        <w:jc w:val="center"/>
        <w:textAlignment w:val="baseline"/>
        <w:rPr>
          <w:rFonts w:ascii="Times New Roman" w:eastAsia="Times New Roman" w:hAnsi="Times New Roman" w:cs="Times New Roman"/>
          <w:sz w:val="28"/>
          <w:szCs w:val="28"/>
          <w:lang w:eastAsia="ru-RU"/>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spacing w:val="2"/>
          <w:sz w:val="28"/>
          <w:szCs w:val="28"/>
          <w:lang w:eastAsia="ru-RU"/>
        </w:rPr>
        <w:br/>
      </w:r>
      <w:r w:rsidRPr="00090DC9">
        <w:rPr>
          <w:rFonts w:ascii="Times New Roman" w:eastAsia="Times New Roman" w:hAnsi="Times New Roman" w:cs="Times New Roman"/>
          <w:b/>
          <w:spacing w:val="2"/>
          <w:sz w:val="28"/>
          <w:szCs w:val="28"/>
          <w:lang w:eastAsia="ru-RU"/>
        </w:rPr>
        <w:t>РАСПРЕДЕЛЕНИЕ ОБЩЕХОЗЯЙСТВЕННЫХ РАСХОДОВ ПО ВИДАМ ДЕЯТЕЛЬНОСТИ</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p>
    <w:tbl>
      <w:tblPr>
        <w:tblW w:w="1496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9"/>
        <w:gridCol w:w="6568"/>
        <w:gridCol w:w="2252"/>
        <w:gridCol w:w="2284"/>
        <w:gridCol w:w="3118"/>
      </w:tblGrid>
      <w:tr w:rsidR="00DB2E00" w:rsidRPr="00090DC9" w:rsidTr="00420D4F">
        <w:tc>
          <w:tcPr>
            <w:tcW w:w="739" w:type="dxa"/>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w:t>
            </w:r>
          </w:p>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п/п</w:t>
            </w:r>
          </w:p>
        </w:tc>
        <w:tc>
          <w:tcPr>
            <w:tcW w:w="6568" w:type="dxa"/>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Статьи затрат</w:t>
            </w:r>
          </w:p>
        </w:tc>
        <w:tc>
          <w:tcPr>
            <w:tcW w:w="2252" w:type="dxa"/>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Отчетный период (факт), тыс. руб.</w:t>
            </w:r>
          </w:p>
        </w:tc>
        <w:tc>
          <w:tcPr>
            <w:tcW w:w="2284" w:type="dxa"/>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Текущий период (факт), тыс. руб.</w:t>
            </w:r>
          </w:p>
        </w:tc>
        <w:tc>
          <w:tcPr>
            <w:tcW w:w="3118" w:type="dxa"/>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Расчетный период регулирования, тыс. руб.</w:t>
            </w:r>
          </w:p>
        </w:tc>
      </w:tr>
      <w:tr w:rsidR="00DB2E00" w:rsidRPr="00090DC9" w:rsidTr="00420D4F">
        <w:tc>
          <w:tcPr>
            <w:tcW w:w="739" w:type="dxa"/>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w:t>
            </w:r>
          </w:p>
        </w:tc>
        <w:tc>
          <w:tcPr>
            <w:tcW w:w="6568" w:type="dxa"/>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2</w:t>
            </w:r>
          </w:p>
        </w:tc>
        <w:tc>
          <w:tcPr>
            <w:tcW w:w="2252" w:type="dxa"/>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3</w:t>
            </w:r>
          </w:p>
        </w:tc>
        <w:tc>
          <w:tcPr>
            <w:tcW w:w="2284" w:type="dxa"/>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4</w:t>
            </w:r>
          </w:p>
        </w:tc>
        <w:tc>
          <w:tcPr>
            <w:tcW w:w="3118" w:type="dxa"/>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5</w:t>
            </w:r>
          </w:p>
        </w:tc>
      </w:tr>
      <w:tr w:rsidR="00DB2E00" w:rsidRPr="00090DC9" w:rsidTr="00420D4F">
        <w:tc>
          <w:tcPr>
            <w:tcW w:w="739" w:type="dxa"/>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w:t>
            </w:r>
          </w:p>
        </w:tc>
        <w:tc>
          <w:tcPr>
            <w:tcW w:w="6568" w:type="dxa"/>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Общехозяйственные расходы, в т.ч. по статьям затрат</w:t>
            </w:r>
          </w:p>
        </w:tc>
        <w:tc>
          <w:tcPr>
            <w:tcW w:w="2252"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84"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8"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1.1</w:t>
            </w:r>
          </w:p>
        </w:tc>
        <w:tc>
          <w:tcPr>
            <w:tcW w:w="6568"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52"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84"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8"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w:t>
            </w:r>
          </w:p>
        </w:tc>
        <w:tc>
          <w:tcPr>
            <w:tcW w:w="6568" w:type="dxa"/>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Доход субъекта регулирования *</w:t>
            </w:r>
          </w:p>
        </w:tc>
        <w:tc>
          <w:tcPr>
            <w:tcW w:w="2252"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84"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8"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3</w:t>
            </w:r>
          </w:p>
        </w:tc>
        <w:tc>
          <w:tcPr>
            <w:tcW w:w="6568" w:type="dxa"/>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Отношение общехозяйственных расходов к доходу субъекта регулирования *, %</w:t>
            </w:r>
          </w:p>
        </w:tc>
        <w:tc>
          <w:tcPr>
            <w:tcW w:w="2252"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84"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8"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4</w:t>
            </w:r>
          </w:p>
        </w:tc>
        <w:tc>
          <w:tcPr>
            <w:tcW w:w="6568" w:type="dxa"/>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Доход от регулируемой деятельности *</w:t>
            </w:r>
          </w:p>
        </w:tc>
        <w:tc>
          <w:tcPr>
            <w:tcW w:w="2252"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84"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8"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5</w:t>
            </w:r>
          </w:p>
        </w:tc>
        <w:tc>
          <w:tcPr>
            <w:tcW w:w="6568" w:type="dxa"/>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Общехозяйственные расходы, относимые на регулируемую деятельность (п. 3 x п. 4)</w:t>
            </w:r>
          </w:p>
        </w:tc>
        <w:tc>
          <w:tcPr>
            <w:tcW w:w="2252"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84"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8" w:type="dxa"/>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b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r w:rsidRPr="00090DC9">
        <w:rPr>
          <w:rFonts w:ascii="Times New Roman" w:eastAsia="Times New Roman" w:hAnsi="Times New Roman" w:cs="Times New Roman"/>
          <w:spacing w:val="2"/>
          <w:sz w:val="28"/>
          <w:szCs w:val="28"/>
          <w:lang w:eastAsia="ru-RU"/>
        </w:rPr>
        <w:br/>
      </w:r>
      <w:r w:rsidRPr="00090DC9">
        <w:rPr>
          <w:rFonts w:ascii="Times New Roman" w:eastAsia="Times New Roman" w:hAnsi="Times New Roman" w:cs="Times New Roman"/>
          <w:spacing w:val="2"/>
          <w:sz w:val="24"/>
          <w:szCs w:val="24"/>
          <w:lang w:eastAsia="ru-RU"/>
        </w:rPr>
        <w:t>_____________________</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4"/>
          <w:szCs w:val="24"/>
          <w:lang w:eastAsia="ru-RU"/>
        </w:rPr>
        <w:t>* Распределение общехозяйственных расходов   по   видам деятельности производится в соответствии с учетной   политикой   субъекта регулирования.</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w:t>
      </w: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lastRenderedPageBreak/>
        <w:t>ПРИЛОЖЕНИЕ № 1</w:t>
      </w:r>
      <w:r>
        <w:rPr>
          <w:rFonts w:ascii="Times New Roman" w:hAnsi="Times New Roman" w:cs="Times New Roman"/>
          <w:sz w:val="28"/>
          <w:szCs w:val="28"/>
        </w:rPr>
        <w:t>2</w:t>
      </w:r>
    </w:p>
    <w:p w:rsidR="00DB2E00" w:rsidRPr="00090DC9" w:rsidRDefault="00DB2E00" w:rsidP="00DB2E00">
      <w:pPr>
        <w:shd w:val="clear" w:color="auto" w:fill="FFFFFF"/>
        <w:spacing w:after="0" w:line="315" w:lineRule="atLeast"/>
        <w:ind w:left="9498"/>
        <w:jc w:val="center"/>
        <w:textAlignment w:val="baseline"/>
        <w:rPr>
          <w:rFonts w:ascii="Times New Roman" w:eastAsia="Times New Roman" w:hAnsi="Times New Roman" w:cs="Times New Roman"/>
          <w:sz w:val="28"/>
          <w:szCs w:val="28"/>
          <w:lang w:eastAsia="ru-RU"/>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DB2E00"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spacing w:val="2"/>
          <w:sz w:val="28"/>
          <w:szCs w:val="28"/>
          <w:lang w:eastAsia="ru-RU"/>
        </w:rPr>
        <w:br/>
      </w:r>
      <w:r w:rsidRPr="00090DC9">
        <w:rPr>
          <w:rFonts w:ascii="Times New Roman" w:eastAsia="Times New Roman" w:hAnsi="Times New Roman" w:cs="Times New Roman"/>
          <w:b/>
          <w:spacing w:val="2"/>
          <w:sz w:val="28"/>
          <w:szCs w:val="28"/>
          <w:lang w:eastAsia="ru-RU"/>
        </w:rPr>
        <w:t>РАСПРЕДЕЛЕНИЕ ОБЩЕ</w:t>
      </w:r>
      <w:r>
        <w:rPr>
          <w:rFonts w:ascii="Times New Roman" w:eastAsia="Times New Roman" w:hAnsi="Times New Roman" w:cs="Times New Roman"/>
          <w:b/>
          <w:spacing w:val="2"/>
          <w:sz w:val="28"/>
          <w:szCs w:val="28"/>
          <w:lang w:eastAsia="ru-RU"/>
        </w:rPr>
        <w:t>ПРОИЗВОД</w:t>
      </w:r>
      <w:r w:rsidRPr="00090DC9">
        <w:rPr>
          <w:rFonts w:ascii="Times New Roman" w:eastAsia="Times New Roman" w:hAnsi="Times New Roman" w:cs="Times New Roman"/>
          <w:b/>
          <w:spacing w:val="2"/>
          <w:sz w:val="28"/>
          <w:szCs w:val="28"/>
          <w:lang w:eastAsia="ru-RU"/>
        </w:rPr>
        <w:t>СТВЕННЫХ РАСХОДОВ ПО ВИДАМ УСЛУГ</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739"/>
        <w:gridCol w:w="6766"/>
        <w:gridCol w:w="2263"/>
        <w:gridCol w:w="2126"/>
        <w:gridCol w:w="3119"/>
      </w:tblGrid>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w:t>
            </w:r>
          </w:p>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п/п</w:t>
            </w:r>
          </w:p>
        </w:tc>
        <w:tc>
          <w:tcPr>
            <w:tcW w:w="6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Статьи затрат</w:t>
            </w:r>
          </w:p>
        </w:tc>
        <w:tc>
          <w:tcPr>
            <w:tcW w:w="2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Отчетный период (факт), тыс. руб.</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Текущий период (факт), 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Расчетный период регулирования, тыс. руб.</w:t>
            </w: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w:t>
            </w:r>
          </w:p>
        </w:tc>
        <w:tc>
          <w:tcPr>
            <w:tcW w:w="6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2</w:t>
            </w:r>
          </w:p>
        </w:tc>
        <w:tc>
          <w:tcPr>
            <w:tcW w:w="2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4</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5</w:t>
            </w: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Общепроизводственные расходы, в т.ч. по статьям затрат</w:t>
            </w:r>
          </w:p>
        </w:tc>
        <w:tc>
          <w:tcPr>
            <w:tcW w:w="2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Прямые расходы *</w:t>
            </w:r>
          </w:p>
        </w:tc>
        <w:tc>
          <w:tcPr>
            <w:tcW w:w="2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Отношение общепроизводственных расходов к прямым расходам *, %</w:t>
            </w:r>
          </w:p>
        </w:tc>
        <w:tc>
          <w:tcPr>
            <w:tcW w:w="2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Прямые расходы по регулируемой деятельности *</w:t>
            </w:r>
          </w:p>
        </w:tc>
        <w:tc>
          <w:tcPr>
            <w:tcW w:w="2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Общепроизводственные расходы, относимые на регулируемую деятельность (п. 3 x п. 4)</w:t>
            </w:r>
          </w:p>
        </w:tc>
        <w:tc>
          <w:tcPr>
            <w:tcW w:w="2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b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90DC9">
        <w:rPr>
          <w:rFonts w:ascii="Times New Roman" w:eastAsia="Times New Roman" w:hAnsi="Times New Roman" w:cs="Times New Roman"/>
          <w:spacing w:val="2"/>
          <w:sz w:val="24"/>
          <w:szCs w:val="24"/>
          <w:lang w:eastAsia="ru-RU"/>
        </w:rPr>
        <w:t>_________________</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90DC9">
        <w:rPr>
          <w:rFonts w:ascii="Times New Roman" w:eastAsia="Times New Roman" w:hAnsi="Times New Roman" w:cs="Times New Roman"/>
          <w:spacing w:val="2"/>
          <w:sz w:val="24"/>
          <w:szCs w:val="24"/>
          <w:lang w:eastAsia="ru-RU"/>
        </w:rPr>
        <w:t>* Распределение общепроизводственных расходов по видам деятельности производится способом, утвержденным учетной политикой субъекта регулирования.</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w:t>
      </w: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lastRenderedPageBreak/>
        <w:t>ПРИЛОЖЕНИЕ № 1</w:t>
      </w:r>
      <w:r>
        <w:rPr>
          <w:rFonts w:ascii="Times New Roman" w:hAnsi="Times New Roman" w:cs="Times New Roman"/>
          <w:sz w:val="28"/>
          <w:szCs w:val="28"/>
        </w:rPr>
        <w:t>3</w:t>
      </w:r>
    </w:p>
    <w:p w:rsidR="00DB2E00" w:rsidRPr="00090DC9" w:rsidRDefault="00DB2E00" w:rsidP="00DB2E00">
      <w:pPr>
        <w:shd w:val="clear" w:color="auto" w:fill="FFFFFF"/>
        <w:spacing w:after="0" w:line="315" w:lineRule="atLeast"/>
        <w:ind w:left="9498"/>
        <w:jc w:val="center"/>
        <w:textAlignment w:val="baseline"/>
        <w:rPr>
          <w:rFonts w:ascii="Times New Roman" w:eastAsia="Times New Roman" w:hAnsi="Times New Roman" w:cs="Times New Roman"/>
          <w:sz w:val="28"/>
          <w:szCs w:val="28"/>
          <w:lang w:eastAsia="ru-RU"/>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DB2E00"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090DC9">
        <w:rPr>
          <w:rFonts w:ascii="Times New Roman" w:eastAsia="Times New Roman" w:hAnsi="Times New Roman" w:cs="Times New Roman"/>
          <w:spacing w:val="2"/>
          <w:sz w:val="28"/>
          <w:szCs w:val="28"/>
          <w:lang w:eastAsia="ru-RU"/>
        </w:rPr>
        <w:br/>
      </w:r>
      <w:r w:rsidRPr="00090DC9">
        <w:rPr>
          <w:rFonts w:ascii="Times New Roman" w:eastAsia="Times New Roman" w:hAnsi="Times New Roman" w:cs="Times New Roman"/>
          <w:b/>
          <w:spacing w:val="2"/>
          <w:sz w:val="28"/>
          <w:szCs w:val="28"/>
          <w:lang w:eastAsia="ru-RU"/>
        </w:rPr>
        <w:t>РАСЧЕТ НЕОБХОДИМОЙ ПРИБЫЛИ</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928"/>
        <w:gridCol w:w="4026"/>
        <w:gridCol w:w="3118"/>
        <w:gridCol w:w="2977"/>
        <w:gridCol w:w="3969"/>
      </w:tblGrid>
      <w:tr w:rsidR="00DB2E00" w:rsidRPr="00090DC9" w:rsidTr="00420D4F">
        <w:trPr>
          <w:tblHeader/>
        </w:trPr>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w:t>
            </w:r>
          </w:p>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п/п</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Статьи затрат</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Отчетный период (факт), тыс. руб.</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Базовый период (факт),</w:t>
            </w:r>
          </w:p>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тыс. руб.</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Расчетный период регулирования, тыс. руб.</w:t>
            </w:r>
          </w:p>
        </w:tc>
      </w:tr>
      <w:tr w:rsidR="00DB2E00" w:rsidRPr="00090DC9" w:rsidTr="00420D4F">
        <w:trPr>
          <w:tblHeader/>
        </w:trPr>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3</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4</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5</w:t>
            </w: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Прибыль на развитие, в т.ч.:</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1.1</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Капитальные вложения, в т.ч.:</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1.1.1</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Источники финансирования капитальных вложений, в т.ч.:</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2.1</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амортизация</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2.2</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прибыль</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2.3</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прочие источники</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3</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Прибыль на социальное развитие, в т.ч.:</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3.1</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материальная помощь</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3.2</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выплаты по коллективному договору</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3.3</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4</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Налоги и платежи за счет прибыли, в т.ч.:</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4.1</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налог на прибыль</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lastRenderedPageBreak/>
              <w:t>4.2</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прочие налоги и иные обязательные платежи и сборы</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5</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Балансовая прибыль, всего, в т.ч.:</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5.1</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по регулируемой деятельности</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9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5.2</w:t>
            </w:r>
          </w:p>
        </w:tc>
        <w:tc>
          <w:tcPr>
            <w:tcW w:w="40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по прочим видам деятельности</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b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w:t>
      </w: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autoSpaceDE w:val="0"/>
        <w:autoSpaceDN w:val="0"/>
        <w:adjustRightInd w:val="0"/>
        <w:spacing w:after="0" w:line="360" w:lineRule="auto"/>
        <w:ind w:left="9498"/>
        <w:jc w:val="center"/>
        <w:rPr>
          <w:rFonts w:ascii="Times New Roman" w:hAnsi="Times New Roman" w:cs="Times New Roman"/>
          <w:sz w:val="28"/>
          <w:szCs w:val="28"/>
        </w:rPr>
      </w:pPr>
      <w:r w:rsidRPr="00090DC9">
        <w:rPr>
          <w:rFonts w:ascii="Times New Roman" w:hAnsi="Times New Roman" w:cs="Times New Roman"/>
          <w:sz w:val="28"/>
          <w:szCs w:val="28"/>
        </w:rPr>
        <w:lastRenderedPageBreak/>
        <w:t>ПРИЛОЖЕНИЕ № 1</w:t>
      </w:r>
      <w:r>
        <w:rPr>
          <w:rFonts w:ascii="Times New Roman" w:hAnsi="Times New Roman" w:cs="Times New Roman"/>
          <w:sz w:val="28"/>
          <w:szCs w:val="28"/>
        </w:rPr>
        <w:t>4</w:t>
      </w:r>
    </w:p>
    <w:p w:rsidR="00DB2E00" w:rsidRPr="00090DC9" w:rsidRDefault="00DB2E00" w:rsidP="00DB2E00">
      <w:pPr>
        <w:shd w:val="clear" w:color="auto" w:fill="FFFFFF"/>
        <w:spacing w:after="0" w:line="315" w:lineRule="atLeast"/>
        <w:ind w:left="9498"/>
        <w:jc w:val="center"/>
        <w:textAlignment w:val="baseline"/>
        <w:rPr>
          <w:rFonts w:ascii="Times New Roman" w:eastAsia="Times New Roman" w:hAnsi="Times New Roman" w:cs="Times New Roman"/>
          <w:sz w:val="28"/>
          <w:szCs w:val="28"/>
          <w:lang w:eastAsia="ru-RU"/>
        </w:rPr>
      </w:pPr>
      <w:r w:rsidRPr="00090DC9">
        <w:rPr>
          <w:rFonts w:ascii="Times New Roman" w:hAnsi="Times New Roman" w:cs="Times New Roman"/>
          <w:sz w:val="28"/>
          <w:szCs w:val="28"/>
        </w:rPr>
        <w:t xml:space="preserve">к Порядку </w:t>
      </w:r>
      <w:r w:rsidRPr="00090DC9">
        <w:rPr>
          <w:rFonts w:ascii="Times New Roman" w:eastAsia="Times New Roman" w:hAnsi="Times New Roman" w:cs="Times New Roman"/>
          <w:sz w:val="28"/>
          <w:szCs w:val="28"/>
          <w:lang w:eastAsia="ru-RU"/>
        </w:rPr>
        <w:t xml:space="preserve">государственного регулирования тарифов на перевозки пассажиров и багажа </w:t>
      </w:r>
      <w:r w:rsidR="009A11E6" w:rsidRPr="009A11E6">
        <w:rPr>
          <w:rFonts w:ascii="Times New Roman" w:eastAsia="Times New Roman" w:hAnsi="Times New Roman" w:cs="Times New Roman"/>
          <w:sz w:val="28"/>
          <w:szCs w:val="28"/>
          <w:lang w:eastAsia="ru-RU"/>
        </w:rPr>
        <w:t>речным транспортом в местном сообщении</w:t>
      </w:r>
      <w:r w:rsidRPr="00090DC9">
        <w:rPr>
          <w:rFonts w:ascii="Times New Roman" w:eastAsia="Times New Roman" w:hAnsi="Times New Roman" w:cs="Times New Roman"/>
          <w:sz w:val="28"/>
          <w:szCs w:val="28"/>
          <w:lang w:eastAsia="ru-RU"/>
        </w:rPr>
        <w:t xml:space="preserve"> на территории Забайкальского края</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7"/>
          <w:szCs w:val="27"/>
          <w:lang w:eastAsia="ru-RU"/>
        </w:rPr>
      </w:pPr>
      <w:r w:rsidRPr="00090DC9">
        <w:rPr>
          <w:rFonts w:ascii="Times New Roman" w:eastAsia="Times New Roman" w:hAnsi="Times New Roman" w:cs="Times New Roman"/>
          <w:b/>
          <w:spacing w:val="2"/>
          <w:sz w:val="27"/>
          <w:szCs w:val="27"/>
          <w:lang w:eastAsia="ru-RU"/>
        </w:rPr>
        <w:t>РАСЧЕТ НЕОБХОДИМОЙ ВАЛОВОЙ ВЫРУЧКИ НА УСЛУГИ, ОКАЗЫВАЕМЫЕ СУБЪЕКТОМ РЕГУЛИРОВАНИЯ</w:t>
      </w: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b/>
          <w:spacing w:val="2"/>
          <w:sz w:val="27"/>
          <w:szCs w:val="27"/>
          <w:lang w:eastAsia="ru-RU"/>
        </w:rPr>
      </w:pPr>
    </w:p>
    <w:tbl>
      <w:tblPr>
        <w:tblW w:w="15152" w:type="dxa"/>
        <w:tblInd w:w="8" w:type="dxa"/>
        <w:tblCellMar>
          <w:left w:w="0" w:type="dxa"/>
          <w:right w:w="0" w:type="dxa"/>
        </w:tblCellMar>
        <w:tblLook w:val="04A0" w:firstRow="1" w:lastRow="0" w:firstColumn="1" w:lastColumn="0" w:noHBand="0" w:noVBand="1"/>
      </w:tblPr>
      <w:tblGrid>
        <w:gridCol w:w="739"/>
        <w:gridCol w:w="3781"/>
        <w:gridCol w:w="1417"/>
        <w:gridCol w:w="3119"/>
        <w:gridCol w:w="2977"/>
        <w:gridCol w:w="3119"/>
      </w:tblGrid>
      <w:tr w:rsidR="00DB2E00" w:rsidRPr="00090DC9" w:rsidTr="00420D4F">
        <w:trPr>
          <w:tblHead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w:t>
            </w:r>
          </w:p>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п/п</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Статьи затрат</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Ед. изм.</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Отчетный период (факт)</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Базовый период (факт)</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Расчетный период регулирования</w:t>
            </w:r>
          </w:p>
        </w:tc>
      </w:tr>
      <w:tr w:rsidR="00DB2E00" w:rsidRPr="00090DC9" w:rsidTr="00420D4F">
        <w:trPr>
          <w:tblHead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1</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3</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5</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6</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4506DA" w:rsidRDefault="00DB2E00" w:rsidP="00420D4F">
            <w:pPr>
              <w:spacing w:after="0" w:line="315" w:lineRule="atLeast"/>
              <w:jc w:val="center"/>
              <w:textAlignment w:val="baseline"/>
              <w:rPr>
                <w:rFonts w:ascii="Times New Roman" w:eastAsia="Times New Roman" w:hAnsi="Times New Roman" w:cs="Times New Roman"/>
                <w:b/>
                <w:sz w:val="24"/>
                <w:szCs w:val="24"/>
                <w:lang w:eastAsia="ru-RU"/>
              </w:rPr>
            </w:pPr>
            <w:r w:rsidRPr="004506DA">
              <w:rPr>
                <w:rFonts w:ascii="Times New Roman" w:eastAsia="Times New Roman" w:hAnsi="Times New Roman" w:cs="Times New Roman"/>
                <w:b/>
                <w:sz w:val="24"/>
                <w:szCs w:val="24"/>
                <w:lang w:eastAsia="ru-RU"/>
              </w:rPr>
              <w:t>7</w:t>
            </w: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Прямые расходы, в том числе:</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1.1</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Оплата труда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1.2</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Отчисления на социальные нужды</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1.3</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Амортизационные отчисления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1.4</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Топливо и смазочные материалы</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1.5</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Электроэнергия</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1.6</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Материалы на содержание плавсредств</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1.7</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Расходы на ремонт</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1.8</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Прочие прямые расходы</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Накладные расходы, в том числе:</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2.1</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Общепроизводственные расходы</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2.2</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Общехозяйственные расходы</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3</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Прочие расходы</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4</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Затраты, всего (п. 1 + п. 2 + п. 3)</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5</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Прибыль</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lastRenderedPageBreak/>
              <w:t>6</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Необходимая валовая выручка (п. 4 + п. 5)</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тыс. руб.</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r w:rsidR="00DB2E00" w:rsidRPr="00090DC9" w:rsidTr="00420D4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jc w:val="center"/>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7</w:t>
            </w:r>
          </w:p>
        </w:tc>
        <w:tc>
          <w:tcPr>
            <w:tcW w:w="3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Объемный показатель</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315" w:lineRule="atLeast"/>
              <w:textAlignment w:val="baseline"/>
              <w:rPr>
                <w:rFonts w:ascii="Times New Roman" w:eastAsia="Times New Roman" w:hAnsi="Times New Roman" w:cs="Times New Roman"/>
                <w:sz w:val="24"/>
                <w:szCs w:val="24"/>
                <w:lang w:eastAsia="ru-RU"/>
              </w:rPr>
            </w:pPr>
            <w:r w:rsidRPr="00090DC9">
              <w:rPr>
                <w:rFonts w:ascii="Times New Roman" w:eastAsia="Times New Roman" w:hAnsi="Times New Roman" w:cs="Times New Roman"/>
                <w:sz w:val="24"/>
                <w:szCs w:val="24"/>
                <w:lang w:eastAsia="ru-RU"/>
              </w:rPr>
              <w:t>пасс.</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B2E00" w:rsidRPr="00090DC9" w:rsidRDefault="00DB2E00" w:rsidP="00420D4F">
            <w:pPr>
              <w:spacing w:after="0" w:line="240" w:lineRule="auto"/>
              <w:rPr>
                <w:rFonts w:ascii="Times New Roman" w:eastAsia="Times New Roman" w:hAnsi="Times New Roman" w:cs="Times New Roman"/>
                <w:sz w:val="24"/>
                <w:szCs w:val="24"/>
                <w:lang w:eastAsia="ru-RU"/>
              </w:rPr>
            </w:pPr>
          </w:p>
        </w:tc>
      </w:tr>
    </w:tbl>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br/>
        <w:t xml:space="preserve">Руководитель субъекта регулирования ___________________________            _____________________ </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 xml:space="preserve">Главный бухгалтер ___________________________________________            _____________________ </w:t>
      </w:r>
    </w:p>
    <w:p w:rsidR="00DB2E00"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(Ф.И.О.)</w:t>
      </w:r>
      <w:r w:rsidRPr="00090DC9">
        <w:rPr>
          <w:rFonts w:ascii="Times New Roman" w:eastAsia="Times New Roman" w:hAnsi="Times New Roman" w:cs="Times New Roman"/>
          <w:spacing w:val="2"/>
          <w:sz w:val="28"/>
          <w:szCs w:val="28"/>
          <w:lang w:eastAsia="ru-RU"/>
        </w:rPr>
        <w:t xml:space="preserve">                                                  </w:t>
      </w:r>
      <w:r w:rsidRPr="00090DC9">
        <w:rPr>
          <w:rFonts w:ascii="Times New Roman" w:eastAsia="Times New Roman" w:hAnsi="Times New Roman" w:cs="Times New Roman"/>
          <w:spacing w:val="2"/>
          <w:sz w:val="20"/>
          <w:szCs w:val="20"/>
          <w:lang w:eastAsia="ru-RU"/>
        </w:rPr>
        <w:t>(подпись)</w:t>
      </w:r>
    </w:p>
    <w:p w:rsidR="00DB2E00" w:rsidRPr="00090DC9" w:rsidRDefault="00DB2E00" w:rsidP="00DB2E0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DB2E00" w:rsidRPr="00090DC9" w:rsidRDefault="00DB2E00" w:rsidP="00DB2E0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DB2E00" w:rsidRPr="00090DC9" w:rsidRDefault="00DB2E00" w:rsidP="00DB2E00">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090DC9">
        <w:rPr>
          <w:rFonts w:ascii="Times New Roman" w:eastAsia="Times New Roman" w:hAnsi="Times New Roman" w:cs="Times New Roman"/>
          <w:spacing w:val="2"/>
          <w:sz w:val="28"/>
          <w:szCs w:val="28"/>
          <w:lang w:eastAsia="ru-RU"/>
        </w:rPr>
        <w:t>________________________________</w:t>
      </w:r>
    </w:p>
    <w:p w:rsidR="00DB2E00" w:rsidRPr="00090DC9" w:rsidRDefault="00DB2E00" w:rsidP="00DB2E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B37423" w:rsidRDefault="00B37423" w:rsidP="001348D1">
      <w:pPr>
        <w:autoSpaceDE w:val="0"/>
        <w:autoSpaceDN w:val="0"/>
        <w:adjustRightInd w:val="0"/>
        <w:spacing w:after="0" w:line="360" w:lineRule="auto"/>
        <w:rPr>
          <w:rFonts w:ascii="Times New Roman" w:hAnsi="Times New Roman" w:cs="Times New Roman"/>
          <w:sz w:val="28"/>
          <w:szCs w:val="28"/>
        </w:rPr>
      </w:pPr>
    </w:p>
    <w:sectPr w:rsidR="00B37423" w:rsidSect="00A71E2D">
      <w:pgSz w:w="16838" w:h="11906" w:orient="landscape" w:code="9"/>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2DD" w:rsidRDefault="001412DD" w:rsidP="0066337C">
      <w:pPr>
        <w:spacing w:after="0" w:line="240" w:lineRule="auto"/>
      </w:pPr>
      <w:r>
        <w:separator/>
      </w:r>
    </w:p>
  </w:endnote>
  <w:endnote w:type="continuationSeparator" w:id="0">
    <w:p w:rsidR="001412DD" w:rsidRDefault="001412DD" w:rsidP="0066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2DD" w:rsidRDefault="001412DD" w:rsidP="0066337C">
      <w:pPr>
        <w:spacing w:after="0" w:line="240" w:lineRule="auto"/>
      </w:pPr>
      <w:r>
        <w:separator/>
      </w:r>
    </w:p>
  </w:footnote>
  <w:footnote w:type="continuationSeparator" w:id="0">
    <w:p w:rsidR="001412DD" w:rsidRDefault="001412DD" w:rsidP="00663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497704"/>
      <w:docPartObj>
        <w:docPartGallery w:val="Page Numbers (Top of Page)"/>
        <w:docPartUnique/>
      </w:docPartObj>
    </w:sdtPr>
    <w:sdtEndPr/>
    <w:sdtContent>
      <w:p w:rsidR="00A71E2D" w:rsidRDefault="00A71E2D">
        <w:pPr>
          <w:pStyle w:val="a9"/>
          <w:jc w:val="center"/>
        </w:pPr>
        <w:r>
          <w:fldChar w:fldCharType="begin"/>
        </w:r>
        <w:r>
          <w:instrText>PAGE   \* MERGEFORMAT</w:instrText>
        </w:r>
        <w:r>
          <w:fldChar w:fldCharType="separate"/>
        </w:r>
        <w:r w:rsidR="00F327E2">
          <w:rPr>
            <w:noProof/>
          </w:rPr>
          <w:t>2</w:t>
        </w:r>
        <w:r>
          <w:fldChar w:fldCharType="end"/>
        </w:r>
      </w:p>
    </w:sdtContent>
  </w:sdt>
  <w:p w:rsidR="00A71E2D" w:rsidRDefault="00A71E2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F152D"/>
    <w:multiLevelType w:val="hybridMultilevel"/>
    <w:tmpl w:val="56A69620"/>
    <w:lvl w:ilvl="0" w:tplc="5A54E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AD6640"/>
    <w:multiLevelType w:val="hybridMultilevel"/>
    <w:tmpl w:val="3D1A5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781BAD"/>
    <w:multiLevelType w:val="hybridMultilevel"/>
    <w:tmpl w:val="5EF2F36E"/>
    <w:lvl w:ilvl="0" w:tplc="01A695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18C6B0B"/>
    <w:multiLevelType w:val="hybridMultilevel"/>
    <w:tmpl w:val="129E7C1A"/>
    <w:lvl w:ilvl="0" w:tplc="ED100168">
      <w:start w:val="1"/>
      <w:numFmt w:val="decimal"/>
      <w:lvlText w:val="%1)"/>
      <w:lvlJc w:val="left"/>
      <w:pPr>
        <w:ind w:left="47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3B7D15"/>
    <w:multiLevelType w:val="hybridMultilevel"/>
    <w:tmpl w:val="A7C47E36"/>
    <w:lvl w:ilvl="0" w:tplc="5462C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2D7B9B"/>
    <w:multiLevelType w:val="hybridMultilevel"/>
    <w:tmpl w:val="93627A4E"/>
    <w:lvl w:ilvl="0" w:tplc="6EDE9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6F3002"/>
    <w:multiLevelType w:val="hybridMultilevel"/>
    <w:tmpl w:val="BF8E3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5C37C5"/>
    <w:multiLevelType w:val="hybridMultilevel"/>
    <w:tmpl w:val="D7045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100DA9"/>
    <w:multiLevelType w:val="hybridMultilevel"/>
    <w:tmpl w:val="76A2C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8E0564"/>
    <w:multiLevelType w:val="hybridMultilevel"/>
    <w:tmpl w:val="12268252"/>
    <w:lvl w:ilvl="0" w:tplc="6862F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5"/>
  </w:num>
  <w:num w:numId="3">
    <w:abstractNumId w:val="4"/>
  </w:num>
  <w:num w:numId="4">
    <w:abstractNumId w:val="9"/>
  </w:num>
  <w:num w:numId="5">
    <w:abstractNumId w:val="2"/>
  </w:num>
  <w:num w:numId="6">
    <w:abstractNumId w:val="6"/>
  </w:num>
  <w:num w:numId="7">
    <w:abstractNumId w:val="7"/>
  </w:num>
  <w:num w:numId="8">
    <w:abstractNumId w:val="1"/>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2D3F"/>
    <w:rsid w:val="000012F9"/>
    <w:rsid w:val="00003775"/>
    <w:rsid w:val="00020040"/>
    <w:rsid w:val="00026D3F"/>
    <w:rsid w:val="00027774"/>
    <w:rsid w:val="00033062"/>
    <w:rsid w:val="00055CC8"/>
    <w:rsid w:val="00062700"/>
    <w:rsid w:val="000654EF"/>
    <w:rsid w:val="00083CD8"/>
    <w:rsid w:val="0009281C"/>
    <w:rsid w:val="00095E3E"/>
    <w:rsid w:val="000A0B2C"/>
    <w:rsid w:val="000A41DB"/>
    <w:rsid w:val="000A5426"/>
    <w:rsid w:val="000A6A61"/>
    <w:rsid w:val="000B0221"/>
    <w:rsid w:val="000B2AEF"/>
    <w:rsid w:val="000B724F"/>
    <w:rsid w:val="000C32B9"/>
    <w:rsid w:val="000D16C7"/>
    <w:rsid w:val="000D4AE5"/>
    <w:rsid w:val="000D67F3"/>
    <w:rsid w:val="000D7DB0"/>
    <w:rsid w:val="000E1F0A"/>
    <w:rsid w:val="000E2E97"/>
    <w:rsid w:val="000E375E"/>
    <w:rsid w:val="00121AAC"/>
    <w:rsid w:val="00125ED4"/>
    <w:rsid w:val="001348D1"/>
    <w:rsid w:val="001412DD"/>
    <w:rsid w:val="001702C1"/>
    <w:rsid w:val="00170A40"/>
    <w:rsid w:val="00187FFA"/>
    <w:rsid w:val="00195940"/>
    <w:rsid w:val="001A6F3D"/>
    <w:rsid w:val="001C5404"/>
    <w:rsid w:val="001C6C4B"/>
    <w:rsid w:val="001D09C0"/>
    <w:rsid w:val="001E4983"/>
    <w:rsid w:val="001E4EA4"/>
    <w:rsid w:val="001E4F6D"/>
    <w:rsid w:val="001F7058"/>
    <w:rsid w:val="001F7C95"/>
    <w:rsid w:val="00201EC3"/>
    <w:rsid w:val="00237E38"/>
    <w:rsid w:val="00241B0F"/>
    <w:rsid w:val="002516EE"/>
    <w:rsid w:val="00256079"/>
    <w:rsid w:val="0026173E"/>
    <w:rsid w:val="00264B74"/>
    <w:rsid w:val="00265A98"/>
    <w:rsid w:val="00270877"/>
    <w:rsid w:val="0027516C"/>
    <w:rsid w:val="00282D3B"/>
    <w:rsid w:val="002836E2"/>
    <w:rsid w:val="002851F0"/>
    <w:rsid w:val="002864AE"/>
    <w:rsid w:val="00290FCB"/>
    <w:rsid w:val="002A4F62"/>
    <w:rsid w:val="002A7659"/>
    <w:rsid w:val="002B0570"/>
    <w:rsid w:val="002B2813"/>
    <w:rsid w:val="002B79B5"/>
    <w:rsid w:val="002C1A4A"/>
    <w:rsid w:val="002D2EE4"/>
    <w:rsid w:val="002D50DE"/>
    <w:rsid w:val="002D6B5A"/>
    <w:rsid w:val="002E0564"/>
    <w:rsid w:val="002E1967"/>
    <w:rsid w:val="002E347A"/>
    <w:rsid w:val="002E4D63"/>
    <w:rsid w:val="002E5903"/>
    <w:rsid w:val="002E6606"/>
    <w:rsid w:val="002F71C9"/>
    <w:rsid w:val="00304AC8"/>
    <w:rsid w:val="0031431F"/>
    <w:rsid w:val="00316E5B"/>
    <w:rsid w:val="00320911"/>
    <w:rsid w:val="00321F89"/>
    <w:rsid w:val="0032708B"/>
    <w:rsid w:val="00334D44"/>
    <w:rsid w:val="003430CE"/>
    <w:rsid w:val="00347620"/>
    <w:rsid w:val="00347DBB"/>
    <w:rsid w:val="003569E5"/>
    <w:rsid w:val="003572BE"/>
    <w:rsid w:val="00361721"/>
    <w:rsid w:val="003638CA"/>
    <w:rsid w:val="0037372A"/>
    <w:rsid w:val="0038028C"/>
    <w:rsid w:val="00383894"/>
    <w:rsid w:val="003960D4"/>
    <w:rsid w:val="003A1349"/>
    <w:rsid w:val="003A379F"/>
    <w:rsid w:val="003A68D2"/>
    <w:rsid w:val="003B1569"/>
    <w:rsid w:val="003C1675"/>
    <w:rsid w:val="003C5F47"/>
    <w:rsid w:val="003C7BE8"/>
    <w:rsid w:val="003E3116"/>
    <w:rsid w:val="003F1B88"/>
    <w:rsid w:val="003F7B88"/>
    <w:rsid w:val="004005CE"/>
    <w:rsid w:val="00407A5C"/>
    <w:rsid w:val="00416963"/>
    <w:rsid w:val="00420D4F"/>
    <w:rsid w:val="00426DDC"/>
    <w:rsid w:val="004314F5"/>
    <w:rsid w:val="00431A5B"/>
    <w:rsid w:val="00435F0F"/>
    <w:rsid w:val="00436790"/>
    <w:rsid w:val="00440F67"/>
    <w:rsid w:val="00443ECA"/>
    <w:rsid w:val="00444C2D"/>
    <w:rsid w:val="004455B9"/>
    <w:rsid w:val="00452B41"/>
    <w:rsid w:val="00456EB5"/>
    <w:rsid w:val="00465FD0"/>
    <w:rsid w:val="00484569"/>
    <w:rsid w:val="00490C0D"/>
    <w:rsid w:val="004A4822"/>
    <w:rsid w:val="004A7D98"/>
    <w:rsid w:val="004B1F4C"/>
    <w:rsid w:val="004B2A08"/>
    <w:rsid w:val="004B63F1"/>
    <w:rsid w:val="004D5F04"/>
    <w:rsid w:val="004E3547"/>
    <w:rsid w:val="004F3C5C"/>
    <w:rsid w:val="005036CC"/>
    <w:rsid w:val="005241B3"/>
    <w:rsid w:val="00532698"/>
    <w:rsid w:val="005416B5"/>
    <w:rsid w:val="00544B21"/>
    <w:rsid w:val="0055566A"/>
    <w:rsid w:val="0055730E"/>
    <w:rsid w:val="00557906"/>
    <w:rsid w:val="00561F8F"/>
    <w:rsid w:val="0057620D"/>
    <w:rsid w:val="00577A79"/>
    <w:rsid w:val="0058233F"/>
    <w:rsid w:val="005909F3"/>
    <w:rsid w:val="00593135"/>
    <w:rsid w:val="005A31C3"/>
    <w:rsid w:val="005A37B6"/>
    <w:rsid w:val="005D1CE3"/>
    <w:rsid w:val="005D6D6E"/>
    <w:rsid w:val="005E197E"/>
    <w:rsid w:val="005E58CE"/>
    <w:rsid w:val="005F714D"/>
    <w:rsid w:val="00601B33"/>
    <w:rsid w:val="00635BF0"/>
    <w:rsid w:val="00644798"/>
    <w:rsid w:val="00651415"/>
    <w:rsid w:val="00657C90"/>
    <w:rsid w:val="00660CBB"/>
    <w:rsid w:val="0066337C"/>
    <w:rsid w:val="006749E9"/>
    <w:rsid w:val="00675D0E"/>
    <w:rsid w:val="006828FE"/>
    <w:rsid w:val="0068327E"/>
    <w:rsid w:val="006844F1"/>
    <w:rsid w:val="00684D8E"/>
    <w:rsid w:val="00685FA6"/>
    <w:rsid w:val="006872B1"/>
    <w:rsid w:val="00691886"/>
    <w:rsid w:val="00692271"/>
    <w:rsid w:val="00692DD0"/>
    <w:rsid w:val="00697B73"/>
    <w:rsid w:val="006B328D"/>
    <w:rsid w:val="006B3ABB"/>
    <w:rsid w:val="006B4BFC"/>
    <w:rsid w:val="006B58DD"/>
    <w:rsid w:val="006B66FF"/>
    <w:rsid w:val="006C361D"/>
    <w:rsid w:val="006E3A56"/>
    <w:rsid w:val="006F6346"/>
    <w:rsid w:val="00702859"/>
    <w:rsid w:val="007078CA"/>
    <w:rsid w:val="007123C2"/>
    <w:rsid w:val="00714C94"/>
    <w:rsid w:val="0072322F"/>
    <w:rsid w:val="007327CF"/>
    <w:rsid w:val="00735069"/>
    <w:rsid w:val="00741121"/>
    <w:rsid w:val="00743A03"/>
    <w:rsid w:val="00746EDB"/>
    <w:rsid w:val="00757CAF"/>
    <w:rsid w:val="007602D9"/>
    <w:rsid w:val="00761CC2"/>
    <w:rsid w:val="00764D19"/>
    <w:rsid w:val="00766E62"/>
    <w:rsid w:val="00771E3D"/>
    <w:rsid w:val="00772D6D"/>
    <w:rsid w:val="00780692"/>
    <w:rsid w:val="007848EE"/>
    <w:rsid w:val="007A339F"/>
    <w:rsid w:val="007B00E7"/>
    <w:rsid w:val="007B027A"/>
    <w:rsid w:val="007B5BBE"/>
    <w:rsid w:val="007C4DE0"/>
    <w:rsid w:val="007F545C"/>
    <w:rsid w:val="007F5630"/>
    <w:rsid w:val="00800DB1"/>
    <w:rsid w:val="00803C04"/>
    <w:rsid w:val="0080542C"/>
    <w:rsid w:val="0083414E"/>
    <w:rsid w:val="00861922"/>
    <w:rsid w:val="00863291"/>
    <w:rsid w:val="008726B9"/>
    <w:rsid w:val="00874B6F"/>
    <w:rsid w:val="00875481"/>
    <w:rsid w:val="00875EAE"/>
    <w:rsid w:val="008809B3"/>
    <w:rsid w:val="0088378B"/>
    <w:rsid w:val="00891875"/>
    <w:rsid w:val="00896024"/>
    <w:rsid w:val="008A57FD"/>
    <w:rsid w:val="008B2963"/>
    <w:rsid w:val="008C4807"/>
    <w:rsid w:val="008C5CD8"/>
    <w:rsid w:val="008E556D"/>
    <w:rsid w:val="008E6BC4"/>
    <w:rsid w:val="008F1E95"/>
    <w:rsid w:val="009030A8"/>
    <w:rsid w:val="00903D0F"/>
    <w:rsid w:val="0090711F"/>
    <w:rsid w:val="00910B6C"/>
    <w:rsid w:val="0091719C"/>
    <w:rsid w:val="00917F9F"/>
    <w:rsid w:val="00926DF4"/>
    <w:rsid w:val="009360BD"/>
    <w:rsid w:val="00941509"/>
    <w:rsid w:val="00941D97"/>
    <w:rsid w:val="009426F3"/>
    <w:rsid w:val="00943EE3"/>
    <w:rsid w:val="0094424F"/>
    <w:rsid w:val="00945F40"/>
    <w:rsid w:val="00950C56"/>
    <w:rsid w:val="00964FE7"/>
    <w:rsid w:val="00966CF3"/>
    <w:rsid w:val="00974D26"/>
    <w:rsid w:val="00977A0A"/>
    <w:rsid w:val="0098358C"/>
    <w:rsid w:val="009873C9"/>
    <w:rsid w:val="009906E1"/>
    <w:rsid w:val="009913E2"/>
    <w:rsid w:val="00995D96"/>
    <w:rsid w:val="009A11E6"/>
    <w:rsid w:val="009A374D"/>
    <w:rsid w:val="009B0256"/>
    <w:rsid w:val="009B2409"/>
    <w:rsid w:val="009C1032"/>
    <w:rsid w:val="009C5BB9"/>
    <w:rsid w:val="009D0197"/>
    <w:rsid w:val="009D132F"/>
    <w:rsid w:val="009E3EA2"/>
    <w:rsid w:val="009E591D"/>
    <w:rsid w:val="009E628F"/>
    <w:rsid w:val="009F119F"/>
    <w:rsid w:val="009F2D85"/>
    <w:rsid w:val="00A022EC"/>
    <w:rsid w:val="00A056C9"/>
    <w:rsid w:val="00A329B8"/>
    <w:rsid w:val="00A337BB"/>
    <w:rsid w:val="00A34FC2"/>
    <w:rsid w:val="00A36710"/>
    <w:rsid w:val="00A52A3D"/>
    <w:rsid w:val="00A540E7"/>
    <w:rsid w:val="00A61185"/>
    <w:rsid w:val="00A6230C"/>
    <w:rsid w:val="00A63684"/>
    <w:rsid w:val="00A71E2D"/>
    <w:rsid w:val="00A721E6"/>
    <w:rsid w:val="00A77E6E"/>
    <w:rsid w:val="00A944B0"/>
    <w:rsid w:val="00AA4B5A"/>
    <w:rsid w:val="00AE0D1D"/>
    <w:rsid w:val="00AE30B7"/>
    <w:rsid w:val="00AF2DA9"/>
    <w:rsid w:val="00B06C56"/>
    <w:rsid w:val="00B10055"/>
    <w:rsid w:val="00B1338F"/>
    <w:rsid w:val="00B15AF6"/>
    <w:rsid w:val="00B338EA"/>
    <w:rsid w:val="00B3609E"/>
    <w:rsid w:val="00B37423"/>
    <w:rsid w:val="00B40641"/>
    <w:rsid w:val="00B5391D"/>
    <w:rsid w:val="00B5559C"/>
    <w:rsid w:val="00B556F7"/>
    <w:rsid w:val="00B60C85"/>
    <w:rsid w:val="00B64B17"/>
    <w:rsid w:val="00B6500D"/>
    <w:rsid w:val="00B67E0D"/>
    <w:rsid w:val="00B70C99"/>
    <w:rsid w:val="00B85928"/>
    <w:rsid w:val="00B90827"/>
    <w:rsid w:val="00BB3A9E"/>
    <w:rsid w:val="00BC0E36"/>
    <w:rsid w:val="00BC156C"/>
    <w:rsid w:val="00BC3349"/>
    <w:rsid w:val="00BE1101"/>
    <w:rsid w:val="00BE5DFB"/>
    <w:rsid w:val="00BE679F"/>
    <w:rsid w:val="00BF2FD7"/>
    <w:rsid w:val="00C0234D"/>
    <w:rsid w:val="00C04AFA"/>
    <w:rsid w:val="00C22CF3"/>
    <w:rsid w:val="00C277BA"/>
    <w:rsid w:val="00C27868"/>
    <w:rsid w:val="00C40357"/>
    <w:rsid w:val="00C43DF2"/>
    <w:rsid w:val="00C47F12"/>
    <w:rsid w:val="00C51F87"/>
    <w:rsid w:val="00C55BAF"/>
    <w:rsid w:val="00C56BAA"/>
    <w:rsid w:val="00C5787F"/>
    <w:rsid w:val="00C71C86"/>
    <w:rsid w:val="00C77240"/>
    <w:rsid w:val="00C800F5"/>
    <w:rsid w:val="00CA2E94"/>
    <w:rsid w:val="00CA38AE"/>
    <w:rsid w:val="00CB6986"/>
    <w:rsid w:val="00CB77C5"/>
    <w:rsid w:val="00CC332A"/>
    <w:rsid w:val="00CC5610"/>
    <w:rsid w:val="00CC5893"/>
    <w:rsid w:val="00CC5E7C"/>
    <w:rsid w:val="00CE3880"/>
    <w:rsid w:val="00CE43F5"/>
    <w:rsid w:val="00CE61DC"/>
    <w:rsid w:val="00CE75F7"/>
    <w:rsid w:val="00CF12F9"/>
    <w:rsid w:val="00CF7EEE"/>
    <w:rsid w:val="00D10E62"/>
    <w:rsid w:val="00D11D1E"/>
    <w:rsid w:val="00D13EF2"/>
    <w:rsid w:val="00D21226"/>
    <w:rsid w:val="00D71293"/>
    <w:rsid w:val="00D766FB"/>
    <w:rsid w:val="00D83FFC"/>
    <w:rsid w:val="00D901CA"/>
    <w:rsid w:val="00D910CA"/>
    <w:rsid w:val="00D915D6"/>
    <w:rsid w:val="00DA0A53"/>
    <w:rsid w:val="00DA2AEE"/>
    <w:rsid w:val="00DA3D86"/>
    <w:rsid w:val="00DA53BC"/>
    <w:rsid w:val="00DA5C52"/>
    <w:rsid w:val="00DA6E51"/>
    <w:rsid w:val="00DA7E37"/>
    <w:rsid w:val="00DB0FEC"/>
    <w:rsid w:val="00DB20F5"/>
    <w:rsid w:val="00DB2E00"/>
    <w:rsid w:val="00DE491C"/>
    <w:rsid w:val="00DF3485"/>
    <w:rsid w:val="00DF42D7"/>
    <w:rsid w:val="00E025D4"/>
    <w:rsid w:val="00E0262F"/>
    <w:rsid w:val="00E12D3F"/>
    <w:rsid w:val="00E2270A"/>
    <w:rsid w:val="00E30281"/>
    <w:rsid w:val="00E337E4"/>
    <w:rsid w:val="00E34C3B"/>
    <w:rsid w:val="00E35FDF"/>
    <w:rsid w:val="00E439B6"/>
    <w:rsid w:val="00E603D1"/>
    <w:rsid w:val="00E64692"/>
    <w:rsid w:val="00E7473D"/>
    <w:rsid w:val="00E918D4"/>
    <w:rsid w:val="00E96D66"/>
    <w:rsid w:val="00E979CE"/>
    <w:rsid w:val="00EB164E"/>
    <w:rsid w:val="00EC2389"/>
    <w:rsid w:val="00EC5CED"/>
    <w:rsid w:val="00EE1F70"/>
    <w:rsid w:val="00EE2A78"/>
    <w:rsid w:val="00EE4250"/>
    <w:rsid w:val="00EF5BD6"/>
    <w:rsid w:val="00EF6BD4"/>
    <w:rsid w:val="00F055F3"/>
    <w:rsid w:val="00F07891"/>
    <w:rsid w:val="00F24F90"/>
    <w:rsid w:val="00F327E2"/>
    <w:rsid w:val="00F35459"/>
    <w:rsid w:val="00F377CA"/>
    <w:rsid w:val="00F4665F"/>
    <w:rsid w:val="00F53A91"/>
    <w:rsid w:val="00F57A34"/>
    <w:rsid w:val="00F61EC7"/>
    <w:rsid w:val="00F73987"/>
    <w:rsid w:val="00F80DDA"/>
    <w:rsid w:val="00F835AF"/>
    <w:rsid w:val="00F92653"/>
    <w:rsid w:val="00F92BA8"/>
    <w:rsid w:val="00FB0C8D"/>
    <w:rsid w:val="00FB5ED0"/>
    <w:rsid w:val="00FB64F4"/>
    <w:rsid w:val="00FC079A"/>
    <w:rsid w:val="00FC6463"/>
    <w:rsid w:val="00FE28BD"/>
    <w:rsid w:val="00FF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2ADC3-187E-429B-BCBB-42B07F96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88"/>
  </w:style>
  <w:style w:type="paragraph" w:styleId="1">
    <w:name w:val="heading 1"/>
    <w:basedOn w:val="a"/>
    <w:next w:val="a"/>
    <w:link w:val="10"/>
    <w:uiPriority w:val="9"/>
    <w:qFormat/>
    <w:rsid w:val="007602D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697B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B2E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B2E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B2E0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B88"/>
    <w:rPr>
      <w:rFonts w:ascii="Tahoma" w:hAnsi="Tahoma" w:cs="Tahoma"/>
      <w:sz w:val="16"/>
      <w:szCs w:val="16"/>
    </w:rPr>
  </w:style>
  <w:style w:type="paragraph" w:customStyle="1" w:styleId="a5">
    <w:name w:val="Документ в списке"/>
    <w:basedOn w:val="a"/>
    <w:next w:val="a"/>
    <w:uiPriority w:val="99"/>
    <w:rsid w:val="007602D9"/>
    <w:pPr>
      <w:autoSpaceDE w:val="0"/>
      <w:autoSpaceDN w:val="0"/>
      <w:adjustRightInd w:val="0"/>
      <w:spacing w:before="120" w:after="0" w:line="240" w:lineRule="auto"/>
      <w:ind w:right="300"/>
      <w:jc w:val="both"/>
    </w:pPr>
    <w:rPr>
      <w:rFonts w:ascii="Arial" w:hAnsi="Arial" w:cs="Arial"/>
      <w:color w:val="000000"/>
      <w:sz w:val="24"/>
      <w:szCs w:val="24"/>
    </w:rPr>
  </w:style>
  <w:style w:type="character" w:customStyle="1" w:styleId="10">
    <w:name w:val="Заголовок 1 Знак"/>
    <w:basedOn w:val="a0"/>
    <w:link w:val="1"/>
    <w:uiPriority w:val="9"/>
    <w:rsid w:val="007602D9"/>
    <w:rPr>
      <w:rFonts w:ascii="Arial" w:hAnsi="Arial" w:cs="Arial"/>
      <w:b/>
      <w:bCs/>
      <w:color w:val="26282F"/>
      <w:sz w:val="24"/>
      <w:szCs w:val="24"/>
    </w:rPr>
  </w:style>
  <w:style w:type="character" w:customStyle="1" w:styleId="a6">
    <w:name w:val="Сравнение редакций. Удаленный фрагмент"/>
    <w:uiPriority w:val="99"/>
    <w:rsid w:val="007602D9"/>
    <w:rPr>
      <w:color w:val="000000"/>
      <w:shd w:val="clear" w:color="auto" w:fill="C4C413"/>
    </w:rPr>
  </w:style>
  <w:style w:type="character" w:customStyle="1" w:styleId="a7">
    <w:name w:val="Цветовое выделение"/>
    <w:uiPriority w:val="99"/>
    <w:rsid w:val="003430CE"/>
    <w:rPr>
      <w:b/>
      <w:bCs/>
      <w:color w:val="26282F"/>
    </w:rPr>
  </w:style>
  <w:style w:type="character" w:customStyle="1" w:styleId="a8">
    <w:name w:val="Гипертекстовая ссылка"/>
    <w:basedOn w:val="a7"/>
    <w:uiPriority w:val="99"/>
    <w:rsid w:val="00436790"/>
    <w:rPr>
      <w:b/>
      <w:bCs/>
      <w:color w:val="106BBE"/>
    </w:rPr>
  </w:style>
  <w:style w:type="paragraph" w:styleId="a9">
    <w:name w:val="header"/>
    <w:basedOn w:val="a"/>
    <w:link w:val="aa"/>
    <w:uiPriority w:val="99"/>
    <w:unhideWhenUsed/>
    <w:rsid w:val="006633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337C"/>
  </w:style>
  <w:style w:type="paragraph" w:styleId="ab">
    <w:name w:val="footer"/>
    <w:basedOn w:val="a"/>
    <w:link w:val="ac"/>
    <w:uiPriority w:val="99"/>
    <w:unhideWhenUsed/>
    <w:rsid w:val="006633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337C"/>
  </w:style>
  <w:style w:type="character" w:customStyle="1" w:styleId="20">
    <w:name w:val="Заголовок 2 Знак"/>
    <w:basedOn w:val="a0"/>
    <w:link w:val="2"/>
    <w:uiPriority w:val="9"/>
    <w:rsid w:val="00697B73"/>
    <w:rPr>
      <w:rFonts w:asciiTheme="majorHAnsi" w:eastAsiaTheme="majorEastAsia" w:hAnsiTheme="majorHAnsi" w:cstheme="majorBidi"/>
      <w:b/>
      <w:bCs/>
      <w:color w:val="4F81BD" w:themeColor="accent1"/>
      <w:sz w:val="26"/>
      <w:szCs w:val="26"/>
    </w:rPr>
  </w:style>
  <w:style w:type="paragraph" w:styleId="21">
    <w:name w:val="Body Text Indent 2"/>
    <w:basedOn w:val="a"/>
    <w:link w:val="22"/>
    <w:rsid w:val="004314F5"/>
    <w:pPr>
      <w:spacing w:after="0" w:line="240" w:lineRule="auto"/>
      <w:ind w:left="705"/>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4314F5"/>
    <w:rPr>
      <w:rFonts w:ascii="Times New Roman" w:eastAsia="Times New Roman" w:hAnsi="Times New Roman" w:cs="Times New Roman"/>
      <w:sz w:val="28"/>
      <w:szCs w:val="20"/>
    </w:rPr>
  </w:style>
  <w:style w:type="paragraph" w:styleId="ad">
    <w:name w:val="caption"/>
    <w:basedOn w:val="a"/>
    <w:next w:val="a"/>
    <w:uiPriority w:val="35"/>
    <w:unhideWhenUsed/>
    <w:qFormat/>
    <w:rsid w:val="000A5426"/>
    <w:pPr>
      <w:spacing w:line="240" w:lineRule="auto"/>
    </w:pPr>
    <w:rPr>
      <w:b/>
      <w:bCs/>
      <w:color w:val="4F81BD" w:themeColor="accent1"/>
      <w:sz w:val="18"/>
      <w:szCs w:val="18"/>
    </w:rPr>
  </w:style>
  <w:style w:type="paragraph" w:customStyle="1" w:styleId="s1">
    <w:name w:val="s_1"/>
    <w:basedOn w:val="a"/>
    <w:rsid w:val="00170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2C1"/>
  </w:style>
  <w:style w:type="character" w:styleId="ae">
    <w:name w:val="Hyperlink"/>
    <w:basedOn w:val="a0"/>
    <w:uiPriority w:val="99"/>
    <w:semiHidden/>
    <w:unhideWhenUsed/>
    <w:rsid w:val="001702C1"/>
    <w:rPr>
      <w:color w:val="0000FF"/>
      <w:u w:val="single"/>
    </w:rPr>
  </w:style>
  <w:style w:type="paragraph" w:styleId="af">
    <w:name w:val="List Paragraph"/>
    <w:basedOn w:val="a"/>
    <w:uiPriority w:val="34"/>
    <w:qFormat/>
    <w:rsid w:val="00903D0F"/>
    <w:pPr>
      <w:ind w:left="720"/>
      <w:contextualSpacing/>
    </w:pPr>
  </w:style>
  <w:style w:type="character" w:customStyle="1" w:styleId="blk">
    <w:name w:val="blk"/>
    <w:basedOn w:val="a0"/>
    <w:rsid w:val="00DA6E51"/>
  </w:style>
  <w:style w:type="character" w:customStyle="1" w:styleId="30">
    <w:name w:val="Заголовок 3 Знак"/>
    <w:basedOn w:val="a0"/>
    <w:link w:val="3"/>
    <w:uiPriority w:val="9"/>
    <w:rsid w:val="00DB2E0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B2E0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B2E0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0177">
      <w:bodyDiv w:val="1"/>
      <w:marLeft w:val="0"/>
      <w:marRight w:val="0"/>
      <w:marTop w:val="0"/>
      <w:marBottom w:val="0"/>
      <w:divBdr>
        <w:top w:val="none" w:sz="0" w:space="0" w:color="auto"/>
        <w:left w:val="none" w:sz="0" w:space="0" w:color="auto"/>
        <w:bottom w:val="none" w:sz="0" w:space="0" w:color="auto"/>
        <w:right w:val="none" w:sz="0" w:space="0" w:color="auto"/>
      </w:divBdr>
    </w:div>
    <w:div w:id="481779771">
      <w:bodyDiv w:val="1"/>
      <w:marLeft w:val="0"/>
      <w:marRight w:val="0"/>
      <w:marTop w:val="0"/>
      <w:marBottom w:val="0"/>
      <w:divBdr>
        <w:top w:val="none" w:sz="0" w:space="0" w:color="auto"/>
        <w:left w:val="none" w:sz="0" w:space="0" w:color="auto"/>
        <w:bottom w:val="none" w:sz="0" w:space="0" w:color="auto"/>
        <w:right w:val="none" w:sz="0" w:space="0" w:color="auto"/>
      </w:divBdr>
    </w:div>
    <w:div w:id="497770051">
      <w:bodyDiv w:val="1"/>
      <w:marLeft w:val="0"/>
      <w:marRight w:val="0"/>
      <w:marTop w:val="0"/>
      <w:marBottom w:val="0"/>
      <w:divBdr>
        <w:top w:val="none" w:sz="0" w:space="0" w:color="auto"/>
        <w:left w:val="none" w:sz="0" w:space="0" w:color="auto"/>
        <w:bottom w:val="none" w:sz="0" w:space="0" w:color="auto"/>
        <w:right w:val="none" w:sz="0" w:space="0" w:color="auto"/>
      </w:divBdr>
      <w:divsChild>
        <w:div w:id="767771757">
          <w:marLeft w:val="0"/>
          <w:marRight w:val="0"/>
          <w:marTop w:val="0"/>
          <w:marBottom w:val="0"/>
          <w:divBdr>
            <w:top w:val="none" w:sz="0" w:space="0" w:color="auto"/>
            <w:left w:val="none" w:sz="0" w:space="0" w:color="auto"/>
            <w:bottom w:val="none" w:sz="0" w:space="0" w:color="auto"/>
            <w:right w:val="none" w:sz="0" w:space="0" w:color="auto"/>
          </w:divBdr>
        </w:div>
      </w:divsChild>
    </w:div>
    <w:div w:id="8626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58BC-08AB-43D5-B222-B73A3D93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31</Pages>
  <Words>6460</Words>
  <Characters>36827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Гордеева</dc:creator>
  <cp:lastModifiedBy>SpecialistGKU3</cp:lastModifiedBy>
  <cp:revision>111</cp:revision>
  <cp:lastPrinted>2019-09-27T08:29:00Z</cp:lastPrinted>
  <dcterms:created xsi:type="dcterms:W3CDTF">2020-03-18T23:55:00Z</dcterms:created>
  <dcterms:modified xsi:type="dcterms:W3CDTF">2020-04-28T03:35:00Z</dcterms:modified>
</cp:coreProperties>
</file>