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70" w:rsidRPr="005C3FCA" w:rsidRDefault="005C3FCA" w:rsidP="005C3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20B66" w:rsidRPr="00C20B66" w:rsidRDefault="004836DF" w:rsidP="00C20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</w:t>
      </w:r>
      <w:r w:rsidR="00C20B66" w:rsidRPr="00C20B66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Забайкальского края</w:t>
      </w:r>
    </w:p>
    <w:p w:rsidR="005C3FCA" w:rsidRDefault="004836DF" w:rsidP="006F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6DF">
        <w:rPr>
          <w:rFonts w:ascii="Times New Roman" w:hAnsi="Times New Roman" w:cs="Times New Roman"/>
          <w:b/>
          <w:bCs/>
          <w:kern w:val="32"/>
          <w:sz w:val="28"/>
          <w:szCs w:val="28"/>
        </w:rPr>
        <w:t>«</w:t>
      </w:r>
      <w:r w:rsidR="004077B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некоторые постановления Правительства Забайкальского края, регулирующие вопросы государственной поддержки инвестиционной деятельности в Забайкальском крае</w:t>
      </w:r>
      <w:r w:rsidRPr="004836D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A321E">
        <w:rPr>
          <w:rFonts w:ascii="Times New Roman" w:hAnsi="Times New Roman" w:cs="Times New Roman"/>
          <w:b/>
          <w:bCs/>
          <w:sz w:val="28"/>
          <w:szCs w:val="28"/>
        </w:rPr>
        <w:t xml:space="preserve"> (далее проект постановления) для проведения оценки регулирующего воздействия</w:t>
      </w:r>
    </w:p>
    <w:p w:rsidR="004836DF" w:rsidRPr="004836DF" w:rsidRDefault="004836DF" w:rsidP="006F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C3FCA" w:rsidRPr="005C3FCA" w:rsidRDefault="005C3FCA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FCA">
        <w:rPr>
          <w:rFonts w:ascii="Times New Roman" w:hAnsi="Times New Roman" w:cs="Times New Roman"/>
          <w:i/>
          <w:sz w:val="28"/>
          <w:szCs w:val="28"/>
        </w:rPr>
        <w:t>1. 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власти в отношениях с субъектами предпринимательской и инвестиционной деятельности.</w:t>
      </w:r>
    </w:p>
    <w:p w:rsidR="004077B8" w:rsidRPr="009A321E" w:rsidRDefault="00383B17" w:rsidP="009A3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83B17">
        <w:rPr>
          <w:rFonts w:ascii="Times New Roman" w:hAnsi="Times New Roman" w:cs="Times New Roman"/>
          <w:bCs/>
          <w:sz w:val="28"/>
          <w:szCs w:val="28"/>
        </w:rPr>
        <w:t>роект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383B17"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  <w:r w:rsidR="009A321E">
        <w:rPr>
          <w:rFonts w:ascii="Times New Roman" w:hAnsi="Times New Roman" w:cs="Times New Roman"/>
          <w:bCs/>
          <w:sz w:val="28"/>
          <w:szCs w:val="28"/>
        </w:rPr>
        <w:t xml:space="preserve">предлагается внести в </w:t>
      </w:r>
      <w:r w:rsidR="009A321E">
        <w:rPr>
          <w:rFonts w:ascii="Times New Roman" w:hAnsi="Times New Roman"/>
          <w:sz w:val="28"/>
          <w:szCs w:val="28"/>
        </w:rPr>
        <w:t xml:space="preserve">постановление Правительства Забайкальского края от 22 сентября 2009 года № 361 «Об утверждении порядка заключения и исполнения инвестиционного договора о реализации инвестиционного проекта краевого значения» и </w:t>
      </w:r>
      <w:r w:rsidR="009A321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9A321E" w:rsidRPr="009A321E">
        <w:rPr>
          <w:rFonts w:ascii="Times New Roman" w:hAnsi="Times New Roman" w:cs="Times New Roman"/>
          <w:bCs/>
          <w:sz w:val="28"/>
          <w:szCs w:val="28"/>
        </w:rPr>
        <w:t xml:space="preserve"> Правительства Забайкальского края от 18 июня 2013 № 250 «О реализации отдельных положений Закона Забайкальского края от 25 декабря 2012 года №765-ЗЗК «О государственной поддержке иностранных инвестиций в экономику Забайкальского</w:t>
      </w:r>
      <w:proofErr w:type="gramEnd"/>
      <w:r w:rsidR="009A321E" w:rsidRPr="009A321E">
        <w:rPr>
          <w:rFonts w:ascii="Times New Roman" w:hAnsi="Times New Roman" w:cs="Times New Roman"/>
          <w:bCs/>
          <w:sz w:val="28"/>
          <w:szCs w:val="28"/>
        </w:rPr>
        <w:t xml:space="preserve"> края и о внесении изменения в Закон Забайкальского края «О государственной поддержке инвестиционной деятельности в Забайкальском крае»</w:t>
      </w:r>
      <w:r w:rsidR="009A321E">
        <w:rPr>
          <w:rFonts w:ascii="Times New Roman" w:hAnsi="Times New Roman" w:cs="Times New Roman"/>
          <w:bCs/>
          <w:sz w:val="28"/>
          <w:szCs w:val="28"/>
        </w:rPr>
        <w:t xml:space="preserve"> изменения </w:t>
      </w:r>
      <w:r w:rsidRPr="00383B17">
        <w:rPr>
          <w:rFonts w:ascii="Times New Roman" w:hAnsi="Times New Roman" w:cs="Times New Roman"/>
          <w:bCs/>
          <w:sz w:val="28"/>
          <w:szCs w:val="28"/>
        </w:rPr>
        <w:t>в части уточнения и дополнения перечня документов, представляемых к отчетам об исполнении инвестиционных договоров о реализации инвестиционного проекта краевого значения и приоритетного инвестиционного проекта.</w:t>
      </w:r>
    </w:p>
    <w:p w:rsidR="005C3FCA" w:rsidRDefault="005C3FCA" w:rsidP="00D718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036">
        <w:rPr>
          <w:rFonts w:ascii="Times New Roman" w:hAnsi="Times New Roman" w:cs="Times New Roman"/>
          <w:i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9A321E" w:rsidRPr="00B700B7" w:rsidRDefault="009A321E" w:rsidP="00B70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</w:t>
      </w:r>
      <w:r w:rsidR="00B700B7">
        <w:rPr>
          <w:rFonts w:ascii="Times New Roman" w:hAnsi="Times New Roman" w:cs="Times New Roman"/>
          <w:sz w:val="28"/>
          <w:szCs w:val="28"/>
        </w:rPr>
        <w:t xml:space="preserve">в целях совершенствования и упрощения отчетности, предоставляемой субъектами инвестиционной деятельности, реализующими инвестиционные </w:t>
      </w:r>
      <w:r w:rsidR="00B700B7">
        <w:rPr>
          <w:rFonts w:ascii="Times New Roman" w:hAnsi="Times New Roman" w:cs="Times New Roman"/>
          <w:bCs/>
          <w:sz w:val="28"/>
          <w:szCs w:val="28"/>
        </w:rPr>
        <w:t>проекты</w:t>
      </w:r>
      <w:r w:rsidR="00B700B7" w:rsidRPr="00383B1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B700B7">
        <w:rPr>
          <w:rFonts w:ascii="Times New Roman" w:hAnsi="Times New Roman" w:cs="Times New Roman"/>
          <w:bCs/>
          <w:sz w:val="28"/>
          <w:szCs w:val="28"/>
        </w:rPr>
        <w:t>раевого значения и приоритетные инвестиционные</w:t>
      </w:r>
      <w:r w:rsidR="00B700B7" w:rsidRPr="00383B1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B700B7">
        <w:rPr>
          <w:rFonts w:ascii="Times New Roman" w:hAnsi="Times New Roman" w:cs="Times New Roman"/>
          <w:bCs/>
          <w:sz w:val="28"/>
          <w:szCs w:val="28"/>
        </w:rPr>
        <w:t xml:space="preserve">роекты, </w:t>
      </w:r>
      <w:r w:rsidR="00B700B7">
        <w:rPr>
          <w:rFonts w:ascii="Times New Roman" w:hAnsi="Times New Roman"/>
          <w:sz w:val="28"/>
          <w:szCs w:val="28"/>
        </w:rPr>
        <w:t xml:space="preserve">в </w:t>
      </w:r>
      <w:r w:rsidR="00734A5F">
        <w:rPr>
          <w:rFonts w:ascii="Times New Roman" w:hAnsi="Times New Roman" w:cs="Times New Roman"/>
          <w:sz w:val="28"/>
          <w:szCs w:val="28"/>
        </w:rPr>
        <w:t>исполнительны</w:t>
      </w:r>
      <w:r w:rsidR="00B700B7">
        <w:rPr>
          <w:rFonts w:ascii="Times New Roman" w:hAnsi="Times New Roman" w:cs="Times New Roman"/>
          <w:sz w:val="28"/>
          <w:szCs w:val="28"/>
        </w:rPr>
        <w:t>е органы государственной власти.</w:t>
      </w:r>
      <w:proofErr w:type="gramEnd"/>
    </w:p>
    <w:p w:rsidR="005C3FCA" w:rsidRPr="0065643B" w:rsidRDefault="005C3FCA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43B">
        <w:rPr>
          <w:rFonts w:ascii="Times New Roman" w:hAnsi="Times New Roman" w:cs="Times New Roman"/>
          <w:i/>
          <w:sz w:val="28"/>
          <w:szCs w:val="28"/>
        </w:rPr>
        <w:t>3. Сведения о целях предлагаемого правового регулирования и обоснование их соответствия законодательству Российской Федерации и Забайкальского края.</w:t>
      </w:r>
    </w:p>
    <w:p w:rsidR="004077B8" w:rsidRDefault="009A321E" w:rsidP="0073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</w:t>
      </w:r>
      <w:r w:rsidRPr="009A321E">
        <w:rPr>
          <w:rFonts w:ascii="Times New Roman" w:hAnsi="Times New Roman" w:cs="Times New Roman"/>
          <w:sz w:val="28"/>
          <w:szCs w:val="28"/>
        </w:rPr>
        <w:t>в целях совершенствования правоприменительной практики в рамках государственной поддержки инвестиционной деятельности в Забайкальском крае.</w:t>
      </w:r>
    </w:p>
    <w:p w:rsidR="00734A5F" w:rsidRDefault="00734A5F" w:rsidP="0073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изменения соответствуют действующему законодательству.</w:t>
      </w:r>
    </w:p>
    <w:p w:rsidR="005C3FCA" w:rsidRPr="0065643B" w:rsidRDefault="005C3FCA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43B">
        <w:rPr>
          <w:rFonts w:ascii="Times New Roman" w:hAnsi="Times New Roman" w:cs="Times New Roman"/>
          <w:i/>
          <w:sz w:val="28"/>
          <w:szCs w:val="28"/>
        </w:rPr>
        <w:t>4. 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4077B8" w:rsidRDefault="00734A5F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варианты решения проблемы отсутствуют.</w:t>
      </w:r>
    </w:p>
    <w:p w:rsidR="005C3FCA" w:rsidRDefault="005C3FCA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9B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5. Обоснование предлагаемого правового регулирования в части положений, которыми изменяется содержание или порядок </w:t>
      </w:r>
      <w:proofErr w:type="gramStart"/>
      <w:r w:rsidRPr="001E69B3">
        <w:rPr>
          <w:rFonts w:ascii="Times New Roman" w:hAnsi="Times New Roman" w:cs="Times New Roman"/>
          <w:i/>
          <w:sz w:val="28"/>
          <w:szCs w:val="28"/>
        </w:rPr>
        <w:t>реализации полномочий исполнительных органов государственной власти края</w:t>
      </w:r>
      <w:proofErr w:type="gramEnd"/>
      <w:r w:rsidRPr="001E69B3">
        <w:rPr>
          <w:rFonts w:ascii="Times New Roman" w:hAnsi="Times New Roman" w:cs="Times New Roman"/>
          <w:i/>
          <w:sz w:val="28"/>
          <w:szCs w:val="28"/>
        </w:rPr>
        <w:t xml:space="preserve"> в отношениях с субъектами предпринимательской и инвестиционной деятельности.</w:t>
      </w:r>
    </w:p>
    <w:p w:rsidR="00B700B7" w:rsidRDefault="00734A5F" w:rsidP="00B70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позволит </w:t>
      </w:r>
      <w:r w:rsidR="00B700B7">
        <w:rPr>
          <w:rFonts w:ascii="Times New Roman" w:hAnsi="Times New Roman" w:cs="Times New Roman"/>
          <w:sz w:val="28"/>
          <w:szCs w:val="28"/>
        </w:rPr>
        <w:t>упростить отчетность</w:t>
      </w:r>
      <w:r w:rsidR="00BF74D2">
        <w:rPr>
          <w:rFonts w:ascii="Times New Roman" w:hAnsi="Times New Roman" w:cs="Times New Roman"/>
          <w:sz w:val="28"/>
          <w:szCs w:val="28"/>
        </w:rPr>
        <w:t>,</w:t>
      </w:r>
      <w:r w:rsidR="00B700B7">
        <w:rPr>
          <w:rFonts w:ascii="Times New Roman" w:hAnsi="Times New Roman" w:cs="Times New Roman"/>
          <w:sz w:val="28"/>
          <w:szCs w:val="28"/>
        </w:rPr>
        <w:t xml:space="preserve"> </w:t>
      </w:r>
      <w:r w:rsidR="00BF74D2">
        <w:rPr>
          <w:rFonts w:ascii="Times New Roman" w:hAnsi="Times New Roman" w:cs="Times New Roman"/>
          <w:sz w:val="28"/>
          <w:szCs w:val="28"/>
        </w:rPr>
        <w:t xml:space="preserve">представляемую </w:t>
      </w:r>
      <w:r w:rsidR="00B700B7">
        <w:rPr>
          <w:rFonts w:ascii="Times New Roman" w:hAnsi="Times New Roman" w:cs="Times New Roman"/>
          <w:sz w:val="28"/>
          <w:szCs w:val="28"/>
        </w:rPr>
        <w:t xml:space="preserve">субъектами инвестиционной деятельности, реализующими инвестиционные </w:t>
      </w:r>
      <w:r w:rsidR="00B700B7">
        <w:rPr>
          <w:rFonts w:ascii="Times New Roman" w:hAnsi="Times New Roman" w:cs="Times New Roman"/>
          <w:bCs/>
          <w:sz w:val="28"/>
          <w:szCs w:val="28"/>
        </w:rPr>
        <w:t>проекты</w:t>
      </w:r>
      <w:r w:rsidR="00B700B7" w:rsidRPr="00383B1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B700B7">
        <w:rPr>
          <w:rFonts w:ascii="Times New Roman" w:hAnsi="Times New Roman" w:cs="Times New Roman"/>
          <w:bCs/>
          <w:sz w:val="28"/>
          <w:szCs w:val="28"/>
        </w:rPr>
        <w:t>раевого значения и приоритетные инвестиционные</w:t>
      </w:r>
      <w:r w:rsidR="00B700B7" w:rsidRPr="00383B1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B700B7">
        <w:rPr>
          <w:rFonts w:ascii="Times New Roman" w:hAnsi="Times New Roman" w:cs="Times New Roman"/>
          <w:bCs/>
          <w:sz w:val="28"/>
          <w:szCs w:val="28"/>
        </w:rPr>
        <w:t xml:space="preserve">роекты, в </w:t>
      </w:r>
      <w:r w:rsidR="00B700B7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B700B7" w:rsidRPr="002606CF">
        <w:rPr>
          <w:rFonts w:ascii="Times New Roman" w:hAnsi="Times New Roman" w:cs="Times New Roman"/>
          <w:sz w:val="28"/>
          <w:szCs w:val="28"/>
        </w:rPr>
        <w:t>государственной поддержки инвестиционной деятельности в Забайкальском крае</w:t>
      </w:r>
      <w:r w:rsidR="00B700B7">
        <w:rPr>
          <w:rFonts w:ascii="Times New Roman" w:hAnsi="Times New Roman" w:cs="Times New Roman"/>
          <w:sz w:val="28"/>
          <w:szCs w:val="28"/>
        </w:rPr>
        <w:t>.</w:t>
      </w:r>
    </w:p>
    <w:p w:rsidR="0023282C" w:rsidRDefault="0023282C" w:rsidP="00B70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предоставления </w:t>
      </w:r>
      <w:r w:rsidR="00BF74D2" w:rsidRPr="00BF74D2">
        <w:rPr>
          <w:rFonts w:ascii="Times New Roman" w:hAnsi="Times New Roman" w:cs="Times New Roman"/>
          <w:sz w:val="28"/>
          <w:szCs w:val="28"/>
        </w:rPr>
        <w:t>респондентами субъектам</w:t>
      </w:r>
      <w:r w:rsidR="00BF74D2">
        <w:rPr>
          <w:rFonts w:ascii="Times New Roman" w:hAnsi="Times New Roman" w:cs="Times New Roman"/>
          <w:sz w:val="28"/>
          <w:szCs w:val="28"/>
        </w:rPr>
        <w:t>и</w:t>
      </w:r>
      <w:r w:rsidR="00BF74D2" w:rsidRPr="00BF74D2">
        <w:rPr>
          <w:rFonts w:ascii="Times New Roman" w:hAnsi="Times New Roman" w:cs="Times New Roman"/>
          <w:sz w:val="28"/>
          <w:szCs w:val="28"/>
        </w:rPr>
        <w:t xml:space="preserve"> официального статистического учета</w:t>
      </w:r>
      <w:r w:rsidR="00BF7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статистической отчетности закреплена федеральным</w:t>
      </w:r>
      <w:r w:rsidRPr="0023282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282C">
        <w:rPr>
          <w:rFonts w:ascii="Times New Roman" w:hAnsi="Times New Roman" w:cs="Times New Roman"/>
          <w:sz w:val="28"/>
          <w:szCs w:val="28"/>
        </w:rPr>
        <w:t xml:space="preserve"> от 29</w:t>
      </w:r>
      <w:r w:rsidR="00841E79">
        <w:rPr>
          <w:rFonts w:ascii="Times New Roman" w:hAnsi="Times New Roman" w:cs="Times New Roman"/>
          <w:sz w:val="28"/>
          <w:szCs w:val="28"/>
        </w:rPr>
        <w:t xml:space="preserve"> ноября 2007 №</w:t>
      </w:r>
      <w:r w:rsidRPr="0023282C">
        <w:rPr>
          <w:rFonts w:ascii="Times New Roman" w:hAnsi="Times New Roman" w:cs="Times New Roman"/>
          <w:sz w:val="28"/>
          <w:szCs w:val="28"/>
        </w:rPr>
        <w:t xml:space="preserve"> 282-ФЗ </w:t>
      </w:r>
      <w:r w:rsidR="00841E79">
        <w:rPr>
          <w:rFonts w:ascii="Times New Roman" w:hAnsi="Times New Roman" w:cs="Times New Roman"/>
          <w:sz w:val="28"/>
          <w:szCs w:val="28"/>
        </w:rPr>
        <w:t>«</w:t>
      </w:r>
      <w:r w:rsidRPr="0023282C">
        <w:rPr>
          <w:rFonts w:ascii="Times New Roman" w:hAnsi="Times New Roman" w:cs="Times New Roman"/>
          <w:sz w:val="28"/>
          <w:szCs w:val="28"/>
        </w:rPr>
        <w:t>Об официальном статистическом учете и системе государственной ст</w:t>
      </w:r>
      <w:r w:rsidR="00841E79">
        <w:rPr>
          <w:rFonts w:ascii="Times New Roman" w:hAnsi="Times New Roman" w:cs="Times New Roman"/>
          <w:sz w:val="28"/>
          <w:szCs w:val="28"/>
        </w:rPr>
        <w:t xml:space="preserve">атистики в Российской Федерации». </w:t>
      </w:r>
    </w:p>
    <w:p w:rsidR="00BF74D2" w:rsidRDefault="00BF74D2" w:rsidP="0075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 14 постановления</w:t>
      </w:r>
      <w:r w:rsidRPr="00BF74D2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F74D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F74D2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 августа 2008 №</w:t>
      </w:r>
      <w:r w:rsidRPr="00BF74D2">
        <w:rPr>
          <w:rFonts w:ascii="Times New Roman" w:hAnsi="Times New Roman" w:cs="Times New Roman"/>
          <w:sz w:val="28"/>
          <w:szCs w:val="28"/>
        </w:rPr>
        <w:t xml:space="preserve"> 620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4D2">
        <w:rPr>
          <w:rFonts w:ascii="Times New Roman" w:hAnsi="Times New Roman" w:cs="Times New Roman"/>
          <w:sz w:val="28"/>
          <w:szCs w:val="28"/>
        </w:rPr>
        <w:t>Об условиях предоставления в обязательном порядке первичных статистических данных и административных данных субъектам офи</w:t>
      </w:r>
      <w:r>
        <w:rPr>
          <w:rFonts w:ascii="Times New Roman" w:hAnsi="Times New Roman" w:cs="Times New Roman"/>
          <w:sz w:val="28"/>
          <w:szCs w:val="28"/>
        </w:rPr>
        <w:t xml:space="preserve">циального статистического учета»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BF74D2">
        <w:rPr>
          <w:rFonts w:ascii="Times New Roman" w:hAnsi="Times New Roman" w:cs="Times New Roman"/>
          <w:sz w:val="28"/>
          <w:szCs w:val="28"/>
        </w:rPr>
        <w:t>епредоставление</w:t>
      </w:r>
      <w:proofErr w:type="spellEnd"/>
      <w:r w:rsidRPr="00BF74D2">
        <w:rPr>
          <w:rFonts w:ascii="Times New Roman" w:hAnsi="Times New Roman" w:cs="Times New Roman"/>
          <w:sz w:val="28"/>
          <w:szCs w:val="28"/>
        </w:rPr>
        <w:t xml:space="preserve">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респондентов, предусмотренную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7506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информация, содержащая в формах статистической отчетности, является достоверной и своевременно предоставляется в </w:t>
      </w:r>
      <w:r w:rsidR="007506B5">
        <w:rPr>
          <w:rFonts w:ascii="Times New Roman" w:hAnsi="Times New Roman" w:cs="Times New Roman"/>
          <w:sz w:val="28"/>
          <w:szCs w:val="28"/>
        </w:rPr>
        <w:t>Федеральную службу</w:t>
      </w:r>
      <w:r w:rsidRPr="00BF74D2"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  <w:r w:rsidR="007506B5">
        <w:rPr>
          <w:rFonts w:ascii="Times New Roman" w:hAnsi="Times New Roman" w:cs="Times New Roman"/>
          <w:sz w:val="28"/>
          <w:szCs w:val="28"/>
        </w:rPr>
        <w:t>.</w:t>
      </w:r>
    </w:p>
    <w:p w:rsidR="007506B5" w:rsidRDefault="007506B5" w:rsidP="00C6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Проектом постановления информация</w:t>
      </w:r>
      <w:r w:rsidR="00C619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отражающая вложение инвестиций, производство товаров и услуг, численность работников, уровень заработной платы работников</w:t>
      </w:r>
      <w:r w:rsidR="00C619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к предоставлению в соответствии с формами федерального статистического наблюдения, </w:t>
      </w:r>
      <w:r w:rsidR="00C619A1">
        <w:rPr>
          <w:rFonts w:ascii="Times New Roman" w:hAnsi="Times New Roman" w:cs="Times New Roman"/>
          <w:sz w:val="28"/>
          <w:szCs w:val="28"/>
        </w:rPr>
        <w:t xml:space="preserve">для подтверждения соответствующих параметров инвестиционного проекта, </w:t>
      </w:r>
      <w:r w:rsidR="00B700B7">
        <w:rPr>
          <w:rFonts w:ascii="Times New Roman" w:hAnsi="Times New Roman" w:cs="Times New Roman"/>
          <w:sz w:val="28"/>
          <w:szCs w:val="28"/>
        </w:rPr>
        <w:t>исключается необходимость представления копий договоров купли-продажи, платежных поручений, актов приема-передачи и прочих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00B7">
        <w:rPr>
          <w:rFonts w:ascii="Times New Roman" w:hAnsi="Times New Roman" w:cs="Times New Roman"/>
          <w:sz w:val="28"/>
          <w:szCs w:val="28"/>
        </w:rPr>
        <w:t xml:space="preserve"> подтверждающих </w:t>
      </w:r>
      <w:r>
        <w:rPr>
          <w:rFonts w:ascii="Times New Roman" w:hAnsi="Times New Roman" w:cs="Times New Roman"/>
          <w:sz w:val="28"/>
          <w:szCs w:val="28"/>
        </w:rPr>
        <w:t>действия инвестора при реализации инвестиционного проекта.</w:t>
      </w:r>
      <w:bookmarkStart w:id="0" w:name="_GoBack"/>
      <w:bookmarkEnd w:id="0"/>
      <w:proofErr w:type="gramEnd"/>
    </w:p>
    <w:p w:rsidR="005C3FCA" w:rsidRPr="007506B5" w:rsidRDefault="005C3FCA" w:rsidP="0075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B3">
        <w:rPr>
          <w:rFonts w:ascii="Times New Roman" w:hAnsi="Times New Roman" w:cs="Times New Roman"/>
          <w:i/>
          <w:sz w:val="28"/>
          <w:szCs w:val="28"/>
        </w:rPr>
        <w:t>6. Оценка расходов бюджета края на организацию исполнения и исполнение полномочий для реализации предлагаемого правового регулирования.</w:t>
      </w:r>
    </w:p>
    <w:p w:rsidR="001E69B3" w:rsidRPr="005C3FCA" w:rsidRDefault="001E69B3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расходы из бюджета Забайкальского края не потребуются.</w:t>
      </w:r>
    </w:p>
    <w:p w:rsidR="005C3FCA" w:rsidRPr="001E69B3" w:rsidRDefault="005C3FCA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9B3">
        <w:rPr>
          <w:rFonts w:ascii="Times New Roman" w:hAnsi="Times New Roman" w:cs="Times New Roman"/>
          <w:i/>
          <w:sz w:val="28"/>
          <w:szCs w:val="28"/>
        </w:rPr>
        <w:t>7.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920D83" w:rsidRPr="005C3FCA" w:rsidRDefault="00CC61F4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Возложение дополнительных обязанностей на </w:t>
      </w:r>
      <w:r w:rsidRPr="00CC61F4">
        <w:rPr>
          <w:rFonts w:ascii="Times New Roman" w:hAnsi="Times New Roman" w:cs="Times New Roman"/>
          <w:sz w:val="28"/>
          <w:szCs w:val="28"/>
        </w:rPr>
        <w:t>субъекты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 предполагается.</w:t>
      </w:r>
    </w:p>
    <w:p w:rsidR="005C3FCA" w:rsidRPr="001E69B3" w:rsidRDefault="005C3FCA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9B3">
        <w:rPr>
          <w:rFonts w:ascii="Times New Roman" w:hAnsi="Times New Roman" w:cs="Times New Roman"/>
          <w:i/>
          <w:sz w:val="28"/>
          <w:szCs w:val="28"/>
        </w:rPr>
        <w:t>8.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4077B8" w:rsidRDefault="002606CF" w:rsidP="002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государственной поддержки инвестиционной деятельности.</w:t>
      </w:r>
    </w:p>
    <w:p w:rsidR="005C3FCA" w:rsidRPr="00D60C4E" w:rsidRDefault="005C3FCA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C4E">
        <w:rPr>
          <w:rFonts w:ascii="Times New Roman" w:hAnsi="Times New Roman" w:cs="Times New Roman"/>
          <w:i/>
          <w:sz w:val="28"/>
          <w:szCs w:val="28"/>
        </w:rPr>
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D60C4E" w:rsidRPr="005C3FCA" w:rsidRDefault="00D60C4E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период</w:t>
      </w:r>
    </w:p>
    <w:p w:rsidR="005C3FCA" w:rsidRPr="00D60C4E" w:rsidRDefault="005C3FCA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C4E">
        <w:rPr>
          <w:rFonts w:ascii="Times New Roman" w:hAnsi="Times New Roman" w:cs="Times New Roman"/>
          <w:i/>
          <w:sz w:val="28"/>
          <w:szCs w:val="28"/>
        </w:rPr>
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D60C4E" w:rsidRPr="005C3FCA" w:rsidRDefault="00D60C4E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35">
        <w:rPr>
          <w:rFonts w:ascii="Times New Roman" w:hAnsi="Times New Roman" w:cs="Times New Roman"/>
          <w:sz w:val="28"/>
          <w:szCs w:val="28"/>
        </w:rPr>
        <w:t>Расходы субъектов инвестиционной деятельности не изменятся.</w:t>
      </w:r>
    </w:p>
    <w:p w:rsidR="005C3FCA" w:rsidRPr="00AA1EE6" w:rsidRDefault="005C3FCA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EE6">
        <w:rPr>
          <w:rFonts w:ascii="Times New Roman" w:hAnsi="Times New Roman" w:cs="Times New Roman"/>
          <w:i/>
          <w:sz w:val="28"/>
          <w:szCs w:val="28"/>
        </w:rPr>
        <w:t>11. Оценка рисков невозможности решения проблемы предложенным способом, рисков непредвиденных негативных последствий.</w:t>
      </w:r>
    </w:p>
    <w:p w:rsidR="00D60C4E" w:rsidRDefault="00BC1DD5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</w:t>
      </w:r>
      <w:r w:rsidR="00D60C4E">
        <w:rPr>
          <w:rFonts w:ascii="Times New Roman" w:hAnsi="Times New Roman" w:cs="Times New Roman"/>
          <w:sz w:val="28"/>
          <w:szCs w:val="28"/>
        </w:rPr>
        <w:t xml:space="preserve"> невозможности решения проблемы отсутствуют. </w:t>
      </w:r>
    </w:p>
    <w:sectPr w:rsidR="00D60C4E" w:rsidSect="0026235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D2" w:rsidRDefault="00BF74D2" w:rsidP="0026235E">
      <w:pPr>
        <w:spacing w:after="0" w:line="240" w:lineRule="auto"/>
      </w:pPr>
      <w:r>
        <w:separator/>
      </w:r>
    </w:p>
  </w:endnote>
  <w:endnote w:type="continuationSeparator" w:id="0">
    <w:p w:rsidR="00BF74D2" w:rsidRDefault="00BF74D2" w:rsidP="0026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D2" w:rsidRDefault="00BF74D2" w:rsidP="0026235E">
      <w:pPr>
        <w:spacing w:after="0" w:line="240" w:lineRule="auto"/>
      </w:pPr>
      <w:r>
        <w:separator/>
      </w:r>
    </w:p>
  </w:footnote>
  <w:footnote w:type="continuationSeparator" w:id="0">
    <w:p w:rsidR="00BF74D2" w:rsidRDefault="00BF74D2" w:rsidP="0026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931943"/>
      <w:docPartObj>
        <w:docPartGallery w:val="Page Numbers (Top of Page)"/>
        <w:docPartUnique/>
      </w:docPartObj>
    </w:sdtPr>
    <w:sdtEndPr/>
    <w:sdtContent>
      <w:p w:rsidR="00BF74D2" w:rsidRDefault="00BF74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9A1">
          <w:rPr>
            <w:noProof/>
          </w:rPr>
          <w:t>2</w:t>
        </w:r>
        <w:r>
          <w:fldChar w:fldCharType="end"/>
        </w:r>
      </w:p>
    </w:sdtContent>
  </w:sdt>
  <w:p w:rsidR="00BF74D2" w:rsidRDefault="00BF74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CA"/>
    <w:rsid w:val="00033A70"/>
    <w:rsid w:val="00095537"/>
    <w:rsid w:val="000A43EE"/>
    <w:rsid w:val="000D0E05"/>
    <w:rsid w:val="001E69B3"/>
    <w:rsid w:val="001F4EA2"/>
    <w:rsid w:val="0023282C"/>
    <w:rsid w:val="002606CF"/>
    <w:rsid w:val="0026235E"/>
    <w:rsid w:val="00292B79"/>
    <w:rsid w:val="002C6189"/>
    <w:rsid w:val="003839A5"/>
    <w:rsid w:val="00383B17"/>
    <w:rsid w:val="003B3ADF"/>
    <w:rsid w:val="004077B8"/>
    <w:rsid w:val="004836DF"/>
    <w:rsid w:val="004C2BAE"/>
    <w:rsid w:val="00502ADF"/>
    <w:rsid w:val="00575C58"/>
    <w:rsid w:val="005C3FCA"/>
    <w:rsid w:val="005E0339"/>
    <w:rsid w:val="00600A8E"/>
    <w:rsid w:val="0065643B"/>
    <w:rsid w:val="006E6A35"/>
    <w:rsid w:val="006F44D7"/>
    <w:rsid w:val="00734A5F"/>
    <w:rsid w:val="007506B5"/>
    <w:rsid w:val="00776C18"/>
    <w:rsid w:val="00791FB1"/>
    <w:rsid w:val="007A5E84"/>
    <w:rsid w:val="00831EB2"/>
    <w:rsid w:val="00832C63"/>
    <w:rsid w:val="0083323C"/>
    <w:rsid w:val="00841E79"/>
    <w:rsid w:val="00863751"/>
    <w:rsid w:val="008D1798"/>
    <w:rsid w:val="008E17B1"/>
    <w:rsid w:val="00920D83"/>
    <w:rsid w:val="009A321E"/>
    <w:rsid w:val="009A343D"/>
    <w:rsid w:val="009A34F9"/>
    <w:rsid w:val="009E5925"/>
    <w:rsid w:val="00A33993"/>
    <w:rsid w:val="00A442DA"/>
    <w:rsid w:val="00A50B62"/>
    <w:rsid w:val="00A5578E"/>
    <w:rsid w:val="00AA1EE6"/>
    <w:rsid w:val="00AA1F29"/>
    <w:rsid w:val="00AF08F6"/>
    <w:rsid w:val="00B700B7"/>
    <w:rsid w:val="00BC0725"/>
    <w:rsid w:val="00BC1DD5"/>
    <w:rsid w:val="00BE2256"/>
    <w:rsid w:val="00BF74D2"/>
    <w:rsid w:val="00C20B66"/>
    <w:rsid w:val="00C52D29"/>
    <w:rsid w:val="00C619A1"/>
    <w:rsid w:val="00CA074A"/>
    <w:rsid w:val="00CC61F4"/>
    <w:rsid w:val="00CD095D"/>
    <w:rsid w:val="00CD38A1"/>
    <w:rsid w:val="00D43301"/>
    <w:rsid w:val="00D60C4E"/>
    <w:rsid w:val="00D7184E"/>
    <w:rsid w:val="00DB3EF5"/>
    <w:rsid w:val="00DD038C"/>
    <w:rsid w:val="00DF1A07"/>
    <w:rsid w:val="00E22E25"/>
    <w:rsid w:val="00E67BBC"/>
    <w:rsid w:val="00F14036"/>
    <w:rsid w:val="00F24C7E"/>
    <w:rsid w:val="00F65E5B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3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35E"/>
  </w:style>
  <w:style w:type="paragraph" w:styleId="a8">
    <w:name w:val="footer"/>
    <w:basedOn w:val="a"/>
    <w:link w:val="a9"/>
    <w:uiPriority w:val="99"/>
    <w:unhideWhenUsed/>
    <w:rsid w:val="0026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3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35E"/>
  </w:style>
  <w:style w:type="paragraph" w:styleId="a8">
    <w:name w:val="footer"/>
    <w:basedOn w:val="a"/>
    <w:link w:val="a9"/>
    <w:uiPriority w:val="99"/>
    <w:unhideWhenUsed/>
    <w:rsid w:val="0026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303_1</dc:creator>
  <cp:lastModifiedBy>Шишкина Марина</cp:lastModifiedBy>
  <cp:revision>31</cp:revision>
  <cp:lastPrinted>2019-06-03T08:50:00Z</cp:lastPrinted>
  <dcterms:created xsi:type="dcterms:W3CDTF">2018-10-09T08:42:00Z</dcterms:created>
  <dcterms:modified xsi:type="dcterms:W3CDTF">2020-06-05T00:26:00Z</dcterms:modified>
</cp:coreProperties>
</file>