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F" w:rsidRPr="00C0595F" w:rsidRDefault="00342180" w:rsidP="00B61CFF">
      <w:pPr>
        <w:jc w:val="center"/>
        <w:rPr>
          <w:sz w:val="27"/>
          <w:szCs w:val="27"/>
        </w:rPr>
      </w:pPr>
      <w:r w:rsidRPr="00C0595F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4AF8" w:rsidRPr="00C0595F">
        <w:rPr>
          <w:sz w:val="27"/>
          <w:szCs w:val="27"/>
        </w:rPr>
        <w:t>8</w:t>
      </w:r>
      <w:r w:rsidR="008E1E44" w:rsidRPr="00C0595F">
        <w:rPr>
          <w:sz w:val="27"/>
          <w:szCs w:val="27"/>
        </w:rPr>
        <w:t xml:space="preserve"> июл</w:t>
      </w:r>
      <w:r w:rsidR="003D762F" w:rsidRPr="00C0595F">
        <w:rPr>
          <w:sz w:val="27"/>
          <w:szCs w:val="27"/>
        </w:rPr>
        <w:t>я 2020</w:t>
      </w:r>
      <w:r w:rsidR="00891B6B" w:rsidRPr="00C0595F">
        <w:rPr>
          <w:sz w:val="27"/>
          <w:szCs w:val="27"/>
        </w:rPr>
        <w:t xml:space="preserve"> </w:t>
      </w:r>
      <w:r w:rsidR="004F2A6C" w:rsidRPr="00C0595F">
        <w:rPr>
          <w:sz w:val="27"/>
          <w:szCs w:val="27"/>
        </w:rPr>
        <w:t>года</w:t>
      </w:r>
    </w:p>
    <w:p w:rsidR="001A7F87" w:rsidRPr="00C0595F" w:rsidRDefault="001A7F87" w:rsidP="00B61CFF">
      <w:pPr>
        <w:jc w:val="center"/>
        <w:rPr>
          <w:sz w:val="27"/>
          <w:szCs w:val="27"/>
        </w:rPr>
      </w:pPr>
    </w:p>
    <w:p w:rsidR="00847952" w:rsidRPr="00C0595F" w:rsidRDefault="004B273B" w:rsidP="00B61CFF">
      <w:pPr>
        <w:jc w:val="center"/>
        <w:rPr>
          <w:b/>
          <w:sz w:val="27"/>
          <w:szCs w:val="27"/>
        </w:rPr>
      </w:pPr>
      <w:r w:rsidRPr="00C0595F">
        <w:rPr>
          <w:b/>
          <w:sz w:val="27"/>
          <w:szCs w:val="27"/>
        </w:rPr>
        <w:t>ЗАКЛЮЧЕ</w:t>
      </w:r>
      <w:r w:rsidR="00847952" w:rsidRPr="00C0595F">
        <w:rPr>
          <w:b/>
          <w:sz w:val="27"/>
          <w:szCs w:val="27"/>
        </w:rPr>
        <w:t>НИЕ</w:t>
      </w:r>
    </w:p>
    <w:p w:rsidR="004B5CB5" w:rsidRPr="00C0595F" w:rsidRDefault="004B273B" w:rsidP="008E1E4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0595F">
        <w:rPr>
          <w:b/>
          <w:sz w:val="27"/>
          <w:szCs w:val="27"/>
        </w:rPr>
        <w:t>об оценке</w:t>
      </w:r>
      <w:r w:rsidR="00847952" w:rsidRPr="00C0595F">
        <w:rPr>
          <w:b/>
          <w:sz w:val="27"/>
          <w:szCs w:val="27"/>
        </w:rPr>
        <w:t xml:space="preserve"> регулирующего воздействия </w:t>
      </w:r>
      <w:r w:rsidR="009E3A9E" w:rsidRPr="00C0595F">
        <w:rPr>
          <w:b/>
          <w:sz w:val="27"/>
          <w:szCs w:val="27"/>
        </w:rPr>
        <w:t xml:space="preserve">на проект </w:t>
      </w:r>
    </w:p>
    <w:p w:rsidR="008E1E44" w:rsidRPr="00C0595F" w:rsidRDefault="004B5CB5" w:rsidP="008E1E4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0595F">
        <w:rPr>
          <w:b/>
          <w:sz w:val="27"/>
          <w:szCs w:val="27"/>
        </w:rPr>
        <w:t xml:space="preserve">постановления </w:t>
      </w:r>
      <w:r w:rsidR="003D762F" w:rsidRPr="00C0595F">
        <w:rPr>
          <w:b/>
          <w:sz w:val="27"/>
          <w:szCs w:val="27"/>
        </w:rPr>
        <w:t xml:space="preserve"> </w:t>
      </w:r>
      <w:r w:rsidRPr="00C0595F">
        <w:rPr>
          <w:b/>
          <w:sz w:val="27"/>
          <w:szCs w:val="27"/>
        </w:rPr>
        <w:t xml:space="preserve">правительства </w:t>
      </w:r>
      <w:r w:rsidR="009E3A9E" w:rsidRPr="00C0595F">
        <w:rPr>
          <w:b/>
          <w:sz w:val="27"/>
          <w:szCs w:val="27"/>
        </w:rPr>
        <w:t>Забайкал</w:t>
      </w:r>
      <w:r w:rsidR="008E1E44" w:rsidRPr="00C0595F">
        <w:rPr>
          <w:b/>
          <w:sz w:val="27"/>
          <w:szCs w:val="27"/>
        </w:rPr>
        <w:t>ьского края</w:t>
      </w:r>
      <w:r w:rsidR="00345192" w:rsidRPr="00C0595F">
        <w:rPr>
          <w:b/>
          <w:sz w:val="27"/>
          <w:szCs w:val="27"/>
        </w:rPr>
        <w:br/>
      </w:r>
      <w:r w:rsidR="0091449D" w:rsidRPr="00C0595F">
        <w:rPr>
          <w:b/>
          <w:sz w:val="27"/>
          <w:szCs w:val="27"/>
          <w:lang w:eastAsia="en-US"/>
        </w:rPr>
        <w:t>«</w:t>
      </w:r>
      <w:r w:rsidR="002E0569">
        <w:rPr>
          <w:b/>
          <w:sz w:val="27"/>
          <w:szCs w:val="27"/>
          <w:lang w:eastAsia="en-US"/>
        </w:rPr>
        <w:t>О предоставлении</w:t>
      </w:r>
      <w:bookmarkStart w:id="0" w:name="_GoBack"/>
      <w:bookmarkEnd w:id="0"/>
      <w:r w:rsidR="008E1E44" w:rsidRPr="00C0595F">
        <w:rPr>
          <w:b/>
          <w:sz w:val="27"/>
          <w:szCs w:val="27"/>
          <w:lang w:eastAsia="en-US"/>
        </w:rPr>
        <w:t xml:space="preserve"> в 2020 году из бюджета Забайкальского края субсидий </w:t>
      </w:r>
      <w:r w:rsidR="008E1E44" w:rsidRPr="00C0595F">
        <w:rPr>
          <w:b/>
          <w:sz w:val="27"/>
          <w:szCs w:val="27"/>
        </w:rPr>
        <w:t xml:space="preserve">на финансовое обеспечение мероприятий, связанных с предотвращением влияния ухудшения экономической ситуации на сферу малого и среднего  предпринимательства, с профилактикой и устранением последствий распространения </w:t>
      </w:r>
      <w:proofErr w:type="spellStart"/>
      <w:r w:rsidR="008E1E44" w:rsidRPr="00C0595F">
        <w:rPr>
          <w:b/>
          <w:sz w:val="27"/>
          <w:szCs w:val="27"/>
        </w:rPr>
        <w:t>коронавирусной</w:t>
      </w:r>
      <w:proofErr w:type="spellEnd"/>
      <w:r w:rsidR="008E1E44" w:rsidRPr="00C0595F">
        <w:rPr>
          <w:b/>
          <w:sz w:val="27"/>
          <w:szCs w:val="27"/>
        </w:rPr>
        <w:t xml:space="preserve"> инфекции</w:t>
      </w:r>
      <w:r w:rsidR="0091449D" w:rsidRPr="00C0595F">
        <w:rPr>
          <w:b/>
          <w:sz w:val="27"/>
          <w:szCs w:val="27"/>
        </w:rPr>
        <w:t>»</w:t>
      </w:r>
    </w:p>
    <w:p w:rsidR="003D762F" w:rsidRPr="00C0595F" w:rsidRDefault="003D762F" w:rsidP="00B61CFF">
      <w:pPr>
        <w:jc w:val="center"/>
        <w:rPr>
          <w:b/>
          <w:bCs/>
          <w:sz w:val="27"/>
          <w:szCs w:val="27"/>
        </w:rPr>
      </w:pPr>
    </w:p>
    <w:p w:rsidR="004F2A6C" w:rsidRPr="00C0595F" w:rsidRDefault="004F2A6C" w:rsidP="007E3072">
      <w:pPr>
        <w:autoSpaceDE w:val="0"/>
        <w:autoSpaceDN w:val="0"/>
        <w:adjustRightInd w:val="0"/>
        <w:ind w:firstLine="708"/>
        <w:jc w:val="both"/>
        <w:rPr>
          <w:b/>
          <w:bCs/>
          <w:sz w:val="27"/>
          <w:szCs w:val="27"/>
        </w:rPr>
      </w:pPr>
      <w:proofErr w:type="gramStart"/>
      <w:r w:rsidRPr="00C0595F">
        <w:rPr>
          <w:sz w:val="27"/>
          <w:szCs w:val="27"/>
        </w:rPr>
        <w:t xml:space="preserve">В соответствии с разделом 2 Порядка </w:t>
      </w:r>
      <w:r w:rsidR="00902B4D" w:rsidRPr="00C0595F">
        <w:rPr>
          <w:sz w:val="27"/>
          <w:szCs w:val="27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02B4D" w:rsidRPr="00C0595F">
        <w:rPr>
          <w:sz w:val="27"/>
          <w:szCs w:val="27"/>
        </w:rPr>
        <w:t xml:space="preserve"> </w:t>
      </w:r>
      <w:proofErr w:type="gramStart"/>
      <w:r w:rsidR="00902B4D" w:rsidRPr="00C0595F">
        <w:rPr>
          <w:sz w:val="27"/>
          <w:szCs w:val="27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Pr="00C0595F">
        <w:rPr>
          <w:sz w:val="27"/>
          <w:szCs w:val="27"/>
        </w:rPr>
        <w:t>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A25436" w:rsidRPr="00C0595F">
        <w:rPr>
          <w:sz w:val="27"/>
          <w:szCs w:val="27"/>
        </w:rPr>
        <w:t xml:space="preserve"> (далее – Министерство)</w:t>
      </w:r>
      <w:r w:rsidRPr="00C0595F">
        <w:rPr>
          <w:sz w:val="27"/>
          <w:szCs w:val="27"/>
        </w:rPr>
        <w:t xml:space="preserve"> проведена оценка регулирующего воздействия </w:t>
      </w:r>
      <w:r w:rsidR="003511D9" w:rsidRPr="00C0595F">
        <w:rPr>
          <w:sz w:val="27"/>
          <w:szCs w:val="27"/>
        </w:rPr>
        <w:t>проект</w:t>
      </w:r>
      <w:r w:rsidR="006465C3" w:rsidRPr="00C0595F">
        <w:rPr>
          <w:sz w:val="27"/>
          <w:szCs w:val="27"/>
        </w:rPr>
        <w:t>а</w:t>
      </w:r>
      <w:r w:rsidR="003511D9" w:rsidRPr="00C0595F">
        <w:rPr>
          <w:sz w:val="27"/>
          <w:szCs w:val="27"/>
        </w:rPr>
        <w:t xml:space="preserve"> </w:t>
      </w:r>
      <w:r w:rsidR="00F72FA7" w:rsidRPr="00C0595F">
        <w:rPr>
          <w:sz w:val="27"/>
          <w:szCs w:val="27"/>
        </w:rPr>
        <w:t xml:space="preserve">постановления Министерства </w:t>
      </w:r>
      <w:r w:rsidR="00F72FA7" w:rsidRPr="00C0595F">
        <w:rPr>
          <w:sz w:val="27"/>
          <w:szCs w:val="27"/>
          <w:lang w:eastAsia="en-US"/>
        </w:rPr>
        <w:t>«О предоставлении</w:t>
      </w:r>
      <w:r w:rsidR="004B5CB5" w:rsidRPr="00C0595F">
        <w:rPr>
          <w:sz w:val="27"/>
          <w:szCs w:val="27"/>
          <w:lang w:eastAsia="en-US"/>
        </w:rPr>
        <w:t xml:space="preserve"> в 2020 году из бюджета Забайкальского края субсидий </w:t>
      </w:r>
      <w:r w:rsidR="004B5CB5" w:rsidRPr="00C0595F">
        <w:rPr>
          <w:sz w:val="27"/>
          <w:szCs w:val="27"/>
        </w:rPr>
        <w:t>на финансовое обеспечение мероприятий, связанных с предотвращением влияния ухудшения экономической ситуации на сферу</w:t>
      </w:r>
      <w:proofErr w:type="gramEnd"/>
      <w:r w:rsidR="004B5CB5" w:rsidRPr="00C0595F">
        <w:rPr>
          <w:sz w:val="27"/>
          <w:szCs w:val="27"/>
        </w:rPr>
        <w:t xml:space="preserve"> </w:t>
      </w:r>
      <w:proofErr w:type="gramStart"/>
      <w:r w:rsidR="004B5CB5" w:rsidRPr="00C0595F">
        <w:rPr>
          <w:sz w:val="27"/>
          <w:szCs w:val="27"/>
        </w:rPr>
        <w:t xml:space="preserve">малого и среднего предпринимательства, с профилактикой и устранением последствий распространения </w:t>
      </w:r>
      <w:proofErr w:type="spellStart"/>
      <w:r w:rsidR="004B5CB5" w:rsidRPr="00C0595F">
        <w:rPr>
          <w:sz w:val="27"/>
          <w:szCs w:val="27"/>
        </w:rPr>
        <w:t>коронавирусной</w:t>
      </w:r>
      <w:proofErr w:type="spellEnd"/>
      <w:r w:rsidR="004B5CB5" w:rsidRPr="00C0595F">
        <w:rPr>
          <w:sz w:val="27"/>
          <w:szCs w:val="27"/>
        </w:rPr>
        <w:t xml:space="preserve"> инфекции»</w:t>
      </w:r>
      <w:r w:rsidR="004B5CB5" w:rsidRPr="00C0595F">
        <w:rPr>
          <w:b/>
          <w:bCs/>
          <w:sz w:val="27"/>
          <w:szCs w:val="27"/>
        </w:rPr>
        <w:t xml:space="preserve"> </w:t>
      </w:r>
      <w:r w:rsidRPr="00C0595F">
        <w:rPr>
          <w:sz w:val="27"/>
          <w:szCs w:val="27"/>
        </w:rPr>
        <w:t>(далее – проект</w:t>
      </w:r>
      <w:proofErr w:type="gramEnd"/>
      <w:r w:rsidRPr="00C0595F">
        <w:rPr>
          <w:sz w:val="27"/>
          <w:szCs w:val="27"/>
        </w:rPr>
        <w:t xml:space="preserve"> </w:t>
      </w:r>
      <w:r w:rsidR="001730F0" w:rsidRPr="00C0595F">
        <w:rPr>
          <w:sz w:val="27"/>
          <w:szCs w:val="27"/>
        </w:rPr>
        <w:t>постановления</w:t>
      </w:r>
      <w:r w:rsidR="00E07929" w:rsidRPr="00C0595F">
        <w:rPr>
          <w:sz w:val="27"/>
          <w:szCs w:val="27"/>
        </w:rPr>
        <w:t>).</w:t>
      </w:r>
    </w:p>
    <w:p w:rsidR="004F2A6C" w:rsidRPr="00C0595F" w:rsidRDefault="004F2A6C" w:rsidP="00B61CFF">
      <w:pPr>
        <w:ind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 xml:space="preserve">Разработчиком проекта </w:t>
      </w:r>
      <w:r w:rsidR="001730F0" w:rsidRPr="00C0595F">
        <w:rPr>
          <w:sz w:val="27"/>
          <w:szCs w:val="27"/>
        </w:rPr>
        <w:t>постановления</w:t>
      </w:r>
      <w:r w:rsidRPr="00C0595F">
        <w:rPr>
          <w:sz w:val="27"/>
          <w:szCs w:val="27"/>
        </w:rPr>
        <w:t xml:space="preserve"> является </w:t>
      </w:r>
      <w:r w:rsidR="004B1F95" w:rsidRPr="00C0595F">
        <w:rPr>
          <w:sz w:val="27"/>
          <w:szCs w:val="27"/>
        </w:rPr>
        <w:t>Министерство</w:t>
      </w:r>
      <w:r w:rsidR="00E07929" w:rsidRPr="00C0595F">
        <w:rPr>
          <w:sz w:val="27"/>
          <w:szCs w:val="27"/>
        </w:rPr>
        <w:t>.</w:t>
      </w:r>
    </w:p>
    <w:p w:rsidR="000C148A" w:rsidRPr="00C0595F" w:rsidRDefault="00573F63" w:rsidP="000C148A">
      <w:pPr>
        <w:ind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 xml:space="preserve">Проект </w:t>
      </w:r>
      <w:r w:rsidR="006D28A1" w:rsidRPr="00C0595F">
        <w:rPr>
          <w:sz w:val="27"/>
          <w:szCs w:val="27"/>
        </w:rPr>
        <w:t>постановления</w:t>
      </w:r>
      <w:r w:rsidR="00655693" w:rsidRPr="00C0595F">
        <w:rPr>
          <w:sz w:val="27"/>
          <w:szCs w:val="27"/>
        </w:rPr>
        <w:t xml:space="preserve"> направлен </w:t>
      </w:r>
      <w:r w:rsidR="006D28A1" w:rsidRPr="00C0595F">
        <w:rPr>
          <w:sz w:val="27"/>
          <w:szCs w:val="27"/>
        </w:rPr>
        <w:t xml:space="preserve">на </w:t>
      </w:r>
      <w:r w:rsidR="00655693" w:rsidRPr="00C0595F">
        <w:rPr>
          <w:sz w:val="27"/>
          <w:szCs w:val="27"/>
        </w:rPr>
        <w:t xml:space="preserve">оказание поддержки субъектам малого и среднего предпринимательства </w:t>
      </w:r>
      <w:r w:rsidR="0044025D" w:rsidRPr="00C0595F">
        <w:rPr>
          <w:sz w:val="27"/>
          <w:szCs w:val="27"/>
        </w:rPr>
        <w:t xml:space="preserve">Забайкальского края, пострадавшим в связи с распространением новой </w:t>
      </w:r>
      <w:proofErr w:type="spellStart"/>
      <w:r w:rsidR="0044025D" w:rsidRPr="00C0595F">
        <w:rPr>
          <w:sz w:val="27"/>
          <w:szCs w:val="27"/>
        </w:rPr>
        <w:t>коронавирусной</w:t>
      </w:r>
      <w:proofErr w:type="spellEnd"/>
      <w:r w:rsidR="0044025D" w:rsidRPr="00C0595F">
        <w:rPr>
          <w:sz w:val="27"/>
          <w:szCs w:val="27"/>
        </w:rPr>
        <w:t xml:space="preserve"> инфекции.</w:t>
      </w:r>
    </w:p>
    <w:p w:rsidR="00DF5E20" w:rsidRPr="00C0595F" w:rsidRDefault="00E50F4A" w:rsidP="000C148A">
      <w:pPr>
        <w:ind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 xml:space="preserve">Действие проекта </w:t>
      </w:r>
      <w:r w:rsidR="00F65184" w:rsidRPr="00C0595F">
        <w:rPr>
          <w:sz w:val="27"/>
          <w:szCs w:val="27"/>
        </w:rPr>
        <w:t>постановления</w:t>
      </w:r>
      <w:r w:rsidR="00A52983" w:rsidRPr="00C0595F">
        <w:rPr>
          <w:sz w:val="27"/>
          <w:szCs w:val="27"/>
        </w:rPr>
        <w:t xml:space="preserve"> затрагивает</w:t>
      </w:r>
      <w:r w:rsidRPr="00C0595F">
        <w:rPr>
          <w:sz w:val="27"/>
          <w:szCs w:val="27"/>
        </w:rPr>
        <w:t xml:space="preserve"> </w:t>
      </w:r>
      <w:r w:rsidR="00F65184" w:rsidRPr="00C0595F">
        <w:rPr>
          <w:sz w:val="27"/>
          <w:szCs w:val="27"/>
        </w:rPr>
        <w:t>субъекты малого и среднего предпринимательства, осуществляющие деятельность по основному виду экономической деятельности, включенному в Общероссийский классификатор видов экономической деятельности ОК 029-2014            (КДЕС</w:t>
      </w:r>
      <w:proofErr w:type="gramStart"/>
      <w:r w:rsidR="00F65184" w:rsidRPr="00C0595F">
        <w:rPr>
          <w:sz w:val="27"/>
          <w:szCs w:val="27"/>
        </w:rPr>
        <w:t xml:space="preserve"> Р</w:t>
      </w:r>
      <w:proofErr w:type="gramEnd"/>
      <w:r w:rsidR="00F65184" w:rsidRPr="00C0595F">
        <w:rPr>
          <w:sz w:val="27"/>
          <w:szCs w:val="27"/>
        </w:rPr>
        <w:t>ед.2), утвержденный приказом Федерального агентства по техническому регулирова</w:t>
      </w:r>
      <w:r w:rsidR="005C670A" w:rsidRPr="00C0595F">
        <w:rPr>
          <w:sz w:val="27"/>
          <w:szCs w:val="27"/>
        </w:rPr>
        <w:t>нию и метрологии от 31 января 20</w:t>
      </w:r>
      <w:r w:rsidR="00F65184" w:rsidRPr="00C0595F">
        <w:rPr>
          <w:sz w:val="27"/>
          <w:szCs w:val="27"/>
        </w:rPr>
        <w:t xml:space="preserve">14 года №14-стпо: </w:t>
      </w:r>
      <w:hyperlink r:id="rId9" w:history="1">
        <w:r w:rsidR="00F65184" w:rsidRPr="00C0595F">
          <w:rPr>
            <w:sz w:val="27"/>
            <w:szCs w:val="27"/>
          </w:rPr>
          <w:t>класс 85</w:t>
        </w:r>
      </w:hyperlink>
      <w:r w:rsidR="00F65184" w:rsidRPr="00C0595F">
        <w:rPr>
          <w:sz w:val="27"/>
          <w:szCs w:val="27"/>
        </w:rPr>
        <w:t xml:space="preserve"> «Образование»; группа 88.91 «Предоставление услуг по дневному уходу за детьми»; класс 90 «Деятельность творческая, деятельность в области искусства и организации развлечений»; класс 93 «Деятельность в области спорта, отдыха и развлечений»; подкласс 96.04 «Деятельность творческая, деятельность в области искусства и организации развлечений»</w:t>
      </w:r>
      <w:r w:rsidR="000C148A" w:rsidRPr="00C0595F">
        <w:rPr>
          <w:sz w:val="27"/>
          <w:szCs w:val="27"/>
        </w:rPr>
        <w:t xml:space="preserve"> </w:t>
      </w:r>
      <w:r w:rsidR="00A52983" w:rsidRPr="00C0595F">
        <w:rPr>
          <w:sz w:val="27"/>
          <w:szCs w:val="27"/>
        </w:rPr>
        <w:t>(далее – субъекты предпринимательской деятельности</w:t>
      </w:r>
      <w:r w:rsidR="000C148A" w:rsidRPr="00C0595F">
        <w:rPr>
          <w:sz w:val="27"/>
          <w:szCs w:val="27"/>
        </w:rPr>
        <w:t>, получатели субсидии</w:t>
      </w:r>
      <w:r w:rsidR="00A52983" w:rsidRPr="00C0595F">
        <w:rPr>
          <w:sz w:val="27"/>
          <w:szCs w:val="27"/>
        </w:rPr>
        <w:t>).</w:t>
      </w:r>
    </w:p>
    <w:p w:rsidR="000C3824" w:rsidRPr="00C0595F" w:rsidRDefault="000C3824" w:rsidP="000C3824">
      <w:pPr>
        <w:ind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 xml:space="preserve">Проектом постановления предлагается утвердить Порядок предоставления в 2020 году из бюджета Забайкальского края субсидий на </w:t>
      </w:r>
      <w:r w:rsidRPr="00C0595F">
        <w:rPr>
          <w:sz w:val="27"/>
          <w:szCs w:val="27"/>
        </w:rPr>
        <w:lastRenderedPageBreak/>
        <w:t xml:space="preserve">финансовое обеспечение мероприятий, связанных с предотвращением влияния ухудшения экономической ситуации на сферу малого и среднего предпринимательства, с профилактикой и устранением последствий распространения </w:t>
      </w:r>
      <w:proofErr w:type="spellStart"/>
      <w:r w:rsidRPr="00C0595F">
        <w:rPr>
          <w:sz w:val="27"/>
          <w:szCs w:val="27"/>
        </w:rPr>
        <w:t>коронавирусной</w:t>
      </w:r>
      <w:proofErr w:type="spellEnd"/>
      <w:r w:rsidRPr="00C0595F">
        <w:rPr>
          <w:sz w:val="27"/>
          <w:szCs w:val="27"/>
        </w:rPr>
        <w:t xml:space="preserve"> инфекции (далее – Порядок, субсидия).</w:t>
      </w:r>
    </w:p>
    <w:p w:rsidR="00780702" w:rsidRPr="00C0595F" w:rsidRDefault="000C3824" w:rsidP="00780702">
      <w:pPr>
        <w:ind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>П</w:t>
      </w:r>
      <w:r w:rsidR="00540111" w:rsidRPr="00C0595F">
        <w:rPr>
          <w:sz w:val="27"/>
          <w:szCs w:val="27"/>
        </w:rPr>
        <w:t xml:space="preserve">орядок определяет цели, </w:t>
      </w:r>
      <w:r w:rsidRPr="00C0595F">
        <w:rPr>
          <w:sz w:val="27"/>
          <w:szCs w:val="27"/>
        </w:rPr>
        <w:t xml:space="preserve">условия </w:t>
      </w:r>
      <w:r w:rsidR="00540111" w:rsidRPr="00C0595F">
        <w:rPr>
          <w:sz w:val="27"/>
          <w:szCs w:val="27"/>
        </w:rPr>
        <w:t xml:space="preserve">и механизм </w:t>
      </w:r>
      <w:r w:rsidRPr="00C0595F">
        <w:rPr>
          <w:sz w:val="27"/>
          <w:szCs w:val="27"/>
        </w:rPr>
        <w:t>предоставления в 2020 году из бюдже</w:t>
      </w:r>
      <w:r w:rsidR="00780702" w:rsidRPr="00C0595F">
        <w:rPr>
          <w:sz w:val="27"/>
          <w:szCs w:val="27"/>
        </w:rPr>
        <w:t xml:space="preserve">та Забайкальского края субсидий, </w:t>
      </w:r>
      <w:r w:rsidR="00540111" w:rsidRPr="00C0595F">
        <w:rPr>
          <w:sz w:val="27"/>
          <w:szCs w:val="27"/>
        </w:rPr>
        <w:t xml:space="preserve"> </w:t>
      </w:r>
      <w:r w:rsidR="00780702" w:rsidRPr="00C0595F">
        <w:rPr>
          <w:sz w:val="27"/>
          <w:szCs w:val="27"/>
        </w:rPr>
        <w:t>регламентирует положения об обязательной проверке Министерством и органами государственного финансового контроля Забайкальского края соблюдения условий, целей и порядка предоставления субсидий, а также категории и требования к субъектам предпринимательской деятельности.</w:t>
      </w:r>
    </w:p>
    <w:p w:rsidR="000C3824" w:rsidRPr="00C0595F" w:rsidRDefault="00780702" w:rsidP="00540111">
      <w:pPr>
        <w:ind w:firstLine="708"/>
        <w:jc w:val="both"/>
        <w:rPr>
          <w:sz w:val="27"/>
          <w:szCs w:val="27"/>
        </w:rPr>
      </w:pPr>
      <w:proofErr w:type="gramStart"/>
      <w:r w:rsidRPr="00C0595F">
        <w:rPr>
          <w:sz w:val="27"/>
          <w:szCs w:val="27"/>
        </w:rPr>
        <w:t>В соответствии с Порядком с</w:t>
      </w:r>
      <w:r w:rsidR="00540111" w:rsidRPr="00C0595F">
        <w:rPr>
          <w:sz w:val="27"/>
          <w:szCs w:val="27"/>
        </w:rPr>
        <w:t>убсидия предоставляется</w:t>
      </w:r>
      <w:r w:rsidR="00F72FA7" w:rsidRPr="00C0595F">
        <w:rPr>
          <w:sz w:val="27"/>
          <w:szCs w:val="27"/>
        </w:rPr>
        <w:t xml:space="preserve"> субъектам предпринимательской деятельности</w:t>
      </w:r>
      <w:r w:rsidR="00540111" w:rsidRPr="00C0595F">
        <w:rPr>
          <w:sz w:val="27"/>
          <w:szCs w:val="27"/>
        </w:rPr>
        <w:t xml:space="preserve"> на частичную компенсацию фактически произведенных затрат</w:t>
      </w:r>
      <w:r w:rsidR="001E3691" w:rsidRPr="00C0595F">
        <w:rPr>
          <w:sz w:val="27"/>
          <w:szCs w:val="27"/>
        </w:rPr>
        <w:t xml:space="preserve">, связанных с осуществлением ими деятельности в условиях ухудшения ситуации в результате распространения новой </w:t>
      </w:r>
      <w:proofErr w:type="spellStart"/>
      <w:r w:rsidR="001E3691" w:rsidRPr="00C0595F">
        <w:rPr>
          <w:sz w:val="27"/>
          <w:szCs w:val="27"/>
        </w:rPr>
        <w:t>коронавирусной</w:t>
      </w:r>
      <w:proofErr w:type="spellEnd"/>
      <w:r w:rsidR="001E3691" w:rsidRPr="00C0595F">
        <w:rPr>
          <w:sz w:val="27"/>
          <w:szCs w:val="27"/>
        </w:rPr>
        <w:t xml:space="preserve"> инфекции – за аренду нежилых зданий и помещений и коммунальные платежи (оплата за </w:t>
      </w:r>
      <w:r w:rsidRPr="00C0595F">
        <w:rPr>
          <w:sz w:val="27"/>
          <w:szCs w:val="27"/>
        </w:rPr>
        <w:t>тепло) в апреле и мае 2020 год</w:t>
      </w:r>
      <w:r w:rsidR="00526067" w:rsidRPr="00C0595F">
        <w:rPr>
          <w:sz w:val="27"/>
          <w:szCs w:val="27"/>
        </w:rPr>
        <w:t>а</w:t>
      </w:r>
      <w:r w:rsidRPr="00C0595F">
        <w:rPr>
          <w:sz w:val="27"/>
          <w:szCs w:val="27"/>
        </w:rPr>
        <w:t>, на основании соглашения между Министерством и субъектом предпринимательской деятельн</w:t>
      </w:r>
      <w:r w:rsidR="00526067" w:rsidRPr="00C0595F">
        <w:rPr>
          <w:sz w:val="27"/>
          <w:szCs w:val="27"/>
        </w:rPr>
        <w:t>ости о предоставлении субсидии.</w:t>
      </w:r>
      <w:proofErr w:type="gramEnd"/>
    </w:p>
    <w:p w:rsidR="00526067" w:rsidRPr="00C0595F" w:rsidRDefault="00A254F6" w:rsidP="00540111">
      <w:pPr>
        <w:ind w:firstLine="708"/>
        <w:jc w:val="both"/>
        <w:rPr>
          <w:sz w:val="27"/>
          <w:szCs w:val="27"/>
        </w:rPr>
      </w:pPr>
      <w:r w:rsidRPr="00C0595F">
        <w:rPr>
          <w:sz w:val="27"/>
          <w:szCs w:val="27"/>
        </w:rPr>
        <w:t>Порядком устанавливается, что</w:t>
      </w:r>
      <w:r w:rsidR="001D2999" w:rsidRPr="00C0595F">
        <w:rPr>
          <w:sz w:val="27"/>
          <w:szCs w:val="27"/>
        </w:rPr>
        <w:t xml:space="preserve"> </w:t>
      </w:r>
      <w:r w:rsidRPr="00C0595F">
        <w:rPr>
          <w:sz w:val="27"/>
          <w:szCs w:val="27"/>
        </w:rPr>
        <w:t xml:space="preserve">субсидия предоставляется в размере 70 процентов от фактически произведенных </w:t>
      </w:r>
      <w:r w:rsidR="00B87F3B" w:rsidRPr="00C0595F">
        <w:rPr>
          <w:sz w:val="27"/>
          <w:szCs w:val="27"/>
        </w:rPr>
        <w:t>затрат, но не более 75 000 (семи</w:t>
      </w:r>
      <w:r w:rsidRPr="00C0595F">
        <w:rPr>
          <w:sz w:val="27"/>
          <w:szCs w:val="27"/>
        </w:rPr>
        <w:t>десят</w:t>
      </w:r>
      <w:r w:rsidR="00B87F3B" w:rsidRPr="00C0595F">
        <w:rPr>
          <w:sz w:val="27"/>
          <w:szCs w:val="27"/>
        </w:rPr>
        <w:t>и пяти</w:t>
      </w:r>
      <w:r w:rsidRPr="00C0595F">
        <w:rPr>
          <w:sz w:val="27"/>
          <w:szCs w:val="27"/>
        </w:rPr>
        <w:t xml:space="preserve"> тысяч) рублей за месяц одному заявителю.</w:t>
      </w:r>
      <w:r w:rsidR="00C8000A" w:rsidRPr="00C0595F">
        <w:rPr>
          <w:sz w:val="27"/>
          <w:szCs w:val="27"/>
        </w:rPr>
        <w:t xml:space="preserve"> В случае недос</w:t>
      </w:r>
      <w:r w:rsidR="0044025D" w:rsidRPr="00C0595F">
        <w:rPr>
          <w:sz w:val="27"/>
          <w:szCs w:val="27"/>
        </w:rPr>
        <w:t>таточности бюджетных средств, п</w:t>
      </w:r>
      <w:r w:rsidR="00C8000A" w:rsidRPr="00C0595F">
        <w:rPr>
          <w:sz w:val="27"/>
          <w:szCs w:val="27"/>
        </w:rPr>
        <w:t>р</w:t>
      </w:r>
      <w:r w:rsidR="0044025D" w:rsidRPr="00C0595F">
        <w:rPr>
          <w:sz w:val="27"/>
          <w:szCs w:val="27"/>
        </w:rPr>
        <w:t>е</w:t>
      </w:r>
      <w:r w:rsidR="00C8000A" w:rsidRPr="00C0595F">
        <w:rPr>
          <w:sz w:val="27"/>
          <w:szCs w:val="27"/>
        </w:rPr>
        <w:t>дусмотренных на соответствующие цели, и лимитов бюджетных обязательств, доведенных в установленном порядке Министерству, при прочих равных условиях получателями субсидий признаются субъекты предпринима</w:t>
      </w:r>
      <w:r w:rsidR="0044025D" w:rsidRPr="00C0595F">
        <w:rPr>
          <w:sz w:val="27"/>
          <w:szCs w:val="27"/>
        </w:rPr>
        <w:t>тел</w:t>
      </w:r>
      <w:r w:rsidR="00C8000A" w:rsidRPr="00C0595F">
        <w:rPr>
          <w:sz w:val="27"/>
          <w:szCs w:val="27"/>
        </w:rPr>
        <w:t>ь</w:t>
      </w:r>
      <w:r w:rsidR="0044025D" w:rsidRPr="00C0595F">
        <w:rPr>
          <w:sz w:val="27"/>
          <w:szCs w:val="27"/>
        </w:rPr>
        <w:t>с</w:t>
      </w:r>
      <w:r w:rsidR="00C8000A" w:rsidRPr="00C0595F">
        <w:rPr>
          <w:sz w:val="27"/>
          <w:szCs w:val="27"/>
        </w:rPr>
        <w:t>т</w:t>
      </w:r>
      <w:r w:rsidR="0044025D" w:rsidRPr="00C0595F">
        <w:rPr>
          <w:sz w:val="27"/>
          <w:szCs w:val="27"/>
        </w:rPr>
        <w:t>в</w:t>
      </w:r>
      <w:r w:rsidR="00C8000A" w:rsidRPr="00C0595F">
        <w:rPr>
          <w:sz w:val="27"/>
          <w:szCs w:val="27"/>
        </w:rPr>
        <w:t xml:space="preserve">а, </w:t>
      </w:r>
      <w:r w:rsidR="0044025D" w:rsidRPr="00C0595F">
        <w:rPr>
          <w:sz w:val="27"/>
          <w:szCs w:val="27"/>
        </w:rPr>
        <w:t>представившие документы на получение субсидий раньше других претендентов на получение субсидии.</w:t>
      </w:r>
    </w:p>
    <w:p w:rsidR="00F72FA7" w:rsidRPr="00C0595F" w:rsidRDefault="00F72FA7" w:rsidP="00C0595F">
      <w:pPr>
        <w:ind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>Для получения субсидии субъекты пре</w:t>
      </w:r>
      <w:r w:rsidR="00D95E3F" w:rsidRPr="00C0595F">
        <w:rPr>
          <w:sz w:val="27"/>
          <w:szCs w:val="27"/>
        </w:rPr>
        <w:t>дпринимательской деятельности, соответствующие установленным Порядком требованиям и условиям, представляют в Министерство</w:t>
      </w:r>
      <w:r w:rsidRPr="00C0595F">
        <w:rPr>
          <w:sz w:val="27"/>
          <w:szCs w:val="27"/>
        </w:rPr>
        <w:t xml:space="preserve"> в срок до 1 августа 2020 года заявление на получение субсидии и расчет размера субсидии по формам,</w:t>
      </w:r>
      <w:r w:rsidR="00C0595F" w:rsidRPr="00C0595F">
        <w:rPr>
          <w:sz w:val="27"/>
          <w:szCs w:val="27"/>
        </w:rPr>
        <w:t xml:space="preserve"> согласно Порядку</w:t>
      </w:r>
      <w:r w:rsidR="00D95E3F" w:rsidRPr="00C0595F">
        <w:rPr>
          <w:sz w:val="27"/>
          <w:szCs w:val="27"/>
        </w:rPr>
        <w:t>,</w:t>
      </w:r>
      <w:r w:rsidRPr="00C0595F">
        <w:rPr>
          <w:sz w:val="27"/>
          <w:szCs w:val="27"/>
        </w:rPr>
        <w:t xml:space="preserve"> а также копии документов, подтверждающие оплату </w:t>
      </w:r>
      <w:r w:rsidR="00D95E3F" w:rsidRPr="00C0595F">
        <w:rPr>
          <w:sz w:val="27"/>
          <w:szCs w:val="27"/>
        </w:rPr>
        <w:t xml:space="preserve">компенсируемых затрат. </w:t>
      </w:r>
      <w:r w:rsidRPr="00C0595F">
        <w:rPr>
          <w:sz w:val="27"/>
          <w:szCs w:val="27"/>
        </w:rPr>
        <w:t xml:space="preserve">При этом в соответствии с подпунктом 2 пункта 14 Порядка Министерство принимает решение о начале приема документов на получение субсидий и размещает объявление о приеме документов не менее чем за 30 календарных дней до дня окончания срока приема документов. </w:t>
      </w:r>
      <w:r w:rsidR="009A48B8" w:rsidRPr="00C0595F">
        <w:rPr>
          <w:sz w:val="27"/>
          <w:szCs w:val="27"/>
        </w:rPr>
        <w:t xml:space="preserve">Учитывая дату </w:t>
      </w:r>
      <w:r w:rsidR="00C42837">
        <w:rPr>
          <w:sz w:val="27"/>
          <w:szCs w:val="27"/>
        </w:rPr>
        <w:t>настоящего заключения на проект</w:t>
      </w:r>
      <w:r w:rsidR="00C50636">
        <w:rPr>
          <w:sz w:val="27"/>
          <w:szCs w:val="27"/>
        </w:rPr>
        <w:t xml:space="preserve"> постановления </w:t>
      </w:r>
      <w:r w:rsidR="009A48B8" w:rsidRPr="00C0595F">
        <w:rPr>
          <w:sz w:val="27"/>
          <w:szCs w:val="27"/>
        </w:rPr>
        <w:t xml:space="preserve">(8 июля 2020 года), полагаем, что срок представления документов до 1 августа 2020 года  может оказаться заведомо невыполнимым и не достаточным для полного охвата потенциальных получателей субсидии. Для обеспечения доступа к предлагаемой государственной поддержке, возможно, необходимо </w:t>
      </w:r>
      <w:r w:rsidR="00C42837">
        <w:rPr>
          <w:sz w:val="27"/>
          <w:szCs w:val="27"/>
        </w:rPr>
        <w:t xml:space="preserve">заблаговременно </w:t>
      </w:r>
      <w:r w:rsidR="009A48B8" w:rsidRPr="00C0595F">
        <w:rPr>
          <w:sz w:val="27"/>
          <w:szCs w:val="27"/>
        </w:rPr>
        <w:t>проинформировать субъектов предпринимательской деятельности о разрабатыв</w:t>
      </w:r>
      <w:r w:rsidR="000456C6" w:rsidRPr="00C0595F">
        <w:rPr>
          <w:sz w:val="27"/>
          <w:szCs w:val="27"/>
        </w:rPr>
        <w:t>аемом нормативном правовом акте.</w:t>
      </w:r>
    </w:p>
    <w:p w:rsidR="00780702" w:rsidRPr="00C0595F" w:rsidRDefault="001D2999" w:rsidP="00540111">
      <w:pPr>
        <w:ind w:firstLine="708"/>
        <w:jc w:val="both"/>
        <w:rPr>
          <w:sz w:val="27"/>
          <w:szCs w:val="27"/>
        </w:rPr>
      </w:pPr>
      <w:r w:rsidRPr="00C0595F">
        <w:rPr>
          <w:sz w:val="27"/>
          <w:szCs w:val="27"/>
        </w:rPr>
        <w:t xml:space="preserve">В соответствии </w:t>
      </w:r>
      <w:r w:rsidR="00E26FC5" w:rsidRPr="00C0595F">
        <w:rPr>
          <w:sz w:val="27"/>
          <w:szCs w:val="27"/>
        </w:rPr>
        <w:t xml:space="preserve">с </w:t>
      </w:r>
      <w:r w:rsidR="008F5139" w:rsidRPr="00C0595F">
        <w:rPr>
          <w:sz w:val="27"/>
          <w:szCs w:val="27"/>
        </w:rPr>
        <w:t>Порядком</w:t>
      </w:r>
      <w:r w:rsidRPr="00C0595F">
        <w:rPr>
          <w:sz w:val="27"/>
          <w:szCs w:val="27"/>
        </w:rPr>
        <w:t xml:space="preserve"> получатели субсидий должны соотве</w:t>
      </w:r>
      <w:r w:rsidR="00DC7D5F" w:rsidRPr="00C0595F">
        <w:rPr>
          <w:sz w:val="27"/>
          <w:szCs w:val="27"/>
        </w:rPr>
        <w:t xml:space="preserve">тствовать следующим требованиям, </w:t>
      </w:r>
      <w:r w:rsidR="006C663E" w:rsidRPr="00C0595F">
        <w:rPr>
          <w:sz w:val="27"/>
          <w:szCs w:val="27"/>
        </w:rPr>
        <w:t xml:space="preserve">обоснованным целями предоставления субсидии: </w:t>
      </w:r>
    </w:p>
    <w:p w:rsidR="001D2999" w:rsidRPr="00C0595F" w:rsidRDefault="001D2999" w:rsidP="001D299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 xml:space="preserve">1) соответствовать условиям, установленным Федеральным </w:t>
      </w:r>
      <w:hyperlink r:id="rId10" w:history="1">
        <w:r w:rsidRPr="00C0595F">
          <w:rPr>
            <w:sz w:val="27"/>
            <w:szCs w:val="27"/>
          </w:rPr>
          <w:t>законом</w:t>
        </w:r>
      </w:hyperlink>
      <w:r w:rsidRPr="00C0595F">
        <w:rPr>
          <w:sz w:val="27"/>
          <w:szCs w:val="27"/>
        </w:rPr>
        <w:t xml:space="preserve"> от 24 июля  2007 года № 209-ФЗ «О развитии малого и среднего предпринимательства в Российской Федерации» (далее – Федеральный закон № </w:t>
      </w:r>
      <w:r w:rsidRPr="00C0595F">
        <w:rPr>
          <w:sz w:val="27"/>
          <w:szCs w:val="27"/>
        </w:rPr>
        <w:lastRenderedPageBreak/>
        <w:t>209-ФЗ);</w:t>
      </w:r>
    </w:p>
    <w:p w:rsidR="001D2999" w:rsidRPr="00C0595F" w:rsidRDefault="001D2999" w:rsidP="001D299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 xml:space="preserve">2) </w:t>
      </w:r>
      <w:r w:rsidR="00B87F3B" w:rsidRPr="00C0595F">
        <w:rPr>
          <w:sz w:val="27"/>
          <w:szCs w:val="27"/>
        </w:rPr>
        <w:t xml:space="preserve">должны быть </w:t>
      </w:r>
      <w:r w:rsidRPr="00C0595F">
        <w:rPr>
          <w:sz w:val="27"/>
          <w:szCs w:val="27"/>
        </w:rPr>
        <w:t>включены по состоянию на 1 марта 2020 года в единый реестр субъектов малого и среднего предпринимательства (далее - реестр) в соответствии с Федеральным законом № 209-ФЗ;</w:t>
      </w:r>
    </w:p>
    <w:p w:rsidR="001D2999" w:rsidRPr="00C0595F" w:rsidRDefault="001D2999" w:rsidP="001D299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>3) осуществлять деятельность по основному виду экономической деятельности, включенному в Общероссийский классификатор видов экономической деятельности ОК 029-2014 (КДЕС</w:t>
      </w:r>
      <w:proofErr w:type="gramStart"/>
      <w:r w:rsidRPr="00C0595F">
        <w:rPr>
          <w:sz w:val="27"/>
          <w:szCs w:val="27"/>
        </w:rPr>
        <w:t xml:space="preserve"> Р</w:t>
      </w:r>
      <w:proofErr w:type="gramEnd"/>
      <w:r w:rsidRPr="00C0595F">
        <w:rPr>
          <w:sz w:val="27"/>
          <w:szCs w:val="27"/>
        </w:rPr>
        <w:t>ед. 2), утвержденный приказом Федерального агентства по техническому регулированию и метрологии от  31 января 2014 года № 14-стпо:</w:t>
      </w:r>
    </w:p>
    <w:p w:rsidR="001D2999" w:rsidRPr="00C0595F" w:rsidRDefault="002E0569" w:rsidP="001D299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hyperlink r:id="rId11" w:history="1">
        <w:r w:rsidR="001D2999" w:rsidRPr="00C0595F">
          <w:rPr>
            <w:sz w:val="27"/>
            <w:szCs w:val="27"/>
          </w:rPr>
          <w:t>класс 85</w:t>
        </w:r>
      </w:hyperlink>
      <w:r w:rsidR="001D2999" w:rsidRPr="00C0595F">
        <w:rPr>
          <w:sz w:val="27"/>
          <w:szCs w:val="27"/>
        </w:rPr>
        <w:t xml:space="preserve"> «Образование»; </w:t>
      </w:r>
    </w:p>
    <w:p w:rsidR="001D2999" w:rsidRPr="00C0595F" w:rsidRDefault="001D2999" w:rsidP="001D2999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C0595F">
        <w:rPr>
          <w:sz w:val="27"/>
          <w:szCs w:val="27"/>
          <w:lang w:eastAsia="en-US"/>
        </w:rPr>
        <w:t>группа 88.91 «</w:t>
      </w:r>
      <w:r w:rsidRPr="00C0595F">
        <w:rPr>
          <w:sz w:val="27"/>
          <w:szCs w:val="27"/>
        </w:rPr>
        <w:t>Предоставление услуг по дневному уходу за детьми»;</w:t>
      </w:r>
    </w:p>
    <w:p w:rsidR="001D2999" w:rsidRPr="00C0595F" w:rsidRDefault="001D2999" w:rsidP="001D2999">
      <w:pPr>
        <w:autoSpaceDE w:val="0"/>
        <w:autoSpaceDN w:val="0"/>
        <w:adjustRightInd w:val="0"/>
        <w:ind w:firstLine="708"/>
        <w:rPr>
          <w:sz w:val="27"/>
          <w:szCs w:val="27"/>
          <w:lang w:eastAsia="en-US"/>
        </w:rPr>
      </w:pPr>
      <w:r w:rsidRPr="00C0595F">
        <w:rPr>
          <w:sz w:val="27"/>
          <w:szCs w:val="27"/>
        </w:rPr>
        <w:t>класс 90 «</w:t>
      </w:r>
      <w:r w:rsidRPr="00C0595F">
        <w:rPr>
          <w:bCs/>
          <w:iCs/>
          <w:sz w:val="27"/>
          <w:szCs w:val="27"/>
        </w:rPr>
        <w:t xml:space="preserve">Деятельность творческая, деятельность в области искусства и </w:t>
      </w:r>
      <w:r w:rsidRPr="00C0595F">
        <w:rPr>
          <w:sz w:val="27"/>
          <w:szCs w:val="27"/>
          <w:lang w:eastAsia="en-US"/>
        </w:rPr>
        <w:t xml:space="preserve">организации развлечений»; </w:t>
      </w:r>
    </w:p>
    <w:p w:rsidR="001D2999" w:rsidRPr="00C0595F" w:rsidRDefault="001D2999" w:rsidP="001D2999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C0595F">
        <w:rPr>
          <w:bCs/>
          <w:iCs/>
          <w:sz w:val="27"/>
          <w:szCs w:val="27"/>
        </w:rPr>
        <w:t>класс 93 «Деятельность в области спорта, отдыха и развлечений»</w:t>
      </w:r>
    </w:p>
    <w:p w:rsidR="001D2999" w:rsidRPr="00C0595F" w:rsidRDefault="001D2999" w:rsidP="001D2999">
      <w:pPr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 w:rsidRPr="00C0595F">
        <w:rPr>
          <w:sz w:val="27"/>
          <w:szCs w:val="27"/>
          <w:lang w:eastAsia="en-US"/>
        </w:rPr>
        <w:t>подкласс 96.04 «Деятельность творческая, деятельность в области искусства и организации развлечений»;</w:t>
      </w:r>
    </w:p>
    <w:p w:rsidR="001D2999" w:rsidRPr="00C0595F" w:rsidRDefault="001D2999" w:rsidP="00DC7D5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>4) среднесписочная численность работников субъекта предпринимательства на 01 июня 2020 года составляет не менее                     90 процентов среднесписочной численности  работников на 01 марта 2020 года;</w:t>
      </w:r>
    </w:p>
    <w:p w:rsidR="001D2999" w:rsidRPr="00C0595F" w:rsidRDefault="001D2999" w:rsidP="001D299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>5) не приостанавливать деятельность в течение 1 года до даты подачи докумен</w:t>
      </w:r>
      <w:r w:rsidR="00624D38" w:rsidRPr="00C0595F">
        <w:rPr>
          <w:sz w:val="27"/>
          <w:szCs w:val="27"/>
        </w:rPr>
        <w:t>тов для предоставления субсидии;</w:t>
      </w:r>
    </w:p>
    <w:p w:rsidR="00624D38" w:rsidRPr="00C0595F" w:rsidRDefault="00624D38" w:rsidP="001D299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C0595F">
        <w:rPr>
          <w:sz w:val="27"/>
          <w:szCs w:val="27"/>
        </w:rPr>
        <w:t>6) по состоянию на дату заключения соглашения у субъектов предпринимательской деятельности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за налоговый (отчетный) период 2019 года, а неисполненная обязанность по уплате налогов и сборов в 2020 году не должна превышать 9000 (девять тысяч) рублей;</w:t>
      </w:r>
      <w:proofErr w:type="gramEnd"/>
    </w:p>
    <w:p w:rsidR="00DC7D5F" w:rsidRPr="00C0595F" w:rsidRDefault="00624D38" w:rsidP="00624D38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>7) должны состоять на налоговом учете в налоговых органах и осуществлять деятельность на территории Забайкальского края.</w:t>
      </w:r>
    </w:p>
    <w:p w:rsidR="00F40152" w:rsidRPr="00C0595F" w:rsidRDefault="00F40152" w:rsidP="00F40152">
      <w:pPr>
        <w:ind w:firstLine="709"/>
        <w:jc w:val="both"/>
        <w:rPr>
          <w:sz w:val="27"/>
          <w:szCs w:val="27"/>
        </w:rPr>
      </w:pPr>
      <w:proofErr w:type="gramStart"/>
      <w:r w:rsidRPr="00C0595F">
        <w:rPr>
          <w:sz w:val="27"/>
          <w:szCs w:val="27"/>
        </w:rPr>
        <w:t>Т</w:t>
      </w:r>
      <w:r w:rsidR="00DC7D5F" w:rsidRPr="00C0595F">
        <w:rPr>
          <w:sz w:val="27"/>
          <w:szCs w:val="27"/>
        </w:rPr>
        <w:t xml:space="preserve">ребования к получателям </w:t>
      </w:r>
      <w:r w:rsidR="00BD1230" w:rsidRPr="00C0595F">
        <w:rPr>
          <w:sz w:val="27"/>
          <w:szCs w:val="27"/>
        </w:rPr>
        <w:t>субсидий, указанные в пункте</w:t>
      </w:r>
      <w:r w:rsidRPr="00C0595F">
        <w:rPr>
          <w:sz w:val="27"/>
          <w:szCs w:val="27"/>
        </w:rPr>
        <w:t xml:space="preserve"> 7 Порядка, устанавливаются исходя из норм постановления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 </w:t>
      </w:r>
      <w:proofErr w:type="gramEnd"/>
    </w:p>
    <w:p w:rsidR="00CA7EDC" w:rsidRPr="00C0595F" w:rsidRDefault="00AD1493" w:rsidP="00CA7EDC">
      <w:pPr>
        <w:ind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>Согласно Порядку получатели субсидий в срок до 1 декабря 2020 года обязаны представить в Министерство отчетность о достижении результатов предоставления субсидий в порядке, сроки и по формам, устанавлива</w:t>
      </w:r>
      <w:r w:rsidR="00CA7EDC" w:rsidRPr="00C0595F">
        <w:rPr>
          <w:sz w:val="27"/>
          <w:szCs w:val="27"/>
        </w:rPr>
        <w:t>емым Министерством в соглашении. Показателями результатов предоставления субсидий являются:</w:t>
      </w:r>
    </w:p>
    <w:p w:rsidR="00CA7EDC" w:rsidRPr="00C0595F" w:rsidRDefault="00CA7EDC" w:rsidP="00CA7EDC">
      <w:pPr>
        <w:pStyle w:val="a6"/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>осуществление деятельности и регистрация в налоговых органах на территории Забайкальского края по состоянию на 1 декабря 2020 года;</w:t>
      </w:r>
    </w:p>
    <w:p w:rsidR="00CA7EDC" w:rsidRPr="00C0595F" w:rsidRDefault="00CA7EDC" w:rsidP="00CA7EDC">
      <w:pPr>
        <w:pStyle w:val="a6"/>
        <w:numPr>
          <w:ilvl w:val="0"/>
          <w:numId w:val="8"/>
        </w:numPr>
        <w:ind w:left="0"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>среднесписочная численность работников субъекта предпринимательства на 1 декабря 2020 года составляет не менее 90 процентов среднесписочной численности работников до получения субсидии;</w:t>
      </w:r>
    </w:p>
    <w:p w:rsidR="00CA7EDC" w:rsidRPr="00C0595F" w:rsidRDefault="00CA7EDC" w:rsidP="00CA7EDC">
      <w:pPr>
        <w:pStyle w:val="a6"/>
        <w:numPr>
          <w:ilvl w:val="0"/>
          <w:numId w:val="8"/>
        </w:numPr>
        <w:ind w:left="0"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lastRenderedPageBreak/>
        <w:t>сохранение по состоянию на 1 декабря 2020 года основного вида экономической деятельности (ОКВЭД), по которому предоставлена субсидия.</w:t>
      </w:r>
    </w:p>
    <w:p w:rsidR="00C42837" w:rsidRDefault="000456C6" w:rsidP="00527880">
      <w:pPr>
        <w:ind w:firstLine="708"/>
        <w:jc w:val="both"/>
        <w:rPr>
          <w:sz w:val="27"/>
          <w:szCs w:val="27"/>
        </w:rPr>
      </w:pPr>
      <w:r w:rsidRPr="00C0595F">
        <w:rPr>
          <w:sz w:val="27"/>
          <w:szCs w:val="27"/>
        </w:rPr>
        <w:t>Н</w:t>
      </w:r>
      <w:r w:rsidR="0044025D" w:rsidRPr="00C0595F">
        <w:rPr>
          <w:sz w:val="27"/>
          <w:szCs w:val="27"/>
        </w:rPr>
        <w:t>а обеспечение</w:t>
      </w:r>
      <w:r w:rsidR="00527880" w:rsidRPr="00C0595F">
        <w:rPr>
          <w:sz w:val="27"/>
          <w:szCs w:val="27"/>
        </w:rPr>
        <w:t xml:space="preserve"> </w:t>
      </w:r>
      <w:r w:rsidR="0044025D" w:rsidRPr="00C0595F">
        <w:rPr>
          <w:sz w:val="27"/>
          <w:szCs w:val="27"/>
        </w:rPr>
        <w:t xml:space="preserve">мероприятий </w:t>
      </w:r>
      <w:r w:rsidRPr="00C0595F">
        <w:rPr>
          <w:sz w:val="27"/>
          <w:szCs w:val="27"/>
        </w:rPr>
        <w:t>государственной поддержки предусматривается</w:t>
      </w:r>
      <w:r w:rsidR="00527880" w:rsidRPr="00C0595F">
        <w:rPr>
          <w:sz w:val="27"/>
          <w:szCs w:val="27"/>
        </w:rPr>
        <w:t xml:space="preserve"> </w:t>
      </w:r>
      <w:r w:rsidR="0044025D" w:rsidRPr="00C0595F">
        <w:rPr>
          <w:sz w:val="27"/>
          <w:szCs w:val="27"/>
        </w:rPr>
        <w:t>бюджетных ассигнований и лимитов бюджетных обязательств</w:t>
      </w:r>
      <w:r w:rsidRPr="00C0595F">
        <w:rPr>
          <w:sz w:val="27"/>
          <w:szCs w:val="27"/>
        </w:rPr>
        <w:t xml:space="preserve"> на сумму</w:t>
      </w:r>
      <w:r w:rsidR="0044025D" w:rsidRPr="00C0595F">
        <w:rPr>
          <w:sz w:val="27"/>
          <w:szCs w:val="27"/>
        </w:rPr>
        <w:t xml:space="preserve"> </w:t>
      </w:r>
      <w:r w:rsidR="00527880" w:rsidRPr="00C0595F">
        <w:rPr>
          <w:sz w:val="27"/>
          <w:szCs w:val="27"/>
        </w:rPr>
        <w:t>34,2 миллиона рублей.</w:t>
      </w:r>
      <w:r w:rsidRPr="00C0595F">
        <w:rPr>
          <w:sz w:val="27"/>
          <w:szCs w:val="27"/>
        </w:rPr>
        <w:t xml:space="preserve"> Проектом постановления предлагается внести</w:t>
      </w:r>
      <w:r w:rsidR="00C42837">
        <w:rPr>
          <w:sz w:val="27"/>
          <w:szCs w:val="27"/>
        </w:rPr>
        <w:t xml:space="preserve"> соответствующие</w:t>
      </w:r>
      <w:r w:rsidRPr="00C0595F">
        <w:rPr>
          <w:sz w:val="27"/>
          <w:szCs w:val="27"/>
        </w:rPr>
        <w:t xml:space="preserve"> изменения в сводную бюджетную роспись бюджета Забайкальского края на 2020 год и плановый период 2021 и 2022 годов в целях перераспределения </w:t>
      </w:r>
      <w:r w:rsidR="00C42837">
        <w:rPr>
          <w:sz w:val="27"/>
          <w:szCs w:val="27"/>
        </w:rPr>
        <w:t xml:space="preserve">указанных </w:t>
      </w:r>
      <w:r w:rsidRPr="00C0595F">
        <w:rPr>
          <w:sz w:val="27"/>
          <w:szCs w:val="27"/>
        </w:rPr>
        <w:t>бюджетных ассигнований</w:t>
      </w:r>
      <w:r w:rsidR="00C42837">
        <w:rPr>
          <w:sz w:val="27"/>
          <w:szCs w:val="27"/>
        </w:rPr>
        <w:t xml:space="preserve"> </w:t>
      </w:r>
      <w:r w:rsidRPr="00C0595F">
        <w:rPr>
          <w:sz w:val="27"/>
          <w:szCs w:val="27"/>
        </w:rPr>
        <w:t xml:space="preserve"> и ли</w:t>
      </w:r>
      <w:r w:rsidR="00C42837">
        <w:rPr>
          <w:sz w:val="27"/>
          <w:szCs w:val="27"/>
        </w:rPr>
        <w:t>митов бюджетных обязательств на финансовое обеспечение предлагаемого субсидирования.</w:t>
      </w:r>
    </w:p>
    <w:p w:rsidR="007E3072" w:rsidRPr="00C0595F" w:rsidRDefault="007E3072" w:rsidP="007E3072">
      <w:pPr>
        <w:ind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>На стадии предварительной оценки регулирующего возд</w:t>
      </w:r>
      <w:r w:rsidR="00C50636">
        <w:rPr>
          <w:sz w:val="27"/>
          <w:szCs w:val="27"/>
        </w:rPr>
        <w:t>ействия проекта постановления, М</w:t>
      </w:r>
      <w:r w:rsidRPr="00C0595F">
        <w:rPr>
          <w:sz w:val="27"/>
          <w:szCs w:val="27"/>
        </w:rPr>
        <w:t>инистерством был исключен ряд положений, устанавливающих ограничения, запреты и избыточные обязательства для субъектов предпринимательской деятельности.</w:t>
      </w:r>
    </w:p>
    <w:p w:rsidR="00527880" w:rsidRPr="00C0595F" w:rsidRDefault="007E3072" w:rsidP="00527880">
      <w:pPr>
        <w:ind w:firstLine="709"/>
        <w:jc w:val="both"/>
        <w:rPr>
          <w:sz w:val="27"/>
          <w:szCs w:val="27"/>
        </w:rPr>
      </w:pPr>
      <w:r w:rsidRPr="00C0595F">
        <w:rPr>
          <w:sz w:val="27"/>
          <w:szCs w:val="27"/>
        </w:rPr>
        <w:t>Таким образом, п</w:t>
      </w:r>
      <w:r w:rsidR="00E21AB3" w:rsidRPr="00C0595F">
        <w:rPr>
          <w:sz w:val="27"/>
          <w:szCs w:val="27"/>
        </w:rPr>
        <w:t>редлагаемое регулирование</w:t>
      </w:r>
      <w:r w:rsidR="0052731D" w:rsidRPr="00C0595F">
        <w:rPr>
          <w:sz w:val="27"/>
          <w:szCs w:val="27"/>
        </w:rPr>
        <w:t xml:space="preserve"> направлен</w:t>
      </w:r>
      <w:r w:rsidR="00E21AB3" w:rsidRPr="00C0595F">
        <w:rPr>
          <w:sz w:val="27"/>
          <w:szCs w:val="27"/>
        </w:rPr>
        <w:t>о</w:t>
      </w:r>
      <w:r w:rsidR="00BA75D9" w:rsidRPr="00C0595F">
        <w:rPr>
          <w:sz w:val="27"/>
          <w:szCs w:val="27"/>
        </w:rPr>
        <w:t xml:space="preserve"> на</w:t>
      </w:r>
      <w:r w:rsidR="00E21AB3" w:rsidRPr="00C0595F">
        <w:rPr>
          <w:sz w:val="27"/>
          <w:szCs w:val="27"/>
        </w:rPr>
        <w:t xml:space="preserve"> </w:t>
      </w:r>
      <w:r w:rsidR="00527880" w:rsidRPr="00C0595F">
        <w:rPr>
          <w:sz w:val="27"/>
          <w:szCs w:val="27"/>
        </w:rPr>
        <w:t xml:space="preserve">предотвращение влияния ухудшения экономической ситуации на сферу малого и среднего предпринимательства Забайкальского края, профилактику и устранение последствий распространения </w:t>
      </w:r>
      <w:proofErr w:type="spellStart"/>
      <w:r w:rsidR="00527880" w:rsidRPr="00C0595F">
        <w:rPr>
          <w:sz w:val="27"/>
          <w:szCs w:val="27"/>
        </w:rPr>
        <w:t>коронавирусной</w:t>
      </w:r>
      <w:proofErr w:type="spellEnd"/>
      <w:r w:rsidR="00527880" w:rsidRPr="00C0595F">
        <w:rPr>
          <w:sz w:val="27"/>
          <w:szCs w:val="27"/>
        </w:rPr>
        <w:t xml:space="preserve"> инфекции </w:t>
      </w:r>
      <w:r w:rsidR="00E21AB3" w:rsidRPr="00C0595F">
        <w:rPr>
          <w:sz w:val="27"/>
          <w:szCs w:val="27"/>
        </w:rPr>
        <w:t>и подготовлено в рамках действующего законодательства</w:t>
      </w:r>
      <w:r w:rsidR="00B61CFF" w:rsidRPr="00C0595F">
        <w:rPr>
          <w:sz w:val="27"/>
          <w:szCs w:val="27"/>
        </w:rPr>
        <w:t>.</w:t>
      </w:r>
      <w:r w:rsidR="00E21AB3" w:rsidRPr="00C0595F">
        <w:rPr>
          <w:sz w:val="27"/>
          <w:szCs w:val="27"/>
        </w:rPr>
        <w:t xml:space="preserve"> Условия и требования, </w:t>
      </w:r>
      <w:r w:rsidR="0044025D" w:rsidRPr="00C0595F">
        <w:rPr>
          <w:sz w:val="27"/>
          <w:szCs w:val="27"/>
        </w:rPr>
        <w:t>устанавливаемые проектом постановления</w:t>
      </w:r>
      <w:r w:rsidR="00E21AB3" w:rsidRPr="00C0595F">
        <w:rPr>
          <w:sz w:val="27"/>
          <w:szCs w:val="27"/>
        </w:rPr>
        <w:t xml:space="preserve">, обоснованы нормами действующего законодательства, правоотношения носят </w:t>
      </w:r>
      <w:r w:rsidR="00C0595F" w:rsidRPr="00C0595F">
        <w:rPr>
          <w:sz w:val="27"/>
          <w:szCs w:val="27"/>
        </w:rPr>
        <w:t xml:space="preserve">краткосрочное  регулирующее воздействие и </w:t>
      </w:r>
      <w:r w:rsidR="00E21AB3" w:rsidRPr="00C0595F">
        <w:rPr>
          <w:sz w:val="27"/>
          <w:szCs w:val="27"/>
        </w:rPr>
        <w:t>заявительный  характер,  избыточнос</w:t>
      </w:r>
      <w:r w:rsidR="006C08A0" w:rsidRPr="00C0595F">
        <w:rPr>
          <w:sz w:val="27"/>
          <w:szCs w:val="27"/>
        </w:rPr>
        <w:t>ти в положениях проекта постан</w:t>
      </w:r>
      <w:r w:rsidR="0044025D" w:rsidRPr="00C0595F">
        <w:rPr>
          <w:sz w:val="27"/>
          <w:szCs w:val="27"/>
        </w:rPr>
        <w:t>о</w:t>
      </w:r>
      <w:r w:rsidR="006C08A0" w:rsidRPr="00C0595F">
        <w:rPr>
          <w:sz w:val="27"/>
          <w:szCs w:val="27"/>
        </w:rPr>
        <w:t>в</w:t>
      </w:r>
      <w:r w:rsidR="0044025D" w:rsidRPr="00C0595F">
        <w:rPr>
          <w:sz w:val="27"/>
          <w:szCs w:val="27"/>
        </w:rPr>
        <w:t>ления</w:t>
      </w:r>
      <w:r w:rsidR="00E21AB3" w:rsidRPr="00C0595F">
        <w:rPr>
          <w:sz w:val="27"/>
          <w:szCs w:val="27"/>
        </w:rPr>
        <w:t xml:space="preserve"> не усматривается.</w:t>
      </w:r>
    </w:p>
    <w:p w:rsidR="003C7CE3" w:rsidRPr="00C0595F" w:rsidRDefault="00982226" w:rsidP="0044025D">
      <w:pPr>
        <w:jc w:val="both"/>
        <w:rPr>
          <w:sz w:val="27"/>
          <w:szCs w:val="27"/>
        </w:rPr>
      </w:pPr>
      <w:r w:rsidRPr="00C0595F">
        <w:rPr>
          <w:sz w:val="27"/>
          <w:szCs w:val="27"/>
        </w:rPr>
        <w:tab/>
      </w:r>
      <w:r w:rsidR="00127F08" w:rsidRPr="00C0595F">
        <w:rPr>
          <w:sz w:val="27"/>
          <w:szCs w:val="27"/>
        </w:rPr>
        <w:t xml:space="preserve">На основании проведенной оценки регулирующего воздействия проекта </w:t>
      </w:r>
      <w:r w:rsidR="0044025D" w:rsidRPr="00C0595F">
        <w:rPr>
          <w:sz w:val="27"/>
          <w:szCs w:val="27"/>
        </w:rPr>
        <w:t>постановления</w:t>
      </w:r>
      <w:r w:rsidR="00B90DD5" w:rsidRPr="00C0595F">
        <w:rPr>
          <w:sz w:val="27"/>
          <w:szCs w:val="27"/>
        </w:rPr>
        <w:t xml:space="preserve"> </w:t>
      </w:r>
      <w:r w:rsidR="00127F08" w:rsidRPr="00C0595F">
        <w:rPr>
          <w:sz w:val="27"/>
          <w:szCs w:val="27"/>
        </w:rPr>
        <w:t xml:space="preserve">Министерством сделан вывод о низкой степени регулирующего воздействия, об отсутствии в </w:t>
      </w:r>
      <w:r w:rsidR="00E21AB3" w:rsidRPr="00C0595F">
        <w:rPr>
          <w:sz w:val="27"/>
          <w:szCs w:val="27"/>
        </w:rPr>
        <w:t>нем</w:t>
      </w:r>
      <w:r w:rsidR="00127F08" w:rsidRPr="00C0595F">
        <w:rPr>
          <w:sz w:val="27"/>
          <w:szCs w:val="27"/>
        </w:rPr>
        <w:t xml:space="preserve"> положений, устанавливающих ранее не предусмотренные нормативными правовыми актами Забайкальского края запреты</w:t>
      </w:r>
      <w:r w:rsidR="00E21AB3" w:rsidRPr="00C0595F">
        <w:rPr>
          <w:sz w:val="27"/>
          <w:szCs w:val="27"/>
        </w:rPr>
        <w:t>,</w:t>
      </w:r>
      <w:r w:rsidR="00127F08" w:rsidRPr="00C0595F">
        <w:rPr>
          <w:sz w:val="27"/>
          <w:szCs w:val="27"/>
        </w:rPr>
        <w:t xml:space="preserve"> ограничения</w:t>
      </w:r>
      <w:r w:rsidR="00B61CFF" w:rsidRPr="00C0595F">
        <w:rPr>
          <w:sz w:val="27"/>
          <w:szCs w:val="27"/>
        </w:rPr>
        <w:t xml:space="preserve"> и </w:t>
      </w:r>
      <w:r w:rsidR="00E21AB3" w:rsidRPr="00C0595F">
        <w:rPr>
          <w:sz w:val="27"/>
          <w:szCs w:val="27"/>
        </w:rPr>
        <w:t xml:space="preserve">избыточные </w:t>
      </w:r>
      <w:r w:rsidR="00B61CFF" w:rsidRPr="00C0595F">
        <w:rPr>
          <w:sz w:val="27"/>
          <w:szCs w:val="27"/>
        </w:rPr>
        <w:t>обязательства</w:t>
      </w:r>
      <w:r w:rsidR="00127F08" w:rsidRPr="00C0595F">
        <w:rPr>
          <w:sz w:val="27"/>
          <w:szCs w:val="27"/>
        </w:rPr>
        <w:t xml:space="preserve"> для субъектов предпринимательской деятельности</w:t>
      </w:r>
      <w:r w:rsidRPr="00C0595F">
        <w:rPr>
          <w:sz w:val="27"/>
          <w:szCs w:val="27"/>
        </w:rPr>
        <w:t>.</w:t>
      </w:r>
    </w:p>
    <w:p w:rsidR="003C7CE3" w:rsidRPr="00C0595F" w:rsidRDefault="003C7CE3" w:rsidP="00B61CFF">
      <w:pPr>
        <w:shd w:val="clear" w:color="auto" w:fill="FFFFFF"/>
        <w:ind w:right="424"/>
        <w:rPr>
          <w:sz w:val="27"/>
          <w:szCs w:val="27"/>
        </w:rPr>
      </w:pPr>
    </w:p>
    <w:p w:rsidR="002B2668" w:rsidRPr="00C0595F" w:rsidRDefault="002B2668" w:rsidP="00B61CFF">
      <w:pPr>
        <w:shd w:val="clear" w:color="auto" w:fill="FFFFFF"/>
        <w:ind w:right="424"/>
        <w:rPr>
          <w:sz w:val="27"/>
          <w:szCs w:val="27"/>
        </w:rPr>
      </w:pPr>
    </w:p>
    <w:p w:rsidR="002B2668" w:rsidRPr="00C0595F" w:rsidRDefault="002B2668" w:rsidP="00B61CFF">
      <w:pPr>
        <w:shd w:val="clear" w:color="auto" w:fill="FFFFFF"/>
        <w:ind w:right="424"/>
        <w:rPr>
          <w:sz w:val="27"/>
          <w:szCs w:val="27"/>
        </w:rPr>
      </w:pPr>
    </w:p>
    <w:p w:rsidR="00C42837" w:rsidRDefault="00C42837" w:rsidP="00C42837">
      <w:pPr>
        <w:shd w:val="clear" w:color="auto" w:fill="FFFFFF"/>
        <w:ind w:right="424"/>
        <w:rPr>
          <w:sz w:val="27"/>
          <w:szCs w:val="27"/>
        </w:rPr>
      </w:pPr>
      <w:r>
        <w:rPr>
          <w:sz w:val="27"/>
          <w:szCs w:val="27"/>
        </w:rPr>
        <w:t>Заместитель</w:t>
      </w:r>
      <w:r w:rsidR="00702639" w:rsidRPr="00C0595F">
        <w:rPr>
          <w:sz w:val="27"/>
          <w:szCs w:val="27"/>
        </w:rPr>
        <w:t xml:space="preserve"> министра </w:t>
      </w:r>
    </w:p>
    <w:p w:rsidR="00702639" w:rsidRPr="00C0595F" w:rsidRDefault="00702639" w:rsidP="00C42837">
      <w:pPr>
        <w:shd w:val="clear" w:color="auto" w:fill="FFFFFF"/>
        <w:ind w:right="424"/>
        <w:rPr>
          <w:sz w:val="27"/>
          <w:szCs w:val="27"/>
        </w:rPr>
      </w:pPr>
      <w:r w:rsidRPr="00C0595F">
        <w:rPr>
          <w:sz w:val="27"/>
          <w:szCs w:val="27"/>
        </w:rPr>
        <w:t xml:space="preserve">экономического развития </w:t>
      </w:r>
    </w:p>
    <w:p w:rsidR="00702639" w:rsidRPr="00C0595F" w:rsidRDefault="00702639" w:rsidP="00B61CFF">
      <w:pPr>
        <w:shd w:val="clear" w:color="auto" w:fill="FFFFFF"/>
        <w:rPr>
          <w:sz w:val="27"/>
          <w:szCs w:val="27"/>
        </w:rPr>
      </w:pPr>
      <w:r w:rsidRPr="00C0595F">
        <w:rPr>
          <w:sz w:val="27"/>
          <w:szCs w:val="27"/>
        </w:rPr>
        <w:t xml:space="preserve">Забайкальского края                                                                     </w:t>
      </w:r>
      <w:r w:rsidR="003C7CE3" w:rsidRPr="00C0595F">
        <w:rPr>
          <w:sz w:val="27"/>
          <w:szCs w:val="27"/>
        </w:rPr>
        <w:t xml:space="preserve">  </w:t>
      </w:r>
      <w:r w:rsidR="00C0595F">
        <w:rPr>
          <w:sz w:val="27"/>
          <w:szCs w:val="27"/>
        </w:rPr>
        <w:t xml:space="preserve">    </w:t>
      </w:r>
      <w:r w:rsidR="00C42837">
        <w:rPr>
          <w:sz w:val="27"/>
          <w:szCs w:val="27"/>
        </w:rPr>
        <w:t xml:space="preserve"> </w:t>
      </w:r>
      <w:proofErr w:type="spellStart"/>
      <w:r w:rsidR="00C42837">
        <w:rPr>
          <w:sz w:val="27"/>
          <w:szCs w:val="27"/>
        </w:rPr>
        <w:t>М.Д.Максарова</w:t>
      </w:r>
      <w:proofErr w:type="spellEnd"/>
    </w:p>
    <w:p w:rsidR="00CE7A04" w:rsidRPr="00C0595F" w:rsidRDefault="00CE7A04" w:rsidP="00B61CFF">
      <w:pPr>
        <w:shd w:val="clear" w:color="auto" w:fill="FFFFFF"/>
        <w:rPr>
          <w:sz w:val="27"/>
          <w:szCs w:val="27"/>
        </w:rPr>
      </w:pPr>
    </w:p>
    <w:p w:rsidR="00FA6DE9" w:rsidRPr="00C0595F" w:rsidRDefault="00FA6DE9" w:rsidP="00B61CFF">
      <w:pPr>
        <w:shd w:val="clear" w:color="auto" w:fill="FFFFFF"/>
        <w:rPr>
          <w:sz w:val="27"/>
          <w:szCs w:val="27"/>
        </w:rPr>
      </w:pPr>
    </w:p>
    <w:tbl>
      <w:tblPr>
        <w:tblpPr w:leftFromText="180" w:rightFromText="180" w:bottomFromText="200" w:vertAnchor="text" w:horzAnchor="margin" w:tblpY="2322"/>
        <w:tblW w:w="0" w:type="auto"/>
        <w:tblLook w:val="04A0" w:firstRow="1" w:lastRow="0" w:firstColumn="1" w:lastColumn="0" w:noHBand="0" w:noVBand="1"/>
      </w:tblPr>
      <w:tblGrid>
        <w:gridCol w:w="4587"/>
      </w:tblGrid>
      <w:tr w:rsidR="00C42837" w:rsidRPr="00C0595F" w:rsidTr="00C42837">
        <w:trPr>
          <w:trHeight w:val="284"/>
        </w:trPr>
        <w:tc>
          <w:tcPr>
            <w:tcW w:w="4587" w:type="dxa"/>
          </w:tcPr>
          <w:p w:rsidR="00C42837" w:rsidRPr="00C0595F" w:rsidRDefault="00C42837" w:rsidP="00C42837">
            <w:pPr>
              <w:tabs>
                <w:tab w:val="left" w:pos="709"/>
              </w:tabs>
              <w:rPr>
                <w:rFonts w:eastAsiaTheme="minorHAnsi"/>
                <w:sz w:val="20"/>
                <w:szCs w:val="20"/>
              </w:rPr>
            </w:pPr>
            <w:r w:rsidRPr="00C0595F">
              <w:rPr>
                <w:rFonts w:eastAsiaTheme="minorHAnsi"/>
                <w:sz w:val="20"/>
                <w:szCs w:val="20"/>
              </w:rPr>
              <w:t>Норсонова Юлия Эдуардовна</w:t>
            </w:r>
          </w:p>
          <w:p w:rsidR="00C42837" w:rsidRPr="00C0595F" w:rsidRDefault="00C42837" w:rsidP="00C42837">
            <w:pPr>
              <w:tabs>
                <w:tab w:val="left" w:pos="709"/>
              </w:tabs>
              <w:rPr>
                <w:rFonts w:eastAsiaTheme="minorHAnsi"/>
                <w:sz w:val="27"/>
                <w:szCs w:val="27"/>
              </w:rPr>
            </w:pPr>
            <w:r w:rsidRPr="00C0595F">
              <w:rPr>
                <w:rFonts w:eastAsiaTheme="minorHAnsi"/>
                <w:sz w:val="20"/>
                <w:szCs w:val="20"/>
              </w:rPr>
              <w:t>Тел.: 8(3022) 40 17 96</w:t>
            </w:r>
          </w:p>
        </w:tc>
      </w:tr>
    </w:tbl>
    <w:p w:rsidR="00B90DD5" w:rsidRPr="00C0595F" w:rsidRDefault="00B90DD5" w:rsidP="00B61CFF">
      <w:pPr>
        <w:shd w:val="clear" w:color="auto" w:fill="FFFFFF"/>
        <w:tabs>
          <w:tab w:val="left" w:pos="709"/>
        </w:tabs>
        <w:rPr>
          <w:sz w:val="27"/>
          <w:szCs w:val="27"/>
        </w:rPr>
      </w:pPr>
    </w:p>
    <w:sectPr w:rsidR="00B90DD5" w:rsidRPr="00C0595F" w:rsidSect="000728D7">
      <w:headerReference w:type="even" r:id="rId12"/>
      <w:headerReference w:type="default" r:id="rId13"/>
      <w:footerReference w:type="even" r:id="rId14"/>
      <w:pgSz w:w="11907" w:h="16840" w:code="9"/>
      <w:pgMar w:top="567" w:right="567" w:bottom="567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37" w:rsidRDefault="00C42837">
      <w:r>
        <w:separator/>
      </w:r>
    </w:p>
  </w:endnote>
  <w:endnote w:type="continuationSeparator" w:id="0">
    <w:p w:rsidR="00C42837" w:rsidRDefault="00C4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37" w:rsidRDefault="00C42837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C42837" w:rsidRPr="000A514E" w:rsidRDefault="00C42837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37" w:rsidRDefault="00C42837">
      <w:r>
        <w:separator/>
      </w:r>
    </w:p>
  </w:footnote>
  <w:footnote w:type="continuationSeparator" w:id="0">
    <w:p w:rsidR="00C42837" w:rsidRDefault="00C4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37" w:rsidRDefault="00C42837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42837" w:rsidRDefault="00C428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37" w:rsidRDefault="00C42837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569">
      <w:rPr>
        <w:rStyle w:val="a5"/>
        <w:noProof/>
      </w:rPr>
      <w:t>4</w:t>
    </w:r>
    <w:r>
      <w:rPr>
        <w:rStyle w:val="a5"/>
      </w:rPr>
      <w:fldChar w:fldCharType="end"/>
    </w:r>
  </w:p>
  <w:p w:rsidR="00C42837" w:rsidRPr="00263AC7" w:rsidRDefault="00C42837" w:rsidP="009D3EAA">
    <w:pPr>
      <w:pStyle w:val="a3"/>
      <w:framePr w:wrap="around" w:vAnchor="text" w:hAnchor="page" w:x="1696" w:y="1"/>
      <w:rPr>
        <w:rStyle w:val="a5"/>
      </w:rPr>
    </w:pPr>
  </w:p>
  <w:p w:rsidR="00C42837" w:rsidRDefault="00C42837" w:rsidP="009D3EAA">
    <w:pPr>
      <w:pStyle w:val="a3"/>
      <w:jc w:val="center"/>
    </w:pPr>
  </w:p>
  <w:p w:rsidR="00C42837" w:rsidRDefault="00C42837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75B"/>
    <w:multiLevelType w:val="hybridMultilevel"/>
    <w:tmpl w:val="2F7ADF70"/>
    <w:lvl w:ilvl="0" w:tplc="A55EA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21FFD"/>
    <w:multiLevelType w:val="hybridMultilevel"/>
    <w:tmpl w:val="B4829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0A4178"/>
    <w:multiLevelType w:val="hybridMultilevel"/>
    <w:tmpl w:val="C622A2E2"/>
    <w:lvl w:ilvl="0" w:tplc="8E42F3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A0F54"/>
    <w:multiLevelType w:val="hybridMultilevel"/>
    <w:tmpl w:val="0768A42C"/>
    <w:lvl w:ilvl="0" w:tplc="71B24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FF4EC2"/>
    <w:multiLevelType w:val="hybridMultilevel"/>
    <w:tmpl w:val="5754B53E"/>
    <w:lvl w:ilvl="0" w:tplc="BF1C1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7E7050F3"/>
    <w:multiLevelType w:val="hybridMultilevel"/>
    <w:tmpl w:val="7114ABA0"/>
    <w:lvl w:ilvl="0" w:tplc="7C0E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05BBE"/>
    <w:rsid w:val="00011BFD"/>
    <w:rsid w:val="00014840"/>
    <w:rsid w:val="000201DB"/>
    <w:rsid w:val="00026717"/>
    <w:rsid w:val="00027973"/>
    <w:rsid w:val="0004146F"/>
    <w:rsid w:val="00044B73"/>
    <w:rsid w:val="000456C6"/>
    <w:rsid w:val="00057D5C"/>
    <w:rsid w:val="0006418E"/>
    <w:rsid w:val="00064E15"/>
    <w:rsid w:val="0007118F"/>
    <w:rsid w:val="000728D7"/>
    <w:rsid w:val="00073AAF"/>
    <w:rsid w:val="00085862"/>
    <w:rsid w:val="000865BC"/>
    <w:rsid w:val="000922DF"/>
    <w:rsid w:val="00097323"/>
    <w:rsid w:val="000A0711"/>
    <w:rsid w:val="000A1AB5"/>
    <w:rsid w:val="000A7EA5"/>
    <w:rsid w:val="000B5BEF"/>
    <w:rsid w:val="000C0090"/>
    <w:rsid w:val="000C148A"/>
    <w:rsid w:val="000C3824"/>
    <w:rsid w:val="000C736D"/>
    <w:rsid w:val="000D49E2"/>
    <w:rsid w:val="000F2FAA"/>
    <w:rsid w:val="00100079"/>
    <w:rsid w:val="0011033F"/>
    <w:rsid w:val="00112549"/>
    <w:rsid w:val="00113F62"/>
    <w:rsid w:val="00116195"/>
    <w:rsid w:val="0012358D"/>
    <w:rsid w:val="00127F08"/>
    <w:rsid w:val="00136C29"/>
    <w:rsid w:val="00143B90"/>
    <w:rsid w:val="001576EF"/>
    <w:rsid w:val="00165CCE"/>
    <w:rsid w:val="00171A55"/>
    <w:rsid w:val="001730F0"/>
    <w:rsid w:val="0018435D"/>
    <w:rsid w:val="0019270E"/>
    <w:rsid w:val="001948ED"/>
    <w:rsid w:val="001963AB"/>
    <w:rsid w:val="001A1A9A"/>
    <w:rsid w:val="001A2309"/>
    <w:rsid w:val="001A6237"/>
    <w:rsid w:val="001A7F87"/>
    <w:rsid w:val="001B2888"/>
    <w:rsid w:val="001C278D"/>
    <w:rsid w:val="001C4203"/>
    <w:rsid w:val="001C4388"/>
    <w:rsid w:val="001C60F8"/>
    <w:rsid w:val="001D2999"/>
    <w:rsid w:val="001D3964"/>
    <w:rsid w:val="001E10BB"/>
    <w:rsid w:val="001E3691"/>
    <w:rsid w:val="001F22EA"/>
    <w:rsid w:val="00205BCD"/>
    <w:rsid w:val="00212520"/>
    <w:rsid w:val="00214810"/>
    <w:rsid w:val="002264D3"/>
    <w:rsid w:val="00226E85"/>
    <w:rsid w:val="002300EA"/>
    <w:rsid w:val="00246D5D"/>
    <w:rsid w:val="00250EDE"/>
    <w:rsid w:val="00276C5A"/>
    <w:rsid w:val="002A17BF"/>
    <w:rsid w:val="002A3C54"/>
    <w:rsid w:val="002B09CD"/>
    <w:rsid w:val="002B2668"/>
    <w:rsid w:val="002B349D"/>
    <w:rsid w:val="002C3815"/>
    <w:rsid w:val="002C391E"/>
    <w:rsid w:val="002C573E"/>
    <w:rsid w:val="002C72DC"/>
    <w:rsid w:val="002D2F95"/>
    <w:rsid w:val="002D3BBC"/>
    <w:rsid w:val="002E0569"/>
    <w:rsid w:val="002E058C"/>
    <w:rsid w:val="002E5EC6"/>
    <w:rsid w:val="002F27D3"/>
    <w:rsid w:val="002F484C"/>
    <w:rsid w:val="002F7F92"/>
    <w:rsid w:val="003168E6"/>
    <w:rsid w:val="003279F9"/>
    <w:rsid w:val="00330E2A"/>
    <w:rsid w:val="00331438"/>
    <w:rsid w:val="0033600D"/>
    <w:rsid w:val="00342180"/>
    <w:rsid w:val="00343525"/>
    <w:rsid w:val="00343F35"/>
    <w:rsid w:val="00345192"/>
    <w:rsid w:val="00345F9F"/>
    <w:rsid w:val="003511D9"/>
    <w:rsid w:val="003518D5"/>
    <w:rsid w:val="003542E5"/>
    <w:rsid w:val="00357CFE"/>
    <w:rsid w:val="003604BD"/>
    <w:rsid w:val="0036567A"/>
    <w:rsid w:val="003750FB"/>
    <w:rsid w:val="00375DC6"/>
    <w:rsid w:val="00397F16"/>
    <w:rsid w:val="003A15D9"/>
    <w:rsid w:val="003A6D69"/>
    <w:rsid w:val="003B7EF0"/>
    <w:rsid w:val="003C4622"/>
    <w:rsid w:val="003C7302"/>
    <w:rsid w:val="003C7CE3"/>
    <w:rsid w:val="003D762F"/>
    <w:rsid w:val="003E07CF"/>
    <w:rsid w:val="003E37AA"/>
    <w:rsid w:val="003E6F42"/>
    <w:rsid w:val="003F3C74"/>
    <w:rsid w:val="00400955"/>
    <w:rsid w:val="00404AF8"/>
    <w:rsid w:val="00406470"/>
    <w:rsid w:val="00407402"/>
    <w:rsid w:val="00407CE1"/>
    <w:rsid w:val="00411CEF"/>
    <w:rsid w:val="00412C57"/>
    <w:rsid w:val="00416CEF"/>
    <w:rsid w:val="00417F90"/>
    <w:rsid w:val="0042402D"/>
    <w:rsid w:val="00426079"/>
    <w:rsid w:val="0042614E"/>
    <w:rsid w:val="0044025D"/>
    <w:rsid w:val="004530A7"/>
    <w:rsid w:val="00473F1C"/>
    <w:rsid w:val="00474C0E"/>
    <w:rsid w:val="00481A81"/>
    <w:rsid w:val="00491CD9"/>
    <w:rsid w:val="00495C64"/>
    <w:rsid w:val="004A00F1"/>
    <w:rsid w:val="004A3992"/>
    <w:rsid w:val="004B15BF"/>
    <w:rsid w:val="004B1F95"/>
    <w:rsid w:val="004B273B"/>
    <w:rsid w:val="004B5CB5"/>
    <w:rsid w:val="004B71C9"/>
    <w:rsid w:val="004B75D2"/>
    <w:rsid w:val="004C7377"/>
    <w:rsid w:val="004D2DA2"/>
    <w:rsid w:val="004E4B7E"/>
    <w:rsid w:val="004F2A6C"/>
    <w:rsid w:val="00516CA6"/>
    <w:rsid w:val="0052040E"/>
    <w:rsid w:val="00526067"/>
    <w:rsid w:val="0052731D"/>
    <w:rsid w:val="00527880"/>
    <w:rsid w:val="00534FE2"/>
    <w:rsid w:val="00540111"/>
    <w:rsid w:val="0055357B"/>
    <w:rsid w:val="00554440"/>
    <w:rsid w:val="00567031"/>
    <w:rsid w:val="005735D2"/>
    <w:rsid w:val="00573F63"/>
    <w:rsid w:val="0058728C"/>
    <w:rsid w:val="005960E8"/>
    <w:rsid w:val="0059666B"/>
    <w:rsid w:val="00596E70"/>
    <w:rsid w:val="00597703"/>
    <w:rsid w:val="005C670A"/>
    <w:rsid w:val="005D296E"/>
    <w:rsid w:val="005E39A4"/>
    <w:rsid w:val="00604F05"/>
    <w:rsid w:val="00607B69"/>
    <w:rsid w:val="006164FF"/>
    <w:rsid w:val="006216F5"/>
    <w:rsid w:val="00624D38"/>
    <w:rsid w:val="00625B90"/>
    <w:rsid w:val="006379F2"/>
    <w:rsid w:val="00645756"/>
    <w:rsid w:val="006465C3"/>
    <w:rsid w:val="00647489"/>
    <w:rsid w:val="00650A0F"/>
    <w:rsid w:val="00655693"/>
    <w:rsid w:val="006579AD"/>
    <w:rsid w:val="00665795"/>
    <w:rsid w:val="00673A54"/>
    <w:rsid w:val="0067594B"/>
    <w:rsid w:val="006815C3"/>
    <w:rsid w:val="00685903"/>
    <w:rsid w:val="0069045E"/>
    <w:rsid w:val="006C08A0"/>
    <w:rsid w:val="006C618A"/>
    <w:rsid w:val="006C663E"/>
    <w:rsid w:val="006D28A1"/>
    <w:rsid w:val="006E00BB"/>
    <w:rsid w:val="006E29D2"/>
    <w:rsid w:val="006E35E4"/>
    <w:rsid w:val="006E4059"/>
    <w:rsid w:val="006E448E"/>
    <w:rsid w:val="006E6BD4"/>
    <w:rsid w:val="006F3A2A"/>
    <w:rsid w:val="00702639"/>
    <w:rsid w:val="0070686C"/>
    <w:rsid w:val="0070781F"/>
    <w:rsid w:val="00742B4B"/>
    <w:rsid w:val="00747E2C"/>
    <w:rsid w:val="00755DD9"/>
    <w:rsid w:val="007762E7"/>
    <w:rsid w:val="007776C4"/>
    <w:rsid w:val="00780662"/>
    <w:rsid w:val="00780702"/>
    <w:rsid w:val="00780E8A"/>
    <w:rsid w:val="00781612"/>
    <w:rsid w:val="007819EC"/>
    <w:rsid w:val="0079777A"/>
    <w:rsid w:val="007A018F"/>
    <w:rsid w:val="007A57E0"/>
    <w:rsid w:val="007A604B"/>
    <w:rsid w:val="007B0B63"/>
    <w:rsid w:val="007B5C3A"/>
    <w:rsid w:val="007C41E9"/>
    <w:rsid w:val="007D2BB7"/>
    <w:rsid w:val="007D3136"/>
    <w:rsid w:val="007E3072"/>
    <w:rsid w:val="007E5426"/>
    <w:rsid w:val="007E5EF2"/>
    <w:rsid w:val="007F5890"/>
    <w:rsid w:val="008076D5"/>
    <w:rsid w:val="00816C1E"/>
    <w:rsid w:val="00823B02"/>
    <w:rsid w:val="008244CC"/>
    <w:rsid w:val="00824500"/>
    <w:rsid w:val="0083407C"/>
    <w:rsid w:val="00836061"/>
    <w:rsid w:val="00847952"/>
    <w:rsid w:val="008522A6"/>
    <w:rsid w:val="008545B7"/>
    <w:rsid w:val="00870D22"/>
    <w:rsid w:val="008842F1"/>
    <w:rsid w:val="00891B6B"/>
    <w:rsid w:val="008936F7"/>
    <w:rsid w:val="008951C8"/>
    <w:rsid w:val="008962D4"/>
    <w:rsid w:val="008A6611"/>
    <w:rsid w:val="008B43A4"/>
    <w:rsid w:val="008B46CE"/>
    <w:rsid w:val="008C595B"/>
    <w:rsid w:val="008E1E44"/>
    <w:rsid w:val="008F5139"/>
    <w:rsid w:val="00902B4D"/>
    <w:rsid w:val="00903862"/>
    <w:rsid w:val="00903CCC"/>
    <w:rsid w:val="00905DE8"/>
    <w:rsid w:val="00907B17"/>
    <w:rsid w:val="00910BAB"/>
    <w:rsid w:val="009142AE"/>
    <w:rsid w:val="0091449D"/>
    <w:rsid w:val="00916BB5"/>
    <w:rsid w:val="00930BA5"/>
    <w:rsid w:val="00945E0C"/>
    <w:rsid w:val="00970383"/>
    <w:rsid w:val="00974311"/>
    <w:rsid w:val="00982226"/>
    <w:rsid w:val="009834E0"/>
    <w:rsid w:val="00984896"/>
    <w:rsid w:val="009912E6"/>
    <w:rsid w:val="0099133B"/>
    <w:rsid w:val="0099765D"/>
    <w:rsid w:val="009A48B8"/>
    <w:rsid w:val="009A5C61"/>
    <w:rsid w:val="009B3743"/>
    <w:rsid w:val="009B637A"/>
    <w:rsid w:val="009C2948"/>
    <w:rsid w:val="009C39FF"/>
    <w:rsid w:val="009C4578"/>
    <w:rsid w:val="009C5B8C"/>
    <w:rsid w:val="009C71BB"/>
    <w:rsid w:val="009D3EAA"/>
    <w:rsid w:val="009D54E8"/>
    <w:rsid w:val="009E360A"/>
    <w:rsid w:val="009E3A9E"/>
    <w:rsid w:val="009F03DC"/>
    <w:rsid w:val="009F647B"/>
    <w:rsid w:val="00A04E8B"/>
    <w:rsid w:val="00A20E78"/>
    <w:rsid w:val="00A25436"/>
    <w:rsid w:val="00A254F6"/>
    <w:rsid w:val="00A26D6D"/>
    <w:rsid w:val="00A42152"/>
    <w:rsid w:val="00A4284B"/>
    <w:rsid w:val="00A46C4A"/>
    <w:rsid w:val="00A51C45"/>
    <w:rsid w:val="00A52709"/>
    <w:rsid w:val="00A52983"/>
    <w:rsid w:val="00A620FF"/>
    <w:rsid w:val="00A649DF"/>
    <w:rsid w:val="00A67B94"/>
    <w:rsid w:val="00A72A7F"/>
    <w:rsid w:val="00A76305"/>
    <w:rsid w:val="00A77817"/>
    <w:rsid w:val="00A9128B"/>
    <w:rsid w:val="00A94DBA"/>
    <w:rsid w:val="00A973FC"/>
    <w:rsid w:val="00AC4766"/>
    <w:rsid w:val="00AD1493"/>
    <w:rsid w:val="00AE6DC3"/>
    <w:rsid w:val="00AE70FB"/>
    <w:rsid w:val="00AF2A7E"/>
    <w:rsid w:val="00AF3AEB"/>
    <w:rsid w:val="00AF5AAF"/>
    <w:rsid w:val="00B0170A"/>
    <w:rsid w:val="00B136FE"/>
    <w:rsid w:val="00B13EE7"/>
    <w:rsid w:val="00B24B53"/>
    <w:rsid w:val="00B2747B"/>
    <w:rsid w:val="00B31D1D"/>
    <w:rsid w:val="00B347EF"/>
    <w:rsid w:val="00B4171F"/>
    <w:rsid w:val="00B41BAD"/>
    <w:rsid w:val="00B46AA2"/>
    <w:rsid w:val="00B477A2"/>
    <w:rsid w:val="00B55011"/>
    <w:rsid w:val="00B619C8"/>
    <w:rsid w:val="00B61CFF"/>
    <w:rsid w:val="00B67751"/>
    <w:rsid w:val="00B803F5"/>
    <w:rsid w:val="00B80796"/>
    <w:rsid w:val="00B8257A"/>
    <w:rsid w:val="00B82E95"/>
    <w:rsid w:val="00B87F3B"/>
    <w:rsid w:val="00B90DD5"/>
    <w:rsid w:val="00BA75D9"/>
    <w:rsid w:val="00BA7C40"/>
    <w:rsid w:val="00BB1D79"/>
    <w:rsid w:val="00BB6496"/>
    <w:rsid w:val="00BB7B8B"/>
    <w:rsid w:val="00BC4029"/>
    <w:rsid w:val="00BC4644"/>
    <w:rsid w:val="00BC49ED"/>
    <w:rsid w:val="00BC4DA1"/>
    <w:rsid w:val="00BC5DD2"/>
    <w:rsid w:val="00BD1230"/>
    <w:rsid w:val="00BD548B"/>
    <w:rsid w:val="00BE05BC"/>
    <w:rsid w:val="00BE6427"/>
    <w:rsid w:val="00BF1614"/>
    <w:rsid w:val="00C03098"/>
    <w:rsid w:val="00C0595F"/>
    <w:rsid w:val="00C17667"/>
    <w:rsid w:val="00C2188C"/>
    <w:rsid w:val="00C23C27"/>
    <w:rsid w:val="00C267A0"/>
    <w:rsid w:val="00C42837"/>
    <w:rsid w:val="00C50636"/>
    <w:rsid w:val="00C53AD5"/>
    <w:rsid w:val="00C542FA"/>
    <w:rsid w:val="00C61744"/>
    <w:rsid w:val="00C6365B"/>
    <w:rsid w:val="00C63E74"/>
    <w:rsid w:val="00C70404"/>
    <w:rsid w:val="00C720AB"/>
    <w:rsid w:val="00C8000A"/>
    <w:rsid w:val="00C80654"/>
    <w:rsid w:val="00C832FC"/>
    <w:rsid w:val="00C86543"/>
    <w:rsid w:val="00C933E6"/>
    <w:rsid w:val="00C93EAE"/>
    <w:rsid w:val="00CA0E20"/>
    <w:rsid w:val="00CA7EDC"/>
    <w:rsid w:val="00CB13C9"/>
    <w:rsid w:val="00CB2AAE"/>
    <w:rsid w:val="00CC5936"/>
    <w:rsid w:val="00CC7125"/>
    <w:rsid w:val="00CD2724"/>
    <w:rsid w:val="00CD3216"/>
    <w:rsid w:val="00CD3364"/>
    <w:rsid w:val="00CD6898"/>
    <w:rsid w:val="00CE7A04"/>
    <w:rsid w:val="00CF4373"/>
    <w:rsid w:val="00D07A80"/>
    <w:rsid w:val="00D111F2"/>
    <w:rsid w:val="00D12D0F"/>
    <w:rsid w:val="00D131CC"/>
    <w:rsid w:val="00D16FA9"/>
    <w:rsid w:val="00D17F9A"/>
    <w:rsid w:val="00D22BF3"/>
    <w:rsid w:val="00D37EB8"/>
    <w:rsid w:val="00D414BD"/>
    <w:rsid w:val="00D43D7F"/>
    <w:rsid w:val="00D449A3"/>
    <w:rsid w:val="00D44EC4"/>
    <w:rsid w:val="00D4637D"/>
    <w:rsid w:val="00D51B5F"/>
    <w:rsid w:val="00D57EA1"/>
    <w:rsid w:val="00D647AC"/>
    <w:rsid w:val="00D64D09"/>
    <w:rsid w:val="00D7648D"/>
    <w:rsid w:val="00D76BCA"/>
    <w:rsid w:val="00D8251B"/>
    <w:rsid w:val="00D82F93"/>
    <w:rsid w:val="00D8633D"/>
    <w:rsid w:val="00D927A6"/>
    <w:rsid w:val="00D95E3F"/>
    <w:rsid w:val="00DB3751"/>
    <w:rsid w:val="00DC2614"/>
    <w:rsid w:val="00DC78B2"/>
    <w:rsid w:val="00DC7D5F"/>
    <w:rsid w:val="00DD131F"/>
    <w:rsid w:val="00DD7D10"/>
    <w:rsid w:val="00DE35A8"/>
    <w:rsid w:val="00DF5E20"/>
    <w:rsid w:val="00DF72F2"/>
    <w:rsid w:val="00E07929"/>
    <w:rsid w:val="00E1068E"/>
    <w:rsid w:val="00E12195"/>
    <w:rsid w:val="00E21AB3"/>
    <w:rsid w:val="00E250C5"/>
    <w:rsid w:val="00E26FC5"/>
    <w:rsid w:val="00E36796"/>
    <w:rsid w:val="00E41481"/>
    <w:rsid w:val="00E50F4A"/>
    <w:rsid w:val="00E55F61"/>
    <w:rsid w:val="00E64176"/>
    <w:rsid w:val="00E660F7"/>
    <w:rsid w:val="00E671C6"/>
    <w:rsid w:val="00E732AC"/>
    <w:rsid w:val="00E7548D"/>
    <w:rsid w:val="00E76DBC"/>
    <w:rsid w:val="00E85C8A"/>
    <w:rsid w:val="00E94219"/>
    <w:rsid w:val="00E97AE1"/>
    <w:rsid w:val="00EA0F0D"/>
    <w:rsid w:val="00EA531F"/>
    <w:rsid w:val="00EC25BC"/>
    <w:rsid w:val="00EC360C"/>
    <w:rsid w:val="00EC7B9E"/>
    <w:rsid w:val="00ED523C"/>
    <w:rsid w:val="00EE042D"/>
    <w:rsid w:val="00EE14CF"/>
    <w:rsid w:val="00EE7357"/>
    <w:rsid w:val="00EF0470"/>
    <w:rsid w:val="00EF3F78"/>
    <w:rsid w:val="00EF764D"/>
    <w:rsid w:val="00EF7F4E"/>
    <w:rsid w:val="00F03B01"/>
    <w:rsid w:val="00F0752A"/>
    <w:rsid w:val="00F15E7E"/>
    <w:rsid w:val="00F26024"/>
    <w:rsid w:val="00F27483"/>
    <w:rsid w:val="00F32D3E"/>
    <w:rsid w:val="00F40152"/>
    <w:rsid w:val="00F42B2C"/>
    <w:rsid w:val="00F43B04"/>
    <w:rsid w:val="00F43C81"/>
    <w:rsid w:val="00F45DF0"/>
    <w:rsid w:val="00F50991"/>
    <w:rsid w:val="00F51027"/>
    <w:rsid w:val="00F53F21"/>
    <w:rsid w:val="00F60168"/>
    <w:rsid w:val="00F65184"/>
    <w:rsid w:val="00F66EA7"/>
    <w:rsid w:val="00F72FA7"/>
    <w:rsid w:val="00F74842"/>
    <w:rsid w:val="00F83BD4"/>
    <w:rsid w:val="00FA00C0"/>
    <w:rsid w:val="00FA6DE9"/>
    <w:rsid w:val="00FB2FDE"/>
    <w:rsid w:val="00FB5407"/>
    <w:rsid w:val="00FB5891"/>
    <w:rsid w:val="00FB5AB5"/>
    <w:rsid w:val="00FD0B0F"/>
    <w:rsid w:val="00FE2575"/>
    <w:rsid w:val="00FE5E8E"/>
    <w:rsid w:val="00FF5C8B"/>
    <w:rsid w:val="00F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rsid w:val="009A5C61"/>
  </w:style>
  <w:style w:type="paragraph" w:customStyle="1" w:styleId="ConsPlusTitle">
    <w:name w:val="ConsPlusTitle"/>
    <w:uiPriority w:val="99"/>
    <w:rsid w:val="00F66E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F647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F65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6518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rsid w:val="009A5C61"/>
  </w:style>
  <w:style w:type="paragraph" w:customStyle="1" w:styleId="ConsPlusTitle">
    <w:name w:val="ConsPlusTitle"/>
    <w:uiPriority w:val="99"/>
    <w:rsid w:val="00F66E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F647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F65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651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796998D786868542162E8D2C1662B1EFD723AAE95409D4147DAC649BE6920010CAAED35D9CBEACF66D480B0B02F9716D5F6214667859CCAAX7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4CADC36B9D456D35E7682AEF227DCD9DAFB19AB734A9602C9983ABE2t5O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796998D786868542162E8D2C1662B1EFD723AAE95409D4147DAC649BE6920010CAAED35D9CBEACF66D480B0B02F9716D5F6214667859CCAAX7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8DD1-4227-4953-9208-0D8441CF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4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</dc:creator>
  <cp:lastModifiedBy>Норсонова</cp:lastModifiedBy>
  <cp:revision>20</cp:revision>
  <cp:lastPrinted>2020-07-08T08:19:00Z</cp:lastPrinted>
  <dcterms:created xsi:type="dcterms:W3CDTF">2020-06-22T10:59:00Z</dcterms:created>
  <dcterms:modified xsi:type="dcterms:W3CDTF">2020-07-08T08:27:00Z</dcterms:modified>
</cp:coreProperties>
</file>