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5B7D52">
        <w:trPr>
          <w:trHeight w:val="3958"/>
        </w:trPr>
        <w:tc>
          <w:tcPr>
            <w:tcW w:w="4092" w:type="dxa"/>
          </w:tcPr>
          <w:p w:rsidR="00084DDA" w:rsidRPr="00205825" w:rsidRDefault="00D45FDC" w:rsidP="00084DDA">
            <w:pPr>
              <w:pStyle w:val="21"/>
              <w:ind w:firstLine="0"/>
              <w:jc w:val="center"/>
              <w:rPr>
                <w:b/>
                <w:bCs/>
                <w:sz w:val="28"/>
                <w:szCs w:val="28"/>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84DDA" w:rsidRPr="00205825" w:rsidRDefault="00084DDA" w:rsidP="00084DDA">
            <w:pPr>
              <w:pStyle w:val="21"/>
              <w:ind w:firstLine="0"/>
              <w:jc w:val="center"/>
              <w:rPr>
                <w:b/>
                <w:bCs/>
                <w:sz w:val="28"/>
                <w:szCs w:val="28"/>
              </w:rPr>
            </w:pPr>
            <w:r w:rsidRPr="00205825">
              <w:rPr>
                <w:b/>
                <w:bCs/>
                <w:sz w:val="28"/>
                <w:szCs w:val="28"/>
              </w:rPr>
              <w:t>Министерство</w:t>
            </w:r>
          </w:p>
          <w:p w:rsidR="00084DDA" w:rsidRDefault="00084DDA" w:rsidP="00084DDA">
            <w:pPr>
              <w:pStyle w:val="21"/>
              <w:ind w:firstLine="0"/>
              <w:jc w:val="center"/>
              <w:rPr>
                <w:b/>
                <w:bCs/>
                <w:sz w:val="28"/>
                <w:szCs w:val="28"/>
              </w:rPr>
            </w:pPr>
            <w:r w:rsidRPr="00205825">
              <w:rPr>
                <w:b/>
                <w:bCs/>
                <w:sz w:val="28"/>
                <w:szCs w:val="28"/>
              </w:rPr>
              <w:t>экономического развития</w:t>
            </w:r>
            <w:r>
              <w:rPr>
                <w:b/>
                <w:bCs/>
                <w:sz w:val="28"/>
                <w:szCs w:val="28"/>
              </w:rPr>
              <w:t xml:space="preserve"> </w:t>
            </w:r>
          </w:p>
          <w:p w:rsidR="00084DDA" w:rsidRPr="00205825" w:rsidRDefault="00084DDA" w:rsidP="00084DDA">
            <w:pPr>
              <w:pStyle w:val="21"/>
              <w:ind w:firstLine="0"/>
              <w:jc w:val="center"/>
              <w:rPr>
                <w:rFonts w:ascii="Bodoni" w:hAnsi="Bodoni"/>
                <w:b/>
                <w:sz w:val="28"/>
                <w:szCs w:val="28"/>
              </w:rPr>
            </w:pPr>
            <w:r w:rsidRPr="00205825">
              <w:rPr>
                <w:b/>
                <w:bCs/>
                <w:sz w:val="28"/>
                <w:szCs w:val="28"/>
              </w:rPr>
              <w:t xml:space="preserve">Забайкальского края </w:t>
            </w:r>
          </w:p>
          <w:p w:rsidR="00084DDA" w:rsidRPr="00205825" w:rsidRDefault="00084DDA" w:rsidP="00084DDA">
            <w:pPr>
              <w:pStyle w:val="21"/>
              <w:ind w:firstLine="0"/>
              <w:jc w:val="center"/>
              <w:rPr>
                <w:sz w:val="20"/>
              </w:rPr>
            </w:pPr>
            <w:r>
              <w:rPr>
                <w:sz w:val="20"/>
              </w:rPr>
              <w:t>Ленина</w:t>
            </w:r>
            <w:r w:rsidRPr="00205825">
              <w:rPr>
                <w:sz w:val="20"/>
              </w:rPr>
              <w:t xml:space="preserve"> ул., д.</w:t>
            </w:r>
            <w:r>
              <w:rPr>
                <w:sz w:val="20"/>
              </w:rPr>
              <w:t>63,</w:t>
            </w:r>
            <w:r w:rsidRPr="00205825">
              <w:rPr>
                <w:sz w:val="20"/>
              </w:rPr>
              <w:t xml:space="preserve"> г. Чита, 6720</w:t>
            </w:r>
            <w:r>
              <w:rPr>
                <w:sz w:val="20"/>
              </w:rPr>
              <w:t>00</w:t>
            </w:r>
            <w:r w:rsidRPr="00205825">
              <w:rPr>
                <w:sz w:val="20"/>
              </w:rPr>
              <w:t xml:space="preserve"> </w:t>
            </w:r>
          </w:p>
          <w:p w:rsidR="00084DDA" w:rsidRPr="00205825" w:rsidRDefault="00084DDA" w:rsidP="00084DDA">
            <w:pPr>
              <w:jc w:val="center"/>
              <w:rPr>
                <w:sz w:val="20"/>
                <w:szCs w:val="20"/>
              </w:rPr>
            </w:pPr>
            <w:r w:rsidRPr="00205825">
              <w:rPr>
                <w:spacing w:val="-4"/>
                <w:sz w:val="20"/>
                <w:szCs w:val="20"/>
              </w:rPr>
              <w:t xml:space="preserve">тел. (302-2) </w:t>
            </w:r>
            <w:r>
              <w:rPr>
                <w:spacing w:val="-4"/>
                <w:sz w:val="20"/>
                <w:szCs w:val="20"/>
              </w:rPr>
              <w:t>40-17-69</w:t>
            </w:r>
          </w:p>
          <w:p w:rsidR="00084DDA" w:rsidRPr="00C72F81" w:rsidRDefault="00084DDA" w:rsidP="00084DDA">
            <w:pPr>
              <w:jc w:val="center"/>
              <w:rPr>
                <w:sz w:val="20"/>
                <w:szCs w:val="20"/>
              </w:rPr>
            </w:pPr>
            <w:r w:rsidRPr="00205825">
              <w:rPr>
                <w:spacing w:val="-4"/>
                <w:sz w:val="20"/>
                <w:szCs w:val="20"/>
              </w:rPr>
              <w:t>факс</w:t>
            </w:r>
            <w:r w:rsidRPr="00C72F81">
              <w:rPr>
                <w:spacing w:val="-4"/>
                <w:sz w:val="20"/>
                <w:szCs w:val="20"/>
              </w:rPr>
              <w:t xml:space="preserve"> (302-2)  </w:t>
            </w:r>
            <w:r>
              <w:rPr>
                <w:spacing w:val="-4"/>
                <w:sz w:val="20"/>
                <w:szCs w:val="20"/>
              </w:rPr>
              <w:t>40-17-91</w:t>
            </w:r>
          </w:p>
          <w:p w:rsidR="00084DDA" w:rsidRPr="00C72F81" w:rsidRDefault="00084DDA" w:rsidP="00084DDA">
            <w:pPr>
              <w:jc w:val="center"/>
              <w:rPr>
                <w:spacing w:val="-4"/>
                <w:sz w:val="20"/>
                <w:szCs w:val="20"/>
              </w:rPr>
            </w:pPr>
            <w:r w:rsidRPr="00205825">
              <w:rPr>
                <w:sz w:val="20"/>
                <w:lang w:val="en-US"/>
              </w:rPr>
              <w:t>E</w:t>
            </w:r>
            <w:r w:rsidRPr="00C72F81">
              <w:rPr>
                <w:sz w:val="20"/>
              </w:rPr>
              <w:t>-</w:t>
            </w:r>
            <w:r w:rsidRPr="00205825">
              <w:rPr>
                <w:sz w:val="20"/>
                <w:lang w:val="en-US"/>
              </w:rPr>
              <w:t>mail</w:t>
            </w:r>
            <w:r w:rsidRPr="00C72F81">
              <w:rPr>
                <w:sz w:val="20"/>
              </w:rPr>
              <w:t xml:space="preserve">: </w:t>
            </w:r>
            <w:proofErr w:type="spellStart"/>
            <w:r>
              <w:rPr>
                <w:sz w:val="20"/>
                <w:lang w:val="en-US"/>
              </w:rPr>
              <w:t>min</w:t>
            </w:r>
            <w:r w:rsidRPr="00205825">
              <w:rPr>
                <w:spacing w:val="-4"/>
                <w:sz w:val="20"/>
                <w:szCs w:val="20"/>
                <w:lang w:val="en-US"/>
              </w:rPr>
              <w:t>econom</w:t>
            </w:r>
            <w:proofErr w:type="spellEnd"/>
            <w:r w:rsidRPr="00C72F81">
              <w:rPr>
                <w:spacing w:val="-4"/>
                <w:sz w:val="20"/>
                <w:szCs w:val="20"/>
              </w:rPr>
              <w:t>@</w:t>
            </w:r>
            <w:r>
              <w:rPr>
                <w:spacing w:val="-4"/>
                <w:sz w:val="20"/>
                <w:szCs w:val="20"/>
                <w:lang w:val="en-US"/>
              </w:rPr>
              <w:t>economy</w:t>
            </w:r>
            <w:r w:rsidRPr="00C72F81">
              <w:rPr>
                <w:spacing w:val="-4"/>
                <w:sz w:val="20"/>
                <w:szCs w:val="20"/>
              </w:rPr>
              <w:t>.</w:t>
            </w:r>
            <w:r>
              <w:rPr>
                <w:spacing w:val="-4"/>
                <w:sz w:val="20"/>
                <w:szCs w:val="20"/>
                <w:lang w:val="en-US"/>
              </w:rPr>
              <w:t>e</w:t>
            </w:r>
            <w:r w:rsidRPr="00C72F81">
              <w:rPr>
                <w:spacing w:val="-4"/>
                <w:sz w:val="20"/>
                <w:szCs w:val="20"/>
              </w:rPr>
              <w:t>-</w:t>
            </w:r>
            <w:proofErr w:type="spellStart"/>
            <w:r>
              <w:rPr>
                <w:spacing w:val="-4"/>
                <w:sz w:val="20"/>
                <w:szCs w:val="20"/>
                <w:lang w:val="en-US"/>
              </w:rPr>
              <w:t>zab</w:t>
            </w:r>
            <w:proofErr w:type="spellEnd"/>
            <w:r w:rsidRPr="00C72F81">
              <w:rPr>
                <w:spacing w:val="-4"/>
                <w:sz w:val="20"/>
                <w:szCs w:val="20"/>
              </w:rPr>
              <w:t>.</w:t>
            </w:r>
            <w:proofErr w:type="spellStart"/>
            <w:r w:rsidRPr="00205825">
              <w:rPr>
                <w:spacing w:val="-4"/>
                <w:sz w:val="20"/>
                <w:szCs w:val="20"/>
                <w:lang w:val="en-US"/>
              </w:rPr>
              <w:t>ru</w:t>
            </w:r>
            <w:proofErr w:type="spellEnd"/>
          </w:p>
          <w:p w:rsidR="00084DDA" w:rsidRPr="00205825" w:rsidRDefault="00084DDA" w:rsidP="00084DDA">
            <w:pPr>
              <w:jc w:val="center"/>
              <w:rPr>
                <w:sz w:val="18"/>
                <w:szCs w:val="18"/>
              </w:rPr>
            </w:pPr>
            <w:r w:rsidRPr="00205825">
              <w:rPr>
                <w:sz w:val="18"/>
                <w:szCs w:val="18"/>
              </w:rPr>
              <w:t>ОКПО 0073200, ОГРН 1087536008174</w:t>
            </w:r>
          </w:p>
          <w:p w:rsidR="00084DDA" w:rsidRPr="00205825" w:rsidRDefault="00084DDA" w:rsidP="00084DDA">
            <w:pPr>
              <w:jc w:val="center"/>
              <w:rPr>
                <w:sz w:val="18"/>
                <w:szCs w:val="18"/>
              </w:rPr>
            </w:pPr>
            <w:r w:rsidRPr="00205825">
              <w:rPr>
                <w:sz w:val="18"/>
                <w:szCs w:val="18"/>
              </w:rPr>
              <w:t>ИНН 7536095303/ КПП 753601001</w:t>
            </w:r>
          </w:p>
          <w:tbl>
            <w:tblPr>
              <w:tblStyle w:val="a7"/>
              <w:tblpPr w:leftFromText="180" w:rightFromText="180" w:vertAnchor="text" w:horzAnchor="page" w:tblpX="267"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tblGrid>
            <w:tr w:rsidR="00507873" w:rsidTr="00BE1DBC">
              <w:trPr>
                <w:trHeight w:val="270"/>
              </w:trPr>
              <w:tc>
                <w:tcPr>
                  <w:tcW w:w="3767" w:type="dxa"/>
                </w:tcPr>
                <w:p w:rsidR="00FF3DEB" w:rsidRPr="00FF3DEB" w:rsidRDefault="00FF3DEB" w:rsidP="005B7D52">
                  <w:pPr>
                    <w:widowControl w:val="0"/>
                    <w:spacing w:line="480" w:lineRule="auto"/>
                    <w:jc w:val="both"/>
                    <w:rPr>
                      <w:sz w:val="22"/>
                      <w:szCs w:val="22"/>
                    </w:rPr>
                  </w:pPr>
                  <w:bookmarkStart w:id="0" w:name="REGNUMDATESTAMP"/>
                  <w:bookmarkEnd w:id="0"/>
                </w:p>
              </w:tc>
            </w:tr>
            <w:tr w:rsidR="00507873" w:rsidTr="00BE1DBC">
              <w:trPr>
                <w:trHeight w:val="288"/>
              </w:trPr>
              <w:tc>
                <w:tcPr>
                  <w:tcW w:w="3767" w:type="dxa"/>
                </w:tcPr>
                <w:p w:rsidR="00507873" w:rsidRPr="00507873" w:rsidRDefault="00507873" w:rsidP="00BB129D">
                  <w:pPr>
                    <w:widowControl w:val="0"/>
                    <w:jc w:val="both"/>
                    <w:rPr>
                      <w:sz w:val="22"/>
                      <w:szCs w:val="22"/>
                    </w:rPr>
                  </w:pPr>
                  <w:r>
                    <w:rPr>
                      <w:sz w:val="22"/>
                      <w:szCs w:val="22"/>
                    </w:rPr>
                    <w:t>на №</w:t>
                  </w:r>
                  <w:r w:rsidR="00E40126">
                    <w:rPr>
                      <w:sz w:val="22"/>
                      <w:szCs w:val="22"/>
                    </w:rPr>
                    <w:t xml:space="preserve"> 8537</w:t>
                  </w:r>
                  <w:r w:rsidR="00BB129D">
                    <w:rPr>
                      <w:sz w:val="22"/>
                      <w:szCs w:val="22"/>
                    </w:rPr>
                    <w:t xml:space="preserve"> </w:t>
                  </w:r>
                  <w:r w:rsidR="00FF3DEB">
                    <w:rPr>
                      <w:sz w:val="22"/>
                      <w:szCs w:val="22"/>
                    </w:rPr>
                    <w:t>от</w:t>
                  </w:r>
                  <w:r w:rsidR="00BB129D">
                    <w:rPr>
                      <w:sz w:val="22"/>
                      <w:szCs w:val="22"/>
                    </w:rPr>
                    <w:t xml:space="preserve"> 13.07.2020г.</w:t>
                  </w:r>
                </w:p>
              </w:tc>
            </w:tr>
          </w:tbl>
          <w:p w:rsidR="00084DDA" w:rsidRPr="00205825" w:rsidRDefault="00084DDA" w:rsidP="00084DDA">
            <w:pPr>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BB129D" w:rsidRDefault="00BB129D" w:rsidP="00BB129D">
            <w:pPr>
              <w:ind w:left="61" w:right="140"/>
              <w:jc w:val="center"/>
              <w:rPr>
                <w:b/>
                <w:sz w:val="28"/>
                <w:szCs w:val="28"/>
              </w:rPr>
            </w:pPr>
          </w:p>
          <w:p w:rsidR="00BB129D" w:rsidRDefault="00BB129D" w:rsidP="00BB129D">
            <w:pPr>
              <w:ind w:left="61" w:right="140"/>
              <w:jc w:val="center"/>
              <w:rPr>
                <w:b/>
                <w:sz w:val="28"/>
                <w:szCs w:val="28"/>
              </w:rPr>
            </w:pPr>
          </w:p>
          <w:p w:rsidR="00BB129D" w:rsidRDefault="00BB129D" w:rsidP="00BB129D">
            <w:pPr>
              <w:ind w:left="61" w:right="140"/>
              <w:jc w:val="center"/>
              <w:rPr>
                <w:b/>
                <w:sz w:val="28"/>
                <w:szCs w:val="28"/>
              </w:rPr>
            </w:pPr>
          </w:p>
          <w:p w:rsidR="00BB129D" w:rsidRPr="00BB129D" w:rsidRDefault="00BB129D" w:rsidP="00BB129D">
            <w:pPr>
              <w:ind w:left="61" w:right="140"/>
              <w:jc w:val="center"/>
              <w:rPr>
                <w:b/>
                <w:sz w:val="28"/>
                <w:szCs w:val="28"/>
              </w:rPr>
            </w:pPr>
            <w:r w:rsidRPr="00BB129D">
              <w:rPr>
                <w:b/>
                <w:sz w:val="28"/>
                <w:szCs w:val="28"/>
              </w:rPr>
              <w:t>Министру образования, науки и молодежной политики Забайкальского края</w:t>
            </w:r>
          </w:p>
          <w:p w:rsidR="00BB129D" w:rsidRPr="00BB129D" w:rsidRDefault="00BB129D" w:rsidP="00BB129D">
            <w:pPr>
              <w:ind w:left="61" w:right="140"/>
              <w:jc w:val="center"/>
              <w:rPr>
                <w:b/>
                <w:sz w:val="28"/>
                <w:szCs w:val="28"/>
              </w:rPr>
            </w:pPr>
          </w:p>
          <w:p w:rsidR="00084DDA" w:rsidRPr="00205825" w:rsidRDefault="00BB129D" w:rsidP="00BB129D">
            <w:pPr>
              <w:jc w:val="center"/>
              <w:rPr>
                <w:b/>
                <w:sz w:val="28"/>
                <w:szCs w:val="28"/>
              </w:rPr>
            </w:pPr>
            <w:proofErr w:type="spellStart"/>
            <w:r w:rsidRPr="00BB129D">
              <w:rPr>
                <w:b/>
                <w:sz w:val="28"/>
                <w:szCs w:val="28"/>
              </w:rPr>
              <w:t>Бянкиной</w:t>
            </w:r>
            <w:proofErr w:type="spellEnd"/>
            <w:r w:rsidRPr="00BB129D">
              <w:rPr>
                <w:b/>
                <w:sz w:val="28"/>
                <w:szCs w:val="28"/>
              </w:rPr>
              <w:t xml:space="preserve"> Н.Н.</w:t>
            </w:r>
          </w:p>
        </w:tc>
      </w:tr>
    </w:tbl>
    <w:p w:rsidR="00E40126" w:rsidRDefault="00E40126" w:rsidP="00BB129D">
      <w:pPr>
        <w:widowControl w:val="0"/>
        <w:contextualSpacing/>
        <w:jc w:val="center"/>
        <w:rPr>
          <w:b/>
          <w:sz w:val="28"/>
          <w:szCs w:val="28"/>
        </w:rPr>
      </w:pPr>
    </w:p>
    <w:p w:rsidR="00BB129D" w:rsidRDefault="00BB129D" w:rsidP="00BB129D">
      <w:pPr>
        <w:widowControl w:val="0"/>
        <w:contextualSpacing/>
        <w:jc w:val="center"/>
        <w:rPr>
          <w:b/>
          <w:sz w:val="28"/>
          <w:szCs w:val="28"/>
        </w:rPr>
      </w:pPr>
      <w:r>
        <w:rPr>
          <w:b/>
          <w:sz w:val="28"/>
          <w:szCs w:val="28"/>
        </w:rPr>
        <w:t>ЗАКЛЮЧЕНИЕ</w:t>
      </w:r>
    </w:p>
    <w:p w:rsidR="00E40126" w:rsidRDefault="00BB129D" w:rsidP="00E40126">
      <w:pPr>
        <w:autoSpaceDE w:val="0"/>
        <w:autoSpaceDN w:val="0"/>
        <w:adjustRightInd w:val="0"/>
        <w:jc w:val="center"/>
        <w:rPr>
          <w:rFonts w:eastAsiaTheme="minorEastAsia"/>
          <w:b/>
          <w:bCs/>
          <w:sz w:val="28"/>
          <w:szCs w:val="28"/>
        </w:rPr>
      </w:pPr>
      <w:r>
        <w:rPr>
          <w:b/>
          <w:sz w:val="28"/>
          <w:szCs w:val="28"/>
        </w:rPr>
        <w:t xml:space="preserve">об оценке регулирующего воздействия на проект постановления Правительства Забайкальского края </w:t>
      </w:r>
      <w:r w:rsidR="00E40126">
        <w:rPr>
          <w:b/>
          <w:sz w:val="28"/>
          <w:szCs w:val="28"/>
        </w:rPr>
        <w:t>«</w:t>
      </w:r>
      <w:r w:rsidR="00E40126" w:rsidRPr="00E40126">
        <w:rPr>
          <w:rFonts w:eastAsiaTheme="minorEastAsia"/>
          <w:b/>
          <w:bCs/>
          <w:sz w:val="28"/>
          <w:szCs w:val="28"/>
        </w:rPr>
        <w:t xml:space="preserve">О внесении изменений в постановление Правительства Забайкальского края </w:t>
      </w:r>
    </w:p>
    <w:p w:rsidR="00BB129D" w:rsidRDefault="00E40126" w:rsidP="007820FA">
      <w:pPr>
        <w:autoSpaceDE w:val="0"/>
        <w:autoSpaceDN w:val="0"/>
        <w:adjustRightInd w:val="0"/>
        <w:jc w:val="center"/>
        <w:rPr>
          <w:rFonts w:eastAsiaTheme="minorEastAsia"/>
          <w:b/>
          <w:bCs/>
          <w:sz w:val="28"/>
          <w:szCs w:val="28"/>
        </w:rPr>
      </w:pPr>
      <w:r w:rsidRPr="00E40126">
        <w:rPr>
          <w:rFonts w:eastAsiaTheme="minorEastAsia"/>
          <w:b/>
          <w:bCs/>
          <w:sz w:val="28"/>
          <w:szCs w:val="28"/>
        </w:rPr>
        <w:t>от 5 июня 2020 года № 191</w:t>
      </w:r>
      <w:r>
        <w:rPr>
          <w:rFonts w:eastAsiaTheme="minorEastAsia"/>
          <w:b/>
          <w:bCs/>
          <w:sz w:val="28"/>
          <w:szCs w:val="28"/>
        </w:rPr>
        <w:t>»</w:t>
      </w:r>
    </w:p>
    <w:p w:rsidR="00401C58" w:rsidRPr="007820FA" w:rsidRDefault="00401C58" w:rsidP="007820FA">
      <w:pPr>
        <w:autoSpaceDE w:val="0"/>
        <w:autoSpaceDN w:val="0"/>
        <w:adjustRightInd w:val="0"/>
        <w:jc w:val="center"/>
        <w:rPr>
          <w:rFonts w:eastAsiaTheme="minorHAnsi"/>
          <w:b/>
          <w:bCs/>
          <w:sz w:val="28"/>
          <w:szCs w:val="28"/>
          <w:lang w:eastAsia="en-US"/>
        </w:rPr>
      </w:pPr>
      <w:bookmarkStart w:id="1" w:name="_GoBack"/>
      <w:bookmarkEnd w:id="1"/>
    </w:p>
    <w:p w:rsidR="00BB129D" w:rsidRPr="00E40126" w:rsidRDefault="00BB129D" w:rsidP="00E40126">
      <w:pPr>
        <w:autoSpaceDE w:val="0"/>
        <w:autoSpaceDN w:val="0"/>
        <w:adjustRightInd w:val="0"/>
        <w:ind w:firstLine="700"/>
        <w:jc w:val="both"/>
        <w:rPr>
          <w:rFonts w:eastAsiaTheme="minorHAnsi"/>
          <w:b/>
          <w:bCs/>
          <w:sz w:val="28"/>
          <w:szCs w:val="28"/>
          <w:lang w:eastAsia="en-US"/>
        </w:rPr>
      </w:pPr>
      <w:proofErr w:type="gramStart"/>
      <w:r>
        <w:rPr>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w:t>
      </w:r>
      <w:proofErr w:type="gramEnd"/>
      <w:r>
        <w:rPr>
          <w:sz w:val="28"/>
          <w:szCs w:val="28"/>
        </w:rPr>
        <w:t xml:space="preserve"> </w:t>
      </w:r>
      <w:proofErr w:type="gramStart"/>
      <w:r>
        <w:rPr>
          <w:sz w:val="28"/>
          <w:szCs w:val="28"/>
        </w:rPr>
        <w:t xml:space="preserve">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Правительства Забайкальского </w:t>
      </w:r>
      <w:r w:rsidRPr="00E40126">
        <w:rPr>
          <w:sz w:val="28"/>
          <w:szCs w:val="28"/>
        </w:rPr>
        <w:t xml:space="preserve">края </w:t>
      </w:r>
      <w:r w:rsidR="00E40126" w:rsidRPr="00E40126">
        <w:rPr>
          <w:sz w:val="28"/>
          <w:szCs w:val="28"/>
        </w:rPr>
        <w:t>«</w:t>
      </w:r>
      <w:r w:rsidR="00E40126" w:rsidRPr="00E40126">
        <w:rPr>
          <w:rFonts w:eastAsiaTheme="minorEastAsia"/>
          <w:bCs/>
          <w:sz w:val="28"/>
          <w:szCs w:val="28"/>
        </w:rPr>
        <w:t>О внесении изменений в постановление Правительства Забайкальского края от 5 июня 2020 года № 191</w:t>
      </w:r>
      <w:proofErr w:type="gramEnd"/>
      <w:r w:rsidR="00E40126" w:rsidRPr="00E40126">
        <w:rPr>
          <w:rFonts w:eastAsiaTheme="minorEastAsia"/>
          <w:bCs/>
          <w:sz w:val="28"/>
          <w:szCs w:val="28"/>
        </w:rPr>
        <w:t>»</w:t>
      </w:r>
      <w:r w:rsidR="00E40126">
        <w:rPr>
          <w:rFonts w:eastAsiaTheme="minorEastAsia"/>
          <w:b/>
          <w:bCs/>
          <w:sz w:val="28"/>
          <w:szCs w:val="28"/>
        </w:rPr>
        <w:t xml:space="preserve"> </w:t>
      </w:r>
      <w:r>
        <w:rPr>
          <w:sz w:val="28"/>
          <w:szCs w:val="28"/>
        </w:rPr>
        <w:t>(далее</w:t>
      </w:r>
      <w:r w:rsidR="00376314">
        <w:rPr>
          <w:sz w:val="28"/>
          <w:szCs w:val="28"/>
        </w:rPr>
        <w:t xml:space="preserve"> – проект постановления</w:t>
      </w:r>
      <w:r>
        <w:rPr>
          <w:sz w:val="28"/>
          <w:szCs w:val="28"/>
        </w:rPr>
        <w:t>).</w:t>
      </w:r>
    </w:p>
    <w:p w:rsidR="00BB129D" w:rsidRDefault="00BB129D" w:rsidP="00BB129D">
      <w:pPr>
        <w:widowControl w:val="0"/>
        <w:ind w:firstLine="700"/>
        <w:contextualSpacing/>
        <w:jc w:val="both"/>
        <w:rPr>
          <w:sz w:val="28"/>
          <w:szCs w:val="28"/>
        </w:rPr>
      </w:pPr>
      <w:r>
        <w:rPr>
          <w:sz w:val="28"/>
          <w:szCs w:val="28"/>
        </w:rPr>
        <w:t>Разработчиком проекта постановления является Министерство образования, науки и молодежной поли</w:t>
      </w:r>
      <w:r w:rsidR="006E52DC">
        <w:rPr>
          <w:sz w:val="28"/>
          <w:szCs w:val="28"/>
        </w:rPr>
        <w:t>тики Забайкальского края (далее –</w:t>
      </w:r>
      <w:r w:rsidR="00376314">
        <w:rPr>
          <w:sz w:val="28"/>
          <w:szCs w:val="28"/>
        </w:rPr>
        <w:t xml:space="preserve"> </w:t>
      </w:r>
      <w:r w:rsidR="006E52DC">
        <w:rPr>
          <w:sz w:val="28"/>
          <w:szCs w:val="28"/>
        </w:rPr>
        <w:t>Минобразования края).</w:t>
      </w:r>
    </w:p>
    <w:p w:rsidR="00BB129D" w:rsidRDefault="00BB129D" w:rsidP="00BB129D">
      <w:pPr>
        <w:widowControl w:val="0"/>
        <w:ind w:firstLine="700"/>
        <w:contextualSpacing/>
        <w:jc w:val="both"/>
        <w:rPr>
          <w:sz w:val="28"/>
          <w:szCs w:val="28"/>
        </w:rPr>
      </w:pPr>
      <w:r>
        <w:rPr>
          <w:sz w:val="28"/>
          <w:szCs w:val="28"/>
        </w:rPr>
        <w:t>Проект постановления разработан в целях приведения в соответствие с действующим законодательством региональной нормативной правовой базы.</w:t>
      </w:r>
    </w:p>
    <w:p w:rsidR="007D395E" w:rsidRPr="007D395E" w:rsidRDefault="007D395E" w:rsidP="007D395E">
      <w:pPr>
        <w:ind w:firstLine="700"/>
        <w:contextualSpacing/>
        <w:jc w:val="both"/>
        <w:rPr>
          <w:sz w:val="28"/>
          <w:szCs w:val="28"/>
        </w:rPr>
      </w:pPr>
      <w:proofErr w:type="gramStart"/>
      <w:r w:rsidRPr="007D395E">
        <w:rPr>
          <w:sz w:val="28"/>
          <w:szCs w:val="28"/>
        </w:rPr>
        <w:t xml:space="preserve">Действие проекта постановления распространяется на организации, осуществляющие на территории Забайкальского края обучение по имеющим </w:t>
      </w:r>
      <w:r w:rsidRPr="007D395E">
        <w:rPr>
          <w:sz w:val="28"/>
          <w:szCs w:val="28"/>
        </w:rPr>
        <w:lastRenderedPageBreak/>
        <w:t xml:space="preserve">государственную аккредитацию основным общеобразовательным программам начального общего, основного общего, среднего общего образования на возмещение затрат в связи с обеспечением льготным питанием детей из малоимущих семей, а также </w:t>
      </w:r>
      <w:r w:rsidRPr="007D395E">
        <w:rPr>
          <w:rFonts w:eastAsiaTheme="minorHAnsi"/>
          <w:sz w:val="28"/>
          <w:szCs w:val="28"/>
          <w:lang w:eastAsia="en-US"/>
        </w:rPr>
        <w:t>частные общеобразовательные организации, осуществляющие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w:t>
      </w:r>
      <w:proofErr w:type="gramEnd"/>
      <w:r w:rsidRPr="007D395E">
        <w:rPr>
          <w:rFonts w:eastAsiaTheme="minorHAnsi"/>
          <w:sz w:val="28"/>
          <w:szCs w:val="28"/>
          <w:lang w:eastAsia="en-US"/>
        </w:rPr>
        <w:t>,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 (далее – организации, субъекты предпринимательской деятельности).</w:t>
      </w:r>
    </w:p>
    <w:p w:rsidR="007D395E" w:rsidRDefault="007D395E" w:rsidP="00BB129D">
      <w:pPr>
        <w:widowControl w:val="0"/>
        <w:ind w:firstLine="700"/>
        <w:contextualSpacing/>
        <w:jc w:val="both"/>
        <w:rPr>
          <w:sz w:val="28"/>
          <w:szCs w:val="28"/>
        </w:rPr>
      </w:pPr>
      <w:r>
        <w:rPr>
          <w:sz w:val="28"/>
          <w:szCs w:val="28"/>
        </w:rPr>
        <w:t>Проектом постановления предлагается скорректировать обязательный перечень документов, представляемых субъектами предпринимательской деятельности для заключения соглашения</w:t>
      </w:r>
      <w:r w:rsidR="00376314">
        <w:rPr>
          <w:sz w:val="28"/>
          <w:szCs w:val="28"/>
        </w:rPr>
        <w:t xml:space="preserve"> о предоставлении субсидии</w:t>
      </w:r>
      <w:r>
        <w:rPr>
          <w:sz w:val="28"/>
          <w:szCs w:val="28"/>
        </w:rPr>
        <w:t xml:space="preserve">, указав, что организации вправе самостоятельно представить документ о признании семьи малоимущей и дополнить обязанностью Министерства запросить соответствующую информацию в органе социальной защиты населения в случае </w:t>
      </w:r>
      <w:r w:rsidR="006E52DC">
        <w:rPr>
          <w:sz w:val="28"/>
          <w:szCs w:val="28"/>
        </w:rPr>
        <w:t>ее непредставления субъектом предпринимательской деятельности.</w:t>
      </w:r>
    </w:p>
    <w:p w:rsidR="00BB129D" w:rsidRDefault="006E52DC" w:rsidP="00376314">
      <w:pPr>
        <w:widowControl w:val="0"/>
        <w:ind w:firstLine="700"/>
        <w:contextualSpacing/>
        <w:jc w:val="both"/>
        <w:rPr>
          <w:bCs/>
          <w:sz w:val="28"/>
          <w:szCs w:val="28"/>
        </w:rPr>
      </w:pPr>
      <w:r>
        <w:rPr>
          <w:sz w:val="28"/>
          <w:szCs w:val="28"/>
        </w:rPr>
        <w:t>В соответствии с «Положением о единой системе межведомственного электронного взаимодействия», утвержденном постановлением Правительства Российской Федерации от 8 сентября 2010 года №697, Минобразования края имеет возможность посредством межведомственного запроса по</w:t>
      </w:r>
      <w:r w:rsidR="00376314">
        <w:rPr>
          <w:sz w:val="28"/>
          <w:szCs w:val="28"/>
        </w:rPr>
        <w:t>лучить необходимую</w:t>
      </w:r>
      <w:r w:rsidR="007820FA">
        <w:rPr>
          <w:sz w:val="28"/>
          <w:szCs w:val="28"/>
        </w:rPr>
        <w:t xml:space="preserve"> при исполнении государственной функции</w:t>
      </w:r>
      <w:r w:rsidR="00376314">
        <w:rPr>
          <w:sz w:val="28"/>
          <w:szCs w:val="28"/>
        </w:rPr>
        <w:t xml:space="preserve"> информацию. </w:t>
      </w:r>
      <w:r w:rsidR="00BB129D">
        <w:rPr>
          <w:bCs/>
          <w:sz w:val="28"/>
          <w:szCs w:val="28"/>
        </w:rPr>
        <w:t>Проектом постановления предлагается в</w:t>
      </w:r>
      <w:r w:rsidR="00376314">
        <w:rPr>
          <w:bCs/>
          <w:sz w:val="28"/>
          <w:szCs w:val="28"/>
        </w:rPr>
        <w:t>нести соответствующее уточнение.</w:t>
      </w:r>
    </w:p>
    <w:p w:rsidR="007820FA" w:rsidRPr="00376314" w:rsidRDefault="007820FA" w:rsidP="00376314">
      <w:pPr>
        <w:widowControl w:val="0"/>
        <w:ind w:firstLine="700"/>
        <w:contextualSpacing/>
        <w:jc w:val="both"/>
        <w:rPr>
          <w:sz w:val="28"/>
          <w:szCs w:val="28"/>
        </w:rPr>
      </w:pPr>
      <w:r>
        <w:rPr>
          <w:bCs/>
          <w:sz w:val="28"/>
          <w:szCs w:val="28"/>
        </w:rPr>
        <w:t>Таким образом, проект постановления исключает обязанность представления субъектами предпринимательской деятельности документов о признании семьи малоимущей, тем самым улучшая их положение.</w:t>
      </w:r>
    </w:p>
    <w:p w:rsidR="00BB129D" w:rsidRDefault="00BB129D" w:rsidP="00BB129D">
      <w:pPr>
        <w:autoSpaceDE w:val="0"/>
        <w:autoSpaceDN w:val="0"/>
        <w:ind w:firstLine="709"/>
        <w:jc w:val="both"/>
        <w:rPr>
          <w:sz w:val="28"/>
          <w:szCs w:val="28"/>
        </w:rPr>
      </w:pPr>
      <w:r>
        <w:rPr>
          <w:sz w:val="28"/>
          <w:szCs w:val="28"/>
        </w:rPr>
        <w:t>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запреты, обязанности и ограничения для субъектов предпр</w:t>
      </w:r>
      <w:r w:rsidR="006E52DC">
        <w:rPr>
          <w:sz w:val="28"/>
          <w:szCs w:val="28"/>
        </w:rPr>
        <w:t>инимательской деятельности.</w:t>
      </w:r>
    </w:p>
    <w:p w:rsidR="00BB129D" w:rsidRDefault="006E52DC" w:rsidP="00961008">
      <w:pPr>
        <w:widowControl w:val="0"/>
        <w:shd w:val="clear" w:color="auto" w:fill="FFFFFF"/>
        <w:jc w:val="both"/>
        <w:rPr>
          <w:i/>
          <w:sz w:val="28"/>
          <w:szCs w:val="28"/>
        </w:rPr>
      </w:pPr>
      <w:r>
        <w:rPr>
          <w:i/>
          <w:sz w:val="28"/>
          <w:szCs w:val="28"/>
        </w:rPr>
        <w:tab/>
      </w:r>
    </w:p>
    <w:p w:rsidR="007820FA" w:rsidRPr="007820FA" w:rsidRDefault="007820FA"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66308E" w:rsidTr="0066308E">
        <w:trPr>
          <w:cantSplit/>
          <w:trHeight w:val="1216"/>
        </w:trPr>
        <w:tc>
          <w:tcPr>
            <w:tcW w:w="2376" w:type="dxa"/>
          </w:tcPr>
          <w:p w:rsidR="0066308E" w:rsidRDefault="0066308E" w:rsidP="00E40126">
            <w:pPr>
              <w:jc w:val="both"/>
              <w:rPr>
                <w:sz w:val="28"/>
                <w:szCs w:val="28"/>
              </w:rPr>
            </w:pPr>
            <w:r>
              <w:rPr>
                <w:sz w:val="28"/>
                <w:szCs w:val="28"/>
              </w:rPr>
              <w:t xml:space="preserve">И.о. заместителя </w:t>
            </w:r>
          </w:p>
          <w:p w:rsidR="0066308E" w:rsidRPr="0010354A" w:rsidRDefault="0066308E" w:rsidP="00E40126">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66308E" w:rsidRPr="007F0CE6" w:rsidRDefault="0066308E" w:rsidP="00E40126">
            <w:pPr>
              <w:rPr>
                <w:sz w:val="20"/>
                <w:szCs w:val="20"/>
              </w:rPr>
            </w:pPr>
          </w:p>
          <w:p w:rsidR="0066308E" w:rsidRPr="005574AC" w:rsidRDefault="0066308E" w:rsidP="00E40126">
            <w:pPr>
              <w:rPr>
                <w:sz w:val="20"/>
                <w:szCs w:val="20"/>
              </w:rPr>
            </w:pPr>
          </w:p>
          <w:p w:rsidR="0066308E" w:rsidRPr="005574AC" w:rsidRDefault="0066308E" w:rsidP="00E40126">
            <w:pPr>
              <w:rPr>
                <w:sz w:val="20"/>
                <w:szCs w:val="20"/>
              </w:rPr>
            </w:pPr>
          </w:p>
          <w:p w:rsidR="0066308E" w:rsidRDefault="0066308E" w:rsidP="00E40126">
            <w:pPr>
              <w:rPr>
                <w:sz w:val="20"/>
                <w:szCs w:val="20"/>
              </w:rPr>
            </w:pPr>
          </w:p>
          <w:p w:rsidR="0066308E" w:rsidRPr="007F0CE6" w:rsidRDefault="0066308E" w:rsidP="00E40126">
            <w:pPr>
              <w:jc w:val="center"/>
              <w:rPr>
                <w:sz w:val="28"/>
                <w:szCs w:val="28"/>
              </w:rPr>
            </w:pPr>
          </w:p>
          <w:p w:rsidR="0066308E" w:rsidRPr="007F0CE6" w:rsidRDefault="0066308E" w:rsidP="00E40126">
            <w:pPr>
              <w:rPr>
                <w:sz w:val="28"/>
                <w:szCs w:val="28"/>
              </w:rPr>
            </w:pPr>
            <w:bookmarkStart w:id="2" w:name="SIGNERSTAMP1"/>
            <w:bookmarkEnd w:id="2"/>
          </w:p>
        </w:tc>
        <w:tc>
          <w:tcPr>
            <w:tcW w:w="2120" w:type="dxa"/>
          </w:tcPr>
          <w:p w:rsidR="0066308E" w:rsidRDefault="0066308E" w:rsidP="00E40126">
            <w:pPr>
              <w:jc w:val="both"/>
              <w:rPr>
                <w:sz w:val="20"/>
                <w:szCs w:val="20"/>
              </w:rPr>
            </w:pPr>
          </w:p>
          <w:p w:rsidR="0066308E" w:rsidRPr="0010354A" w:rsidRDefault="0066308E" w:rsidP="00E40126">
            <w:pPr>
              <w:rPr>
                <w:sz w:val="20"/>
                <w:szCs w:val="20"/>
              </w:rPr>
            </w:pPr>
          </w:p>
          <w:p w:rsidR="0066308E" w:rsidRPr="0010354A" w:rsidRDefault="0066308E" w:rsidP="00E40126">
            <w:pPr>
              <w:rPr>
                <w:sz w:val="20"/>
                <w:szCs w:val="20"/>
              </w:rPr>
            </w:pPr>
          </w:p>
          <w:p w:rsidR="0066308E" w:rsidRPr="0010354A" w:rsidRDefault="0066308E" w:rsidP="00E40126">
            <w:pPr>
              <w:rPr>
                <w:sz w:val="20"/>
                <w:szCs w:val="20"/>
              </w:rPr>
            </w:pPr>
          </w:p>
          <w:p w:rsidR="0066308E" w:rsidRPr="0010354A" w:rsidRDefault="0066308E" w:rsidP="00E40126">
            <w:pPr>
              <w:rPr>
                <w:sz w:val="20"/>
                <w:szCs w:val="20"/>
              </w:rPr>
            </w:pPr>
          </w:p>
          <w:p w:rsidR="0066308E" w:rsidRPr="0010354A" w:rsidRDefault="0066308E" w:rsidP="00E40126">
            <w:pPr>
              <w:rPr>
                <w:sz w:val="20"/>
                <w:szCs w:val="20"/>
              </w:rPr>
            </w:pPr>
          </w:p>
          <w:p w:rsidR="0066308E" w:rsidRDefault="0066308E" w:rsidP="00E40126">
            <w:pPr>
              <w:rPr>
                <w:sz w:val="20"/>
                <w:szCs w:val="20"/>
              </w:rPr>
            </w:pPr>
          </w:p>
          <w:p w:rsidR="0066308E" w:rsidRDefault="0066308E" w:rsidP="00E40126">
            <w:pPr>
              <w:jc w:val="right"/>
              <w:rPr>
                <w:sz w:val="28"/>
                <w:szCs w:val="28"/>
              </w:rPr>
            </w:pPr>
          </w:p>
          <w:p w:rsidR="0066308E" w:rsidRPr="007F0CE6" w:rsidRDefault="0066308E" w:rsidP="00E40126">
            <w:pPr>
              <w:jc w:val="right"/>
              <w:rPr>
                <w:sz w:val="28"/>
                <w:szCs w:val="28"/>
              </w:rPr>
            </w:pPr>
          </w:p>
          <w:p w:rsidR="0066308E" w:rsidRPr="007F0CE6" w:rsidRDefault="0066308E" w:rsidP="00E40126">
            <w:pPr>
              <w:jc w:val="right"/>
              <w:rPr>
                <w:sz w:val="28"/>
                <w:szCs w:val="28"/>
              </w:rPr>
            </w:pPr>
          </w:p>
          <w:p w:rsidR="0066308E" w:rsidRPr="0010354A" w:rsidRDefault="0066308E" w:rsidP="00E40126">
            <w:pPr>
              <w:jc w:val="right"/>
              <w:rPr>
                <w:sz w:val="28"/>
                <w:szCs w:val="28"/>
              </w:rPr>
            </w:pPr>
            <w:r>
              <w:rPr>
                <w:sz w:val="28"/>
                <w:szCs w:val="28"/>
              </w:rPr>
              <w:t xml:space="preserve">А.В. </w:t>
            </w:r>
            <w:proofErr w:type="spellStart"/>
            <w:r>
              <w:rPr>
                <w:sz w:val="28"/>
                <w:szCs w:val="28"/>
              </w:rPr>
              <w:t>Бардалеев</w:t>
            </w:r>
            <w:proofErr w:type="spellEnd"/>
          </w:p>
        </w:tc>
      </w:tr>
    </w:tbl>
    <w:p w:rsidR="00961008" w:rsidRDefault="00961008" w:rsidP="005A11B3">
      <w:pPr>
        <w:shd w:val="clear" w:color="auto" w:fill="FFFFFF"/>
        <w:jc w:val="both"/>
        <w:rPr>
          <w:sz w:val="20"/>
          <w:szCs w:val="20"/>
        </w:rPr>
      </w:pPr>
    </w:p>
    <w:p w:rsidR="00BB129D" w:rsidRDefault="00BB129D" w:rsidP="005A11B3">
      <w:pPr>
        <w:shd w:val="clear" w:color="auto" w:fill="FFFFFF"/>
        <w:jc w:val="both"/>
        <w:rPr>
          <w:sz w:val="20"/>
          <w:szCs w:val="20"/>
        </w:rPr>
      </w:pPr>
    </w:p>
    <w:p w:rsidR="00BB129D" w:rsidRDefault="00BB129D" w:rsidP="005A11B3">
      <w:pPr>
        <w:shd w:val="clear" w:color="auto" w:fill="FFFFFF"/>
        <w:jc w:val="both"/>
        <w:rPr>
          <w:sz w:val="20"/>
          <w:szCs w:val="20"/>
        </w:rPr>
      </w:pPr>
    </w:p>
    <w:p w:rsidR="00B56C5A" w:rsidRDefault="00B56C5A" w:rsidP="003F3A1C">
      <w:pPr>
        <w:shd w:val="clear" w:color="auto" w:fill="FFFFFF"/>
        <w:jc w:val="both"/>
        <w:rPr>
          <w:sz w:val="20"/>
          <w:szCs w:val="20"/>
        </w:rPr>
      </w:pPr>
      <w:r>
        <w:rPr>
          <w:sz w:val="20"/>
          <w:szCs w:val="20"/>
        </w:rPr>
        <w:t>Норсонова Юлия Эдуардовна</w:t>
      </w:r>
    </w:p>
    <w:p w:rsidR="00084DDA" w:rsidRDefault="00B56C5A" w:rsidP="003F3A1C">
      <w:pPr>
        <w:shd w:val="clear" w:color="auto" w:fill="FFFFFF"/>
        <w:jc w:val="both"/>
        <w:rPr>
          <w:sz w:val="20"/>
          <w:szCs w:val="20"/>
        </w:rPr>
      </w:pPr>
      <w:r>
        <w:rPr>
          <w:sz w:val="20"/>
          <w:szCs w:val="20"/>
        </w:rPr>
        <w:lastRenderedPageBreak/>
        <w:t xml:space="preserve">тел. </w:t>
      </w:r>
      <w:r w:rsidR="00BB129D">
        <w:rPr>
          <w:sz w:val="20"/>
          <w:szCs w:val="20"/>
        </w:rPr>
        <w:t xml:space="preserve">40 17 </w:t>
      </w:r>
      <w:r w:rsidR="0066633E">
        <w:rPr>
          <w:sz w:val="20"/>
          <w:szCs w:val="20"/>
        </w:rPr>
        <w:t>96</w:t>
      </w:r>
    </w:p>
    <w:sectPr w:rsidR="00084DDA" w:rsidSect="00A04143">
      <w:headerReference w:type="even" r:id="rId10"/>
      <w:headerReference w:type="default" r:id="rId11"/>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DC" w:rsidRDefault="006E52DC">
      <w:r>
        <w:separator/>
      </w:r>
    </w:p>
  </w:endnote>
  <w:endnote w:type="continuationSeparator" w:id="0">
    <w:p w:rsidR="006E52DC" w:rsidRDefault="006E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DC" w:rsidRDefault="006E52DC">
      <w:r>
        <w:separator/>
      </w:r>
    </w:p>
  </w:footnote>
  <w:footnote w:type="continuationSeparator" w:id="0">
    <w:p w:rsidR="006E52DC" w:rsidRDefault="006E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DC" w:rsidRDefault="006E52DC"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52DC" w:rsidRDefault="006E52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DC" w:rsidRDefault="006E52DC"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1C58">
      <w:rPr>
        <w:rStyle w:val="a6"/>
        <w:noProof/>
      </w:rPr>
      <w:t>3</w:t>
    </w:r>
    <w:r>
      <w:rPr>
        <w:rStyle w:val="a6"/>
      </w:rPr>
      <w:fldChar w:fldCharType="end"/>
    </w:r>
  </w:p>
  <w:p w:rsidR="006E52DC" w:rsidRDefault="006E52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757ED"/>
    <w:rsid w:val="000806A3"/>
    <w:rsid w:val="00082C5E"/>
    <w:rsid w:val="00083E17"/>
    <w:rsid w:val="00084DDA"/>
    <w:rsid w:val="00086A8A"/>
    <w:rsid w:val="0008731D"/>
    <w:rsid w:val="00093A19"/>
    <w:rsid w:val="000946A7"/>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C3B61"/>
    <w:rsid w:val="001D4E37"/>
    <w:rsid w:val="001E1BE1"/>
    <w:rsid w:val="001E32BF"/>
    <w:rsid w:val="001E5F99"/>
    <w:rsid w:val="001E6A10"/>
    <w:rsid w:val="001F0646"/>
    <w:rsid w:val="001F215D"/>
    <w:rsid w:val="0020479C"/>
    <w:rsid w:val="00205825"/>
    <w:rsid w:val="00213ED9"/>
    <w:rsid w:val="002143EB"/>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314"/>
    <w:rsid w:val="00376CFD"/>
    <w:rsid w:val="00377DD1"/>
    <w:rsid w:val="00390082"/>
    <w:rsid w:val="003900F4"/>
    <w:rsid w:val="003A48DB"/>
    <w:rsid w:val="003A63BB"/>
    <w:rsid w:val="003B38DF"/>
    <w:rsid w:val="003D03A8"/>
    <w:rsid w:val="003D1546"/>
    <w:rsid w:val="003E0B32"/>
    <w:rsid w:val="003E45F7"/>
    <w:rsid w:val="003F002F"/>
    <w:rsid w:val="003F3A1C"/>
    <w:rsid w:val="004011AB"/>
    <w:rsid w:val="00401C58"/>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BD6"/>
    <w:rsid w:val="004814E4"/>
    <w:rsid w:val="00481789"/>
    <w:rsid w:val="00485684"/>
    <w:rsid w:val="0049049D"/>
    <w:rsid w:val="00490558"/>
    <w:rsid w:val="004916A7"/>
    <w:rsid w:val="004A103A"/>
    <w:rsid w:val="004A72D0"/>
    <w:rsid w:val="004A73B1"/>
    <w:rsid w:val="004A7620"/>
    <w:rsid w:val="004B2FA0"/>
    <w:rsid w:val="004B58F7"/>
    <w:rsid w:val="004C0FA7"/>
    <w:rsid w:val="004C1C45"/>
    <w:rsid w:val="004C255B"/>
    <w:rsid w:val="004C2E34"/>
    <w:rsid w:val="004C4FE6"/>
    <w:rsid w:val="004E6A07"/>
    <w:rsid w:val="004F63F9"/>
    <w:rsid w:val="004F7421"/>
    <w:rsid w:val="0050227A"/>
    <w:rsid w:val="005030B9"/>
    <w:rsid w:val="00507873"/>
    <w:rsid w:val="005101C7"/>
    <w:rsid w:val="0051702F"/>
    <w:rsid w:val="00517F95"/>
    <w:rsid w:val="00522352"/>
    <w:rsid w:val="0053006B"/>
    <w:rsid w:val="00531660"/>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B7D52"/>
    <w:rsid w:val="005C2A89"/>
    <w:rsid w:val="005C4A10"/>
    <w:rsid w:val="005D3114"/>
    <w:rsid w:val="005D4F64"/>
    <w:rsid w:val="005E0F3B"/>
    <w:rsid w:val="00612AAC"/>
    <w:rsid w:val="0061322E"/>
    <w:rsid w:val="00621C51"/>
    <w:rsid w:val="00623811"/>
    <w:rsid w:val="00626B84"/>
    <w:rsid w:val="00636CEF"/>
    <w:rsid w:val="00640169"/>
    <w:rsid w:val="006423EC"/>
    <w:rsid w:val="006431FA"/>
    <w:rsid w:val="00643E04"/>
    <w:rsid w:val="006466E9"/>
    <w:rsid w:val="00646B2D"/>
    <w:rsid w:val="006513DD"/>
    <w:rsid w:val="0066308E"/>
    <w:rsid w:val="0066633E"/>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E52DC"/>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7701"/>
    <w:rsid w:val="00737B46"/>
    <w:rsid w:val="00764721"/>
    <w:rsid w:val="00767EC3"/>
    <w:rsid w:val="00770859"/>
    <w:rsid w:val="00770DEE"/>
    <w:rsid w:val="007820FA"/>
    <w:rsid w:val="007932C0"/>
    <w:rsid w:val="00795274"/>
    <w:rsid w:val="007A0E03"/>
    <w:rsid w:val="007B2566"/>
    <w:rsid w:val="007D26D1"/>
    <w:rsid w:val="007D395E"/>
    <w:rsid w:val="007D3E85"/>
    <w:rsid w:val="007D3F0E"/>
    <w:rsid w:val="007D550D"/>
    <w:rsid w:val="007D55E8"/>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C5CBB"/>
    <w:rsid w:val="008D0D04"/>
    <w:rsid w:val="008D1D68"/>
    <w:rsid w:val="008D6B27"/>
    <w:rsid w:val="008E0CC9"/>
    <w:rsid w:val="008E27D6"/>
    <w:rsid w:val="008E4BE0"/>
    <w:rsid w:val="008E58D4"/>
    <w:rsid w:val="008E7FDC"/>
    <w:rsid w:val="008F7494"/>
    <w:rsid w:val="0090259E"/>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501D"/>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4143"/>
    <w:rsid w:val="00A130AE"/>
    <w:rsid w:val="00A167AE"/>
    <w:rsid w:val="00A21046"/>
    <w:rsid w:val="00A217A3"/>
    <w:rsid w:val="00A30F57"/>
    <w:rsid w:val="00A326C2"/>
    <w:rsid w:val="00A679A3"/>
    <w:rsid w:val="00A727B6"/>
    <w:rsid w:val="00A83FA2"/>
    <w:rsid w:val="00A942B8"/>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56C5A"/>
    <w:rsid w:val="00B60CF1"/>
    <w:rsid w:val="00B612DF"/>
    <w:rsid w:val="00B637A4"/>
    <w:rsid w:val="00B6666C"/>
    <w:rsid w:val="00B70BE9"/>
    <w:rsid w:val="00B719A4"/>
    <w:rsid w:val="00B72E90"/>
    <w:rsid w:val="00B77ED7"/>
    <w:rsid w:val="00B813C5"/>
    <w:rsid w:val="00B83414"/>
    <w:rsid w:val="00B8568E"/>
    <w:rsid w:val="00B85D12"/>
    <w:rsid w:val="00B8742B"/>
    <w:rsid w:val="00BA77BD"/>
    <w:rsid w:val="00BB129D"/>
    <w:rsid w:val="00BB2065"/>
    <w:rsid w:val="00BB2DCA"/>
    <w:rsid w:val="00BB4A69"/>
    <w:rsid w:val="00BB4B04"/>
    <w:rsid w:val="00BC13E2"/>
    <w:rsid w:val="00BC299A"/>
    <w:rsid w:val="00BC45BC"/>
    <w:rsid w:val="00BE1DBC"/>
    <w:rsid w:val="00BE4C6E"/>
    <w:rsid w:val="00BF43AE"/>
    <w:rsid w:val="00C02ADA"/>
    <w:rsid w:val="00C031CB"/>
    <w:rsid w:val="00C0643A"/>
    <w:rsid w:val="00C12FF4"/>
    <w:rsid w:val="00C20C9F"/>
    <w:rsid w:val="00C21CAA"/>
    <w:rsid w:val="00C2645A"/>
    <w:rsid w:val="00C41878"/>
    <w:rsid w:val="00C45CA8"/>
    <w:rsid w:val="00C60D7E"/>
    <w:rsid w:val="00C6790D"/>
    <w:rsid w:val="00C709AE"/>
    <w:rsid w:val="00C72F81"/>
    <w:rsid w:val="00C7536A"/>
    <w:rsid w:val="00C81157"/>
    <w:rsid w:val="00C8281D"/>
    <w:rsid w:val="00C92648"/>
    <w:rsid w:val="00C92DB6"/>
    <w:rsid w:val="00C93FCA"/>
    <w:rsid w:val="00CB143D"/>
    <w:rsid w:val="00CB30AE"/>
    <w:rsid w:val="00CB4547"/>
    <w:rsid w:val="00CC1CCB"/>
    <w:rsid w:val="00CE33DB"/>
    <w:rsid w:val="00D03A6C"/>
    <w:rsid w:val="00D03E51"/>
    <w:rsid w:val="00D071EC"/>
    <w:rsid w:val="00D16A7F"/>
    <w:rsid w:val="00D17866"/>
    <w:rsid w:val="00D17A12"/>
    <w:rsid w:val="00D23BC1"/>
    <w:rsid w:val="00D266FD"/>
    <w:rsid w:val="00D2754B"/>
    <w:rsid w:val="00D2786B"/>
    <w:rsid w:val="00D403A8"/>
    <w:rsid w:val="00D40F47"/>
    <w:rsid w:val="00D45FDC"/>
    <w:rsid w:val="00D558AC"/>
    <w:rsid w:val="00D623F0"/>
    <w:rsid w:val="00D65911"/>
    <w:rsid w:val="00D66317"/>
    <w:rsid w:val="00D73D77"/>
    <w:rsid w:val="00D84D89"/>
    <w:rsid w:val="00D860E3"/>
    <w:rsid w:val="00D9177F"/>
    <w:rsid w:val="00D91D96"/>
    <w:rsid w:val="00D96103"/>
    <w:rsid w:val="00DA4C3A"/>
    <w:rsid w:val="00DC4CA7"/>
    <w:rsid w:val="00DC706A"/>
    <w:rsid w:val="00DD02D2"/>
    <w:rsid w:val="00DD32A2"/>
    <w:rsid w:val="00DD3B77"/>
    <w:rsid w:val="00DD4F5E"/>
    <w:rsid w:val="00DE42A8"/>
    <w:rsid w:val="00DE470A"/>
    <w:rsid w:val="00DE6071"/>
    <w:rsid w:val="00DF55FB"/>
    <w:rsid w:val="00DF69EB"/>
    <w:rsid w:val="00E0506A"/>
    <w:rsid w:val="00E16DCD"/>
    <w:rsid w:val="00E16F92"/>
    <w:rsid w:val="00E2222B"/>
    <w:rsid w:val="00E26124"/>
    <w:rsid w:val="00E40126"/>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D96"/>
    <w:rsid w:val="00F540D6"/>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4F8D-5270-4411-9364-0D3C203A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457</Words>
  <Characters>3912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Норсонова</cp:lastModifiedBy>
  <cp:revision>11</cp:revision>
  <cp:lastPrinted>2020-07-27T08:03:00Z</cp:lastPrinted>
  <dcterms:created xsi:type="dcterms:W3CDTF">2019-11-22T02:06:00Z</dcterms:created>
  <dcterms:modified xsi:type="dcterms:W3CDTF">2020-07-29T01:41:00Z</dcterms:modified>
</cp:coreProperties>
</file>