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A03BD3" w:rsidP="00A03BD3">
            <w:pPr>
              <w:tabs>
                <w:tab w:val="left" w:pos="4905"/>
              </w:tabs>
              <w:ind w:left="180" w:right="168"/>
              <w:jc w:val="center"/>
              <w:rPr>
                <w:b/>
                <w:bCs/>
              </w:rPr>
            </w:pPr>
            <w:r>
              <w:rPr>
                <w:b/>
                <w:bCs/>
              </w:rPr>
              <w:t>Заместитель</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5E7710" w:rsidP="00067382">
            <w:pPr>
              <w:ind w:left="180" w:right="168"/>
              <w:jc w:val="center"/>
              <w:rPr>
                <w:b/>
                <w:bCs/>
              </w:rPr>
            </w:pPr>
            <w:r>
              <w:rPr>
                <w:b/>
                <w:bCs/>
              </w:rPr>
              <w:t>Забайкальского края - министр</w:t>
            </w:r>
            <w:r w:rsidR="00067382" w:rsidRPr="00067382">
              <w:rPr>
                <w:b/>
                <w:bCs/>
              </w:rPr>
              <w:t xml:space="preserve">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215889" w:rsidP="00067382">
                  <w:pPr>
                    <w:widowControl w:val="0"/>
                    <w:jc w:val="both"/>
                    <w:rPr>
                      <w:sz w:val="22"/>
                      <w:szCs w:val="22"/>
                    </w:rPr>
                  </w:pPr>
                  <w:r>
                    <w:rPr>
                      <w:sz w:val="22"/>
                      <w:szCs w:val="22"/>
                      <w:lang w:val="en-US"/>
                    </w:rPr>
                    <w:t xml:space="preserve"> </w:t>
                  </w:r>
                  <w:r w:rsidR="00067382">
                    <w:rPr>
                      <w:sz w:val="22"/>
                      <w:szCs w:val="22"/>
                    </w:rPr>
                    <w:t>на №__________от___________</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D50113" w:rsidRPr="00D50113" w:rsidRDefault="00D50113" w:rsidP="00D50113">
            <w:pPr>
              <w:ind w:left="61" w:right="140"/>
              <w:jc w:val="center"/>
              <w:rPr>
                <w:b/>
                <w:sz w:val="28"/>
                <w:szCs w:val="28"/>
              </w:rPr>
            </w:pPr>
            <w:r w:rsidRPr="00D50113">
              <w:rPr>
                <w:b/>
                <w:sz w:val="28"/>
                <w:szCs w:val="28"/>
              </w:rPr>
              <w:t>Руководителю Департамента государственного имущества и земельных отношений Забайкальского края</w:t>
            </w:r>
          </w:p>
          <w:p w:rsidR="00D50113" w:rsidRPr="00D50113" w:rsidRDefault="00D50113" w:rsidP="00D50113">
            <w:pPr>
              <w:ind w:left="61" w:right="140"/>
              <w:jc w:val="center"/>
              <w:rPr>
                <w:b/>
                <w:sz w:val="28"/>
                <w:szCs w:val="28"/>
              </w:rPr>
            </w:pPr>
          </w:p>
          <w:p w:rsidR="00084DDA" w:rsidRPr="00205825" w:rsidRDefault="00D50113" w:rsidP="00D50113">
            <w:pPr>
              <w:jc w:val="center"/>
              <w:rPr>
                <w:b/>
                <w:sz w:val="28"/>
                <w:szCs w:val="28"/>
              </w:rPr>
            </w:pPr>
            <w:r w:rsidRPr="00D50113">
              <w:rPr>
                <w:b/>
                <w:sz w:val="28"/>
                <w:szCs w:val="28"/>
              </w:rPr>
              <w:t>Быстрову С.С.</w:t>
            </w:r>
          </w:p>
        </w:tc>
      </w:tr>
    </w:tbl>
    <w:p w:rsidR="00AD601E" w:rsidRDefault="00AD601E" w:rsidP="004D3498">
      <w:pPr>
        <w:shd w:val="clear" w:color="auto" w:fill="FFFFFF"/>
        <w:rPr>
          <w:b/>
          <w:sz w:val="28"/>
          <w:szCs w:val="28"/>
        </w:rPr>
      </w:pPr>
    </w:p>
    <w:p w:rsidR="00C925F5" w:rsidRPr="00C925F5" w:rsidRDefault="00C925F5" w:rsidP="00C925F5">
      <w:pPr>
        <w:suppressAutoHyphens/>
        <w:contextualSpacing/>
        <w:jc w:val="center"/>
        <w:rPr>
          <w:b/>
          <w:color w:val="000000" w:themeColor="text1"/>
          <w:sz w:val="28"/>
          <w:szCs w:val="28"/>
        </w:rPr>
      </w:pPr>
      <w:r w:rsidRPr="00C925F5">
        <w:rPr>
          <w:b/>
          <w:color w:val="000000" w:themeColor="text1"/>
          <w:sz w:val="28"/>
          <w:szCs w:val="28"/>
        </w:rPr>
        <w:t>ЗАКЛЮЧЕНИЕ</w:t>
      </w:r>
    </w:p>
    <w:p w:rsidR="00C925F5" w:rsidRDefault="00C925F5" w:rsidP="002620BE">
      <w:pPr>
        <w:jc w:val="center"/>
        <w:rPr>
          <w:rFonts w:eastAsiaTheme="minorEastAsia"/>
          <w:b/>
          <w:bCs/>
          <w:color w:val="000000" w:themeColor="text1"/>
          <w:sz w:val="28"/>
          <w:szCs w:val="28"/>
        </w:rPr>
      </w:pPr>
      <w:r w:rsidRPr="00C925F5">
        <w:rPr>
          <w:b/>
          <w:color w:val="000000" w:themeColor="text1"/>
          <w:sz w:val="28"/>
          <w:szCs w:val="28"/>
        </w:rPr>
        <w:t xml:space="preserve">об экспертизе </w:t>
      </w:r>
      <w:r w:rsidR="00D50113">
        <w:rPr>
          <w:rFonts w:eastAsiaTheme="minorEastAsia"/>
          <w:b/>
          <w:bCs/>
          <w:color w:val="000000" w:themeColor="text1"/>
          <w:sz w:val="28"/>
          <w:szCs w:val="28"/>
        </w:rPr>
        <w:t>Закона</w:t>
      </w:r>
      <w:r w:rsidR="00D50113" w:rsidRPr="00D50113">
        <w:rPr>
          <w:rFonts w:eastAsiaTheme="minorEastAsia"/>
          <w:b/>
          <w:bCs/>
          <w:color w:val="000000" w:themeColor="text1"/>
          <w:sz w:val="28"/>
          <w:szCs w:val="28"/>
        </w:rPr>
        <w:t xml:space="preserve"> Забайкальского края от 01 апреля 2009 года </w:t>
      </w:r>
      <w:r w:rsidR="003977CF">
        <w:rPr>
          <w:rFonts w:eastAsiaTheme="minorEastAsia"/>
          <w:b/>
          <w:bCs/>
          <w:color w:val="000000" w:themeColor="text1"/>
          <w:sz w:val="28"/>
          <w:szCs w:val="28"/>
        </w:rPr>
        <w:t xml:space="preserve">            </w:t>
      </w:r>
      <w:r w:rsidR="00D50113" w:rsidRPr="00D50113">
        <w:rPr>
          <w:rFonts w:eastAsiaTheme="minorEastAsia"/>
          <w:b/>
          <w:bCs/>
          <w:color w:val="000000" w:themeColor="text1"/>
          <w:sz w:val="28"/>
          <w:szCs w:val="28"/>
        </w:rPr>
        <w:t xml:space="preserve">№ 152-ЗЗК «О регулировании земельных отношений </w:t>
      </w:r>
      <w:r w:rsidR="002620BE">
        <w:rPr>
          <w:rFonts w:eastAsiaTheme="minorEastAsia"/>
          <w:b/>
          <w:bCs/>
          <w:color w:val="000000" w:themeColor="text1"/>
          <w:sz w:val="28"/>
          <w:szCs w:val="28"/>
        </w:rPr>
        <w:t xml:space="preserve">на территории </w:t>
      </w:r>
      <w:r w:rsidR="00D50113" w:rsidRPr="00D50113">
        <w:rPr>
          <w:rFonts w:eastAsiaTheme="minorEastAsia"/>
          <w:b/>
          <w:bCs/>
          <w:color w:val="000000" w:themeColor="text1"/>
          <w:sz w:val="28"/>
          <w:szCs w:val="28"/>
        </w:rPr>
        <w:t>Забайкальского края»</w:t>
      </w:r>
      <w:r w:rsidR="00D50113" w:rsidRPr="00D50113">
        <w:rPr>
          <w:rFonts w:eastAsiaTheme="minorEastAsia"/>
          <w:b/>
          <w:color w:val="000000" w:themeColor="text1"/>
          <w:sz w:val="28"/>
          <w:szCs w:val="28"/>
        </w:rPr>
        <w:t xml:space="preserve"> </w:t>
      </w:r>
    </w:p>
    <w:p w:rsidR="003977CF" w:rsidRPr="00C925F5" w:rsidRDefault="003977CF" w:rsidP="00C11448">
      <w:pPr>
        <w:jc w:val="center"/>
        <w:rPr>
          <w:rFonts w:eastAsiaTheme="minorEastAsia"/>
          <w:b/>
          <w:color w:val="000000" w:themeColor="text1"/>
          <w:sz w:val="28"/>
          <w:szCs w:val="28"/>
        </w:rPr>
      </w:pPr>
    </w:p>
    <w:p w:rsidR="00DA777D" w:rsidRPr="00DA777D" w:rsidRDefault="00C925F5" w:rsidP="00FD564D">
      <w:pPr>
        <w:tabs>
          <w:tab w:val="left" w:pos="709"/>
        </w:tabs>
        <w:spacing w:line="276" w:lineRule="auto"/>
        <w:ind w:firstLine="697"/>
        <w:contextualSpacing/>
        <w:jc w:val="both"/>
        <w:rPr>
          <w:rFonts w:eastAsiaTheme="minorEastAsia"/>
          <w:b/>
          <w:bCs/>
          <w:color w:val="000000" w:themeColor="text1"/>
          <w:sz w:val="28"/>
          <w:szCs w:val="28"/>
        </w:rPr>
      </w:pPr>
      <w:proofErr w:type="gramStart"/>
      <w:r w:rsidRPr="00C925F5">
        <w:rPr>
          <w:color w:val="000000" w:themeColor="text1"/>
          <w:sz w:val="28"/>
          <w:szCs w:val="28"/>
        </w:rPr>
        <w:t>В соответствии с разделом 3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C925F5">
        <w:rPr>
          <w:color w:val="000000" w:themeColor="text1"/>
          <w:sz w:val="28"/>
          <w:szCs w:val="28"/>
        </w:rPr>
        <w:t xml:space="preserve"> </w:t>
      </w:r>
      <w:proofErr w:type="gramStart"/>
      <w:r w:rsidRPr="00C925F5">
        <w:rPr>
          <w:color w:val="000000" w:themeColor="text1"/>
          <w:sz w:val="28"/>
          <w:szCs w:val="28"/>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w:t>
      </w:r>
      <w:r w:rsidR="00543C72">
        <w:rPr>
          <w:color w:val="000000" w:themeColor="text1"/>
          <w:sz w:val="28"/>
          <w:szCs w:val="28"/>
        </w:rPr>
        <w:t xml:space="preserve">я от 27 декабря 2013 года № 80 </w:t>
      </w:r>
      <w:r w:rsidRPr="00C925F5">
        <w:rPr>
          <w:color w:val="000000" w:themeColor="text1"/>
          <w:sz w:val="28"/>
          <w:szCs w:val="28"/>
        </w:rPr>
        <w:t>и Планом проведения экспертизы и мониторинга действующих нормативных правовых актов Забайкальского края на 2020 год (далее – план проведения экспертизы и мониторинга на 2020 год),</w:t>
      </w:r>
      <w:r w:rsidR="00543C72">
        <w:rPr>
          <w:color w:val="000000" w:themeColor="text1"/>
          <w:sz w:val="28"/>
          <w:szCs w:val="28"/>
        </w:rPr>
        <w:t xml:space="preserve"> </w:t>
      </w:r>
      <w:r w:rsidR="00543C72" w:rsidRPr="00543C72">
        <w:rPr>
          <w:color w:val="000000" w:themeColor="text1"/>
          <w:sz w:val="28"/>
          <w:szCs w:val="28"/>
        </w:rPr>
        <w:t xml:space="preserve">Министерством экономического развития Забайкальского края (далее – Министерство) </w:t>
      </w:r>
      <w:r w:rsidRPr="00C925F5">
        <w:rPr>
          <w:b/>
          <w:color w:val="000000" w:themeColor="text1"/>
          <w:sz w:val="28"/>
          <w:szCs w:val="28"/>
        </w:rPr>
        <w:t xml:space="preserve"> </w:t>
      </w:r>
      <w:r w:rsidRPr="00C925F5">
        <w:rPr>
          <w:color w:val="000000" w:themeColor="text1"/>
          <w:sz w:val="28"/>
          <w:szCs w:val="28"/>
        </w:rPr>
        <w:t>проведена экспертиза</w:t>
      </w:r>
      <w:r w:rsidRPr="003F601D">
        <w:rPr>
          <w:color w:val="000000" w:themeColor="text1"/>
          <w:sz w:val="28"/>
          <w:szCs w:val="28"/>
        </w:rPr>
        <w:t xml:space="preserve"> </w:t>
      </w:r>
      <w:r w:rsidR="00DA777D" w:rsidRPr="00DA777D">
        <w:rPr>
          <w:rFonts w:eastAsiaTheme="minorEastAsia"/>
          <w:bCs/>
          <w:color w:val="000000" w:themeColor="text1"/>
          <w:sz w:val="28"/>
          <w:szCs w:val="28"/>
        </w:rPr>
        <w:t>Закона Забайкальского края от</w:t>
      </w:r>
      <w:proofErr w:type="gramEnd"/>
      <w:r w:rsidR="00DA777D" w:rsidRPr="00DA777D">
        <w:rPr>
          <w:rFonts w:eastAsiaTheme="minorEastAsia"/>
          <w:bCs/>
          <w:color w:val="000000" w:themeColor="text1"/>
          <w:sz w:val="28"/>
          <w:szCs w:val="28"/>
        </w:rPr>
        <w:t xml:space="preserve"> 01 апреля 2009 года № 152-ЗЗК «О регулировании земельных отношений на территории Забайкальского края»</w:t>
      </w:r>
      <w:r w:rsidR="00DA777D" w:rsidRPr="00DA777D">
        <w:rPr>
          <w:rFonts w:eastAsiaTheme="minorEastAsia"/>
          <w:color w:val="000000" w:themeColor="text1"/>
          <w:sz w:val="28"/>
          <w:szCs w:val="28"/>
        </w:rPr>
        <w:t xml:space="preserve"> </w:t>
      </w:r>
      <w:r w:rsidR="00DA777D" w:rsidRPr="00DA777D">
        <w:rPr>
          <w:rFonts w:eastAsiaTheme="minorEastAsia"/>
          <w:bCs/>
          <w:color w:val="000000" w:themeColor="text1"/>
          <w:sz w:val="28"/>
          <w:szCs w:val="28"/>
        </w:rPr>
        <w:t>в целях выявления в нем положений, необоснованно затрудняющих осуществление предпринимательской и инвестиционной деятельности</w:t>
      </w:r>
      <w:r w:rsidR="00DA777D">
        <w:rPr>
          <w:rFonts w:eastAsiaTheme="minorEastAsia"/>
          <w:bCs/>
          <w:color w:val="000000" w:themeColor="text1"/>
          <w:sz w:val="28"/>
          <w:szCs w:val="28"/>
        </w:rPr>
        <w:t xml:space="preserve"> (далее – </w:t>
      </w:r>
      <w:r w:rsidR="00C92D4E">
        <w:rPr>
          <w:rFonts w:eastAsiaTheme="minorEastAsia"/>
          <w:bCs/>
          <w:color w:val="000000" w:themeColor="text1"/>
          <w:sz w:val="28"/>
          <w:szCs w:val="28"/>
        </w:rPr>
        <w:t xml:space="preserve">                  </w:t>
      </w:r>
      <w:r w:rsidR="00DA777D">
        <w:rPr>
          <w:rFonts w:eastAsiaTheme="minorEastAsia"/>
          <w:bCs/>
          <w:color w:val="000000" w:themeColor="text1"/>
          <w:sz w:val="28"/>
          <w:szCs w:val="28"/>
        </w:rPr>
        <w:t>Закон №152- ЗЗК)</w:t>
      </w:r>
      <w:r w:rsidR="00F32469">
        <w:rPr>
          <w:rFonts w:eastAsiaTheme="minorEastAsia"/>
          <w:bCs/>
          <w:color w:val="000000" w:themeColor="text1"/>
          <w:sz w:val="28"/>
          <w:szCs w:val="28"/>
        </w:rPr>
        <w:t>.</w:t>
      </w:r>
    </w:p>
    <w:p w:rsidR="00C925F5" w:rsidRPr="00C925F5" w:rsidRDefault="00C925F5" w:rsidP="00FD564D">
      <w:pPr>
        <w:tabs>
          <w:tab w:val="left" w:pos="709"/>
        </w:tabs>
        <w:spacing w:line="276" w:lineRule="auto"/>
        <w:ind w:firstLine="697"/>
        <w:contextualSpacing/>
        <w:jc w:val="both"/>
        <w:rPr>
          <w:color w:val="000000" w:themeColor="text1"/>
          <w:sz w:val="28"/>
          <w:szCs w:val="28"/>
        </w:rPr>
      </w:pPr>
      <w:r w:rsidRPr="00C925F5">
        <w:rPr>
          <w:color w:val="000000" w:themeColor="text1"/>
          <w:sz w:val="28"/>
          <w:szCs w:val="28"/>
        </w:rPr>
        <w:lastRenderedPageBreak/>
        <w:t xml:space="preserve">Разработчиком </w:t>
      </w:r>
      <w:r w:rsidR="00A223A1">
        <w:rPr>
          <w:color w:val="000000" w:themeColor="text1"/>
          <w:sz w:val="28"/>
          <w:szCs w:val="28"/>
        </w:rPr>
        <w:t>Закона №152-ЗЗК</w:t>
      </w:r>
      <w:r w:rsidRPr="00C925F5">
        <w:rPr>
          <w:color w:val="000000" w:themeColor="text1"/>
          <w:sz w:val="28"/>
          <w:szCs w:val="28"/>
        </w:rPr>
        <w:t xml:space="preserve"> является </w:t>
      </w:r>
      <w:r w:rsidR="00A223A1" w:rsidRPr="00A223A1">
        <w:rPr>
          <w:color w:val="000000" w:themeColor="text1"/>
          <w:sz w:val="28"/>
          <w:szCs w:val="28"/>
        </w:rPr>
        <w:t xml:space="preserve">Департамент государственного имущества и земельных отношений Забайкальского края </w:t>
      </w:r>
      <w:r w:rsidR="00A223A1">
        <w:rPr>
          <w:color w:val="000000" w:themeColor="text1"/>
          <w:sz w:val="28"/>
          <w:szCs w:val="28"/>
        </w:rPr>
        <w:t>(далее - Департамент). Закон №152-ЗЗК</w:t>
      </w:r>
      <w:r w:rsidRPr="00C925F5">
        <w:rPr>
          <w:color w:val="000000" w:themeColor="text1"/>
          <w:sz w:val="28"/>
          <w:szCs w:val="28"/>
        </w:rPr>
        <w:t xml:space="preserve"> включен в план проведения экспертизы и монито</w:t>
      </w:r>
      <w:r w:rsidR="003A0334">
        <w:rPr>
          <w:color w:val="000000" w:themeColor="text1"/>
          <w:sz w:val="28"/>
          <w:szCs w:val="28"/>
        </w:rPr>
        <w:t>ринга на 2020 год по предложению</w:t>
      </w:r>
      <w:r w:rsidRPr="00C925F5">
        <w:rPr>
          <w:color w:val="000000" w:themeColor="text1"/>
          <w:sz w:val="28"/>
          <w:szCs w:val="28"/>
        </w:rPr>
        <w:t xml:space="preserve"> </w:t>
      </w:r>
      <w:r w:rsidRPr="003A0334">
        <w:rPr>
          <w:color w:val="000000" w:themeColor="text1"/>
          <w:sz w:val="28"/>
          <w:szCs w:val="28"/>
        </w:rPr>
        <w:t>Уполномоченного по защите прав предпринимателей в Забайкальско</w:t>
      </w:r>
      <w:r w:rsidR="007E3743" w:rsidRPr="003A0334">
        <w:rPr>
          <w:color w:val="000000" w:themeColor="text1"/>
          <w:sz w:val="28"/>
          <w:szCs w:val="28"/>
        </w:rPr>
        <w:t>м крае</w:t>
      </w:r>
      <w:r w:rsidR="009D102B">
        <w:rPr>
          <w:color w:val="000000" w:themeColor="text1"/>
          <w:sz w:val="28"/>
          <w:szCs w:val="28"/>
        </w:rPr>
        <w:t xml:space="preserve"> </w:t>
      </w:r>
      <w:r w:rsidR="009D102B" w:rsidRPr="009D102B">
        <w:rPr>
          <w:color w:val="000000" w:themeColor="text1"/>
          <w:sz w:val="28"/>
          <w:szCs w:val="28"/>
        </w:rPr>
        <w:t>(далее - Уполномоченный)</w:t>
      </w:r>
      <w:r w:rsidR="009D102B">
        <w:rPr>
          <w:color w:val="000000" w:themeColor="text1"/>
          <w:sz w:val="28"/>
          <w:szCs w:val="28"/>
        </w:rPr>
        <w:t xml:space="preserve"> </w:t>
      </w:r>
      <w:r w:rsidR="00435C4B">
        <w:rPr>
          <w:color w:val="000000" w:themeColor="text1"/>
          <w:sz w:val="28"/>
          <w:szCs w:val="28"/>
        </w:rPr>
        <w:t xml:space="preserve"> провести экспертизу нормативного правового акта в целом</w:t>
      </w:r>
      <w:proofErr w:type="gramStart"/>
      <w:r w:rsidR="009D102B">
        <w:rPr>
          <w:color w:val="000000" w:themeColor="text1"/>
          <w:sz w:val="28"/>
          <w:szCs w:val="28"/>
        </w:rPr>
        <w:t>.</w:t>
      </w:r>
      <w:proofErr w:type="gramEnd"/>
      <w:r w:rsidR="007E3743" w:rsidRPr="003A0334">
        <w:rPr>
          <w:color w:val="000000" w:themeColor="text1"/>
          <w:sz w:val="28"/>
          <w:szCs w:val="28"/>
        </w:rPr>
        <w:t xml:space="preserve"> (</w:t>
      </w:r>
      <w:proofErr w:type="gramStart"/>
      <w:r w:rsidR="007E3743" w:rsidRPr="003A0334">
        <w:rPr>
          <w:color w:val="000000" w:themeColor="text1"/>
          <w:sz w:val="28"/>
          <w:szCs w:val="28"/>
        </w:rPr>
        <w:t>д</w:t>
      </w:r>
      <w:proofErr w:type="gramEnd"/>
      <w:r w:rsidR="007E3743" w:rsidRPr="003A0334">
        <w:rPr>
          <w:color w:val="000000" w:themeColor="text1"/>
          <w:sz w:val="28"/>
          <w:szCs w:val="28"/>
        </w:rPr>
        <w:t>алее - Уполномо</w:t>
      </w:r>
      <w:r w:rsidR="009D102B">
        <w:rPr>
          <w:color w:val="000000" w:themeColor="text1"/>
          <w:sz w:val="28"/>
          <w:szCs w:val="28"/>
        </w:rPr>
        <w:t>ченный)</w:t>
      </w:r>
    </w:p>
    <w:p w:rsidR="004778AF" w:rsidRDefault="003A0334" w:rsidP="00FD564D">
      <w:pPr>
        <w:spacing w:line="276" w:lineRule="auto"/>
        <w:ind w:firstLine="700"/>
        <w:jc w:val="both"/>
        <w:rPr>
          <w:color w:val="000000"/>
          <w:sz w:val="28"/>
          <w:szCs w:val="28"/>
        </w:rPr>
      </w:pPr>
      <w:r w:rsidRPr="003A0334">
        <w:rPr>
          <w:color w:val="000000"/>
          <w:sz w:val="28"/>
          <w:szCs w:val="28"/>
        </w:rPr>
        <w:t xml:space="preserve">Закон №152-ЗЗК </w:t>
      </w:r>
      <w:r w:rsidR="00C925F5" w:rsidRPr="00C925F5">
        <w:rPr>
          <w:color w:val="000000"/>
          <w:sz w:val="28"/>
          <w:szCs w:val="28"/>
        </w:rPr>
        <w:t>разработ</w:t>
      </w:r>
      <w:r w:rsidR="00381F11">
        <w:rPr>
          <w:color w:val="000000"/>
          <w:sz w:val="28"/>
          <w:szCs w:val="28"/>
        </w:rPr>
        <w:t xml:space="preserve">ан в соответствии с </w:t>
      </w:r>
      <w:r w:rsidR="00E73B49">
        <w:rPr>
          <w:color w:val="000000"/>
          <w:sz w:val="28"/>
          <w:szCs w:val="28"/>
        </w:rPr>
        <w:t>Земельны</w:t>
      </w:r>
      <w:r w:rsidR="00804EBC">
        <w:rPr>
          <w:color w:val="000000"/>
          <w:sz w:val="28"/>
          <w:szCs w:val="28"/>
        </w:rPr>
        <w:t>м кодексом Российской Федерации</w:t>
      </w:r>
      <w:r w:rsidR="00336538">
        <w:rPr>
          <w:color w:val="000000"/>
          <w:sz w:val="28"/>
          <w:szCs w:val="28"/>
        </w:rPr>
        <w:t xml:space="preserve"> и направлен на реализацию полномочий Забайкальского края в сфере земельных отношений.</w:t>
      </w:r>
    </w:p>
    <w:p w:rsidR="00095F43" w:rsidRDefault="00095F43" w:rsidP="00FD564D">
      <w:pPr>
        <w:spacing w:line="276" w:lineRule="auto"/>
        <w:ind w:firstLine="700"/>
        <w:jc w:val="both"/>
        <w:rPr>
          <w:color w:val="000000"/>
          <w:sz w:val="28"/>
          <w:szCs w:val="28"/>
        </w:rPr>
      </w:pPr>
      <w:r w:rsidRPr="00095F43">
        <w:rPr>
          <w:color w:val="000000"/>
          <w:sz w:val="28"/>
          <w:szCs w:val="28"/>
        </w:rPr>
        <w:t>Оценка регулирующего воздействия в отношении проекта Закона №152-ЗЗК не проводилась.</w:t>
      </w:r>
    </w:p>
    <w:p w:rsidR="008553F3" w:rsidRPr="00E97821" w:rsidRDefault="002F6576" w:rsidP="00FD564D">
      <w:pPr>
        <w:spacing w:line="276" w:lineRule="auto"/>
        <w:ind w:firstLine="700"/>
        <w:jc w:val="both"/>
        <w:rPr>
          <w:color w:val="000000"/>
          <w:sz w:val="28"/>
          <w:szCs w:val="28"/>
        </w:rPr>
      </w:pPr>
      <w:r>
        <w:rPr>
          <w:color w:val="000000"/>
          <w:sz w:val="28"/>
          <w:szCs w:val="28"/>
        </w:rPr>
        <w:t xml:space="preserve">Закон № 152-ЗЗК </w:t>
      </w:r>
      <w:r w:rsidRPr="002F6576">
        <w:rPr>
          <w:color w:val="000000"/>
          <w:sz w:val="28"/>
          <w:szCs w:val="28"/>
        </w:rPr>
        <w:t>регулирует отношения по использованию и охране земель на территории Забайкальского края</w:t>
      </w:r>
      <w:r w:rsidR="00AF33DF">
        <w:rPr>
          <w:color w:val="000000"/>
          <w:sz w:val="28"/>
          <w:szCs w:val="28"/>
        </w:rPr>
        <w:t xml:space="preserve">, </w:t>
      </w:r>
      <w:r w:rsidR="00AF33DF">
        <w:rPr>
          <w:sz w:val="28"/>
          <w:szCs w:val="28"/>
        </w:rPr>
        <w:t>определяет</w:t>
      </w:r>
      <w:r w:rsidR="00573650">
        <w:rPr>
          <w:sz w:val="28"/>
          <w:szCs w:val="28"/>
        </w:rPr>
        <w:t xml:space="preserve"> </w:t>
      </w:r>
      <w:r w:rsidR="002247CC">
        <w:rPr>
          <w:sz w:val="28"/>
          <w:szCs w:val="28"/>
        </w:rPr>
        <w:t>органы, осуществляющие полномочия в области зем</w:t>
      </w:r>
      <w:r w:rsidR="009448C3">
        <w:rPr>
          <w:sz w:val="28"/>
          <w:szCs w:val="28"/>
        </w:rPr>
        <w:t xml:space="preserve">ельных отношений </w:t>
      </w:r>
      <w:r w:rsidR="00AF33DF">
        <w:rPr>
          <w:sz w:val="28"/>
          <w:szCs w:val="28"/>
        </w:rPr>
        <w:t>в Забайкальском крае, утверждает</w:t>
      </w:r>
      <w:r w:rsidR="009448C3">
        <w:rPr>
          <w:sz w:val="28"/>
          <w:szCs w:val="28"/>
        </w:rPr>
        <w:t xml:space="preserve"> </w:t>
      </w:r>
      <w:r w:rsidR="002247CC">
        <w:rPr>
          <w:sz w:val="28"/>
          <w:szCs w:val="28"/>
        </w:rPr>
        <w:t>полномочия, осуществляемые Правительством Забайкальского края в области земельных отношений</w:t>
      </w:r>
      <w:r w:rsidR="00095F43">
        <w:rPr>
          <w:sz w:val="28"/>
          <w:szCs w:val="28"/>
        </w:rPr>
        <w:t>.</w:t>
      </w:r>
    </w:p>
    <w:p w:rsidR="00F21497" w:rsidRDefault="00276BB5" w:rsidP="00FD564D">
      <w:pPr>
        <w:spacing w:line="276" w:lineRule="auto"/>
        <w:ind w:firstLine="700"/>
        <w:jc w:val="both"/>
        <w:rPr>
          <w:sz w:val="28"/>
          <w:szCs w:val="28"/>
        </w:rPr>
      </w:pPr>
      <w:r>
        <w:rPr>
          <w:sz w:val="28"/>
          <w:szCs w:val="28"/>
        </w:rPr>
        <w:t xml:space="preserve">В соответствии с </w:t>
      </w:r>
      <w:r w:rsidR="00F21497">
        <w:rPr>
          <w:sz w:val="28"/>
          <w:szCs w:val="28"/>
        </w:rPr>
        <w:t>Законом №152-ЗЗК управление и распоряжение</w:t>
      </w:r>
      <w:r w:rsidR="00E42ADF">
        <w:rPr>
          <w:sz w:val="28"/>
          <w:szCs w:val="28"/>
        </w:rPr>
        <w:t xml:space="preserve"> земельными участками на территории Забайкальского края</w:t>
      </w:r>
      <w:r w:rsidR="00F21497">
        <w:rPr>
          <w:sz w:val="28"/>
          <w:szCs w:val="28"/>
        </w:rPr>
        <w:t xml:space="preserve"> осуществляется по следующим направлениям</w:t>
      </w:r>
      <w:r w:rsidR="000E3D7D">
        <w:rPr>
          <w:sz w:val="28"/>
          <w:szCs w:val="28"/>
        </w:rPr>
        <w:t>:</w:t>
      </w:r>
    </w:p>
    <w:p w:rsidR="00A849EE" w:rsidRDefault="00A849EE" w:rsidP="00FD564D">
      <w:pPr>
        <w:spacing w:line="276" w:lineRule="auto"/>
        <w:ind w:firstLine="700"/>
        <w:jc w:val="both"/>
        <w:rPr>
          <w:sz w:val="28"/>
          <w:szCs w:val="28"/>
        </w:rPr>
      </w:pPr>
      <w:r>
        <w:rPr>
          <w:sz w:val="28"/>
          <w:szCs w:val="28"/>
        </w:rPr>
        <w:t>- установление предельных</w:t>
      </w:r>
      <w:r w:rsidR="00A31F9C">
        <w:rPr>
          <w:sz w:val="28"/>
          <w:szCs w:val="28"/>
        </w:rPr>
        <w:t xml:space="preserve"> (минимальных</w:t>
      </w:r>
      <w:r w:rsidRPr="00A849EE">
        <w:rPr>
          <w:sz w:val="28"/>
          <w:szCs w:val="28"/>
        </w:rPr>
        <w:t xml:space="preserve"> и ма</w:t>
      </w:r>
      <w:r w:rsidR="00A31F9C">
        <w:rPr>
          <w:sz w:val="28"/>
          <w:szCs w:val="28"/>
        </w:rPr>
        <w:t>ксимальных) размеров</w:t>
      </w:r>
      <w:r w:rsidRPr="00A849EE">
        <w:rPr>
          <w:sz w:val="28"/>
          <w:szCs w:val="28"/>
        </w:rPr>
        <w:t xml:space="preserve"> земельных участков, предоставляемых из находящихся в государственной или муниципальной собственности земель</w:t>
      </w:r>
      <w:r w:rsidR="00A31F9C">
        <w:rPr>
          <w:sz w:val="28"/>
          <w:szCs w:val="28"/>
        </w:rPr>
        <w:t>;</w:t>
      </w:r>
    </w:p>
    <w:p w:rsidR="00F21497" w:rsidRDefault="00F21497" w:rsidP="00FD564D">
      <w:pPr>
        <w:spacing w:line="276" w:lineRule="auto"/>
        <w:ind w:firstLine="700"/>
        <w:jc w:val="both"/>
        <w:rPr>
          <w:sz w:val="28"/>
          <w:szCs w:val="28"/>
        </w:rPr>
      </w:pPr>
      <w:r>
        <w:rPr>
          <w:sz w:val="28"/>
          <w:szCs w:val="28"/>
        </w:rPr>
        <w:t xml:space="preserve">- </w:t>
      </w:r>
      <w:r w:rsidR="000E3D7D">
        <w:rPr>
          <w:sz w:val="28"/>
          <w:szCs w:val="28"/>
        </w:rPr>
        <w:t>б</w:t>
      </w:r>
      <w:r>
        <w:rPr>
          <w:sz w:val="28"/>
          <w:szCs w:val="28"/>
        </w:rPr>
        <w:t>есплатное предоставление</w:t>
      </w:r>
      <w:r w:rsidR="00FD0453">
        <w:rPr>
          <w:sz w:val="28"/>
          <w:szCs w:val="28"/>
        </w:rPr>
        <w:t xml:space="preserve"> в собственность граждан земельных участков, находящихся </w:t>
      </w:r>
      <w:r w:rsidR="000E3D7D">
        <w:rPr>
          <w:sz w:val="28"/>
          <w:szCs w:val="28"/>
        </w:rPr>
        <w:t>в государс</w:t>
      </w:r>
      <w:r w:rsidR="00FD0453">
        <w:rPr>
          <w:sz w:val="28"/>
          <w:szCs w:val="28"/>
        </w:rPr>
        <w:t>т</w:t>
      </w:r>
      <w:r w:rsidR="000E3D7D">
        <w:rPr>
          <w:sz w:val="28"/>
          <w:szCs w:val="28"/>
        </w:rPr>
        <w:t>в</w:t>
      </w:r>
      <w:r w:rsidR="00FD0453">
        <w:rPr>
          <w:sz w:val="28"/>
          <w:szCs w:val="28"/>
        </w:rPr>
        <w:t>енно</w:t>
      </w:r>
      <w:r>
        <w:rPr>
          <w:sz w:val="28"/>
          <w:szCs w:val="28"/>
        </w:rPr>
        <w:t>й и муниципальной собственности;</w:t>
      </w:r>
    </w:p>
    <w:p w:rsidR="0062680F" w:rsidRDefault="0062680F" w:rsidP="00FD564D">
      <w:pPr>
        <w:spacing w:line="276" w:lineRule="auto"/>
        <w:ind w:firstLine="700"/>
        <w:jc w:val="both"/>
        <w:rPr>
          <w:bCs/>
          <w:sz w:val="28"/>
          <w:szCs w:val="28"/>
        </w:rPr>
      </w:pPr>
      <w:r w:rsidRPr="0062680F">
        <w:rPr>
          <w:bCs/>
          <w:sz w:val="28"/>
          <w:szCs w:val="28"/>
        </w:rPr>
        <w:t>- предоставление в безвозмездное пользование некоммерческим организациям, созданным Забайкальским краем в форме фонда либо государственного учреждения в целях жилищного строительства для обеспечения жилыми помещениями отдельных категорий граждан;</w:t>
      </w:r>
    </w:p>
    <w:p w:rsidR="00114F31" w:rsidRDefault="0062680F" w:rsidP="00FD564D">
      <w:pPr>
        <w:spacing w:line="276" w:lineRule="auto"/>
        <w:ind w:firstLine="700"/>
        <w:jc w:val="both"/>
        <w:rPr>
          <w:bCs/>
          <w:sz w:val="28"/>
          <w:szCs w:val="28"/>
        </w:rPr>
      </w:pPr>
      <w:r>
        <w:rPr>
          <w:bCs/>
          <w:sz w:val="28"/>
          <w:szCs w:val="28"/>
        </w:rPr>
        <w:t xml:space="preserve">- </w:t>
      </w:r>
      <w:r w:rsidR="00114F31">
        <w:rPr>
          <w:bCs/>
          <w:sz w:val="28"/>
          <w:szCs w:val="28"/>
        </w:rPr>
        <w:t xml:space="preserve">предоставление </w:t>
      </w:r>
      <w:r w:rsidR="00114F31" w:rsidRPr="00114F31">
        <w:rPr>
          <w:bCs/>
          <w:sz w:val="28"/>
          <w:szCs w:val="28"/>
        </w:rPr>
        <w:t>земельных участков, находящихся в государственной или муниципальной собственности, в аренду без проведения торгов</w:t>
      </w:r>
      <w:r w:rsidR="00DC7C0E">
        <w:rPr>
          <w:bCs/>
          <w:sz w:val="28"/>
          <w:szCs w:val="28"/>
        </w:rPr>
        <w:t xml:space="preserve">, в том числе </w:t>
      </w:r>
      <w:r w:rsidR="00DC7C0E" w:rsidRPr="00DC7C0E">
        <w:rPr>
          <w:bCs/>
          <w:sz w:val="28"/>
          <w:szCs w:val="28"/>
        </w:rPr>
        <w:t>для освоения территорий в целях строительства и эксплуатации наемных домов социального использования;</w:t>
      </w:r>
    </w:p>
    <w:p w:rsidR="00114F31" w:rsidRDefault="0072626A" w:rsidP="00FD564D">
      <w:pPr>
        <w:spacing w:line="276" w:lineRule="auto"/>
        <w:ind w:firstLine="700"/>
        <w:jc w:val="both"/>
        <w:rPr>
          <w:bCs/>
          <w:sz w:val="28"/>
          <w:szCs w:val="28"/>
        </w:rPr>
      </w:pPr>
      <w:r>
        <w:rPr>
          <w:bCs/>
          <w:sz w:val="28"/>
          <w:szCs w:val="28"/>
        </w:rPr>
        <w:t>- уст</w:t>
      </w:r>
      <w:r w:rsidR="00CA2674">
        <w:rPr>
          <w:bCs/>
          <w:sz w:val="28"/>
          <w:szCs w:val="28"/>
        </w:rPr>
        <w:t>ановление</w:t>
      </w:r>
      <w:r w:rsidR="00114F31">
        <w:rPr>
          <w:bCs/>
          <w:sz w:val="28"/>
          <w:szCs w:val="28"/>
        </w:rPr>
        <w:t xml:space="preserve"> землеустроительно</w:t>
      </w:r>
      <w:r w:rsidR="00935A16">
        <w:rPr>
          <w:bCs/>
          <w:sz w:val="28"/>
          <w:szCs w:val="28"/>
        </w:rPr>
        <w:t>й документации и предельных максимальных цен работ по проведению территориального землеустройства;</w:t>
      </w:r>
    </w:p>
    <w:p w:rsidR="0090203D" w:rsidRDefault="0090203D" w:rsidP="00FD564D">
      <w:pPr>
        <w:spacing w:line="276" w:lineRule="auto"/>
        <w:ind w:firstLine="700"/>
        <w:jc w:val="both"/>
        <w:rPr>
          <w:bCs/>
          <w:sz w:val="28"/>
          <w:szCs w:val="28"/>
        </w:rPr>
      </w:pPr>
      <w:r w:rsidRPr="0090203D">
        <w:rPr>
          <w:bCs/>
          <w:sz w:val="28"/>
          <w:szCs w:val="28"/>
        </w:rPr>
        <w:t>- использование особо ценных продуктивных сельскохозяйственных угодий</w:t>
      </w:r>
      <w:r>
        <w:rPr>
          <w:bCs/>
          <w:sz w:val="28"/>
          <w:szCs w:val="28"/>
        </w:rPr>
        <w:t>;</w:t>
      </w:r>
    </w:p>
    <w:p w:rsidR="0090203D" w:rsidRDefault="00331AD1" w:rsidP="00FD564D">
      <w:pPr>
        <w:spacing w:line="276" w:lineRule="auto"/>
        <w:ind w:firstLine="700"/>
        <w:jc w:val="both"/>
        <w:rPr>
          <w:bCs/>
          <w:sz w:val="28"/>
          <w:szCs w:val="28"/>
        </w:rPr>
      </w:pPr>
      <w:r>
        <w:rPr>
          <w:bCs/>
          <w:sz w:val="28"/>
          <w:szCs w:val="28"/>
        </w:rPr>
        <w:t>-</w:t>
      </w:r>
      <w:r w:rsidR="00AF33DF">
        <w:rPr>
          <w:bCs/>
          <w:sz w:val="28"/>
          <w:szCs w:val="28"/>
        </w:rPr>
        <w:t xml:space="preserve"> </w:t>
      </w:r>
      <w:r>
        <w:rPr>
          <w:bCs/>
          <w:sz w:val="28"/>
          <w:szCs w:val="28"/>
        </w:rPr>
        <w:t>отнесение</w:t>
      </w:r>
      <w:r w:rsidR="0090203D" w:rsidRPr="0090203D">
        <w:rPr>
          <w:bCs/>
          <w:sz w:val="28"/>
          <w:szCs w:val="28"/>
        </w:rPr>
        <w:t xml:space="preserve"> земель к землям особо охраняемых те</w:t>
      </w:r>
      <w:r>
        <w:rPr>
          <w:bCs/>
          <w:sz w:val="28"/>
          <w:szCs w:val="28"/>
        </w:rPr>
        <w:t>рриторий регионального значения.</w:t>
      </w:r>
    </w:p>
    <w:p w:rsidR="00F16BA1" w:rsidRDefault="008B247D" w:rsidP="00FD564D">
      <w:pPr>
        <w:spacing w:line="276" w:lineRule="auto"/>
        <w:ind w:firstLine="700"/>
        <w:jc w:val="both"/>
        <w:rPr>
          <w:bCs/>
          <w:sz w:val="28"/>
          <w:szCs w:val="28"/>
        </w:rPr>
      </w:pPr>
      <w:r>
        <w:rPr>
          <w:bCs/>
          <w:sz w:val="28"/>
          <w:szCs w:val="28"/>
        </w:rPr>
        <w:lastRenderedPageBreak/>
        <w:t>После проведенного анализа положений</w:t>
      </w:r>
      <w:r w:rsidR="00771D48">
        <w:rPr>
          <w:bCs/>
          <w:sz w:val="28"/>
          <w:szCs w:val="28"/>
        </w:rPr>
        <w:t xml:space="preserve"> Закона №152-ЗЗК,</w:t>
      </w:r>
      <w:r w:rsidR="00DC7C0E">
        <w:rPr>
          <w:bCs/>
          <w:sz w:val="28"/>
          <w:szCs w:val="28"/>
        </w:rPr>
        <w:t xml:space="preserve"> </w:t>
      </w:r>
      <w:r>
        <w:rPr>
          <w:bCs/>
          <w:sz w:val="28"/>
          <w:szCs w:val="28"/>
        </w:rPr>
        <w:t>установлено</w:t>
      </w:r>
      <w:r w:rsidR="00DC7C0E">
        <w:rPr>
          <w:bCs/>
          <w:sz w:val="28"/>
          <w:szCs w:val="28"/>
        </w:rPr>
        <w:t>, что его нормы</w:t>
      </w:r>
      <w:r w:rsidR="00771D48">
        <w:rPr>
          <w:bCs/>
          <w:sz w:val="28"/>
          <w:szCs w:val="28"/>
        </w:rPr>
        <w:t xml:space="preserve"> в больше</w:t>
      </w:r>
      <w:r w:rsidR="00DC7C0E">
        <w:rPr>
          <w:bCs/>
          <w:sz w:val="28"/>
          <w:szCs w:val="28"/>
        </w:rPr>
        <w:t>й части регулируют</w:t>
      </w:r>
      <w:r w:rsidR="00276842">
        <w:rPr>
          <w:bCs/>
          <w:sz w:val="28"/>
          <w:szCs w:val="28"/>
        </w:rPr>
        <w:t xml:space="preserve"> </w:t>
      </w:r>
      <w:r w:rsidR="00DC7C0E">
        <w:rPr>
          <w:bCs/>
          <w:sz w:val="28"/>
          <w:szCs w:val="28"/>
        </w:rPr>
        <w:t>право</w:t>
      </w:r>
      <w:r w:rsidR="00276842">
        <w:rPr>
          <w:bCs/>
          <w:sz w:val="28"/>
          <w:szCs w:val="28"/>
        </w:rPr>
        <w:t xml:space="preserve">отношения </w:t>
      </w:r>
      <w:r w:rsidR="00771D48">
        <w:rPr>
          <w:bCs/>
          <w:sz w:val="28"/>
          <w:szCs w:val="28"/>
        </w:rPr>
        <w:t xml:space="preserve">между </w:t>
      </w:r>
      <w:r w:rsidR="00B85A3E">
        <w:rPr>
          <w:bCs/>
          <w:sz w:val="28"/>
          <w:szCs w:val="28"/>
        </w:rPr>
        <w:t>исполнительными органами государственной власти</w:t>
      </w:r>
      <w:r>
        <w:rPr>
          <w:bCs/>
          <w:sz w:val="28"/>
          <w:szCs w:val="28"/>
        </w:rPr>
        <w:t xml:space="preserve"> Забайкальского края</w:t>
      </w:r>
      <w:r w:rsidR="00771D48">
        <w:rPr>
          <w:bCs/>
          <w:sz w:val="28"/>
          <w:szCs w:val="28"/>
        </w:rPr>
        <w:t xml:space="preserve"> и гражданами</w:t>
      </w:r>
      <w:r w:rsidR="00B85A3E">
        <w:rPr>
          <w:bCs/>
          <w:sz w:val="28"/>
          <w:szCs w:val="28"/>
        </w:rPr>
        <w:t xml:space="preserve">. Вместе с тем </w:t>
      </w:r>
      <w:r w:rsidR="00AC6F8E">
        <w:rPr>
          <w:bCs/>
          <w:sz w:val="28"/>
          <w:szCs w:val="28"/>
        </w:rPr>
        <w:t>ст</w:t>
      </w:r>
      <w:r w:rsidR="00F3723F">
        <w:rPr>
          <w:bCs/>
          <w:sz w:val="28"/>
          <w:szCs w:val="28"/>
        </w:rPr>
        <w:t>атьей 11 Закона №152-ЗЗК устанавливаются предельные максимальные</w:t>
      </w:r>
      <w:r w:rsidR="00F3723F" w:rsidRPr="00F3723F">
        <w:rPr>
          <w:bCs/>
          <w:sz w:val="28"/>
          <w:szCs w:val="28"/>
        </w:rPr>
        <w:t xml:space="preserve"> цен</w:t>
      </w:r>
      <w:r w:rsidR="00F3723F">
        <w:rPr>
          <w:bCs/>
          <w:sz w:val="28"/>
          <w:szCs w:val="28"/>
        </w:rPr>
        <w:t>ы</w:t>
      </w:r>
      <w:r w:rsidR="00F3723F" w:rsidRPr="00F3723F">
        <w:rPr>
          <w:bCs/>
          <w:sz w:val="28"/>
          <w:szCs w:val="28"/>
        </w:rPr>
        <w:t xml:space="preserve"> минимального перечня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w:t>
      </w:r>
      <w:r w:rsidR="00F3723F">
        <w:rPr>
          <w:bCs/>
          <w:sz w:val="28"/>
          <w:szCs w:val="28"/>
        </w:rPr>
        <w:t>ного строительства</w:t>
      </w:r>
      <w:r w:rsidR="00AC6F8E">
        <w:rPr>
          <w:bCs/>
          <w:sz w:val="28"/>
          <w:szCs w:val="28"/>
        </w:rPr>
        <w:t xml:space="preserve">. </w:t>
      </w:r>
      <w:r w:rsidR="00FF282E">
        <w:rPr>
          <w:bCs/>
          <w:sz w:val="28"/>
          <w:szCs w:val="28"/>
        </w:rPr>
        <w:t>По информации разработчика</w:t>
      </w:r>
      <w:r w:rsidR="00AC6F8E">
        <w:rPr>
          <w:bCs/>
          <w:sz w:val="28"/>
          <w:szCs w:val="28"/>
        </w:rPr>
        <w:t xml:space="preserve"> данные работы </w:t>
      </w:r>
      <w:r w:rsidR="00FF282E">
        <w:rPr>
          <w:bCs/>
          <w:sz w:val="28"/>
          <w:szCs w:val="28"/>
        </w:rPr>
        <w:t xml:space="preserve">могут </w:t>
      </w:r>
      <w:proofErr w:type="gramStart"/>
      <w:r w:rsidR="00FF282E">
        <w:rPr>
          <w:bCs/>
          <w:sz w:val="28"/>
          <w:szCs w:val="28"/>
        </w:rPr>
        <w:t>осуществляться</w:t>
      </w:r>
      <w:proofErr w:type="gramEnd"/>
      <w:r w:rsidR="00AC6F8E">
        <w:rPr>
          <w:bCs/>
          <w:sz w:val="28"/>
          <w:szCs w:val="28"/>
        </w:rPr>
        <w:t xml:space="preserve"> в том числе субъектами предпринимательской деятельности. </w:t>
      </w:r>
    </w:p>
    <w:p w:rsidR="00AB1352" w:rsidRDefault="00AC6F8E" w:rsidP="00FD564D">
      <w:pPr>
        <w:spacing w:line="276" w:lineRule="auto"/>
        <w:ind w:firstLine="700"/>
        <w:jc w:val="both"/>
        <w:rPr>
          <w:bCs/>
          <w:sz w:val="28"/>
          <w:szCs w:val="28"/>
        </w:rPr>
      </w:pPr>
      <w:r>
        <w:rPr>
          <w:bCs/>
          <w:sz w:val="28"/>
          <w:szCs w:val="28"/>
        </w:rPr>
        <w:t xml:space="preserve">Установленные </w:t>
      </w:r>
      <w:r w:rsidR="0038053E">
        <w:rPr>
          <w:bCs/>
          <w:sz w:val="28"/>
          <w:szCs w:val="28"/>
        </w:rPr>
        <w:t xml:space="preserve">статьей 11 Закона №152-ЗЗК </w:t>
      </w:r>
      <w:r w:rsidR="00F459F7">
        <w:rPr>
          <w:bCs/>
          <w:sz w:val="28"/>
          <w:szCs w:val="28"/>
        </w:rPr>
        <w:t>цены</w:t>
      </w:r>
      <w:r w:rsidR="00197631">
        <w:rPr>
          <w:bCs/>
          <w:sz w:val="28"/>
          <w:szCs w:val="28"/>
        </w:rPr>
        <w:t xml:space="preserve"> </w:t>
      </w:r>
      <w:r w:rsidR="00AB1352">
        <w:rPr>
          <w:bCs/>
          <w:sz w:val="28"/>
          <w:szCs w:val="28"/>
        </w:rPr>
        <w:t xml:space="preserve">в настоящее время </w:t>
      </w:r>
      <w:r w:rsidR="00197631">
        <w:rPr>
          <w:bCs/>
          <w:sz w:val="28"/>
          <w:szCs w:val="28"/>
        </w:rPr>
        <w:t>не соответствуют ситуа</w:t>
      </w:r>
      <w:r w:rsidR="00890DC5">
        <w:rPr>
          <w:bCs/>
          <w:sz w:val="28"/>
          <w:szCs w:val="28"/>
        </w:rPr>
        <w:t>ции на рынке</w:t>
      </w:r>
      <w:r w:rsidR="00AB1352">
        <w:rPr>
          <w:bCs/>
          <w:sz w:val="28"/>
          <w:szCs w:val="28"/>
        </w:rPr>
        <w:t xml:space="preserve"> услуг и работ, обозначенных в указанной статье,</w:t>
      </w:r>
      <w:r w:rsidR="00890DC5">
        <w:rPr>
          <w:bCs/>
          <w:sz w:val="28"/>
          <w:szCs w:val="28"/>
        </w:rPr>
        <w:t xml:space="preserve"> с м</w:t>
      </w:r>
      <w:r w:rsidR="002620BE">
        <w:rPr>
          <w:bCs/>
          <w:sz w:val="28"/>
          <w:szCs w:val="28"/>
        </w:rPr>
        <w:t>омента принятия Закона №152-ЗЗК</w:t>
      </w:r>
      <w:r w:rsidR="00AB1352">
        <w:rPr>
          <w:bCs/>
          <w:sz w:val="28"/>
          <w:szCs w:val="28"/>
        </w:rPr>
        <w:t xml:space="preserve"> данная норма не корректировалась.</w:t>
      </w:r>
    </w:p>
    <w:p w:rsidR="00BF2B97" w:rsidRPr="006F34E8" w:rsidRDefault="00890DC5" w:rsidP="00FD564D">
      <w:pPr>
        <w:spacing w:line="276" w:lineRule="auto"/>
        <w:ind w:firstLine="700"/>
        <w:jc w:val="both"/>
        <w:rPr>
          <w:bCs/>
          <w:sz w:val="28"/>
          <w:szCs w:val="28"/>
        </w:rPr>
      </w:pPr>
      <w:r>
        <w:rPr>
          <w:bCs/>
          <w:sz w:val="28"/>
          <w:szCs w:val="28"/>
        </w:rPr>
        <w:t xml:space="preserve"> </w:t>
      </w:r>
      <w:r w:rsidR="00F16BA1">
        <w:rPr>
          <w:bCs/>
          <w:sz w:val="28"/>
          <w:szCs w:val="28"/>
        </w:rPr>
        <w:t xml:space="preserve"> </w:t>
      </w:r>
      <w:proofErr w:type="gramStart"/>
      <w:r>
        <w:rPr>
          <w:bCs/>
          <w:sz w:val="28"/>
          <w:szCs w:val="28"/>
        </w:rPr>
        <w:t xml:space="preserve">Кроме того, </w:t>
      </w:r>
      <w:r w:rsidR="008D0486">
        <w:rPr>
          <w:bCs/>
          <w:sz w:val="28"/>
          <w:szCs w:val="28"/>
        </w:rPr>
        <w:t xml:space="preserve">в соответствии со </w:t>
      </w:r>
      <w:r>
        <w:rPr>
          <w:bCs/>
          <w:sz w:val="28"/>
          <w:szCs w:val="28"/>
        </w:rPr>
        <w:t xml:space="preserve">статьей 11 </w:t>
      </w:r>
      <w:r w:rsidR="00200DED">
        <w:rPr>
          <w:bCs/>
          <w:sz w:val="28"/>
          <w:szCs w:val="28"/>
        </w:rPr>
        <w:t>Федерального закона от 30 июня 2006 года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F16BA1">
        <w:rPr>
          <w:bCs/>
          <w:sz w:val="28"/>
          <w:szCs w:val="28"/>
        </w:rPr>
        <w:t xml:space="preserve"> </w:t>
      </w:r>
      <w:r w:rsidR="008D0486">
        <w:rPr>
          <w:bCs/>
          <w:sz w:val="28"/>
          <w:szCs w:val="28"/>
        </w:rPr>
        <w:t>п</w:t>
      </w:r>
      <w:r w:rsidR="008D0486" w:rsidRPr="008D0486">
        <w:rPr>
          <w:bCs/>
          <w:sz w:val="28"/>
          <w:szCs w:val="28"/>
        </w:rPr>
        <w:t>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w:t>
      </w:r>
      <w:proofErr w:type="gramEnd"/>
      <w:r w:rsidR="008D0486" w:rsidRPr="008D0486">
        <w:rPr>
          <w:bCs/>
          <w:sz w:val="28"/>
          <w:szCs w:val="28"/>
        </w:rPr>
        <w:t>, дачного хозяйства, огородничества, садоводства, индивидуального гаражного или индивидуального жилищного строительства, могут устанавливаться субъектами Российской Федерации на период до 1 марта 2015 года.</w:t>
      </w:r>
      <w:r w:rsidR="00B029CF">
        <w:rPr>
          <w:bCs/>
          <w:sz w:val="28"/>
          <w:szCs w:val="28"/>
        </w:rPr>
        <w:t xml:space="preserve"> Соответств</w:t>
      </w:r>
      <w:r w:rsidR="001934F4">
        <w:rPr>
          <w:bCs/>
          <w:sz w:val="28"/>
          <w:szCs w:val="28"/>
        </w:rPr>
        <w:t>е</w:t>
      </w:r>
      <w:r w:rsidR="00B029CF">
        <w:rPr>
          <w:bCs/>
          <w:sz w:val="28"/>
          <w:szCs w:val="28"/>
        </w:rPr>
        <w:t>нно, с</w:t>
      </w:r>
      <w:r w:rsidR="007F4FD2">
        <w:rPr>
          <w:bCs/>
          <w:sz w:val="28"/>
          <w:szCs w:val="28"/>
        </w:rPr>
        <w:t xml:space="preserve">татья 11 Закона №152-ЗЗК </w:t>
      </w:r>
      <w:r w:rsidR="0061209E">
        <w:rPr>
          <w:bCs/>
          <w:sz w:val="28"/>
          <w:szCs w:val="28"/>
        </w:rPr>
        <w:t xml:space="preserve">подлежит корректировке ввиду </w:t>
      </w:r>
      <w:r w:rsidR="00B029CF">
        <w:rPr>
          <w:bCs/>
          <w:sz w:val="28"/>
          <w:szCs w:val="28"/>
        </w:rPr>
        <w:t xml:space="preserve">не соответствия федеральному законодательству и </w:t>
      </w:r>
      <w:r w:rsidR="0061209E">
        <w:rPr>
          <w:bCs/>
          <w:sz w:val="28"/>
          <w:szCs w:val="28"/>
        </w:rPr>
        <w:t>наличия в ней положений, негативно</w:t>
      </w:r>
      <w:r w:rsidR="00B029CF">
        <w:rPr>
          <w:bCs/>
          <w:sz w:val="28"/>
          <w:szCs w:val="28"/>
        </w:rPr>
        <w:t xml:space="preserve"> влияющих на субъекты</w:t>
      </w:r>
      <w:r w:rsidR="00E81745">
        <w:rPr>
          <w:bCs/>
          <w:sz w:val="28"/>
          <w:szCs w:val="28"/>
        </w:rPr>
        <w:t xml:space="preserve"> предпринимательской деятельности.</w:t>
      </w:r>
    </w:p>
    <w:p w:rsidR="00C925F5" w:rsidRPr="00C925F5" w:rsidRDefault="00681513" w:rsidP="00FD564D">
      <w:pPr>
        <w:autoSpaceDE w:val="0"/>
        <w:autoSpaceDN w:val="0"/>
        <w:adjustRightInd w:val="0"/>
        <w:spacing w:line="276" w:lineRule="auto"/>
        <w:ind w:firstLine="697"/>
        <w:contextualSpacing/>
        <w:jc w:val="both"/>
        <w:rPr>
          <w:color w:val="000000" w:themeColor="text1"/>
          <w:sz w:val="28"/>
          <w:szCs w:val="28"/>
        </w:rPr>
      </w:pPr>
      <w:r>
        <w:rPr>
          <w:color w:val="000000" w:themeColor="text1"/>
          <w:sz w:val="28"/>
          <w:szCs w:val="28"/>
        </w:rPr>
        <w:t>С</w:t>
      </w:r>
      <w:r w:rsidR="000F3E92">
        <w:rPr>
          <w:color w:val="000000" w:themeColor="text1"/>
          <w:sz w:val="28"/>
          <w:szCs w:val="28"/>
        </w:rPr>
        <w:t xml:space="preserve"> 25 ноября по 14 декабря </w:t>
      </w:r>
      <w:r w:rsidRPr="00681513">
        <w:rPr>
          <w:color w:val="000000" w:themeColor="text1"/>
          <w:sz w:val="28"/>
          <w:szCs w:val="28"/>
        </w:rPr>
        <w:t xml:space="preserve">2020 года </w:t>
      </w:r>
      <w:r w:rsidR="00C925F5" w:rsidRPr="00C925F5">
        <w:rPr>
          <w:color w:val="000000" w:themeColor="text1"/>
          <w:sz w:val="28"/>
          <w:szCs w:val="28"/>
        </w:rPr>
        <w:t xml:space="preserve">по </w:t>
      </w:r>
      <w:r w:rsidR="001B604E" w:rsidRPr="001B604E">
        <w:rPr>
          <w:color w:val="000000" w:themeColor="text1"/>
          <w:sz w:val="28"/>
          <w:szCs w:val="28"/>
        </w:rPr>
        <w:t>Закон</w:t>
      </w:r>
      <w:r w:rsidR="001B604E">
        <w:rPr>
          <w:color w:val="000000" w:themeColor="text1"/>
          <w:sz w:val="28"/>
          <w:szCs w:val="28"/>
        </w:rPr>
        <w:t>у</w:t>
      </w:r>
      <w:r w:rsidR="001B604E" w:rsidRPr="001B604E">
        <w:rPr>
          <w:color w:val="000000" w:themeColor="text1"/>
          <w:sz w:val="28"/>
          <w:szCs w:val="28"/>
        </w:rPr>
        <w:t xml:space="preserve"> №152-ЗЗК </w:t>
      </w:r>
      <w:r w:rsidR="00C925F5" w:rsidRPr="00C925F5">
        <w:rPr>
          <w:color w:val="000000" w:themeColor="text1"/>
          <w:sz w:val="28"/>
          <w:szCs w:val="28"/>
        </w:rPr>
        <w:t>были про</w:t>
      </w:r>
      <w:r w:rsidR="00F81526">
        <w:rPr>
          <w:color w:val="000000" w:themeColor="text1"/>
          <w:sz w:val="28"/>
          <w:szCs w:val="28"/>
        </w:rPr>
        <w:t>ведены публичные консультации, в</w:t>
      </w:r>
      <w:r w:rsidR="00C925F5" w:rsidRPr="00C925F5">
        <w:rPr>
          <w:color w:val="000000" w:themeColor="text1"/>
          <w:sz w:val="28"/>
          <w:szCs w:val="28"/>
        </w:rPr>
        <w:t xml:space="preserve"> </w:t>
      </w:r>
      <w:r w:rsidR="00E81745">
        <w:rPr>
          <w:color w:val="000000" w:themeColor="text1"/>
          <w:sz w:val="28"/>
          <w:szCs w:val="28"/>
        </w:rPr>
        <w:t>рамках которых</w:t>
      </w:r>
      <w:r w:rsidR="00C925F5" w:rsidRPr="00C925F5">
        <w:rPr>
          <w:color w:val="000000" w:themeColor="text1"/>
          <w:sz w:val="28"/>
          <w:szCs w:val="28"/>
        </w:rPr>
        <w:t xml:space="preserve"> </w:t>
      </w:r>
      <w:r w:rsidR="000D351D" w:rsidRPr="000D351D">
        <w:rPr>
          <w:color w:val="000000" w:themeColor="text1"/>
          <w:sz w:val="28"/>
          <w:szCs w:val="28"/>
        </w:rPr>
        <w:t xml:space="preserve">Закон №152-ЗЗК </w:t>
      </w:r>
      <w:r w:rsidR="00C925F5" w:rsidRPr="00C925F5">
        <w:rPr>
          <w:color w:val="000000" w:themeColor="text1"/>
          <w:sz w:val="28"/>
          <w:szCs w:val="28"/>
        </w:rPr>
        <w:t>размещался на официальном сайте Министерства,</w:t>
      </w:r>
      <w:r>
        <w:rPr>
          <w:sz w:val="28"/>
          <w:szCs w:val="28"/>
        </w:rPr>
        <w:t xml:space="preserve"> направлялся Уполномоченному и</w:t>
      </w:r>
      <w:r w:rsidR="00C925F5" w:rsidRPr="00C925F5">
        <w:rPr>
          <w:sz w:val="28"/>
          <w:szCs w:val="28"/>
        </w:rPr>
        <w:t xml:space="preserve"> в пред</w:t>
      </w:r>
      <w:r>
        <w:rPr>
          <w:sz w:val="28"/>
          <w:szCs w:val="28"/>
        </w:rPr>
        <w:t>принимательские сообщества.</w:t>
      </w:r>
      <w:r w:rsidR="00B95069">
        <w:rPr>
          <w:color w:val="000000" w:themeColor="text1"/>
          <w:sz w:val="28"/>
          <w:szCs w:val="28"/>
        </w:rPr>
        <w:t xml:space="preserve"> </w:t>
      </w:r>
      <w:r w:rsidR="00C925F5" w:rsidRPr="00C925F5">
        <w:rPr>
          <w:color w:val="000000" w:themeColor="text1"/>
          <w:sz w:val="28"/>
          <w:szCs w:val="28"/>
        </w:rPr>
        <w:t>П</w:t>
      </w:r>
      <w:r w:rsidR="0055164C">
        <w:rPr>
          <w:color w:val="000000" w:themeColor="text1"/>
          <w:sz w:val="28"/>
          <w:szCs w:val="28"/>
        </w:rPr>
        <w:t xml:space="preserve">о итогам публичных консультаций </w:t>
      </w:r>
      <w:r w:rsidR="007A7712">
        <w:rPr>
          <w:color w:val="000000" w:themeColor="text1"/>
          <w:sz w:val="28"/>
          <w:szCs w:val="28"/>
        </w:rPr>
        <w:t xml:space="preserve">поступил отзыв от </w:t>
      </w:r>
      <w:proofErr w:type="gramStart"/>
      <w:r w:rsidR="007A7712">
        <w:rPr>
          <w:color w:val="000000" w:themeColor="text1"/>
          <w:sz w:val="28"/>
          <w:szCs w:val="28"/>
        </w:rPr>
        <w:t>аппарата</w:t>
      </w:r>
      <w:proofErr w:type="gramEnd"/>
      <w:r w:rsidR="007A7712">
        <w:rPr>
          <w:color w:val="000000" w:themeColor="text1"/>
          <w:sz w:val="28"/>
          <w:szCs w:val="28"/>
        </w:rPr>
        <w:t xml:space="preserve"> Уполномоченного о том,</w:t>
      </w:r>
      <w:r w:rsidR="0055164C">
        <w:rPr>
          <w:color w:val="000000" w:themeColor="text1"/>
          <w:sz w:val="28"/>
          <w:szCs w:val="28"/>
        </w:rPr>
        <w:t xml:space="preserve"> что </w:t>
      </w:r>
      <w:r w:rsidR="007A7712">
        <w:rPr>
          <w:color w:val="000000" w:themeColor="text1"/>
          <w:sz w:val="28"/>
          <w:szCs w:val="28"/>
        </w:rPr>
        <w:t xml:space="preserve">в Законе №152-ЗЗК </w:t>
      </w:r>
      <w:r w:rsidR="0055164C">
        <w:rPr>
          <w:color w:val="000000" w:themeColor="text1"/>
          <w:sz w:val="28"/>
          <w:szCs w:val="28"/>
        </w:rPr>
        <w:t>административных барьеров для субъектов предпринимате</w:t>
      </w:r>
      <w:r w:rsidR="007A7712">
        <w:rPr>
          <w:color w:val="000000" w:themeColor="text1"/>
          <w:sz w:val="28"/>
          <w:szCs w:val="28"/>
        </w:rPr>
        <w:t>льской деятельности не выявле</w:t>
      </w:r>
      <w:r w:rsidR="00E81745">
        <w:rPr>
          <w:color w:val="000000" w:themeColor="text1"/>
          <w:sz w:val="28"/>
          <w:szCs w:val="28"/>
        </w:rPr>
        <w:t>но, предложений и замечаний по корректировке рассматриваемого закона не представлено.</w:t>
      </w:r>
    </w:p>
    <w:p w:rsidR="00555D94" w:rsidRPr="00C035BB" w:rsidRDefault="00C925F5" w:rsidP="00FD564D">
      <w:pPr>
        <w:spacing w:line="276" w:lineRule="auto"/>
        <w:ind w:firstLine="708"/>
        <w:jc w:val="both"/>
        <w:rPr>
          <w:color w:val="000000" w:themeColor="text1"/>
          <w:sz w:val="28"/>
          <w:szCs w:val="28"/>
        </w:rPr>
      </w:pPr>
      <w:r w:rsidRPr="00C925F5">
        <w:rPr>
          <w:color w:val="000000" w:themeColor="text1"/>
          <w:sz w:val="28"/>
          <w:szCs w:val="28"/>
        </w:rPr>
        <w:t>Отчет о результатах публичных консультаций прилагается.</w:t>
      </w:r>
    </w:p>
    <w:p w:rsidR="00DF5C12" w:rsidRPr="00DF5C12" w:rsidRDefault="00DF5C12" w:rsidP="00FD564D">
      <w:pPr>
        <w:spacing w:line="276" w:lineRule="auto"/>
        <w:ind w:firstLine="697"/>
        <w:contextualSpacing/>
        <w:jc w:val="both"/>
        <w:rPr>
          <w:color w:val="000000" w:themeColor="text1"/>
          <w:sz w:val="28"/>
          <w:szCs w:val="28"/>
        </w:rPr>
      </w:pPr>
      <w:r w:rsidRPr="00DF5C12">
        <w:rPr>
          <w:color w:val="000000" w:themeColor="text1"/>
          <w:sz w:val="28"/>
          <w:szCs w:val="28"/>
        </w:rPr>
        <w:t xml:space="preserve">По результатам проведенной экспертизы Министерством сделан вывод </w:t>
      </w:r>
      <w:r w:rsidR="00F16BA1">
        <w:rPr>
          <w:color w:val="000000" w:themeColor="text1"/>
          <w:sz w:val="28"/>
          <w:szCs w:val="28"/>
        </w:rPr>
        <w:t>о наличии</w:t>
      </w:r>
      <w:r w:rsidRPr="00DF5C12">
        <w:rPr>
          <w:color w:val="000000" w:themeColor="text1"/>
          <w:sz w:val="28"/>
          <w:szCs w:val="28"/>
        </w:rPr>
        <w:t xml:space="preserve"> в </w:t>
      </w:r>
      <w:r>
        <w:rPr>
          <w:color w:val="000000" w:themeColor="text1"/>
          <w:sz w:val="28"/>
          <w:szCs w:val="28"/>
        </w:rPr>
        <w:t xml:space="preserve">Законе №152-ЗЗК </w:t>
      </w:r>
      <w:r w:rsidRPr="00DF5C12">
        <w:rPr>
          <w:color w:val="000000" w:themeColor="text1"/>
          <w:sz w:val="28"/>
          <w:szCs w:val="28"/>
        </w:rPr>
        <w:t>положений, необоснованно затрудняющих осуществление предпринимательско</w:t>
      </w:r>
      <w:r w:rsidR="00F16BA1">
        <w:rPr>
          <w:color w:val="000000" w:themeColor="text1"/>
          <w:sz w:val="28"/>
          <w:szCs w:val="28"/>
        </w:rPr>
        <w:t xml:space="preserve">й и инвестиционной деятельности. </w:t>
      </w:r>
      <w:r w:rsidR="0061209E">
        <w:rPr>
          <w:color w:val="000000" w:themeColor="text1"/>
          <w:sz w:val="28"/>
          <w:szCs w:val="28"/>
        </w:rPr>
        <w:lastRenderedPageBreak/>
        <w:t>Разработчику следует скорректировать нормы</w:t>
      </w:r>
      <w:r w:rsidR="00E81745">
        <w:rPr>
          <w:color w:val="000000" w:themeColor="text1"/>
          <w:sz w:val="28"/>
          <w:szCs w:val="28"/>
        </w:rPr>
        <w:t xml:space="preserve"> </w:t>
      </w:r>
      <w:r w:rsidR="008C0ED5">
        <w:rPr>
          <w:color w:val="000000" w:themeColor="text1"/>
          <w:sz w:val="28"/>
          <w:szCs w:val="28"/>
        </w:rPr>
        <w:t>Закона №152-ЗЗК в соответствии</w:t>
      </w:r>
      <w:r w:rsidR="0061209E">
        <w:rPr>
          <w:color w:val="000000" w:themeColor="text1"/>
          <w:sz w:val="28"/>
          <w:szCs w:val="28"/>
        </w:rPr>
        <w:t xml:space="preserve"> с </w:t>
      </w:r>
      <w:r w:rsidR="008C0ED5">
        <w:rPr>
          <w:color w:val="000000" w:themeColor="text1"/>
          <w:sz w:val="28"/>
          <w:szCs w:val="28"/>
        </w:rPr>
        <w:t>вышеуказанными замечаниями.</w:t>
      </w:r>
    </w:p>
    <w:p w:rsidR="00084DDA" w:rsidRPr="00C925F5" w:rsidRDefault="00084DDA" w:rsidP="00FD564D">
      <w:pPr>
        <w:spacing w:line="276" w:lineRule="auto"/>
        <w:ind w:firstLine="697"/>
        <w:contextualSpacing/>
        <w:jc w:val="both"/>
        <w:rPr>
          <w:color w:val="000000" w:themeColor="text1"/>
          <w:sz w:val="28"/>
          <w:szCs w:val="28"/>
        </w:rPr>
      </w:pPr>
    </w:p>
    <w:p w:rsidR="00084DDA" w:rsidRPr="00FD564D" w:rsidRDefault="00F81526" w:rsidP="00FD564D">
      <w:pPr>
        <w:widowControl w:val="0"/>
        <w:shd w:val="clear" w:color="auto" w:fill="FFFFFF"/>
        <w:spacing w:line="276" w:lineRule="auto"/>
        <w:jc w:val="both"/>
        <w:rPr>
          <w:sz w:val="28"/>
          <w:szCs w:val="28"/>
        </w:rPr>
      </w:pPr>
      <w:r>
        <w:rPr>
          <w:i/>
          <w:sz w:val="28"/>
          <w:szCs w:val="28"/>
        </w:rPr>
        <w:tab/>
      </w:r>
      <w:r w:rsidRPr="00FD564D">
        <w:rPr>
          <w:sz w:val="28"/>
          <w:szCs w:val="28"/>
        </w:rPr>
        <w:t>Приложение: отчет о проведении публичных консультаций на ___</w:t>
      </w:r>
      <w:proofErr w:type="gramStart"/>
      <w:r w:rsidRPr="00FD564D">
        <w:rPr>
          <w:sz w:val="28"/>
          <w:szCs w:val="28"/>
        </w:rPr>
        <w:t>л</w:t>
      </w:r>
      <w:proofErr w:type="gramEnd"/>
      <w:r w:rsidRPr="00FD564D">
        <w:rPr>
          <w:sz w:val="28"/>
          <w:szCs w:val="28"/>
        </w:rPr>
        <w:t>.</w:t>
      </w:r>
    </w:p>
    <w:p w:rsidR="00FD564D" w:rsidRDefault="00FD564D" w:rsidP="00961008">
      <w:pPr>
        <w:widowControl w:val="0"/>
        <w:shd w:val="clear" w:color="auto" w:fill="FFFFFF"/>
        <w:jc w:val="both"/>
        <w:rPr>
          <w:i/>
          <w:sz w:val="28"/>
          <w:szCs w:val="28"/>
        </w:rPr>
      </w:pPr>
    </w:p>
    <w:p w:rsidR="00FD564D" w:rsidRDefault="00FD564D" w:rsidP="00961008">
      <w:pPr>
        <w:widowControl w:val="0"/>
        <w:shd w:val="clear" w:color="auto" w:fill="FFFFFF"/>
        <w:jc w:val="both"/>
        <w:rPr>
          <w:i/>
          <w:sz w:val="28"/>
          <w:szCs w:val="28"/>
        </w:rPr>
      </w:pPr>
    </w:p>
    <w:p w:rsidR="00FD564D" w:rsidRPr="004A73B1" w:rsidRDefault="00FD564D" w:rsidP="00961008">
      <w:pPr>
        <w:widowControl w:val="0"/>
        <w:shd w:val="clear" w:color="auto" w:fill="FFFFFF"/>
        <w:jc w:val="both"/>
        <w:rPr>
          <w: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10354A" w:rsidTr="00C75939">
        <w:trPr>
          <w:cantSplit/>
          <w:trHeight w:val="1216"/>
        </w:trPr>
        <w:tc>
          <w:tcPr>
            <w:tcW w:w="2376" w:type="dxa"/>
          </w:tcPr>
          <w:p w:rsidR="0010354A" w:rsidRDefault="00382448" w:rsidP="005A11B3">
            <w:pPr>
              <w:jc w:val="both"/>
              <w:rPr>
                <w:sz w:val="28"/>
                <w:szCs w:val="28"/>
              </w:rPr>
            </w:pPr>
            <w:proofErr w:type="spellStart"/>
            <w:r>
              <w:rPr>
                <w:sz w:val="28"/>
                <w:szCs w:val="28"/>
              </w:rPr>
              <w:t>И.о</w:t>
            </w:r>
            <w:proofErr w:type="spellEnd"/>
            <w:r>
              <w:rPr>
                <w:sz w:val="28"/>
                <w:szCs w:val="28"/>
              </w:rPr>
              <w:t>. заместителя</w:t>
            </w:r>
            <w:r w:rsidR="0010354A">
              <w:rPr>
                <w:sz w:val="28"/>
                <w:szCs w:val="28"/>
              </w:rPr>
              <w:t xml:space="preserve"> </w:t>
            </w:r>
          </w:p>
          <w:p w:rsidR="0010354A" w:rsidRPr="0010354A" w:rsidRDefault="0010354A" w:rsidP="005A11B3">
            <w:pPr>
              <w:jc w:val="both"/>
              <w:rPr>
                <w:sz w:val="28"/>
                <w:szCs w:val="28"/>
              </w:rPr>
            </w:pPr>
            <w:r>
              <w:rPr>
                <w:sz w:val="28"/>
                <w:szCs w:val="28"/>
              </w:rPr>
              <w:t>председателя Правительств</w:t>
            </w:r>
            <w:r w:rsidR="005E7710">
              <w:rPr>
                <w:sz w:val="28"/>
                <w:szCs w:val="28"/>
              </w:rPr>
              <w:t>а Забайкальского края – министр</w:t>
            </w:r>
            <w:r w:rsidR="00382448">
              <w:rPr>
                <w:sz w:val="28"/>
                <w:szCs w:val="28"/>
              </w:rPr>
              <w:t>а</w:t>
            </w:r>
            <w:r>
              <w:rPr>
                <w:sz w:val="28"/>
                <w:szCs w:val="28"/>
              </w:rPr>
              <w:t xml:space="preserve"> экономического развития Забайкальского края</w:t>
            </w:r>
          </w:p>
        </w:tc>
        <w:tc>
          <w:tcPr>
            <w:tcW w:w="5245" w:type="dxa"/>
          </w:tcPr>
          <w:p w:rsidR="005574AC" w:rsidRPr="007F0CE6" w:rsidRDefault="005574AC" w:rsidP="00D719F6">
            <w:pPr>
              <w:rPr>
                <w:sz w:val="20"/>
                <w:szCs w:val="20"/>
              </w:rPr>
            </w:pPr>
          </w:p>
          <w:p w:rsidR="005574AC" w:rsidRPr="005574AC" w:rsidRDefault="005574AC" w:rsidP="005574AC">
            <w:pPr>
              <w:rPr>
                <w:sz w:val="20"/>
                <w:szCs w:val="20"/>
              </w:rPr>
            </w:pPr>
            <w:bookmarkStart w:id="1" w:name="_GoBack"/>
            <w:bookmarkEnd w:id="1"/>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2" w:name="SIGNERSTAMP1"/>
            <w:bookmarkEnd w:id="2"/>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Default="00F54503" w:rsidP="0010354A">
            <w:pPr>
              <w:jc w:val="right"/>
              <w:rPr>
                <w:sz w:val="28"/>
                <w:szCs w:val="28"/>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961008" w:rsidRDefault="00961008" w:rsidP="005A11B3">
      <w:pPr>
        <w:shd w:val="clear" w:color="auto" w:fill="FFFFFF"/>
        <w:jc w:val="both"/>
        <w:rPr>
          <w:sz w:val="20"/>
          <w:szCs w:val="20"/>
        </w:rPr>
      </w:pPr>
    </w:p>
    <w:p w:rsidR="00961008" w:rsidRDefault="00961008" w:rsidP="005A11B3">
      <w:pPr>
        <w:shd w:val="clear" w:color="auto" w:fill="FFFFFF"/>
        <w:jc w:val="both"/>
        <w:rPr>
          <w:sz w:val="20"/>
          <w:szCs w:val="20"/>
        </w:rPr>
      </w:pPr>
    </w:p>
    <w:p w:rsidR="00043FD9" w:rsidRDefault="00043FD9" w:rsidP="005A11B3">
      <w:pPr>
        <w:shd w:val="clear" w:color="auto" w:fill="FFFFFF"/>
        <w:jc w:val="both"/>
        <w:rPr>
          <w:sz w:val="20"/>
          <w:szCs w:val="20"/>
        </w:rPr>
      </w:pPr>
    </w:p>
    <w:p w:rsidR="00043FD9" w:rsidRDefault="00043FD9" w:rsidP="005A11B3">
      <w:pPr>
        <w:shd w:val="clear" w:color="auto" w:fill="FFFFFF"/>
        <w:jc w:val="both"/>
        <w:rPr>
          <w:sz w:val="20"/>
          <w:szCs w:val="20"/>
        </w:rPr>
      </w:pPr>
    </w:p>
    <w:p w:rsidR="00084DDA" w:rsidRDefault="00084DDA"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FD564D" w:rsidRDefault="00FD564D" w:rsidP="005A11B3">
      <w:pPr>
        <w:shd w:val="clear" w:color="auto" w:fill="FFFFFF"/>
        <w:jc w:val="both"/>
        <w:rPr>
          <w:sz w:val="20"/>
          <w:szCs w:val="20"/>
        </w:rPr>
      </w:pPr>
    </w:p>
    <w:p w:rsidR="00084DDA" w:rsidRDefault="00084DDA" w:rsidP="003F3A1C">
      <w:pPr>
        <w:shd w:val="clear" w:color="auto" w:fill="FFFFFF"/>
        <w:jc w:val="both"/>
        <w:rPr>
          <w:sz w:val="20"/>
          <w:szCs w:val="20"/>
        </w:rPr>
      </w:pPr>
    </w:p>
    <w:p w:rsidR="00C925F5" w:rsidRDefault="00C925F5" w:rsidP="003F3A1C">
      <w:pPr>
        <w:shd w:val="clear" w:color="auto" w:fill="FFFFFF"/>
        <w:jc w:val="both"/>
        <w:rPr>
          <w:sz w:val="20"/>
          <w:szCs w:val="20"/>
        </w:rPr>
      </w:pPr>
      <w:r>
        <w:rPr>
          <w:sz w:val="20"/>
          <w:szCs w:val="20"/>
        </w:rPr>
        <w:t>Норсонова Юлия Эдуардовна</w:t>
      </w:r>
    </w:p>
    <w:p w:rsidR="007D550D" w:rsidRDefault="00C925F5" w:rsidP="005A11B3">
      <w:pPr>
        <w:shd w:val="clear" w:color="auto" w:fill="FFFFFF"/>
        <w:jc w:val="both"/>
        <w:rPr>
          <w:sz w:val="20"/>
          <w:szCs w:val="20"/>
        </w:rPr>
      </w:pPr>
      <w:r>
        <w:rPr>
          <w:sz w:val="20"/>
          <w:szCs w:val="20"/>
        </w:rPr>
        <w:t>40 17 96</w:t>
      </w:r>
    </w:p>
    <w:sectPr w:rsidR="007D550D" w:rsidSect="00A04143">
      <w:headerReference w:type="even" r:id="rId10"/>
      <w:headerReference w:type="default" r:id="rId11"/>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BE" w:rsidRDefault="002620BE">
      <w:r>
        <w:separator/>
      </w:r>
    </w:p>
  </w:endnote>
  <w:endnote w:type="continuationSeparator" w:id="0">
    <w:p w:rsidR="002620BE" w:rsidRDefault="002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BE" w:rsidRDefault="002620BE">
      <w:r>
        <w:separator/>
      </w:r>
    </w:p>
  </w:footnote>
  <w:footnote w:type="continuationSeparator" w:id="0">
    <w:p w:rsidR="002620BE" w:rsidRDefault="0026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BE" w:rsidRDefault="002620BE"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20BE" w:rsidRDefault="002620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BE" w:rsidRDefault="002620BE"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0333">
      <w:rPr>
        <w:rStyle w:val="a6"/>
        <w:noProof/>
      </w:rPr>
      <w:t>2</w:t>
    </w:r>
    <w:r>
      <w:rPr>
        <w:rStyle w:val="a6"/>
      </w:rPr>
      <w:fldChar w:fldCharType="end"/>
    </w:r>
  </w:p>
  <w:p w:rsidR="002620BE" w:rsidRDefault="002620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5A7"/>
    <w:multiLevelType w:val="hybridMultilevel"/>
    <w:tmpl w:val="3A0E971A"/>
    <w:lvl w:ilvl="0" w:tplc="1592D34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
    <w:nsid w:val="223516A6"/>
    <w:multiLevelType w:val="hybridMultilevel"/>
    <w:tmpl w:val="335CBF80"/>
    <w:lvl w:ilvl="0" w:tplc="1592D34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
    <w:nsid w:val="30ED22AA"/>
    <w:multiLevelType w:val="hybridMultilevel"/>
    <w:tmpl w:val="051A35B6"/>
    <w:lvl w:ilvl="0" w:tplc="CFF8FC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5">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91BCF"/>
    <w:multiLevelType w:val="hybridMultilevel"/>
    <w:tmpl w:val="742A1092"/>
    <w:lvl w:ilvl="0" w:tplc="FA3EC3B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320FE5"/>
    <w:multiLevelType w:val="hybridMultilevel"/>
    <w:tmpl w:val="1CE24F50"/>
    <w:lvl w:ilvl="0" w:tplc="48BCC956">
      <w:start w:val="1"/>
      <w:numFmt w:val="decimal"/>
      <w:lvlText w:val="%1)"/>
      <w:lvlJc w:val="left"/>
      <w:pPr>
        <w:ind w:left="1837" w:hanging="1140"/>
      </w:pPr>
      <w:rPr>
        <w:rFonts w:ascii="Times New Roman" w:eastAsia="Times New Roman" w:hAnsi="Times New Roman" w:cs="Times New Roman"/>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5E5"/>
    <w:rsid w:val="00012EEE"/>
    <w:rsid w:val="00013E33"/>
    <w:rsid w:val="00014F71"/>
    <w:rsid w:val="000158A0"/>
    <w:rsid w:val="0001599C"/>
    <w:rsid w:val="00023C57"/>
    <w:rsid w:val="00024FF1"/>
    <w:rsid w:val="000257FD"/>
    <w:rsid w:val="00027B1E"/>
    <w:rsid w:val="00027E44"/>
    <w:rsid w:val="00033946"/>
    <w:rsid w:val="0003664F"/>
    <w:rsid w:val="000375D2"/>
    <w:rsid w:val="00037BB0"/>
    <w:rsid w:val="00040618"/>
    <w:rsid w:val="00040925"/>
    <w:rsid w:val="00041926"/>
    <w:rsid w:val="00043FD9"/>
    <w:rsid w:val="000459DC"/>
    <w:rsid w:val="00045A5C"/>
    <w:rsid w:val="00052465"/>
    <w:rsid w:val="0005392A"/>
    <w:rsid w:val="000547DE"/>
    <w:rsid w:val="00056B24"/>
    <w:rsid w:val="00057933"/>
    <w:rsid w:val="00057FFD"/>
    <w:rsid w:val="00060D25"/>
    <w:rsid w:val="0006208C"/>
    <w:rsid w:val="00064CB0"/>
    <w:rsid w:val="00067382"/>
    <w:rsid w:val="00067E1B"/>
    <w:rsid w:val="00071952"/>
    <w:rsid w:val="000757ED"/>
    <w:rsid w:val="000806A3"/>
    <w:rsid w:val="00082C5E"/>
    <w:rsid w:val="00083D28"/>
    <w:rsid w:val="00084DDA"/>
    <w:rsid w:val="00086A8A"/>
    <w:rsid w:val="0008731D"/>
    <w:rsid w:val="000934AB"/>
    <w:rsid w:val="00093A19"/>
    <w:rsid w:val="000946A7"/>
    <w:rsid w:val="00095F43"/>
    <w:rsid w:val="000A3748"/>
    <w:rsid w:val="000A4095"/>
    <w:rsid w:val="000A6E60"/>
    <w:rsid w:val="000A7083"/>
    <w:rsid w:val="000A7335"/>
    <w:rsid w:val="000A75EE"/>
    <w:rsid w:val="000B7F0E"/>
    <w:rsid w:val="000C7C6B"/>
    <w:rsid w:val="000D2A8A"/>
    <w:rsid w:val="000D351D"/>
    <w:rsid w:val="000D68DD"/>
    <w:rsid w:val="000D7774"/>
    <w:rsid w:val="000E03D2"/>
    <w:rsid w:val="000E0BEF"/>
    <w:rsid w:val="000E1270"/>
    <w:rsid w:val="000E247E"/>
    <w:rsid w:val="000E3D7D"/>
    <w:rsid w:val="000E71AC"/>
    <w:rsid w:val="000F24F4"/>
    <w:rsid w:val="000F3E92"/>
    <w:rsid w:val="000F605C"/>
    <w:rsid w:val="000F6D25"/>
    <w:rsid w:val="000F7326"/>
    <w:rsid w:val="001014EE"/>
    <w:rsid w:val="0010354A"/>
    <w:rsid w:val="001043E2"/>
    <w:rsid w:val="00110F85"/>
    <w:rsid w:val="0011193B"/>
    <w:rsid w:val="001120F3"/>
    <w:rsid w:val="00114F31"/>
    <w:rsid w:val="001157B9"/>
    <w:rsid w:val="001159C8"/>
    <w:rsid w:val="00117D92"/>
    <w:rsid w:val="00123EA6"/>
    <w:rsid w:val="001275D2"/>
    <w:rsid w:val="00130920"/>
    <w:rsid w:val="0013512F"/>
    <w:rsid w:val="00136278"/>
    <w:rsid w:val="00141F6C"/>
    <w:rsid w:val="00154EE0"/>
    <w:rsid w:val="0015579C"/>
    <w:rsid w:val="00164463"/>
    <w:rsid w:val="00166174"/>
    <w:rsid w:val="00170E35"/>
    <w:rsid w:val="001711F5"/>
    <w:rsid w:val="00173D0A"/>
    <w:rsid w:val="001838F8"/>
    <w:rsid w:val="00190AC8"/>
    <w:rsid w:val="00191884"/>
    <w:rsid w:val="001934F4"/>
    <w:rsid w:val="00195C1F"/>
    <w:rsid w:val="00197631"/>
    <w:rsid w:val="001A0ABE"/>
    <w:rsid w:val="001A5DCE"/>
    <w:rsid w:val="001A721C"/>
    <w:rsid w:val="001B1033"/>
    <w:rsid w:val="001B132C"/>
    <w:rsid w:val="001B1728"/>
    <w:rsid w:val="001B1E2A"/>
    <w:rsid w:val="001B2BF4"/>
    <w:rsid w:val="001B4DBE"/>
    <w:rsid w:val="001B52EF"/>
    <w:rsid w:val="001B604E"/>
    <w:rsid w:val="001B7070"/>
    <w:rsid w:val="001B785E"/>
    <w:rsid w:val="001C1817"/>
    <w:rsid w:val="001C3B61"/>
    <w:rsid w:val="001C3C10"/>
    <w:rsid w:val="001C47CD"/>
    <w:rsid w:val="001C5046"/>
    <w:rsid w:val="001C5CDB"/>
    <w:rsid w:val="001D4E37"/>
    <w:rsid w:val="001D60DE"/>
    <w:rsid w:val="001E32BF"/>
    <w:rsid w:val="001E5F99"/>
    <w:rsid w:val="001E6A10"/>
    <w:rsid w:val="001F0646"/>
    <w:rsid w:val="001F215D"/>
    <w:rsid w:val="00200DED"/>
    <w:rsid w:val="0020479C"/>
    <w:rsid w:val="00205825"/>
    <w:rsid w:val="0021309F"/>
    <w:rsid w:val="00213ED9"/>
    <w:rsid w:val="002143EB"/>
    <w:rsid w:val="00215889"/>
    <w:rsid w:val="0021782D"/>
    <w:rsid w:val="00220C4E"/>
    <w:rsid w:val="00221A92"/>
    <w:rsid w:val="002234B6"/>
    <w:rsid w:val="002247CC"/>
    <w:rsid w:val="00225026"/>
    <w:rsid w:val="00225E13"/>
    <w:rsid w:val="00233747"/>
    <w:rsid w:val="002375D0"/>
    <w:rsid w:val="002375F2"/>
    <w:rsid w:val="00243593"/>
    <w:rsid w:val="00250983"/>
    <w:rsid w:val="002531EA"/>
    <w:rsid w:val="00253F8C"/>
    <w:rsid w:val="00256C43"/>
    <w:rsid w:val="00260A88"/>
    <w:rsid w:val="002620BE"/>
    <w:rsid w:val="002622D3"/>
    <w:rsid w:val="00263608"/>
    <w:rsid w:val="0026529F"/>
    <w:rsid w:val="002658D5"/>
    <w:rsid w:val="002704F5"/>
    <w:rsid w:val="00273A80"/>
    <w:rsid w:val="00273CCE"/>
    <w:rsid w:val="00273DD8"/>
    <w:rsid w:val="0027619B"/>
    <w:rsid w:val="00276842"/>
    <w:rsid w:val="00276BB5"/>
    <w:rsid w:val="00282526"/>
    <w:rsid w:val="00282A2F"/>
    <w:rsid w:val="0028360B"/>
    <w:rsid w:val="0028513A"/>
    <w:rsid w:val="002869CC"/>
    <w:rsid w:val="00290770"/>
    <w:rsid w:val="00292BF9"/>
    <w:rsid w:val="00293459"/>
    <w:rsid w:val="00293A64"/>
    <w:rsid w:val="002A5DCD"/>
    <w:rsid w:val="002A6C7B"/>
    <w:rsid w:val="002A7461"/>
    <w:rsid w:val="002B3620"/>
    <w:rsid w:val="002B4826"/>
    <w:rsid w:val="002B66DA"/>
    <w:rsid w:val="002B7A5F"/>
    <w:rsid w:val="002C1697"/>
    <w:rsid w:val="002C23BF"/>
    <w:rsid w:val="002C2BAC"/>
    <w:rsid w:val="002C2BC9"/>
    <w:rsid w:val="002C4E32"/>
    <w:rsid w:val="002D0DEC"/>
    <w:rsid w:val="002D1CB6"/>
    <w:rsid w:val="002D3334"/>
    <w:rsid w:val="002D49C6"/>
    <w:rsid w:val="002D59DB"/>
    <w:rsid w:val="002D6260"/>
    <w:rsid w:val="002D7974"/>
    <w:rsid w:val="002E0C7F"/>
    <w:rsid w:val="002E2998"/>
    <w:rsid w:val="002E5237"/>
    <w:rsid w:val="002E7D73"/>
    <w:rsid w:val="002F0539"/>
    <w:rsid w:val="002F4A1D"/>
    <w:rsid w:val="002F4D65"/>
    <w:rsid w:val="002F6576"/>
    <w:rsid w:val="002F6E86"/>
    <w:rsid w:val="003000E0"/>
    <w:rsid w:val="00301C41"/>
    <w:rsid w:val="00301D47"/>
    <w:rsid w:val="00310A93"/>
    <w:rsid w:val="003120A2"/>
    <w:rsid w:val="00316D84"/>
    <w:rsid w:val="00321B29"/>
    <w:rsid w:val="003227DE"/>
    <w:rsid w:val="00323B06"/>
    <w:rsid w:val="0032755A"/>
    <w:rsid w:val="003314BD"/>
    <w:rsid w:val="00331AD1"/>
    <w:rsid w:val="003323E9"/>
    <w:rsid w:val="00333C4D"/>
    <w:rsid w:val="0033437C"/>
    <w:rsid w:val="00336538"/>
    <w:rsid w:val="003369EA"/>
    <w:rsid w:val="00341372"/>
    <w:rsid w:val="00345F82"/>
    <w:rsid w:val="003462D3"/>
    <w:rsid w:val="00347D6F"/>
    <w:rsid w:val="00350518"/>
    <w:rsid w:val="00351684"/>
    <w:rsid w:val="00351BF3"/>
    <w:rsid w:val="003529BA"/>
    <w:rsid w:val="003534B9"/>
    <w:rsid w:val="00354940"/>
    <w:rsid w:val="003552C0"/>
    <w:rsid w:val="00356D10"/>
    <w:rsid w:val="00366C26"/>
    <w:rsid w:val="0037089B"/>
    <w:rsid w:val="00376CFD"/>
    <w:rsid w:val="00377DD1"/>
    <w:rsid w:val="0038053E"/>
    <w:rsid w:val="003807DD"/>
    <w:rsid w:val="00381F11"/>
    <w:rsid w:val="00382448"/>
    <w:rsid w:val="0038776E"/>
    <w:rsid w:val="00390082"/>
    <w:rsid w:val="003900F4"/>
    <w:rsid w:val="0039069F"/>
    <w:rsid w:val="00391CAD"/>
    <w:rsid w:val="00394C81"/>
    <w:rsid w:val="003977CF"/>
    <w:rsid w:val="003A0334"/>
    <w:rsid w:val="003A48DB"/>
    <w:rsid w:val="003A63BB"/>
    <w:rsid w:val="003B2579"/>
    <w:rsid w:val="003B38DF"/>
    <w:rsid w:val="003D03A8"/>
    <w:rsid w:val="003D0C97"/>
    <w:rsid w:val="003D1546"/>
    <w:rsid w:val="003D1A71"/>
    <w:rsid w:val="003D28D9"/>
    <w:rsid w:val="003D7042"/>
    <w:rsid w:val="003E08E3"/>
    <w:rsid w:val="003E0B32"/>
    <w:rsid w:val="003E20BC"/>
    <w:rsid w:val="003E4582"/>
    <w:rsid w:val="003E45F7"/>
    <w:rsid w:val="003F002F"/>
    <w:rsid w:val="003F303A"/>
    <w:rsid w:val="003F3A1C"/>
    <w:rsid w:val="003F4335"/>
    <w:rsid w:val="003F56BF"/>
    <w:rsid w:val="003F601D"/>
    <w:rsid w:val="004011AB"/>
    <w:rsid w:val="00402291"/>
    <w:rsid w:val="004038F0"/>
    <w:rsid w:val="0040594D"/>
    <w:rsid w:val="00412AA3"/>
    <w:rsid w:val="004240B2"/>
    <w:rsid w:val="00432B79"/>
    <w:rsid w:val="00433D3D"/>
    <w:rsid w:val="004344ED"/>
    <w:rsid w:val="004348CE"/>
    <w:rsid w:val="00435C4B"/>
    <w:rsid w:val="00437C44"/>
    <w:rsid w:val="00437D85"/>
    <w:rsid w:val="00441163"/>
    <w:rsid w:val="00441DF3"/>
    <w:rsid w:val="00442DE2"/>
    <w:rsid w:val="00443E4E"/>
    <w:rsid w:val="00444A3B"/>
    <w:rsid w:val="00445EC2"/>
    <w:rsid w:val="00447A44"/>
    <w:rsid w:val="00450694"/>
    <w:rsid w:val="00461809"/>
    <w:rsid w:val="004624F0"/>
    <w:rsid w:val="0046309D"/>
    <w:rsid w:val="004674C8"/>
    <w:rsid w:val="00473230"/>
    <w:rsid w:val="004740EF"/>
    <w:rsid w:val="0047611B"/>
    <w:rsid w:val="00476BD6"/>
    <w:rsid w:val="004778AF"/>
    <w:rsid w:val="004814E4"/>
    <w:rsid w:val="00481789"/>
    <w:rsid w:val="00481B74"/>
    <w:rsid w:val="00481DB1"/>
    <w:rsid w:val="00485684"/>
    <w:rsid w:val="0049049D"/>
    <w:rsid w:val="00490558"/>
    <w:rsid w:val="004916A7"/>
    <w:rsid w:val="004A103A"/>
    <w:rsid w:val="004A73B1"/>
    <w:rsid w:val="004A7620"/>
    <w:rsid w:val="004B2341"/>
    <w:rsid w:val="004B2FA0"/>
    <w:rsid w:val="004B58F7"/>
    <w:rsid w:val="004C051B"/>
    <w:rsid w:val="004C0FA7"/>
    <w:rsid w:val="004C1C45"/>
    <w:rsid w:val="004C255B"/>
    <w:rsid w:val="004C2E34"/>
    <w:rsid w:val="004C3451"/>
    <w:rsid w:val="004C4AF4"/>
    <w:rsid w:val="004C4FE6"/>
    <w:rsid w:val="004D3498"/>
    <w:rsid w:val="004D519D"/>
    <w:rsid w:val="004E6A07"/>
    <w:rsid w:val="004F2473"/>
    <w:rsid w:val="004F2A1F"/>
    <w:rsid w:val="004F4931"/>
    <w:rsid w:val="004F63F9"/>
    <w:rsid w:val="004F7421"/>
    <w:rsid w:val="00501CB0"/>
    <w:rsid w:val="0050227A"/>
    <w:rsid w:val="005030B9"/>
    <w:rsid w:val="00504863"/>
    <w:rsid w:val="00504BA2"/>
    <w:rsid w:val="005050D0"/>
    <w:rsid w:val="00507873"/>
    <w:rsid w:val="005101C7"/>
    <w:rsid w:val="005102F3"/>
    <w:rsid w:val="00510BC9"/>
    <w:rsid w:val="005112FB"/>
    <w:rsid w:val="00514DBB"/>
    <w:rsid w:val="0051702F"/>
    <w:rsid w:val="00517F95"/>
    <w:rsid w:val="00522352"/>
    <w:rsid w:val="00524F63"/>
    <w:rsid w:val="00526D49"/>
    <w:rsid w:val="0053006B"/>
    <w:rsid w:val="00531660"/>
    <w:rsid w:val="005319A7"/>
    <w:rsid w:val="00543C72"/>
    <w:rsid w:val="0055164C"/>
    <w:rsid w:val="00555C43"/>
    <w:rsid w:val="00555D94"/>
    <w:rsid w:val="005574AC"/>
    <w:rsid w:val="00561EC4"/>
    <w:rsid w:val="00562D06"/>
    <w:rsid w:val="00563232"/>
    <w:rsid w:val="00567DC4"/>
    <w:rsid w:val="00570531"/>
    <w:rsid w:val="00570DB8"/>
    <w:rsid w:val="00573650"/>
    <w:rsid w:val="005776D5"/>
    <w:rsid w:val="00585A65"/>
    <w:rsid w:val="00586821"/>
    <w:rsid w:val="005910B6"/>
    <w:rsid w:val="00597C35"/>
    <w:rsid w:val="005A11B3"/>
    <w:rsid w:val="005A1CF9"/>
    <w:rsid w:val="005A4496"/>
    <w:rsid w:val="005B00BA"/>
    <w:rsid w:val="005B13AE"/>
    <w:rsid w:val="005B2714"/>
    <w:rsid w:val="005B63F8"/>
    <w:rsid w:val="005B70D9"/>
    <w:rsid w:val="005B7AF9"/>
    <w:rsid w:val="005C0DC2"/>
    <w:rsid w:val="005C1F38"/>
    <w:rsid w:val="005C2A89"/>
    <w:rsid w:val="005C3A72"/>
    <w:rsid w:val="005C4A10"/>
    <w:rsid w:val="005D3114"/>
    <w:rsid w:val="005D4F64"/>
    <w:rsid w:val="005E0C76"/>
    <w:rsid w:val="005E0F3B"/>
    <w:rsid w:val="005E49F5"/>
    <w:rsid w:val="005E65B7"/>
    <w:rsid w:val="005E7710"/>
    <w:rsid w:val="00603A57"/>
    <w:rsid w:val="00607060"/>
    <w:rsid w:val="0061059D"/>
    <w:rsid w:val="0061209E"/>
    <w:rsid w:val="00612AAC"/>
    <w:rsid w:val="0061322E"/>
    <w:rsid w:val="00616848"/>
    <w:rsid w:val="006171D0"/>
    <w:rsid w:val="00621C51"/>
    <w:rsid w:val="00623811"/>
    <w:rsid w:val="0062680F"/>
    <w:rsid w:val="00626B84"/>
    <w:rsid w:val="00634702"/>
    <w:rsid w:val="00636474"/>
    <w:rsid w:val="00636CEF"/>
    <w:rsid w:val="00640169"/>
    <w:rsid w:val="006423EC"/>
    <w:rsid w:val="006431FA"/>
    <w:rsid w:val="00643E04"/>
    <w:rsid w:val="00644F3B"/>
    <w:rsid w:val="006466E9"/>
    <w:rsid w:val="00646B2D"/>
    <w:rsid w:val="00647646"/>
    <w:rsid w:val="006513DD"/>
    <w:rsid w:val="00653567"/>
    <w:rsid w:val="00654938"/>
    <w:rsid w:val="00660C0B"/>
    <w:rsid w:val="0066177F"/>
    <w:rsid w:val="00665266"/>
    <w:rsid w:val="00671230"/>
    <w:rsid w:val="00675198"/>
    <w:rsid w:val="006756BE"/>
    <w:rsid w:val="006760E1"/>
    <w:rsid w:val="006775ED"/>
    <w:rsid w:val="00681091"/>
    <w:rsid w:val="00681513"/>
    <w:rsid w:val="00685A78"/>
    <w:rsid w:val="00687B13"/>
    <w:rsid w:val="00687DFB"/>
    <w:rsid w:val="006908B8"/>
    <w:rsid w:val="00693384"/>
    <w:rsid w:val="00694AB5"/>
    <w:rsid w:val="006961B3"/>
    <w:rsid w:val="006A228C"/>
    <w:rsid w:val="006A3E9D"/>
    <w:rsid w:val="006A4EA9"/>
    <w:rsid w:val="006A5864"/>
    <w:rsid w:val="006B7469"/>
    <w:rsid w:val="006B7699"/>
    <w:rsid w:val="006C0273"/>
    <w:rsid w:val="006C1B51"/>
    <w:rsid w:val="006C2067"/>
    <w:rsid w:val="006C38AA"/>
    <w:rsid w:val="006C3AE7"/>
    <w:rsid w:val="006C5933"/>
    <w:rsid w:val="006C704F"/>
    <w:rsid w:val="006D33C0"/>
    <w:rsid w:val="006D4D00"/>
    <w:rsid w:val="006D6118"/>
    <w:rsid w:val="006E0505"/>
    <w:rsid w:val="006E1014"/>
    <w:rsid w:val="006E32F5"/>
    <w:rsid w:val="006E4BE4"/>
    <w:rsid w:val="006F2450"/>
    <w:rsid w:val="006F34E8"/>
    <w:rsid w:val="006F49C0"/>
    <w:rsid w:val="006F7238"/>
    <w:rsid w:val="00700514"/>
    <w:rsid w:val="00700CDE"/>
    <w:rsid w:val="007028FE"/>
    <w:rsid w:val="00703DE9"/>
    <w:rsid w:val="00706B60"/>
    <w:rsid w:val="00711DC1"/>
    <w:rsid w:val="00713356"/>
    <w:rsid w:val="00714E16"/>
    <w:rsid w:val="00716874"/>
    <w:rsid w:val="007205DC"/>
    <w:rsid w:val="00721426"/>
    <w:rsid w:val="00722ABF"/>
    <w:rsid w:val="007249A0"/>
    <w:rsid w:val="0072504C"/>
    <w:rsid w:val="0072626A"/>
    <w:rsid w:val="007266D0"/>
    <w:rsid w:val="00727AD0"/>
    <w:rsid w:val="007329FB"/>
    <w:rsid w:val="00732A9D"/>
    <w:rsid w:val="00737701"/>
    <w:rsid w:val="00737B46"/>
    <w:rsid w:val="00750013"/>
    <w:rsid w:val="00750D1C"/>
    <w:rsid w:val="007528A0"/>
    <w:rsid w:val="0075606E"/>
    <w:rsid w:val="00764721"/>
    <w:rsid w:val="00767EC3"/>
    <w:rsid w:val="00770859"/>
    <w:rsid w:val="00770DEE"/>
    <w:rsid w:val="00771D48"/>
    <w:rsid w:val="007759CF"/>
    <w:rsid w:val="007770DF"/>
    <w:rsid w:val="007812B8"/>
    <w:rsid w:val="007917D8"/>
    <w:rsid w:val="00791B86"/>
    <w:rsid w:val="007932C0"/>
    <w:rsid w:val="00793F30"/>
    <w:rsid w:val="00794DC3"/>
    <w:rsid w:val="00795274"/>
    <w:rsid w:val="007A0E03"/>
    <w:rsid w:val="007A7712"/>
    <w:rsid w:val="007B2566"/>
    <w:rsid w:val="007B2DF3"/>
    <w:rsid w:val="007B33CF"/>
    <w:rsid w:val="007C243E"/>
    <w:rsid w:val="007C713C"/>
    <w:rsid w:val="007D26D1"/>
    <w:rsid w:val="007D3E85"/>
    <w:rsid w:val="007D3F0E"/>
    <w:rsid w:val="007D47EC"/>
    <w:rsid w:val="007D550D"/>
    <w:rsid w:val="007D55E8"/>
    <w:rsid w:val="007D6B9B"/>
    <w:rsid w:val="007D7BF2"/>
    <w:rsid w:val="007E3743"/>
    <w:rsid w:val="007F0CE6"/>
    <w:rsid w:val="007F4FD2"/>
    <w:rsid w:val="007F5C49"/>
    <w:rsid w:val="007F7DB9"/>
    <w:rsid w:val="0080059B"/>
    <w:rsid w:val="00802DAD"/>
    <w:rsid w:val="00804EBC"/>
    <w:rsid w:val="00805A60"/>
    <w:rsid w:val="008103A2"/>
    <w:rsid w:val="0081171A"/>
    <w:rsid w:val="00811935"/>
    <w:rsid w:val="00811976"/>
    <w:rsid w:val="00812AD9"/>
    <w:rsid w:val="008207C7"/>
    <w:rsid w:val="008254BB"/>
    <w:rsid w:val="00826E07"/>
    <w:rsid w:val="00833517"/>
    <w:rsid w:val="008346FA"/>
    <w:rsid w:val="008351F9"/>
    <w:rsid w:val="00840C9C"/>
    <w:rsid w:val="00843A74"/>
    <w:rsid w:val="00843E54"/>
    <w:rsid w:val="00845D07"/>
    <w:rsid w:val="0085227F"/>
    <w:rsid w:val="008553F3"/>
    <w:rsid w:val="00862441"/>
    <w:rsid w:val="008626F8"/>
    <w:rsid w:val="008630C9"/>
    <w:rsid w:val="00867213"/>
    <w:rsid w:val="00867C2C"/>
    <w:rsid w:val="00867F91"/>
    <w:rsid w:val="0087024B"/>
    <w:rsid w:val="00875CA6"/>
    <w:rsid w:val="008808A1"/>
    <w:rsid w:val="00881BBA"/>
    <w:rsid w:val="00882A03"/>
    <w:rsid w:val="0088358F"/>
    <w:rsid w:val="00884864"/>
    <w:rsid w:val="008850E6"/>
    <w:rsid w:val="00885FE0"/>
    <w:rsid w:val="00887594"/>
    <w:rsid w:val="00887BED"/>
    <w:rsid w:val="00890DC5"/>
    <w:rsid w:val="00891612"/>
    <w:rsid w:val="008922B1"/>
    <w:rsid w:val="00897604"/>
    <w:rsid w:val="00897755"/>
    <w:rsid w:val="008A13F4"/>
    <w:rsid w:val="008A2E7A"/>
    <w:rsid w:val="008B1BB4"/>
    <w:rsid w:val="008B247D"/>
    <w:rsid w:val="008B4436"/>
    <w:rsid w:val="008B6574"/>
    <w:rsid w:val="008B71F5"/>
    <w:rsid w:val="008B73D2"/>
    <w:rsid w:val="008C095A"/>
    <w:rsid w:val="008C0CC9"/>
    <w:rsid w:val="008C0ED5"/>
    <w:rsid w:val="008C2012"/>
    <w:rsid w:val="008C536E"/>
    <w:rsid w:val="008C5552"/>
    <w:rsid w:val="008D0486"/>
    <w:rsid w:val="008D0D04"/>
    <w:rsid w:val="008D1787"/>
    <w:rsid w:val="008D1D68"/>
    <w:rsid w:val="008D3A25"/>
    <w:rsid w:val="008D6B27"/>
    <w:rsid w:val="008E0CC9"/>
    <w:rsid w:val="008E19A1"/>
    <w:rsid w:val="008E27D6"/>
    <w:rsid w:val="008E3D5E"/>
    <w:rsid w:val="008E4BE0"/>
    <w:rsid w:val="008E58D4"/>
    <w:rsid w:val="008E7FDC"/>
    <w:rsid w:val="008F54E6"/>
    <w:rsid w:val="008F6CDE"/>
    <w:rsid w:val="008F6FB7"/>
    <w:rsid w:val="008F7494"/>
    <w:rsid w:val="0090203D"/>
    <w:rsid w:val="00903AFB"/>
    <w:rsid w:val="0090672D"/>
    <w:rsid w:val="00906EAE"/>
    <w:rsid w:val="00912821"/>
    <w:rsid w:val="00913888"/>
    <w:rsid w:val="00916486"/>
    <w:rsid w:val="009170AB"/>
    <w:rsid w:val="00917765"/>
    <w:rsid w:val="009214DE"/>
    <w:rsid w:val="00923C1D"/>
    <w:rsid w:val="009254FB"/>
    <w:rsid w:val="00927FE9"/>
    <w:rsid w:val="00930893"/>
    <w:rsid w:val="009338D3"/>
    <w:rsid w:val="00935A16"/>
    <w:rsid w:val="00935E49"/>
    <w:rsid w:val="00942844"/>
    <w:rsid w:val="00944600"/>
    <w:rsid w:val="009448C3"/>
    <w:rsid w:val="00945392"/>
    <w:rsid w:val="009454D4"/>
    <w:rsid w:val="00952AAA"/>
    <w:rsid w:val="00953F2A"/>
    <w:rsid w:val="0095409D"/>
    <w:rsid w:val="00957213"/>
    <w:rsid w:val="00961008"/>
    <w:rsid w:val="00963C35"/>
    <w:rsid w:val="009656B8"/>
    <w:rsid w:val="009661E5"/>
    <w:rsid w:val="00966521"/>
    <w:rsid w:val="00971876"/>
    <w:rsid w:val="009759CE"/>
    <w:rsid w:val="0098112C"/>
    <w:rsid w:val="00982381"/>
    <w:rsid w:val="00982716"/>
    <w:rsid w:val="00984519"/>
    <w:rsid w:val="0098501D"/>
    <w:rsid w:val="0099647B"/>
    <w:rsid w:val="009A1A59"/>
    <w:rsid w:val="009A2FE4"/>
    <w:rsid w:val="009A347F"/>
    <w:rsid w:val="009A3BF2"/>
    <w:rsid w:val="009B101E"/>
    <w:rsid w:val="009B3377"/>
    <w:rsid w:val="009B3403"/>
    <w:rsid w:val="009B3FD0"/>
    <w:rsid w:val="009B7D14"/>
    <w:rsid w:val="009C21CD"/>
    <w:rsid w:val="009C51FC"/>
    <w:rsid w:val="009C5A5F"/>
    <w:rsid w:val="009C5DDB"/>
    <w:rsid w:val="009C68F7"/>
    <w:rsid w:val="009D0518"/>
    <w:rsid w:val="009D102B"/>
    <w:rsid w:val="009D2C21"/>
    <w:rsid w:val="009D3C08"/>
    <w:rsid w:val="009D489D"/>
    <w:rsid w:val="009D6449"/>
    <w:rsid w:val="009D7F3B"/>
    <w:rsid w:val="009E004B"/>
    <w:rsid w:val="009E15CB"/>
    <w:rsid w:val="009E3AD4"/>
    <w:rsid w:val="009E4483"/>
    <w:rsid w:val="009E5431"/>
    <w:rsid w:val="009E5A1E"/>
    <w:rsid w:val="009E7898"/>
    <w:rsid w:val="009F0D9C"/>
    <w:rsid w:val="009F2CC0"/>
    <w:rsid w:val="009F41E4"/>
    <w:rsid w:val="009F4427"/>
    <w:rsid w:val="009F7FEE"/>
    <w:rsid w:val="00A03BD3"/>
    <w:rsid w:val="00A04143"/>
    <w:rsid w:val="00A04EA5"/>
    <w:rsid w:val="00A11821"/>
    <w:rsid w:val="00A127E5"/>
    <w:rsid w:val="00A12F0F"/>
    <w:rsid w:val="00A130AE"/>
    <w:rsid w:val="00A13601"/>
    <w:rsid w:val="00A1519B"/>
    <w:rsid w:val="00A167AE"/>
    <w:rsid w:val="00A21046"/>
    <w:rsid w:val="00A217A3"/>
    <w:rsid w:val="00A223A1"/>
    <w:rsid w:val="00A30099"/>
    <w:rsid w:val="00A30F57"/>
    <w:rsid w:val="00A3130E"/>
    <w:rsid w:val="00A31F9C"/>
    <w:rsid w:val="00A326C2"/>
    <w:rsid w:val="00A40BAA"/>
    <w:rsid w:val="00A42CEF"/>
    <w:rsid w:val="00A45A74"/>
    <w:rsid w:val="00A67289"/>
    <w:rsid w:val="00A679A3"/>
    <w:rsid w:val="00A67CB4"/>
    <w:rsid w:val="00A727B6"/>
    <w:rsid w:val="00A77978"/>
    <w:rsid w:val="00A83FA2"/>
    <w:rsid w:val="00A849EE"/>
    <w:rsid w:val="00A86795"/>
    <w:rsid w:val="00A8772E"/>
    <w:rsid w:val="00A970D8"/>
    <w:rsid w:val="00AA2555"/>
    <w:rsid w:val="00AA2F81"/>
    <w:rsid w:val="00AB1352"/>
    <w:rsid w:val="00AB744A"/>
    <w:rsid w:val="00AC262A"/>
    <w:rsid w:val="00AC39FD"/>
    <w:rsid w:val="00AC4804"/>
    <w:rsid w:val="00AC60C4"/>
    <w:rsid w:val="00AC60D9"/>
    <w:rsid w:val="00AC630A"/>
    <w:rsid w:val="00AC6E41"/>
    <w:rsid w:val="00AC6F8E"/>
    <w:rsid w:val="00AD0CDE"/>
    <w:rsid w:val="00AD3E01"/>
    <w:rsid w:val="00AD5B7B"/>
    <w:rsid w:val="00AD601E"/>
    <w:rsid w:val="00AE3028"/>
    <w:rsid w:val="00AE42EA"/>
    <w:rsid w:val="00AE6EE6"/>
    <w:rsid w:val="00AF33DF"/>
    <w:rsid w:val="00AF3F1A"/>
    <w:rsid w:val="00AF46E9"/>
    <w:rsid w:val="00AF76A4"/>
    <w:rsid w:val="00AF7ED1"/>
    <w:rsid w:val="00AF7F38"/>
    <w:rsid w:val="00B029CF"/>
    <w:rsid w:val="00B02E86"/>
    <w:rsid w:val="00B03DB7"/>
    <w:rsid w:val="00B0574F"/>
    <w:rsid w:val="00B11ABD"/>
    <w:rsid w:val="00B14BF4"/>
    <w:rsid w:val="00B156F8"/>
    <w:rsid w:val="00B16DBE"/>
    <w:rsid w:val="00B224B5"/>
    <w:rsid w:val="00B22581"/>
    <w:rsid w:val="00B25124"/>
    <w:rsid w:val="00B255E2"/>
    <w:rsid w:val="00B33699"/>
    <w:rsid w:val="00B338B1"/>
    <w:rsid w:val="00B342E0"/>
    <w:rsid w:val="00B3671F"/>
    <w:rsid w:val="00B3742E"/>
    <w:rsid w:val="00B40B49"/>
    <w:rsid w:val="00B450B1"/>
    <w:rsid w:val="00B4587B"/>
    <w:rsid w:val="00B5422A"/>
    <w:rsid w:val="00B5509A"/>
    <w:rsid w:val="00B55111"/>
    <w:rsid w:val="00B56928"/>
    <w:rsid w:val="00B60CF1"/>
    <w:rsid w:val="00B612DF"/>
    <w:rsid w:val="00B637A4"/>
    <w:rsid w:val="00B6666C"/>
    <w:rsid w:val="00B70BE9"/>
    <w:rsid w:val="00B719A4"/>
    <w:rsid w:val="00B72E90"/>
    <w:rsid w:val="00B743C3"/>
    <w:rsid w:val="00B77ED7"/>
    <w:rsid w:val="00B813C5"/>
    <w:rsid w:val="00B81CB7"/>
    <w:rsid w:val="00B81D8C"/>
    <w:rsid w:val="00B83414"/>
    <w:rsid w:val="00B8568E"/>
    <w:rsid w:val="00B85A3E"/>
    <w:rsid w:val="00B85D12"/>
    <w:rsid w:val="00B8742B"/>
    <w:rsid w:val="00B91792"/>
    <w:rsid w:val="00B92A55"/>
    <w:rsid w:val="00B95069"/>
    <w:rsid w:val="00B97D71"/>
    <w:rsid w:val="00BA29FE"/>
    <w:rsid w:val="00BA58AF"/>
    <w:rsid w:val="00BA77BD"/>
    <w:rsid w:val="00BB2065"/>
    <w:rsid w:val="00BB2DCA"/>
    <w:rsid w:val="00BB4A69"/>
    <w:rsid w:val="00BB4B04"/>
    <w:rsid w:val="00BC0F05"/>
    <w:rsid w:val="00BC13E2"/>
    <w:rsid w:val="00BC299A"/>
    <w:rsid w:val="00BC2CD5"/>
    <w:rsid w:val="00BC45BC"/>
    <w:rsid w:val="00BC4933"/>
    <w:rsid w:val="00BC6EF6"/>
    <w:rsid w:val="00BD12C2"/>
    <w:rsid w:val="00BD1E9B"/>
    <w:rsid w:val="00BD37E5"/>
    <w:rsid w:val="00BD64C5"/>
    <w:rsid w:val="00BD7EEA"/>
    <w:rsid w:val="00BE088C"/>
    <w:rsid w:val="00BE4C6E"/>
    <w:rsid w:val="00BF2B97"/>
    <w:rsid w:val="00BF43AE"/>
    <w:rsid w:val="00C02ADA"/>
    <w:rsid w:val="00C031CB"/>
    <w:rsid w:val="00C035BB"/>
    <w:rsid w:val="00C0643A"/>
    <w:rsid w:val="00C11448"/>
    <w:rsid w:val="00C12FF4"/>
    <w:rsid w:val="00C143D6"/>
    <w:rsid w:val="00C152FB"/>
    <w:rsid w:val="00C20C9F"/>
    <w:rsid w:val="00C21096"/>
    <w:rsid w:val="00C21CAA"/>
    <w:rsid w:val="00C23350"/>
    <w:rsid w:val="00C23B7A"/>
    <w:rsid w:val="00C2645A"/>
    <w:rsid w:val="00C34ECA"/>
    <w:rsid w:val="00C3764A"/>
    <w:rsid w:val="00C40250"/>
    <w:rsid w:val="00C40A2F"/>
    <w:rsid w:val="00C41542"/>
    <w:rsid w:val="00C41878"/>
    <w:rsid w:val="00C43DB8"/>
    <w:rsid w:val="00C45CA8"/>
    <w:rsid w:val="00C4645E"/>
    <w:rsid w:val="00C53E58"/>
    <w:rsid w:val="00C60D7E"/>
    <w:rsid w:val="00C6790D"/>
    <w:rsid w:val="00C70197"/>
    <w:rsid w:val="00C7060E"/>
    <w:rsid w:val="00C709AE"/>
    <w:rsid w:val="00C75939"/>
    <w:rsid w:val="00C76005"/>
    <w:rsid w:val="00C81157"/>
    <w:rsid w:val="00C8281D"/>
    <w:rsid w:val="00C8314D"/>
    <w:rsid w:val="00C8561D"/>
    <w:rsid w:val="00C925F5"/>
    <w:rsid w:val="00C92648"/>
    <w:rsid w:val="00C927F9"/>
    <w:rsid w:val="00C92D4E"/>
    <w:rsid w:val="00C92DB6"/>
    <w:rsid w:val="00C93FCA"/>
    <w:rsid w:val="00CA1570"/>
    <w:rsid w:val="00CA2674"/>
    <w:rsid w:val="00CA5DFB"/>
    <w:rsid w:val="00CB143D"/>
    <w:rsid w:val="00CB1C02"/>
    <w:rsid w:val="00CB30AE"/>
    <w:rsid w:val="00CB4547"/>
    <w:rsid w:val="00CB5570"/>
    <w:rsid w:val="00CC1CCB"/>
    <w:rsid w:val="00CE33DB"/>
    <w:rsid w:val="00CE3AE1"/>
    <w:rsid w:val="00CF314B"/>
    <w:rsid w:val="00D03A6C"/>
    <w:rsid w:val="00D03E51"/>
    <w:rsid w:val="00D071EC"/>
    <w:rsid w:val="00D128DB"/>
    <w:rsid w:val="00D137E1"/>
    <w:rsid w:val="00D16A7F"/>
    <w:rsid w:val="00D17866"/>
    <w:rsid w:val="00D17A12"/>
    <w:rsid w:val="00D23BC1"/>
    <w:rsid w:val="00D266FD"/>
    <w:rsid w:val="00D2754B"/>
    <w:rsid w:val="00D2786B"/>
    <w:rsid w:val="00D30CD7"/>
    <w:rsid w:val="00D322BD"/>
    <w:rsid w:val="00D345F2"/>
    <w:rsid w:val="00D34B3A"/>
    <w:rsid w:val="00D371E9"/>
    <w:rsid w:val="00D403A8"/>
    <w:rsid w:val="00D40F47"/>
    <w:rsid w:val="00D41574"/>
    <w:rsid w:val="00D44B3E"/>
    <w:rsid w:val="00D50113"/>
    <w:rsid w:val="00D50D9B"/>
    <w:rsid w:val="00D50F64"/>
    <w:rsid w:val="00D51D1A"/>
    <w:rsid w:val="00D5238D"/>
    <w:rsid w:val="00D526FB"/>
    <w:rsid w:val="00D53898"/>
    <w:rsid w:val="00D558AC"/>
    <w:rsid w:val="00D60E2C"/>
    <w:rsid w:val="00D623F0"/>
    <w:rsid w:val="00D65911"/>
    <w:rsid w:val="00D66317"/>
    <w:rsid w:val="00D67634"/>
    <w:rsid w:val="00D719F6"/>
    <w:rsid w:val="00D73D77"/>
    <w:rsid w:val="00D8118A"/>
    <w:rsid w:val="00D81C56"/>
    <w:rsid w:val="00D827FC"/>
    <w:rsid w:val="00D84D89"/>
    <w:rsid w:val="00D860E3"/>
    <w:rsid w:val="00D9177F"/>
    <w:rsid w:val="00D91D96"/>
    <w:rsid w:val="00D94D69"/>
    <w:rsid w:val="00D96103"/>
    <w:rsid w:val="00DA4C3A"/>
    <w:rsid w:val="00DA4ED1"/>
    <w:rsid w:val="00DA777D"/>
    <w:rsid w:val="00DB70BE"/>
    <w:rsid w:val="00DB7F48"/>
    <w:rsid w:val="00DC1A80"/>
    <w:rsid w:val="00DC4CA7"/>
    <w:rsid w:val="00DC706A"/>
    <w:rsid w:val="00DC71C4"/>
    <w:rsid w:val="00DC74AD"/>
    <w:rsid w:val="00DC7C0E"/>
    <w:rsid w:val="00DD02D2"/>
    <w:rsid w:val="00DD32A2"/>
    <w:rsid w:val="00DD3B77"/>
    <w:rsid w:val="00DD4E7E"/>
    <w:rsid w:val="00DD4F5E"/>
    <w:rsid w:val="00DE470A"/>
    <w:rsid w:val="00DE5775"/>
    <w:rsid w:val="00DE6071"/>
    <w:rsid w:val="00DF0333"/>
    <w:rsid w:val="00DF55FB"/>
    <w:rsid w:val="00DF5C12"/>
    <w:rsid w:val="00DF69EB"/>
    <w:rsid w:val="00E026F6"/>
    <w:rsid w:val="00E03565"/>
    <w:rsid w:val="00E0506A"/>
    <w:rsid w:val="00E12E8C"/>
    <w:rsid w:val="00E16DCD"/>
    <w:rsid w:val="00E16F92"/>
    <w:rsid w:val="00E2222B"/>
    <w:rsid w:val="00E26124"/>
    <w:rsid w:val="00E30D34"/>
    <w:rsid w:val="00E3301C"/>
    <w:rsid w:val="00E42ADF"/>
    <w:rsid w:val="00E44DB4"/>
    <w:rsid w:val="00E46B4E"/>
    <w:rsid w:val="00E52576"/>
    <w:rsid w:val="00E61DB6"/>
    <w:rsid w:val="00E6496A"/>
    <w:rsid w:val="00E73B49"/>
    <w:rsid w:val="00E73C98"/>
    <w:rsid w:val="00E752F0"/>
    <w:rsid w:val="00E806CA"/>
    <w:rsid w:val="00E81745"/>
    <w:rsid w:val="00E83028"/>
    <w:rsid w:val="00E910F5"/>
    <w:rsid w:val="00E9268C"/>
    <w:rsid w:val="00E95EBA"/>
    <w:rsid w:val="00E969E8"/>
    <w:rsid w:val="00E9762C"/>
    <w:rsid w:val="00E97821"/>
    <w:rsid w:val="00EA20FC"/>
    <w:rsid w:val="00EA7515"/>
    <w:rsid w:val="00EA7CD6"/>
    <w:rsid w:val="00EB175D"/>
    <w:rsid w:val="00EB5736"/>
    <w:rsid w:val="00EB7110"/>
    <w:rsid w:val="00EC0AAD"/>
    <w:rsid w:val="00ED2B83"/>
    <w:rsid w:val="00ED2DC1"/>
    <w:rsid w:val="00EE121F"/>
    <w:rsid w:val="00EE4D1F"/>
    <w:rsid w:val="00EF44C5"/>
    <w:rsid w:val="00EF70DB"/>
    <w:rsid w:val="00F000E7"/>
    <w:rsid w:val="00F009FF"/>
    <w:rsid w:val="00F01F6E"/>
    <w:rsid w:val="00F02D58"/>
    <w:rsid w:val="00F04028"/>
    <w:rsid w:val="00F10CC0"/>
    <w:rsid w:val="00F15FBD"/>
    <w:rsid w:val="00F16BA1"/>
    <w:rsid w:val="00F21497"/>
    <w:rsid w:val="00F254EB"/>
    <w:rsid w:val="00F26BF6"/>
    <w:rsid w:val="00F31CEA"/>
    <w:rsid w:val="00F32469"/>
    <w:rsid w:val="00F32FE7"/>
    <w:rsid w:val="00F357A2"/>
    <w:rsid w:val="00F35DD1"/>
    <w:rsid w:val="00F3723F"/>
    <w:rsid w:val="00F40FAC"/>
    <w:rsid w:val="00F4382E"/>
    <w:rsid w:val="00F459F7"/>
    <w:rsid w:val="00F460E0"/>
    <w:rsid w:val="00F4748C"/>
    <w:rsid w:val="00F50D96"/>
    <w:rsid w:val="00F53B20"/>
    <w:rsid w:val="00F540D6"/>
    <w:rsid w:val="00F54503"/>
    <w:rsid w:val="00F547C1"/>
    <w:rsid w:val="00F55986"/>
    <w:rsid w:val="00F56B67"/>
    <w:rsid w:val="00F61083"/>
    <w:rsid w:val="00F61878"/>
    <w:rsid w:val="00F64B4F"/>
    <w:rsid w:val="00F656F2"/>
    <w:rsid w:val="00F67CD4"/>
    <w:rsid w:val="00F73403"/>
    <w:rsid w:val="00F74C92"/>
    <w:rsid w:val="00F81526"/>
    <w:rsid w:val="00F81D0C"/>
    <w:rsid w:val="00F8391E"/>
    <w:rsid w:val="00F85C14"/>
    <w:rsid w:val="00F87111"/>
    <w:rsid w:val="00F92437"/>
    <w:rsid w:val="00FA077A"/>
    <w:rsid w:val="00FA31F1"/>
    <w:rsid w:val="00FA34C4"/>
    <w:rsid w:val="00FA4863"/>
    <w:rsid w:val="00FA5755"/>
    <w:rsid w:val="00FA595D"/>
    <w:rsid w:val="00FB0CBA"/>
    <w:rsid w:val="00FB0EAA"/>
    <w:rsid w:val="00FB186E"/>
    <w:rsid w:val="00FB3E50"/>
    <w:rsid w:val="00FB542C"/>
    <w:rsid w:val="00FB70EF"/>
    <w:rsid w:val="00FC1CE7"/>
    <w:rsid w:val="00FC3FF6"/>
    <w:rsid w:val="00FD0453"/>
    <w:rsid w:val="00FD4D02"/>
    <w:rsid w:val="00FD53F2"/>
    <w:rsid w:val="00FD564D"/>
    <w:rsid w:val="00FD651E"/>
    <w:rsid w:val="00FE23BF"/>
    <w:rsid w:val="00FE7462"/>
    <w:rsid w:val="00FE79E1"/>
    <w:rsid w:val="00FF282E"/>
    <w:rsid w:val="00FF3DEB"/>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BD3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BD3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1939823948">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6B576-E43B-4D97-A932-9FFBE67F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4909</TotalTime>
  <Pages>4</Pages>
  <Words>801</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Норсонова</cp:lastModifiedBy>
  <cp:revision>171</cp:revision>
  <cp:lastPrinted>2021-02-04T02:40:00Z</cp:lastPrinted>
  <dcterms:created xsi:type="dcterms:W3CDTF">2020-12-09T07:01:00Z</dcterms:created>
  <dcterms:modified xsi:type="dcterms:W3CDTF">2021-02-07T23:41:00Z</dcterms:modified>
</cp:coreProperties>
</file>