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9" w:rsidRDefault="00FF237E">
      <w:pPr>
        <w:shd w:val="clear" w:color="auto" w:fill="FFFFFF"/>
        <w:ind w:firstLine="0"/>
        <w:jc w:val="center"/>
        <w:rPr>
          <w:sz w:val="2"/>
          <w:szCs w:val="2"/>
        </w:rPr>
      </w:pPr>
      <w:bookmarkStart w:id="0" w:name="bookmark=id.gjdgxs" w:colFirst="0" w:colLast="0"/>
      <w:bookmarkEnd w:id="0"/>
      <w:r>
        <w:rPr>
          <w:noProof/>
        </w:rPr>
        <w:drawing>
          <wp:inline distT="0" distB="0" distL="0" distR="0">
            <wp:extent cx="800100" cy="8858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305009" w:rsidRDefault="00FF237E">
      <w:pPr>
        <w:shd w:val="clear" w:color="auto" w:fill="FFFFFF"/>
        <w:ind w:firstLine="0"/>
        <w:jc w:val="center"/>
        <w:rPr>
          <w:b/>
          <w:sz w:val="2"/>
          <w:szCs w:val="2"/>
        </w:rPr>
      </w:pPr>
      <w:r>
        <w:rPr>
          <w:b/>
          <w:sz w:val="33"/>
          <w:szCs w:val="33"/>
        </w:rPr>
        <w:t>ПРАВИТЕЛЬСТВО ЗАБАЙКАЛЬСКОГО КРАЯ</w:t>
      </w:r>
    </w:p>
    <w:p w:rsidR="00305009" w:rsidRDefault="00305009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305009" w:rsidRDefault="00305009">
      <w:pPr>
        <w:shd w:val="clear" w:color="auto" w:fill="FFFFFF"/>
        <w:ind w:firstLine="0"/>
        <w:jc w:val="center"/>
        <w:rPr>
          <w:b/>
          <w:sz w:val="2"/>
          <w:szCs w:val="2"/>
        </w:rPr>
      </w:pPr>
    </w:p>
    <w:p w:rsidR="00305009" w:rsidRDefault="00FF237E">
      <w:pPr>
        <w:shd w:val="clear" w:color="auto" w:fill="FFFFFF"/>
        <w:ind w:firstLine="0"/>
        <w:jc w:val="center"/>
      </w:pPr>
      <w:r>
        <w:rPr>
          <w:sz w:val="35"/>
          <w:szCs w:val="35"/>
        </w:rPr>
        <w:t>ПОСТАНОВЛЕНИЕ</w:t>
      </w:r>
    </w:p>
    <w:p w:rsidR="00305009" w:rsidRDefault="00305009">
      <w:pPr>
        <w:shd w:val="clear" w:color="auto" w:fill="FFFFFF"/>
        <w:ind w:firstLine="0"/>
        <w:jc w:val="center"/>
      </w:pPr>
    </w:p>
    <w:p w:rsidR="00305009" w:rsidRDefault="00FF237E">
      <w:pPr>
        <w:shd w:val="clear" w:color="auto" w:fill="FFFFFF"/>
        <w:ind w:firstLine="0"/>
        <w:jc w:val="center"/>
        <w:rPr>
          <w:sz w:val="6"/>
          <w:szCs w:val="6"/>
        </w:rPr>
      </w:pPr>
      <w:r>
        <w:rPr>
          <w:sz w:val="35"/>
          <w:szCs w:val="35"/>
        </w:rPr>
        <w:t>г. Чита</w:t>
      </w:r>
    </w:p>
    <w:p w:rsidR="00305009" w:rsidRDefault="00305009">
      <w:pPr>
        <w:shd w:val="clear" w:color="auto" w:fill="FFFFFF"/>
        <w:ind w:firstLine="0"/>
        <w:jc w:val="left"/>
        <w:rPr>
          <w:sz w:val="2"/>
          <w:szCs w:val="2"/>
        </w:rPr>
      </w:pPr>
    </w:p>
    <w:p w:rsidR="00305009" w:rsidRDefault="00305009">
      <w:pPr>
        <w:widowControl w:val="0"/>
        <w:ind w:right="3826" w:firstLine="0"/>
        <w:rPr>
          <w:b/>
        </w:rPr>
      </w:pPr>
    </w:p>
    <w:p w:rsidR="00305009" w:rsidRDefault="00305009">
      <w:pPr>
        <w:widowControl w:val="0"/>
        <w:tabs>
          <w:tab w:val="left" w:pos="9355"/>
        </w:tabs>
        <w:ind w:firstLine="0"/>
        <w:jc w:val="center"/>
        <w:rPr>
          <w:b/>
        </w:rPr>
      </w:pPr>
    </w:p>
    <w:p w:rsidR="00305009" w:rsidRDefault="00FF237E" w:rsidP="005D489C">
      <w:pPr>
        <w:widowControl w:val="0"/>
        <w:tabs>
          <w:tab w:val="left" w:pos="9355"/>
        </w:tabs>
        <w:ind w:firstLine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5D489C">
        <w:rPr>
          <w:b/>
        </w:rPr>
        <w:t xml:space="preserve">Стратегию социально-экономического развития Забайкальского края на период до 2030 года </w:t>
      </w:r>
    </w:p>
    <w:p w:rsidR="00F64C6F" w:rsidRDefault="00F64C6F" w:rsidP="005D489C">
      <w:pPr>
        <w:autoSpaceDE w:val="0"/>
        <w:autoSpaceDN w:val="0"/>
        <w:adjustRightInd w:val="0"/>
        <w:ind w:firstLine="540"/>
        <w:rPr>
          <w:color w:val="auto"/>
        </w:rPr>
      </w:pPr>
    </w:p>
    <w:p w:rsidR="00F64C6F" w:rsidRDefault="00F64C6F" w:rsidP="005D489C">
      <w:pPr>
        <w:autoSpaceDE w:val="0"/>
        <w:autoSpaceDN w:val="0"/>
        <w:adjustRightInd w:val="0"/>
        <w:ind w:firstLine="540"/>
        <w:rPr>
          <w:color w:val="auto"/>
        </w:rPr>
      </w:pPr>
    </w:p>
    <w:p w:rsidR="005D489C" w:rsidRPr="00F64C6F" w:rsidRDefault="005D489C" w:rsidP="00F64C6F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В соответствии </w:t>
      </w:r>
      <w:r w:rsidRPr="00F64C6F">
        <w:rPr>
          <w:color w:val="auto"/>
        </w:rPr>
        <w:t xml:space="preserve">с </w:t>
      </w:r>
      <w:hyperlink r:id="rId10" w:history="1">
        <w:r w:rsidRPr="00F64C6F">
          <w:rPr>
            <w:color w:val="auto"/>
          </w:rPr>
          <w:t>Порядком</w:t>
        </w:r>
      </w:hyperlink>
      <w:r w:rsidRPr="00F64C6F">
        <w:rPr>
          <w:color w:val="auto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Забайкальского края, утвержденным постановлением Правительства Забайкальского края от 4 февраля 2016 года </w:t>
      </w:r>
      <w:r w:rsidR="00F64C6F">
        <w:rPr>
          <w:color w:val="auto"/>
        </w:rPr>
        <w:t>№</w:t>
      </w:r>
      <w:r w:rsidRPr="00F64C6F">
        <w:rPr>
          <w:color w:val="auto"/>
        </w:rPr>
        <w:t xml:space="preserve"> 57, </w:t>
      </w:r>
      <w:r w:rsidR="00651772">
        <w:t xml:space="preserve">учитывая представление </w:t>
      </w:r>
      <w:r w:rsidR="00AB3948">
        <w:t xml:space="preserve">заместителя </w:t>
      </w:r>
      <w:r w:rsidR="00A256C9">
        <w:t>п</w:t>
      </w:r>
      <w:r w:rsidR="00651772">
        <w:t>рокур</w:t>
      </w:r>
      <w:r w:rsidR="0033678B" w:rsidRPr="006B1D53">
        <w:t>ора</w:t>
      </w:r>
      <w:r w:rsidR="0033678B">
        <w:t xml:space="preserve"> </w:t>
      </w:r>
      <w:r w:rsidR="00651772">
        <w:t>Забайкальского края от 17 февраля 2021 года № 07-1-11-2021</w:t>
      </w:r>
      <w:r w:rsidR="00651772" w:rsidRPr="00AF29BF">
        <w:t xml:space="preserve">, </w:t>
      </w:r>
      <w:r w:rsidRPr="00F64C6F">
        <w:rPr>
          <w:color w:val="auto"/>
        </w:rPr>
        <w:t xml:space="preserve">Правительство Забайкальского края </w:t>
      </w:r>
      <w:r w:rsidR="00651772" w:rsidRPr="008571F6">
        <w:rPr>
          <w:b/>
          <w:spacing w:val="40"/>
        </w:rPr>
        <w:t>постановляет</w:t>
      </w:r>
      <w:r w:rsidR="00651772" w:rsidRPr="008571F6">
        <w:rPr>
          <w:spacing w:val="40"/>
        </w:rPr>
        <w:t>:</w:t>
      </w:r>
    </w:p>
    <w:p w:rsidR="005D489C" w:rsidRDefault="0033678B" w:rsidP="008A6F66">
      <w:pPr>
        <w:autoSpaceDE w:val="0"/>
        <w:autoSpaceDN w:val="0"/>
        <w:adjustRightInd w:val="0"/>
        <w:rPr>
          <w:color w:val="auto"/>
        </w:rPr>
      </w:pPr>
      <w:proofErr w:type="gramStart"/>
      <w:r>
        <w:rPr>
          <w:color w:val="auto"/>
        </w:rPr>
        <w:t>У</w:t>
      </w:r>
      <w:r w:rsidR="005D489C" w:rsidRPr="00F64C6F">
        <w:rPr>
          <w:color w:val="auto"/>
        </w:rPr>
        <w:t xml:space="preserve">твердить прилагаемые </w:t>
      </w:r>
      <w:hyperlink r:id="rId11" w:history="1">
        <w:r w:rsidR="005D489C" w:rsidRPr="00F64C6F">
          <w:rPr>
            <w:color w:val="auto"/>
          </w:rPr>
          <w:t>изменения</w:t>
        </w:r>
      </w:hyperlink>
      <w:r>
        <w:rPr>
          <w:color w:val="auto"/>
        </w:rPr>
        <w:t xml:space="preserve">, которые вносятся </w:t>
      </w:r>
      <w:r w:rsidR="008A6F66">
        <w:rPr>
          <w:color w:val="auto"/>
        </w:rPr>
        <w:t xml:space="preserve">в </w:t>
      </w:r>
      <w:r w:rsidR="005D489C" w:rsidRPr="00F64C6F">
        <w:rPr>
          <w:color w:val="auto"/>
        </w:rPr>
        <w:t>Стратеги</w:t>
      </w:r>
      <w:r w:rsidR="008A6F66">
        <w:rPr>
          <w:color w:val="auto"/>
        </w:rPr>
        <w:t>ю</w:t>
      </w:r>
      <w:r w:rsidR="005D489C" w:rsidRPr="00F64C6F">
        <w:rPr>
          <w:color w:val="auto"/>
        </w:rPr>
        <w:t xml:space="preserve"> социально-экономического развития Забайкальского </w:t>
      </w:r>
      <w:r w:rsidR="005D489C">
        <w:rPr>
          <w:color w:val="auto"/>
        </w:rPr>
        <w:t>края на период до 2030 года, утвержденн</w:t>
      </w:r>
      <w:r>
        <w:rPr>
          <w:color w:val="auto"/>
        </w:rPr>
        <w:t>ую</w:t>
      </w:r>
      <w:r w:rsidR="005D489C">
        <w:rPr>
          <w:color w:val="auto"/>
        </w:rPr>
        <w:t xml:space="preserve"> постановлением Правительства Забайкальского края от </w:t>
      </w:r>
      <w:r w:rsidR="008A6F66">
        <w:rPr>
          <w:color w:val="auto"/>
        </w:rPr>
        <w:t xml:space="preserve">          </w:t>
      </w:r>
      <w:r w:rsidR="005D489C">
        <w:rPr>
          <w:color w:val="auto"/>
        </w:rPr>
        <w:t xml:space="preserve">26 декабря 2013 года </w:t>
      </w:r>
      <w:r>
        <w:rPr>
          <w:color w:val="auto"/>
        </w:rPr>
        <w:t>№</w:t>
      </w:r>
      <w:r w:rsidR="005D489C">
        <w:rPr>
          <w:color w:val="auto"/>
        </w:rPr>
        <w:t xml:space="preserve"> 586 (с изменениями, внесенными постановлениями Правительства Забайкальского края от 22 июля 2014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420, от</w:t>
      </w:r>
      <w:proofErr w:type="gramEnd"/>
      <w:r w:rsidR="005D489C">
        <w:rPr>
          <w:color w:val="auto"/>
        </w:rPr>
        <w:t xml:space="preserve"> </w:t>
      </w:r>
      <w:r w:rsidR="008A6F66">
        <w:rPr>
          <w:color w:val="auto"/>
        </w:rPr>
        <w:t xml:space="preserve">                </w:t>
      </w:r>
      <w:proofErr w:type="gramStart"/>
      <w:r w:rsidR="005D489C">
        <w:rPr>
          <w:color w:val="auto"/>
        </w:rPr>
        <w:t xml:space="preserve">5 февраля 2015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44, от 27 октября 2015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534, от 5 апреля</w:t>
      </w:r>
      <w:r w:rsidR="008A6F66">
        <w:rPr>
          <w:color w:val="auto"/>
        </w:rPr>
        <w:t xml:space="preserve">      </w:t>
      </w:r>
      <w:r w:rsidR="005D489C">
        <w:rPr>
          <w:color w:val="auto"/>
        </w:rPr>
        <w:t xml:space="preserve"> 2016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122, от 28 декабря 2016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513, от 15 мая 2017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188, от 28 января 2019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14, от 24 декабря 2019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508, от 18 февраля 2020 года </w:t>
      </w:r>
      <w:r w:rsidR="008A6F66">
        <w:rPr>
          <w:color w:val="auto"/>
        </w:rPr>
        <w:t>№</w:t>
      </w:r>
      <w:r w:rsidR="005D489C">
        <w:rPr>
          <w:color w:val="auto"/>
        </w:rPr>
        <w:t xml:space="preserve"> 33</w:t>
      </w:r>
      <w:r w:rsidR="008A6F66">
        <w:rPr>
          <w:color w:val="auto"/>
        </w:rPr>
        <w:t xml:space="preserve">, </w:t>
      </w:r>
      <w:r w:rsidR="008A6F66" w:rsidRPr="008A6F66">
        <w:rPr>
          <w:color w:val="auto"/>
        </w:rPr>
        <w:t>от 19</w:t>
      </w:r>
      <w:r w:rsidR="00230229">
        <w:rPr>
          <w:color w:val="auto"/>
        </w:rPr>
        <w:t xml:space="preserve"> июня </w:t>
      </w:r>
      <w:r w:rsidR="008A6F66" w:rsidRPr="008A6F66">
        <w:rPr>
          <w:color w:val="auto"/>
        </w:rPr>
        <w:t>2020</w:t>
      </w:r>
      <w:r w:rsidR="00230229">
        <w:rPr>
          <w:color w:val="auto"/>
        </w:rPr>
        <w:t xml:space="preserve"> года</w:t>
      </w:r>
      <w:r w:rsidR="008A6F66" w:rsidRPr="008A6F66">
        <w:rPr>
          <w:color w:val="auto"/>
        </w:rPr>
        <w:t xml:space="preserve"> </w:t>
      </w:r>
      <w:hyperlink r:id="rId12" w:history="1">
        <w:r w:rsidR="008A6F66" w:rsidRPr="008A6F66">
          <w:rPr>
            <w:color w:val="auto"/>
          </w:rPr>
          <w:t>№ 212</w:t>
        </w:r>
      </w:hyperlink>
      <w:r w:rsidR="008A6F66" w:rsidRPr="008A6F66">
        <w:rPr>
          <w:color w:val="auto"/>
        </w:rPr>
        <w:t>, от 13</w:t>
      </w:r>
      <w:r w:rsidR="00230229">
        <w:rPr>
          <w:color w:val="auto"/>
        </w:rPr>
        <w:t xml:space="preserve"> ноября </w:t>
      </w:r>
      <w:r w:rsidR="008A6F66" w:rsidRPr="008A6F66">
        <w:rPr>
          <w:color w:val="auto"/>
        </w:rPr>
        <w:t>2020</w:t>
      </w:r>
      <w:r w:rsidR="00230229">
        <w:rPr>
          <w:color w:val="auto"/>
        </w:rPr>
        <w:t xml:space="preserve"> года</w:t>
      </w:r>
      <w:r w:rsidR="008A6F66" w:rsidRPr="008A6F66">
        <w:rPr>
          <w:color w:val="auto"/>
        </w:rPr>
        <w:t xml:space="preserve"> </w:t>
      </w:r>
      <w:hyperlink r:id="rId13" w:history="1">
        <w:r w:rsidR="008A6F66" w:rsidRPr="008A6F66">
          <w:rPr>
            <w:color w:val="auto"/>
          </w:rPr>
          <w:t>№ 485</w:t>
        </w:r>
      </w:hyperlink>
      <w:r w:rsidR="005D489C" w:rsidRPr="008A6F66">
        <w:rPr>
          <w:color w:val="auto"/>
        </w:rPr>
        <w:t>).</w:t>
      </w:r>
      <w:proofErr w:type="gramEnd"/>
    </w:p>
    <w:p w:rsidR="00305009" w:rsidRDefault="00305009"/>
    <w:p w:rsidR="00305009" w:rsidRDefault="00305009"/>
    <w:p w:rsidR="008A6F66" w:rsidRDefault="008A6F66"/>
    <w:p w:rsidR="008A6F66" w:rsidRPr="00B96A6E" w:rsidRDefault="008A6F66" w:rsidP="008A6F66">
      <w:pPr>
        <w:widowControl w:val="0"/>
        <w:autoSpaceDE w:val="0"/>
        <w:autoSpaceDN w:val="0"/>
        <w:adjustRightInd w:val="0"/>
        <w:ind w:firstLine="0"/>
      </w:pPr>
      <w:r>
        <w:t xml:space="preserve">Губернатор Забайкальского края                                                  </w:t>
      </w:r>
      <w:r w:rsidR="00D7222E">
        <w:t xml:space="preserve">   </w:t>
      </w:r>
      <w:proofErr w:type="spellStart"/>
      <w:r>
        <w:t>А.М.Осипов</w:t>
      </w:r>
      <w:proofErr w:type="spellEnd"/>
    </w:p>
    <w:p w:rsidR="00305009" w:rsidRDefault="00FF237E">
      <w:pPr>
        <w:ind w:firstLine="0"/>
        <w:jc w:val="left"/>
      </w:pPr>
      <w:r>
        <w:br w:type="page"/>
      </w:r>
    </w:p>
    <w:p w:rsidR="00305009" w:rsidRDefault="00FF237E">
      <w:pPr>
        <w:widowControl w:val="0"/>
        <w:spacing w:line="360" w:lineRule="auto"/>
        <w:ind w:left="4963" w:firstLine="0"/>
        <w:jc w:val="center"/>
      </w:pPr>
      <w:r>
        <w:lastRenderedPageBreak/>
        <w:t>УТВЕРЖДЕНЫ</w:t>
      </w:r>
    </w:p>
    <w:p w:rsidR="00305009" w:rsidRDefault="00FF237E">
      <w:pPr>
        <w:ind w:left="4963" w:firstLine="0"/>
        <w:jc w:val="center"/>
      </w:pPr>
      <w:r>
        <w:t xml:space="preserve">постановлением Правительства </w:t>
      </w:r>
    </w:p>
    <w:p w:rsidR="00305009" w:rsidRDefault="00FF237E">
      <w:pPr>
        <w:ind w:left="4963" w:firstLine="0"/>
        <w:jc w:val="center"/>
      </w:pPr>
      <w:r>
        <w:t xml:space="preserve">Забайкальского края </w:t>
      </w:r>
    </w:p>
    <w:p w:rsidR="00305009" w:rsidRDefault="00305009">
      <w:pPr>
        <w:ind w:left="4963" w:firstLine="0"/>
        <w:jc w:val="center"/>
      </w:pPr>
    </w:p>
    <w:p w:rsidR="00AF7FF9" w:rsidRDefault="00D7222E" w:rsidP="00F7585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auto"/>
        </w:rPr>
      </w:pPr>
      <w:hyperlink r:id="rId14">
        <w:r w:rsidR="00FF237E">
          <w:rPr>
            <w:b/>
          </w:rPr>
          <w:t>ИЗМЕНЕНИЯ</w:t>
        </w:r>
      </w:hyperlink>
      <w:r w:rsidR="00FF237E">
        <w:rPr>
          <w:b/>
        </w:rPr>
        <w:t xml:space="preserve">, </w:t>
      </w:r>
      <w:r w:rsidR="00FF237E">
        <w:rPr>
          <w:b/>
        </w:rPr>
        <w:br/>
        <w:t xml:space="preserve">которые вносятся в </w:t>
      </w:r>
      <w:r w:rsidR="00CC2411" w:rsidRPr="00CC2411">
        <w:rPr>
          <w:b/>
          <w:color w:val="auto"/>
        </w:rPr>
        <w:t>Стратегию социально-экономического развития Забайкальского края на период до 2030 года</w:t>
      </w:r>
      <w:r w:rsidR="00AF7FF9">
        <w:rPr>
          <w:b/>
          <w:color w:val="auto"/>
        </w:rPr>
        <w:t xml:space="preserve">, </w:t>
      </w:r>
      <w:r w:rsidR="00AF7FF9" w:rsidRPr="00AF7FF9">
        <w:rPr>
          <w:b/>
          <w:color w:val="auto"/>
        </w:rPr>
        <w:t xml:space="preserve">утвержденную постановлением Правительства Забайкальского края </w:t>
      </w:r>
    </w:p>
    <w:p w:rsidR="00305009" w:rsidRPr="00AF7FF9" w:rsidRDefault="00AF7FF9" w:rsidP="00F7585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auto"/>
        </w:rPr>
      </w:pPr>
      <w:r w:rsidRPr="00AF7FF9">
        <w:rPr>
          <w:b/>
          <w:color w:val="auto"/>
        </w:rPr>
        <w:t>от 26 декабря 2013 года № 586</w:t>
      </w:r>
    </w:p>
    <w:p w:rsidR="00CC2411" w:rsidRDefault="00CC2411" w:rsidP="00CC24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10555" w:rsidRPr="004830D7" w:rsidRDefault="00EB2162" w:rsidP="000803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rFonts w:ascii="Times" w:eastAsia="Times" w:hAnsi="Times" w:cs="Times"/>
        </w:rPr>
      </w:pPr>
      <w:r>
        <w:t>Подраздел</w:t>
      </w:r>
      <w:r w:rsidR="00410555">
        <w:t xml:space="preserve"> 12.10 «Развитие малого и среднего предпринимательства»</w:t>
      </w:r>
      <w:r w:rsidR="005F405C">
        <w:t xml:space="preserve"> раздела 12 «Стратегия развития экономики Забайкальского края»</w:t>
      </w:r>
      <w:r w:rsidR="0008030B">
        <w:t xml:space="preserve"> дополнить </w:t>
      </w:r>
      <w:r>
        <w:t xml:space="preserve">новым </w:t>
      </w:r>
      <w:r w:rsidR="00410555">
        <w:t>абзац</w:t>
      </w:r>
      <w:r w:rsidR="0008030B">
        <w:t>ем</w:t>
      </w:r>
      <w:r w:rsidR="00410555">
        <w:t xml:space="preserve"> восьм</w:t>
      </w:r>
      <w:r w:rsidR="0008030B">
        <w:t>ым</w:t>
      </w:r>
      <w:r w:rsidR="00410555">
        <w:t xml:space="preserve"> следующе</w:t>
      </w:r>
      <w:r w:rsidR="007B5281">
        <w:t>го</w:t>
      </w:r>
      <w:r w:rsidR="00410555">
        <w:t xml:space="preserve"> </w:t>
      </w:r>
      <w:r w:rsidR="007B5281">
        <w:t>содержания</w:t>
      </w:r>
      <w:r w:rsidR="00410555">
        <w:t>:</w:t>
      </w:r>
    </w:p>
    <w:p w:rsidR="004830D7" w:rsidRPr="0008030B" w:rsidRDefault="004830D7" w:rsidP="004830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" w:eastAsia="Times" w:hAnsi="Times" w:cs="Times"/>
        </w:rPr>
      </w:pPr>
      <w:r w:rsidRPr="004830D7">
        <w:rPr>
          <w:rFonts w:ascii="Times" w:eastAsia="Times" w:hAnsi="Times" w:cs="Times"/>
        </w:rPr>
        <w:t>«</w:t>
      </w:r>
      <w:r w:rsidRPr="004830D7">
        <w:rPr>
          <w:rFonts w:eastAsia="Times"/>
        </w:rPr>
        <w:t>увеличение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численности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занятых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в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сфере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малого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и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среднего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предпринимательства</w:t>
      </w:r>
      <w:r w:rsidRPr="004830D7">
        <w:rPr>
          <w:rFonts w:ascii="Times" w:eastAsia="Times" w:hAnsi="Times" w:cs="Times"/>
        </w:rPr>
        <w:t xml:space="preserve">, </w:t>
      </w:r>
      <w:r w:rsidRPr="004830D7">
        <w:rPr>
          <w:rFonts w:eastAsia="Times"/>
        </w:rPr>
        <w:t>включая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индивидуальных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предпринимателей</w:t>
      </w:r>
      <w:r w:rsidRPr="004830D7">
        <w:rPr>
          <w:rFonts w:ascii="Times" w:eastAsia="Times" w:hAnsi="Times" w:cs="Times"/>
        </w:rPr>
        <w:t xml:space="preserve"> </w:t>
      </w:r>
      <w:r w:rsidRPr="004830D7">
        <w:rPr>
          <w:rFonts w:eastAsia="Times"/>
        </w:rPr>
        <w:t>и</w:t>
      </w:r>
      <w:r w:rsidRPr="004830D7">
        <w:rPr>
          <w:rFonts w:ascii="Times" w:eastAsia="Times" w:hAnsi="Times" w:cs="Times"/>
        </w:rPr>
        <w:t xml:space="preserve"> </w:t>
      </w:r>
      <w:proofErr w:type="spellStart"/>
      <w:r w:rsidRPr="004830D7">
        <w:rPr>
          <w:rFonts w:eastAsia="Times"/>
        </w:rPr>
        <w:t>самозанятых</w:t>
      </w:r>
      <w:proofErr w:type="spellEnd"/>
      <w:r w:rsidRPr="004830D7">
        <w:rPr>
          <w:rFonts w:ascii="Times" w:eastAsia="Times" w:hAnsi="Times" w:cs="Times"/>
        </w:rPr>
        <w:t xml:space="preserve">, </w:t>
      </w:r>
      <w:r w:rsidRPr="004830D7">
        <w:rPr>
          <w:rFonts w:eastAsia="Times"/>
        </w:rPr>
        <w:t>до</w:t>
      </w:r>
      <w:r w:rsidRPr="004830D7">
        <w:rPr>
          <w:rFonts w:ascii="Times" w:eastAsia="Times" w:hAnsi="Times" w:cs="Times"/>
        </w:rPr>
        <w:t xml:space="preserve"> 105 686 </w:t>
      </w:r>
      <w:r w:rsidRPr="004830D7">
        <w:rPr>
          <w:rFonts w:eastAsia="Times"/>
        </w:rPr>
        <w:t>человек</w:t>
      </w:r>
      <w:proofErr w:type="gramStart"/>
      <w:r w:rsidRPr="004830D7">
        <w:rPr>
          <w:rFonts w:ascii="Times" w:eastAsia="Times" w:hAnsi="Times" w:cs="Times"/>
        </w:rPr>
        <w:t>;»</w:t>
      </w:r>
      <w:proofErr w:type="gramEnd"/>
      <w:r w:rsidRPr="004830D7">
        <w:rPr>
          <w:rFonts w:ascii="Times" w:eastAsia="Times" w:hAnsi="Times" w:cs="Times"/>
        </w:rPr>
        <w:t>.</w:t>
      </w:r>
    </w:p>
    <w:p w:rsidR="007B5281" w:rsidRPr="007B5281" w:rsidRDefault="008E57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" w:eastAsia="Times" w:hAnsi="Times" w:cs="Times"/>
        </w:rPr>
      </w:pPr>
      <w:r>
        <w:t>В приложение № 2</w:t>
      </w:r>
      <w:r w:rsidR="007B5281">
        <w:t>:</w:t>
      </w:r>
    </w:p>
    <w:p w:rsidR="008E5702" w:rsidRPr="008E5702" w:rsidRDefault="007B5281" w:rsidP="007B52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" w:eastAsia="Times" w:hAnsi="Times" w:cs="Times"/>
        </w:rPr>
      </w:pPr>
      <w:r>
        <w:t>1)</w:t>
      </w:r>
      <w:r w:rsidR="008E5702">
        <w:t xml:space="preserve"> </w:t>
      </w:r>
      <w:r w:rsidR="00D7222E">
        <w:t xml:space="preserve">таблицу </w:t>
      </w:r>
      <w:r w:rsidR="008E5702">
        <w:t>«Ц</w:t>
      </w:r>
      <w:r w:rsidR="008E5702" w:rsidRPr="008E5702">
        <w:rPr>
          <w:color w:val="auto"/>
        </w:rPr>
        <w:t xml:space="preserve">елевые индикаторы социально-экономического развития </w:t>
      </w:r>
      <w:r w:rsidR="008E5702">
        <w:rPr>
          <w:color w:val="auto"/>
        </w:rPr>
        <w:t>З</w:t>
      </w:r>
      <w:r w:rsidR="008E5702" w:rsidRPr="008E5702">
        <w:rPr>
          <w:color w:val="auto"/>
        </w:rPr>
        <w:t>абайкальского края на период до 202</w:t>
      </w:r>
      <w:r w:rsidR="008E5702">
        <w:rPr>
          <w:color w:val="auto"/>
        </w:rPr>
        <w:t>5</w:t>
      </w:r>
      <w:r w:rsidR="008E5702" w:rsidRPr="008E5702">
        <w:rPr>
          <w:color w:val="auto"/>
        </w:rPr>
        <w:t xml:space="preserve"> года</w:t>
      </w:r>
      <w:r w:rsidR="008E5702">
        <w:rPr>
          <w:color w:val="auto"/>
        </w:rPr>
        <w:t xml:space="preserve">» </w:t>
      </w:r>
      <w:r w:rsidR="00676B34">
        <w:rPr>
          <w:color w:val="auto"/>
        </w:rPr>
        <w:t>дополнить строкой</w:t>
      </w:r>
      <w:r>
        <w:rPr>
          <w:color w:val="auto"/>
        </w:rPr>
        <w:t>:</w:t>
      </w:r>
      <w:r w:rsidR="002F3FCF">
        <w:rPr>
          <w:color w:val="auto"/>
        </w:rPr>
        <w:t xml:space="preserve"> </w:t>
      </w:r>
    </w:p>
    <w:p w:rsidR="008E5702" w:rsidRPr="008E5702" w:rsidRDefault="00676B34" w:rsidP="008E57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left"/>
        <w:rPr>
          <w:color w:val="auto"/>
        </w:rPr>
      </w:pPr>
      <w:r w:rsidRPr="008E5702">
        <w:rPr>
          <w:color w:val="auto"/>
        </w:rPr>
        <w:t xml:space="preserve"> </w:t>
      </w:r>
      <w:r w:rsidR="008E5702" w:rsidRPr="008E5702">
        <w:rPr>
          <w:color w:val="auto"/>
        </w:rPr>
        <w:t>«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851"/>
        <w:gridCol w:w="992"/>
        <w:gridCol w:w="850"/>
        <w:gridCol w:w="993"/>
        <w:gridCol w:w="992"/>
        <w:gridCol w:w="850"/>
        <w:gridCol w:w="993"/>
        <w:gridCol w:w="850"/>
      </w:tblGrid>
      <w:tr w:rsidR="00676B34" w:rsidTr="00676B3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Default="00676B34" w:rsidP="00676B3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</w:t>
            </w:r>
            <w:r w:rsidRPr="00CE566B">
              <w:rPr>
                <w:color w:val="auto"/>
                <w:sz w:val="24"/>
                <w:szCs w:val="24"/>
              </w:rPr>
              <w:t>исленност</w:t>
            </w:r>
            <w:r>
              <w:rPr>
                <w:color w:val="auto"/>
                <w:sz w:val="24"/>
                <w:szCs w:val="24"/>
              </w:rPr>
              <w:t>ь</w:t>
            </w:r>
            <w:r w:rsidRPr="00CE566B">
              <w:rPr>
                <w:color w:val="auto"/>
                <w:sz w:val="24"/>
                <w:szCs w:val="24"/>
              </w:rPr>
              <w:t xml:space="preserve"> занятых в сфере малого и среднего </w:t>
            </w:r>
            <w:proofErr w:type="spellStart"/>
            <w:proofErr w:type="gramStart"/>
            <w:r w:rsidRPr="00CE566B">
              <w:rPr>
                <w:color w:val="auto"/>
                <w:sz w:val="24"/>
                <w:szCs w:val="24"/>
              </w:rPr>
              <w:t>предпринима</w:t>
            </w:r>
            <w:r w:rsidR="00D7222E">
              <w:rPr>
                <w:color w:val="auto"/>
                <w:sz w:val="24"/>
                <w:szCs w:val="24"/>
              </w:rPr>
              <w:t>-</w:t>
            </w:r>
            <w:r w:rsidRPr="00CE566B">
              <w:rPr>
                <w:color w:val="auto"/>
                <w:sz w:val="24"/>
                <w:szCs w:val="24"/>
              </w:rPr>
              <w:t>тельства</w:t>
            </w:r>
            <w:proofErr w:type="spellEnd"/>
            <w:proofErr w:type="gramEnd"/>
            <w:r w:rsidRPr="00CE566B">
              <w:rPr>
                <w:color w:val="auto"/>
                <w:sz w:val="24"/>
                <w:szCs w:val="24"/>
              </w:rPr>
              <w:t xml:space="preserve">, включая индивидуальных </w:t>
            </w:r>
            <w:proofErr w:type="spellStart"/>
            <w:r w:rsidRPr="00CE566B">
              <w:rPr>
                <w:color w:val="auto"/>
                <w:sz w:val="24"/>
                <w:szCs w:val="24"/>
              </w:rPr>
              <w:t>предпринима</w:t>
            </w:r>
            <w:r w:rsidR="00D7222E">
              <w:rPr>
                <w:color w:val="auto"/>
                <w:sz w:val="24"/>
                <w:szCs w:val="24"/>
              </w:rPr>
              <w:t>-</w:t>
            </w:r>
            <w:r w:rsidRPr="00CE566B">
              <w:rPr>
                <w:color w:val="auto"/>
                <w:sz w:val="24"/>
                <w:szCs w:val="24"/>
              </w:rPr>
              <w:t>телей</w:t>
            </w:r>
            <w:proofErr w:type="spellEnd"/>
            <w:r w:rsidRPr="00CE566B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E566B">
              <w:rPr>
                <w:color w:val="auto"/>
                <w:sz w:val="24"/>
                <w:szCs w:val="24"/>
              </w:rPr>
              <w:t>самозанятых</w:t>
            </w:r>
            <w:proofErr w:type="spellEnd"/>
            <w:r>
              <w:rPr>
                <w:color w:val="auto"/>
                <w:sz w:val="24"/>
                <w:szCs w:val="24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Pr="00676B34" w:rsidRDefault="00676B34" w:rsidP="00676B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Pr="00676B34" w:rsidRDefault="00676B34" w:rsidP="00676B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Pr="00676B34" w:rsidRDefault="00676B34" w:rsidP="00676B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Pr="00676B34" w:rsidRDefault="00676B34" w:rsidP="00676B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Default="00676B34" w:rsidP="00676B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Pr="00676B34" w:rsidRDefault="00676B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4" w:rsidRDefault="00676B34" w:rsidP="008E570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676B34" w:rsidRDefault="00676B34" w:rsidP="008E570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676B34" w:rsidRDefault="00676B34" w:rsidP="008E570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676B34" w:rsidRDefault="00676B34" w:rsidP="008E570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676B34" w:rsidRDefault="00676B34" w:rsidP="008E570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676B34" w:rsidRDefault="00676B34" w:rsidP="008E570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34" w:rsidRPr="00676B34" w:rsidRDefault="00676B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</w:tr>
    </w:tbl>
    <w:p w:rsidR="008E5702" w:rsidRDefault="008E5702" w:rsidP="008E57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jc w:val="right"/>
        <w:rPr>
          <w:color w:val="auto"/>
        </w:rPr>
      </w:pPr>
      <w:r w:rsidRPr="008E5702">
        <w:rPr>
          <w:color w:val="auto"/>
        </w:rPr>
        <w:t>»</w:t>
      </w:r>
      <w:r w:rsidR="007B5281">
        <w:rPr>
          <w:color w:val="auto"/>
        </w:rPr>
        <w:t>;</w:t>
      </w:r>
    </w:p>
    <w:p w:rsidR="007B5281" w:rsidRPr="008E5702" w:rsidRDefault="007B5281" w:rsidP="007B528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Times" w:eastAsia="Times" w:hAnsi="Times" w:cs="Times"/>
        </w:rPr>
      </w:pPr>
      <w:r>
        <w:t xml:space="preserve">2) </w:t>
      </w:r>
      <w:r w:rsidR="00D7222E">
        <w:t xml:space="preserve">таблицу </w:t>
      </w:r>
      <w:r>
        <w:t>«Ц</w:t>
      </w:r>
      <w:r w:rsidRPr="008E5702">
        <w:rPr>
          <w:color w:val="auto"/>
        </w:rPr>
        <w:t xml:space="preserve">елевые индикаторы социально-экономического развития </w:t>
      </w:r>
      <w:r>
        <w:rPr>
          <w:color w:val="auto"/>
        </w:rPr>
        <w:t>З</w:t>
      </w:r>
      <w:r w:rsidRPr="008E5702">
        <w:rPr>
          <w:color w:val="auto"/>
        </w:rPr>
        <w:t>абайкальского края на период до 20</w:t>
      </w:r>
      <w:r>
        <w:rPr>
          <w:color w:val="auto"/>
        </w:rPr>
        <w:t>30</w:t>
      </w:r>
      <w:r w:rsidRPr="008E5702">
        <w:rPr>
          <w:color w:val="auto"/>
        </w:rPr>
        <w:t xml:space="preserve"> года</w:t>
      </w:r>
      <w:r>
        <w:rPr>
          <w:color w:val="auto"/>
        </w:rPr>
        <w:t>» дополнить строкой:</w:t>
      </w:r>
    </w:p>
    <w:p w:rsidR="007B5281" w:rsidRPr="008E5702" w:rsidRDefault="007B5281" w:rsidP="007B528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left"/>
        <w:rPr>
          <w:color w:val="auto"/>
        </w:rPr>
      </w:pPr>
      <w:r w:rsidRPr="008E5702">
        <w:rPr>
          <w:color w:val="auto"/>
        </w:rPr>
        <w:t xml:space="preserve"> «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709"/>
      </w:tblGrid>
      <w:tr w:rsidR="001F13BE" w:rsidTr="004B79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Default="001F13BE" w:rsidP="00025E9D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</w:t>
            </w:r>
            <w:r w:rsidRPr="00CE566B">
              <w:rPr>
                <w:color w:val="auto"/>
                <w:sz w:val="24"/>
                <w:szCs w:val="24"/>
              </w:rPr>
              <w:t>исленност</w:t>
            </w:r>
            <w:r>
              <w:rPr>
                <w:color w:val="auto"/>
                <w:sz w:val="24"/>
                <w:szCs w:val="24"/>
              </w:rPr>
              <w:t>ь</w:t>
            </w:r>
            <w:r w:rsidRPr="00CE566B">
              <w:rPr>
                <w:color w:val="auto"/>
                <w:sz w:val="24"/>
                <w:szCs w:val="24"/>
              </w:rPr>
              <w:t xml:space="preserve"> занятых в сфере малого и среднего </w:t>
            </w:r>
            <w:proofErr w:type="spellStart"/>
            <w:proofErr w:type="gramStart"/>
            <w:r w:rsidRPr="00CE566B">
              <w:rPr>
                <w:color w:val="auto"/>
                <w:sz w:val="24"/>
                <w:szCs w:val="24"/>
              </w:rPr>
              <w:t>предпринима</w:t>
            </w:r>
            <w:r w:rsidR="00D7222E">
              <w:rPr>
                <w:color w:val="auto"/>
                <w:sz w:val="24"/>
                <w:szCs w:val="24"/>
              </w:rPr>
              <w:t>-</w:t>
            </w:r>
            <w:r w:rsidRPr="00CE566B">
              <w:rPr>
                <w:color w:val="auto"/>
                <w:sz w:val="24"/>
                <w:szCs w:val="24"/>
              </w:rPr>
              <w:t>тельства</w:t>
            </w:r>
            <w:proofErr w:type="spellEnd"/>
            <w:proofErr w:type="gramEnd"/>
            <w:r w:rsidRPr="00CE566B">
              <w:rPr>
                <w:color w:val="auto"/>
                <w:sz w:val="24"/>
                <w:szCs w:val="24"/>
              </w:rPr>
              <w:t xml:space="preserve">, включая индивидуальных </w:t>
            </w:r>
            <w:proofErr w:type="spellStart"/>
            <w:r w:rsidRPr="00CE566B">
              <w:rPr>
                <w:color w:val="auto"/>
                <w:sz w:val="24"/>
                <w:szCs w:val="24"/>
              </w:rPr>
              <w:t>предпринима</w:t>
            </w:r>
            <w:r w:rsidR="00D7222E">
              <w:rPr>
                <w:color w:val="auto"/>
                <w:sz w:val="24"/>
                <w:szCs w:val="24"/>
              </w:rPr>
              <w:t>-</w:t>
            </w:r>
            <w:r w:rsidRPr="00CE566B">
              <w:rPr>
                <w:color w:val="auto"/>
                <w:sz w:val="24"/>
                <w:szCs w:val="24"/>
              </w:rPr>
              <w:lastRenderedPageBreak/>
              <w:t>телей</w:t>
            </w:r>
            <w:proofErr w:type="spellEnd"/>
            <w:r w:rsidRPr="00CE566B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E566B">
              <w:rPr>
                <w:color w:val="auto"/>
                <w:sz w:val="24"/>
                <w:szCs w:val="24"/>
              </w:rPr>
              <w:t>самозанятых</w:t>
            </w:r>
            <w:proofErr w:type="spellEnd"/>
            <w:r>
              <w:rPr>
                <w:color w:val="auto"/>
                <w:sz w:val="24"/>
                <w:szCs w:val="24"/>
              </w:rPr>
              <w:t>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676B34" w:rsidRDefault="001F13BE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676B34" w:rsidRDefault="001F13BE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676B34" w:rsidRDefault="001F13BE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676B34" w:rsidRDefault="001F13BE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Default="001F13BE" w:rsidP="004B791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676B34" w:rsidRDefault="001F13BE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BE" w:rsidRDefault="001F13BE" w:rsidP="004B791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  <w:p w:rsidR="001F13BE" w:rsidRDefault="001F13BE" w:rsidP="004B791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  <w:p w:rsidR="001F13BE" w:rsidRDefault="001F13BE" w:rsidP="004B791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  <w:p w:rsidR="001F13BE" w:rsidRDefault="001F13BE" w:rsidP="004B791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  <w:p w:rsidR="001F13BE" w:rsidRDefault="001F13BE" w:rsidP="004B791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  <w:p w:rsidR="001F13BE" w:rsidRDefault="001F13BE" w:rsidP="004B791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676B34" w:rsidRDefault="001F13BE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E82993" w:rsidRDefault="004B791B" w:rsidP="004B791B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BE" w:rsidRPr="00E82993" w:rsidRDefault="001F13BE" w:rsidP="001F13B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82993">
              <w:rPr>
                <w:color w:val="auto"/>
                <w:sz w:val="24"/>
                <w:szCs w:val="24"/>
              </w:rPr>
              <w:t>X</w:t>
            </w:r>
          </w:p>
        </w:tc>
      </w:tr>
    </w:tbl>
    <w:p w:rsidR="007B5281" w:rsidRDefault="000848FD" w:rsidP="008E57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jc w:val="right"/>
        <w:rPr>
          <w:color w:val="auto"/>
        </w:rPr>
      </w:pPr>
      <w:r>
        <w:rPr>
          <w:color w:val="auto"/>
        </w:rPr>
        <w:lastRenderedPageBreak/>
        <w:t>»</w:t>
      </w:r>
      <w:r w:rsidR="000333DE">
        <w:rPr>
          <w:color w:val="auto"/>
        </w:rPr>
        <w:t>.</w:t>
      </w:r>
    </w:p>
    <w:p w:rsidR="00D3473B" w:rsidRPr="00770B90" w:rsidRDefault="00770B90" w:rsidP="00770B9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auto"/>
        </w:rPr>
      </w:pPr>
      <w:r w:rsidRPr="00770B90">
        <w:rPr>
          <w:color w:val="auto"/>
        </w:rPr>
        <w:t xml:space="preserve">3. В </w:t>
      </w:r>
      <w:r>
        <w:rPr>
          <w:color w:val="auto"/>
        </w:rPr>
        <w:t>под</w:t>
      </w:r>
      <w:r w:rsidRPr="00770B90">
        <w:rPr>
          <w:color w:val="auto"/>
        </w:rPr>
        <w:t xml:space="preserve">разделе </w:t>
      </w:r>
      <w:r w:rsidR="003E6C11" w:rsidRPr="009A054F">
        <w:rPr>
          <w:color w:val="auto"/>
        </w:rPr>
        <w:t>2.2 «</w:t>
      </w:r>
      <w:r w:rsidR="003E6C11" w:rsidRPr="003E6C11">
        <w:rPr>
          <w:color w:val="auto"/>
        </w:rPr>
        <w:t xml:space="preserve">Основные показатели по региональным проектам, принятым для обеспечения участия Забайкальского края в реализации федеральных проектов» </w:t>
      </w:r>
      <w:r w:rsidRPr="003E6C11">
        <w:rPr>
          <w:color w:val="auto"/>
        </w:rPr>
        <w:t>раздела «Этап реализации</w:t>
      </w:r>
      <w:r w:rsidRPr="00770B90">
        <w:rPr>
          <w:color w:val="auto"/>
        </w:rPr>
        <w:t xml:space="preserve"> Стратегии социально-экономического развития Забайкальского края на период до 2030 года на период 2019</w:t>
      </w:r>
      <w:r>
        <w:rPr>
          <w:color w:val="auto"/>
        </w:rPr>
        <w:t>–</w:t>
      </w:r>
      <w:r w:rsidRPr="00770B90">
        <w:rPr>
          <w:color w:val="auto"/>
        </w:rPr>
        <w:t>2024 годов</w:t>
      </w:r>
      <w:r>
        <w:rPr>
          <w:color w:val="auto"/>
        </w:rPr>
        <w:t>»</w:t>
      </w:r>
      <w:r w:rsidR="00AD2F3B">
        <w:rPr>
          <w:color w:val="auto"/>
        </w:rPr>
        <w:t xml:space="preserve"> </w:t>
      </w:r>
      <w:r w:rsidR="00DB5A20">
        <w:rPr>
          <w:color w:val="auto"/>
        </w:rPr>
        <w:t xml:space="preserve">приложения № 3 </w:t>
      </w:r>
      <w:r w:rsidR="00AD2F3B">
        <w:rPr>
          <w:color w:val="auto"/>
        </w:rPr>
        <w:t>пункт 8 изложить в следующей редакции:</w:t>
      </w:r>
    </w:p>
    <w:p w:rsidR="00D3473B" w:rsidRDefault="00AD2F3B" w:rsidP="008E57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rPr>
          <w:color w:val="auto"/>
        </w:rPr>
      </w:pPr>
      <w:r>
        <w:rPr>
          <w:color w:val="auto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850"/>
        <w:gridCol w:w="709"/>
        <w:gridCol w:w="709"/>
        <w:gridCol w:w="567"/>
        <w:gridCol w:w="1020"/>
        <w:gridCol w:w="1020"/>
        <w:gridCol w:w="795"/>
      </w:tblGrid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 w:rsidP="00D85CB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Национальный проект </w:t>
            </w:r>
            <w:r w:rsidR="00D85CB3">
              <w:rPr>
                <w:color w:val="auto"/>
                <w:sz w:val="24"/>
                <w:szCs w:val="24"/>
              </w:rPr>
              <w:t>«</w:t>
            </w:r>
            <w:r w:rsidRPr="00F93C5B">
              <w:rPr>
                <w:color w:val="auto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D85CB3">
              <w:rPr>
                <w:color w:val="auto"/>
                <w:sz w:val="24"/>
                <w:szCs w:val="24"/>
              </w:rPr>
              <w:t>»</w:t>
            </w: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 w:rsidP="00F93C5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Региональный проект </w:t>
            </w:r>
            <w:r w:rsidR="00F93C5B">
              <w:rPr>
                <w:color w:val="auto"/>
                <w:sz w:val="24"/>
                <w:szCs w:val="24"/>
              </w:rPr>
              <w:t>«</w:t>
            </w:r>
            <w:r w:rsidRPr="00F93C5B">
              <w:rPr>
                <w:color w:val="auto"/>
                <w:sz w:val="24"/>
                <w:szCs w:val="24"/>
              </w:rPr>
              <w:t>Расширение доступа субъектов МСП к финансовой поддержке, в том числе к льготному финансированию</w:t>
            </w:r>
            <w:r w:rsidR="00F93C5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473B" w:rsidRPr="00D3473B" w:rsidTr="00F93C5B">
        <w:trPr>
          <w:trHeight w:val="15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F93C5B">
              <w:rPr>
                <w:color w:val="auto"/>
                <w:sz w:val="24"/>
                <w:szCs w:val="24"/>
              </w:rPr>
              <w:t>выдаваемых</w:t>
            </w:r>
            <w:proofErr w:type="gramEnd"/>
            <w:r w:rsidRPr="00F93C5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3C5B">
              <w:rPr>
                <w:color w:val="auto"/>
                <w:sz w:val="24"/>
                <w:szCs w:val="24"/>
              </w:rPr>
              <w:t>микрозаймов</w:t>
            </w:r>
            <w:proofErr w:type="spellEnd"/>
            <w:r w:rsidRPr="00F93C5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3C5B">
              <w:rPr>
                <w:color w:val="auto"/>
                <w:sz w:val="24"/>
                <w:szCs w:val="24"/>
              </w:rPr>
              <w:t>микрофинансовыми</w:t>
            </w:r>
            <w:proofErr w:type="spellEnd"/>
            <w:r w:rsidRPr="00F93C5B">
              <w:rPr>
                <w:color w:val="auto"/>
                <w:sz w:val="24"/>
                <w:szCs w:val="24"/>
              </w:rPr>
              <w:t xml:space="preserve"> организациями субъектам МСП нарастающим итогом,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8322C" w:rsidP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832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832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 w:rsidP="00F93C5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Региональный проект </w:t>
            </w:r>
            <w:r w:rsidR="00F93C5B">
              <w:rPr>
                <w:color w:val="auto"/>
                <w:sz w:val="24"/>
                <w:szCs w:val="24"/>
              </w:rPr>
              <w:t>«</w:t>
            </w:r>
            <w:r w:rsidRPr="00F93C5B">
              <w:rPr>
                <w:color w:val="auto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="00F93C5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F4B2C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8.2.1.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F93C5B">
              <w:rPr>
                <w:color w:val="auto"/>
                <w:sz w:val="24"/>
                <w:szCs w:val="24"/>
              </w:rPr>
              <w:t>самозанятых</w:t>
            </w:r>
            <w:proofErr w:type="spellEnd"/>
            <w:r w:rsidRPr="00F93C5B">
              <w:rPr>
                <w:color w:val="auto"/>
                <w:sz w:val="24"/>
                <w:szCs w:val="24"/>
              </w:rPr>
              <w:t xml:space="preserve"> граждан, получивших поддержку в рамках федерального проекта, 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0,105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1,492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2,114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8.2.2.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Количество субъектов МСП, выведенных на экспорт при поддержке центров (агентств) координации поддержки </w:t>
            </w:r>
            <w:proofErr w:type="spellStart"/>
            <w:r w:rsidRPr="00F93C5B">
              <w:rPr>
                <w:color w:val="auto"/>
                <w:sz w:val="24"/>
                <w:szCs w:val="24"/>
              </w:rPr>
              <w:t>экспортно</w:t>
            </w:r>
            <w:proofErr w:type="spellEnd"/>
            <w:r w:rsidRPr="00F93C5B">
              <w:rPr>
                <w:color w:val="auto"/>
                <w:sz w:val="24"/>
                <w:szCs w:val="24"/>
              </w:rPr>
              <w:t xml:space="preserve"> ориентированных субъектов МСП,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 w:rsidP="00F93C5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Региональный проект </w:t>
            </w:r>
            <w:r w:rsidR="00F93C5B">
              <w:rPr>
                <w:color w:val="auto"/>
                <w:sz w:val="24"/>
                <w:szCs w:val="24"/>
              </w:rPr>
              <w:lastRenderedPageBreak/>
              <w:t>«</w:t>
            </w:r>
            <w:r w:rsidRPr="00F93C5B">
              <w:rPr>
                <w:color w:val="auto"/>
                <w:sz w:val="24"/>
                <w:szCs w:val="24"/>
              </w:rPr>
              <w:t>Популяризация предпринимательства</w:t>
            </w:r>
            <w:r w:rsidR="00F93C5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F4B2C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lastRenderedPageBreak/>
              <w:t>8.3.1.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0,234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0,937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4F4B2C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8.3.2.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Количество вновь созданных субъектов МСП участниками проекта, тыс. единиц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0,069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0,173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4F4B2C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8.3.3.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0,703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1,437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4F4B2C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8.3.4.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Количество физических лиц - участников федерального проекта, 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3,842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7,915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2C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 w:rsidP="00F93C5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Региональный проект </w:t>
            </w:r>
            <w:r w:rsidR="00F93C5B">
              <w:rPr>
                <w:color w:val="auto"/>
                <w:sz w:val="24"/>
                <w:szCs w:val="24"/>
              </w:rPr>
              <w:t>«</w:t>
            </w:r>
            <w:r w:rsidRPr="00F93C5B">
              <w:rPr>
                <w:color w:val="auto"/>
                <w:sz w:val="24"/>
                <w:szCs w:val="24"/>
              </w:rPr>
              <w:t>Улучшение условий ведения предпринимательской деятельности</w:t>
            </w:r>
            <w:r w:rsidR="00F93C5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8.4.1.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Количество </w:t>
            </w:r>
            <w:proofErr w:type="spellStart"/>
            <w:r w:rsidRPr="00F93C5B">
              <w:rPr>
                <w:color w:val="auto"/>
                <w:sz w:val="24"/>
                <w:szCs w:val="24"/>
              </w:rPr>
              <w:t>самозанятых</w:t>
            </w:r>
            <w:proofErr w:type="spellEnd"/>
            <w:r w:rsidRPr="00F93C5B">
              <w:rPr>
                <w:color w:val="auto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F93C5B">
              <w:rPr>
                <w:color w:val="auto"/>
                <w:sz w:val="24"/>
                <w:szCs w:val="24"/>
              </w:rPr>
              <w:t>самозанятых</w:t>
            </w:r>
            <w:proofErr w:type="spellEnd"/>
            <w:r w:rsidRPr="00F93C5B">
              <w:rPr>
                <w:color w:val="auto"/>
                <w:sz w:val="24"/>
                <w:szCs w:val="24"/>
              </w:rPr>
              <w:t>, млн.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4F4B2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 w:rsidP="00F93C5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Региональный проект </w:t>
            </w:r>
            <w:r w:rsidR="00F93C5B">
              <w:rPr>
                <w:color w:val="auto"/>
                <w:sz w:val="24"/>
                <w:szCs w:val="24"/>
              </w:rPr>
              <w:t>«</w:t>
            </w:r>
            <w:r w:rsidRPr="00F93C5B">
              <w:rPr>
                <w:color w:val="auto"/>
                <w:sz w:val="24"/>
                <w:szCs w:val="24"/>
              </w:rPr>
              <w:t>Создание системы поддержки фермеров и развитие сельской кооперации</w:t>
            </w:r>
            <w:r w:rsidR="00F93C5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473B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8.5.1.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 w:rsidP="00F93C5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Количество вовлеченных в субъекты МСП, </w:t>
            </w:r>
            <w:r w:rsidRPr="00F93C5B">
              <w:rPr>
                <w:color w:val="auto"/>
                <w:sz w:val="24"/>
                <w:szCs w:val="24"/>
              </w:rPr>
              <w:lastRenderedPageBreak/>
              <w:t xml:space="preserve">осуществляющих деятельность в сфере сельского хозяйства, в том числе за счет средств государственной поддержки, в рамках федерального проекта </w:t>
            </w:r>
            <w:r w:rsidR="00F93C5B">
              <w:rPr>
                <w:color w:val="auto"/>
                <w:sz w:val="24"/>
                <w:szCs w:val="24"/>
              </w:rPr>
              <w:t>«</w:t>
            </w:r>
            <w:r w:rsidRPr="00F93C5B">
              <w:rPr>
                <w:color w:val="auto"/>
                <w:sz w:val="24"/>
                <w:szCs w:val="24"/>
              </w:rPr>
              <w:t>Создание системы поддержки фермеров и развития сельской кооперации</w:t>
            </w:r>
            <w:r w:rsidR="00F93C5B">
              <w:rPr>
                <w:color w:val="auto"/>
                <w:sz w:val="24"/>
                <w:szCs w:val="24"/>
              </w:rPr>
              <w:t>»</w:t>
            </w:r>
            <w:r w:rsidRPr="00F93C5B">
              <w:rPr>
                <w:color w:val="auto"/>
                <w:sz w:val="24"/>
                <w:szCs w:val="24"/>
              </w:rPr>
              <w:t>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D3473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F52FE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B" w:rsidRPr="00F93C5B" w:rsidRDefault="00AC7C7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Х</w:t>
            </w:r>
          </w:p>
        </w:tc>
      </w:tr>
      <w:tr w:rsidR="00043311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lastRenderedPageBreak/>
              <w:t>8.6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B30FCE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Региональный проект «</w:t>
            </w:r>
            <w:r w:rsidR="00043311" w:rsidRPr="00F93C5B">
              <w:rPr>
                <w:color w:val="auto"/>
                <w:sz w:val="24"/>
                <w:szCs w:val="24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="00043311" w:rsidRPr="00F93C5B">
              <w:rPr>
                <w:color w:val="auto"/>
                <w:sz w:val="24"/>
                <w:szCs w:val="24"/>
              </w:rPr>
              <w:t>самозанятыми</w:t>
            </w:r>
            <w:proofErr w:type="spellEnd"/>
            <w:r w:rsidR="00043311" w:rsidRPr="00F93C5B">
              <w:rPr>
                <w:color w:val="auto"/>
                <w:sz w:val="24"/>
                <w:szCs w:val="24"/>
              </w:rPr>
              <w:t xml:space="preserve"> гражданами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11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934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4" w:rsidRPr="00F93C5B" w:rsidRDefault="00DB2934" w:rsidP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</w:t>
            </w:r>
            <w:r w:rsidR="00043311" w:rsidRPr="00F93C5B">
              <w:rPr>
                <w:color w:val="auto"/>
                <w:sz w:val="24"/>
                <w:szCs w:val="24"/>
              </w:rPr>
              <w:t>6</w:t>
            </w:r>
            <w:r w:rsidRPr="00F93C5B">
              <w:rPr>
                <w:color w:val="auto"/>
                <w:sz w:val="24"/>
                <w:szCs w:val="24"/>
              </w:rPr>
              <w:t>.</w:t>
            </w:r>
            <w:r w:rsidR="00043311" w:rsidRPr="00F93C5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 w:rsidP="00B30FCE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Количество </w:t>
            </w:r>
            <w:proofErr w:type="spellStart"/>
            <w:r w:rsidRPr="00F93C5B">
              <w:rPr>
                <w:color w:val="auto"/>
                <w:sz w:val="24"/>
                <w:szCs w:val="24"/>
              </w:rPr>
              <w:t>самозанятых</w:t>
            </w:r>
            <w:proofErr w:type="spellEnd"/>
            <w:r w:rsidRPr="00F93C5B">
              <w:rPr>
                <w:color w:val="auto"/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</w:t>
            </w:r>
            <w:r w:rsidR="00B30FCE">
              <w:rPr>
                <w:color w:val="auto"/>
                <w:sz w:val="24"/>
                <w:szCs w:val="24"/>
              </w:rPr>
              <w:t>м</w:t>
            </w:r>
            <w:r w:rsidRPr="00F93C5B">
              <w:rPr>
                <w:color w:val="auto"/>
                <w:sz w:val="24"/>
                <w:szCs w:val="24"/>
              </w:rPr>
              <w:t xml:space="preserve"> итогом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2,872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5,169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6,314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7,458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 w:rsidP="00025E9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8,029</w:t>
            </w:r>
          </w:p>
        </w:tc>
      </w:tr>
      <w:tr w:rsidR="00DB2934" w:rsidRPr="00D3473B" w:rsidTr="00D347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4" w:rsidRPr="00F93C5B" w:rsidRDefault="0004331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>8.7.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F93C5B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F93C5B">
              <w:rPr>
                <w:color w:val="auto"/>
                <w:sz w:val="24"/>
                <w:szCs w:val="24"/>
              </w:rPr>
              <w:t xml:space="preserve">Региональный проект </w:t>
            </w:r>
            <w:r>
              <w:rPr>
                <w:color w:val="auto"/>
                <w:sz w:val="24"/>
                <w:szCs w:val="24"/>
              </w:rPr>
              <w:t>«</w:t>
            </w:r>
            <w:r w:rsidR="00043311" w:rsidRPr="00F93C5B">
              <w:rPr>
                <w:color w:val="auto"/>
                <w:sz w:val="24"/>
                <w:szCs w:val="24"/>
              </w:rPr>
              <w:t>Создание условий для легкого старта и комфортного ведения бизнеса</w:t>
            </w:r>
            <w:r>
              <w:rPr>
                <w:color w:val="auto"/>
                <w:sz w:val="24"/>
                <w:szCs w:val="24"/>
              </w:rPr>
              <w:t>»</w:t>
            </w:r>
            <w:r w:rsidR="00043311" w:rsidRPr="00F93C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4" w:rsidRPr="00F93C5B" w:rsidRDefault="00DB293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3473B" w:rsidRPr="008E5702" w:rsidRDefault="00AD2F3B" w:rsidP="00AD2F3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right"/>
        <w:rPr>
          <w:color w:val="auto"/>
        </w:rPr>
      </w:pPr>
      <w:bookmarkStart w:id="1" w:name="_GoBack"/>
      <w:bookmarkEnd w:id="1"/>
      <w:r>
        <w:rPr>
          <w:color w:val="auto"/>
        </w:rPr>
        <w:t>»</w:t>
      </w:r>
      <w:r w:rsidR="00043311">
        <w:rPr>
          <w:color w:val="auto"/>
        </w:rPr>
        <w:t>.</w:t>
      </w:r>
    </w:p>
    <w:p w:rsidR="008E5702" w:rsidRDefault="008E5702" w:rsidP="008E57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auto"/>
          <w:sz w:val="24"/>
          <w:szCs w:val="24"/>
        </w:rPr>
      </w:pPr>
    </w:p>
    <w:p w:rsidR="00D2115E" w:rsidRDefault="00D2115E" w:rsidP="008E57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auto"/>
          <w:sz w:val="24"/>
          <w:szCs w:val="24"/>
        </w:rPr>
      </w:pPr>
    </w:p>
    <w:p w:rsidR="00D2115E" w:rsidRDefault="00D2115E" w:rsidP="008E57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0"/>
        <w:rPr>
          <w:color w:val="auto"/>
          <w:sz w:val="24"/>
          <w:szCs w:val="24"/>
        </w:rPr>
      </w:pPr>
    </w:p>
    <w:p w:rsidR="00D2115E" w:rsidRDefault="00D2115E" w:rsidP="00D2115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</w:t>
      </w:r>
    </w:p>
    <w:sectPr w:rsidR="00D2115E" w:rsidSect="005D489C">
      <w:headerReference w:type="default" r:id="rId15"/>
      <w:pgSz w:w="11906" w:h="16838"/>
      <w:pgMar w:top="567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6B" w:rsidRDefault="00CE566B">
      <w:r>
        <w:separator/>
      </w:r>
    </w:p>
  </w:endnote>
  <w:endnote w:type="continuationSeparator" w:id="0">
    <w:p w:rsidR="00CE566B" w:rsidRDefault="00CE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6B" w:rsidRDefault="00CE566B">
      <w:r>
        <w:separator/>
      </w:r>
    </w:p>
  </w:footnote>
  <w:footnote w:type="continuationSeparator" w:id="0">
    <w:p w:rsidR="00CE566B" w:rsidRDefault="00CE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6B" w:rsidRDefault="00CE56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D7222E">
      <w:rPr>
        <w:noProof/>
      </w:rPr>
      <w:t>5</w:t>
    </w:r>
    <w:r>
      <w:fldChar w:fldCharType="end"/>
    </w:r>
  </w:p>
  <w:p w:rsidR="00CE566B" w:rsidRDefault="00CE56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975"/>
    <w:multiLevelType w:val="multilevel"/>
    <w:tmpl w:val="863AC2E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E2CA4"/>
    <w:multiLevelType w:val="multilevel"/>
    <w:tmpl w:val="7592E6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5009"/>
    <w:rsid w:val="000333DE"/>
    <w:rsid w:val="00043311"/>
    <w:rsid w:val="0008030B"/>
    <w:rsid w:val="000848FD"/>
    <w:rsid w:val="00085DCB"/>
    <w:rsid w:val="000F3ED1"/>
    <w:rsid w:val="001F13BE"/>
    <w:rsid w:val="00230229"/>
    <w:rsid w:val="002B697C"/>
    <w:rsid w:val="002F3FCF"/>
    <w:rsid w:val="00305009"/>
    <w:rsid w:val="0033678B"/>
    <w:rsid w:val="003E41B5"/>
    <w:rsid w:val="003E6C11"/>
    <w:rsid w:val="00410555"/>
    <w:rsid w:val="004830D7"/>
    <w:rsid w:val="004B791B"/>
    <w:rsid w:val="004F4B2C"/>
    <w:rsid w:val="004F6DFD"/>
    <w:rsid w:val="0052592D"/>
    <w:rsid w:val="00555E60"/>
    <w:rsid w:val="005D489C"/>
    <w:rsid w:val="005F405C"/>
    <w:rsid w:val="00651772"/>
    <w:rsid w:val="006537F5"/>
    <w:rsid w:val="00676B34"/>
    <w:rsid w:val="006B1D53"/>
    <w:rsid w:val="00730882"/>
    <w:rsid w:val="007476E3"/>
    <w:rsid w:val="00770B90"/>
    <w:rsid w:val="007B5281"/>
    <w:rsid w:val="007D5985"/>
    <w:rsid w:val="008539D8"/>
    <w:rsid w:val="008A6F66"/>
    <w:rsid w:val="008E5702"/>
    <w:rsid w:val="009137F6"/>
    <w:rsid w:val="009A054F"/>
    <w:rsid w:val="00A256C9"/>
    <w:rsid w:val="00AB3948"/>
    <w:rsid w:val="00AC7C73"/>
    <w:rsid w:val="00AD2F3B"/>
    <w:rsid w:val="00AF7FF9"/>
    <w:rsid w:val="00B30FCE"/>
    <w:rsid w:val="00BD30FD"/>
    <w:rsid w:val="00BE32EE"/>
    <w:rsid w:val="00BE40C2"/>
    <w:rsid w:val="00CC2411"/>
    <w:rsid w:val="00CD4EAC"/>
    <w:rsid w:val="00CE566B"/>
    <w:rsid w:val="00CF7D90"/>
    <w:rsid w:val="00D2115E"/>
    <w:rsid w:val="00D3473B"/>
    <w:rsid w:val="00D7222E"/>
    <w:rsid w:val="00D8322C"/>
    <w:rsid w:val="00D85CB3"/>
    <w:rsid w:val="00DB2934"/>
    <w:rsid w:val="00DB5A20"/>
    <w:rsid w:val="00DC2FDF"/>
    <w:rsid w:val="00EB2162"/>
    <w:rsid w:val="00EF3FD5"/>
    <w:rsid w:val="00F52FEE"/>
    <w:rsid w:val="00F64C6F"/>
    <w:rsid w:val="00F75855"/>
    <w:rsid w:val="00F93C5B"/>
    <w:rsid w:val="00FB485B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9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47779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477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7779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47779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D477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477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4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77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76F6E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9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47779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477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7779"/>
    <w:pPr>
      <w:tabs>
        <w:tab w:val="center" w:pos="4677"/>
        <w:tab w:val="right" w:pos="9355"/>
      </w:tabs>
    </w:pPr>
    <w:rPr>
      <w:rFonts w:eastAsiaTheme="minorHAnsi" w:cstheme="minorBidi"/>
      <w:color w:val="auto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47779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D4777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477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4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77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76F6E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7CAC60FC0ED3DF2C97E581AE405F6FC5B5A1DBFB5439161E2292B5A27217107052213396445A3C3F2C7A021C0F67BDE213497D015C40BCCC60515BCAF1T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7CAC60FC0ED3DF2C97E581AE405F6FC5B5A1DBFB5439181A2D92B5A27217107052213396445A3C3F2C7A021D0A67BDE213497D015C40BCCC60515BCAF1T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1C4F8302743B90692D7EB8B5A977562C45706660EF92496FEE347AA38E1B0BD6333F2C096764DFC981E80C0A60F78DA71B6AC5F20E74910E66FF99FC1D08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41C4F8302743B90692D7EB8B5A977562C45706660EF934863EF337AA38E1B0BD6333F2C096764DFC981E80C0B69F78DA71B6AC5F20E74910E66FF99FC1D0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uAAEiuE2YQJ81d+f5P+JPebLA==">AMUW2mWLXoKo1xDXX1N2koltDcUn2wudN6ckmXn+dehB30T+btr+zLUh/PYXZ/xrrQZdpatoe/my8M3yaIkSkwh68onnCc39cdcLTCApNa9pchbwfDt98Zj5Mner1etXUjJvcmZj6lT3Ut1mLT5n2HODLiHdZ1593Q==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</dc:creator>
  <cp:lastModifiedBy>Наталья Белова</cp:lastModifiedBy>
  <cp:revision>3</cp:revision>
  <cp:lastPrinted>2021-03-04T09:30:00Z</cp:lastPrinted>
  <dcterms:created xsi:type="dcterms:W3CDTF">2021-03-24T07:54:00Z</dcterms:created>
  <dcterms:modified xsi:type="dcterms:W3CDTF">2021-03-24T08:15:00Z</dcterms:modified>
</cp:coreProperties>
</file>