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B0C" w:rsidRPr="005361BE" w:rsidRDefault="00A44B0C" w:rsidP="00450F8A">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A44B0C" w:rsidRPr="00903C80" w:rsidRDefault="00A44B0C" w:rsidP="00450F8A">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332FA1">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Забайкальского </w:t>
      </w:r>
      <w:r w:rsidRPr="00903C80">
        <w:rPr>
          <w:rFonts w:ascii="Times New Roman" w:hAnsi="Times New Roman" w:cs="Times New Roman"/>
          <w:color w:val="00000A"/>
          <w:sz w:val="24"/>
          <w:szCs w:val="24"/>
        </w:rPr>
        <w:t>края</w:t>
      </w:r>
    </w:p>
    <w:p w:rsidR="00385F34" w:rsidRDefault="00385F34" w:rsidP="00385F34">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r w:rsidR="00042191">
        <w:rPr>
          <w:rFonts w:ascii="Times New Roman" w:hAnsi="Times New Roman" w:cs="Times New Roman"/>
          <w:sz w:val="24"/>
          <w:szCs w:val="24"/>
        </w:rPr>
        <w:t>26</w:t>
      </w:r>
      <w:r>
        <w:rPr>
          <w:rFonts w:ascii="Times New Roman" w:hAnsi="Times New Roman" w:cs="Times New Roman"/>
          <w:sz w:val="24"/>
          <w:szCs w:val="24"/>
        </w:rPr>
        <w:t xml:space="preserve">» </w:t>
      </w:r>
      <w:r w:rsidR="00042191">
        <w:rPr>
          <w:rFonts w:ascii="Times New Roman" w:hAnsi="Times New Roman" w:cs="Times New Roman"/>
          <w:sz w:val="24"/>
          <w:szCs w:val="24"/>
        </w:rPr>
        <w:t>октября</w:t>
      </w:r>
      <w:r w:rsidR="007D4E4C">
        <w:rPr>
          <w:rFonts w:ascii="Times New Roman" w:hAnsi="Times New Roman" w:cs="Times New Roman"/>
          <w:sz w:val="24"/>
          <w:szCs w:val="24"/>
        </w:rPr>
        <w:t xml:space="preserve"> </w:t>
      </w:r>
      <w:r>
        <w:rPr>
          <w:rFonts w:ascii="Times New Roman" w:hAnsi="Times New Roman" w:cs="Times New Roman"/>
          <w:sz w:val="24"/>
          <w:szCs w:val="24"/>
        </w:rPr>
        <w:t>20</w:t>
      </w:r>
      <w:r w:rsidR="0038358E">
        <w:rPr>
          <w:rFonts w:ascii="Times New Roman" w:hAnsi="Times New Roman" w:cs="Times New Roman"/>
          <w:sz w:val="24"/>
          <w:szCs w:val="24"/>
        </w:rPr>
        <w:t>2</w:t>
      </w:r>
      <w:r w:rsidR="008259ED">
        <w:rPr>
          <w:rFonts w:ascii="Times New Roman" w:hAnsi="Times New Roman" w:cs="Times New Roman"/>
          <w:sz w:val="24"/>
          <w:szCs w:val="24"/>
        </w:rPr>
        <w:t>2</w:t>
      </w:r>
      <w:r>
        <w:rPr>
          <w:rFonts w:ascii="Times New Roman" w:hAnsi="Times New Roman" w:cs="Times New Roman"/>
          <w:sz w:val="24"/>
          <w:szCs w:val="24"/>
        </w:rPr>
        <w:t xml:space="preserve"> г. № </w:t>
      </w:r>
      <w:r w:rsidR="00042191">
        <w:rPr>
          <w:rFonts w:ascii="Times New Roman" w:hAnsi="Times New Roman" w:cs="Times New Roman"/>
          <w:sz w:val="24"/>
          <w:szCs w:val="24"/>
        </w:rPr>
        <w:t>164 о.д.</w:t>
      </w:r>
      <w:bookmarkStart w:id="0" w:name="_GoBack"/>
      <w:bookmarkEnd w:id="0"/>
    </w:p>
    <w:p w:rsidR="00F76A37" w:rsidRPr="00020D6B" w:rsidRDefault="00F76A37" w:rsidP="00450F8A">
      <w:pPr>
        <w:spacing w:after="0" w:line="240" w:lineRule="auto"/>
        <w:ind w:left="5387"/>
        <w:jc w:val="center"/>
        <w:rPr>
          <w:rFonts w:ascii="Times New Roman" w:hAnsi="Times New Roman" w:cs="Times New Roman"/>
          <w:color w:val="00000A"/>
          <w:sz w:val="24"/>
          <w:szCs w:val="24"/>
        </w:rPr>
      </w:pPr>
    </w:p>
    <w:p w:rsidR="00F77F91" w:rsidRDefault="00F77F91" w:rsidP="00450F8A">
      <w:pPr>
        <w:spacing w:after="0" w:line="240" w:lineRule="auto"/>
        <w:ind w:left="5387"/>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Pr="004628A9" w:rsidRDefault="00F77F91" w:rsidP="00F77F91">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sidR="00802FEF">
        <w:rPr>
          <w:rFonts w:ascii="Times New Roman" w:eastAsia="Calibri" w:hAnsi="Times New Roman" w:cs="Times New Roman"/>
          <w:b/>
          <w:sz w:val="24"/>
          <w:szCs w:val="24"/>
        </w:rPr>
        <w:t xml:space="preserve"> </w:t>
      </w:r>
      <w:r w:rsidR="00F76A37">
        <w:rPr>
          <w:rFonts w:ascii="Times New Roman" w:eastAsia="Calibri" w:hAnsi="Times New Roman" w:cs="Times New Roman"/>
          <w:b/>
          <w:sz w:val="24"/>
          <w:szCs w:val="24"/>
        </w:rPr>
        <w:t>ПОДРЯДНЫХ</w:t>
      </w:r>
      <w:r w:rsidR="00802FEF">
        <w:rPr>
          <w:rFonts w:ascii="Times New Roman" w:eastAsia="Calibri" w:hAnsi="Times New Roman" w:cs="Times New Roman"/>
          <w:b/>
          <w:sz w:val="24"/>
          <w:szCs w:val="24"/>
        </w:rPr>
        <w:t xml:space="preserve"> ОРГАНИЗАЦИЙ </w:t>
      </w:r>
      <w:r w:rsidRPr="004628A9">
        <w:rPr>
          <w:rFonts w:ascii="Times New Roman" w:eastAsia="Calibri" w:hAnsi="Times New Roman" w:cs="Times New Roman"/>
          <w:b/>
          <w:sz w:val="24"/>
          <w:szCs w:val="24"/>
        </w:rPr>
        <w:t xml:space="preserve">№ </w:t>
      </w:r>
      <w:r w:rsidR="00490522" w:rsidRPr="004628A9">
        <w:rPr>
          <w:rFonts w:ascii="Times New Roman" w:eastAsia="Calibri" w:hAnsi="Times New Roman" w:cs="Times New Roman"/>
          <w:b/>
          <w:sz w:val="24"/>
          <w:szCs w:val="24"/>
        </w:rPr>
        <w:t>5</w:t>
      </w:r>
      <w:r w:rsidRPr="004628A9">
        <w:rPr>
          <w:rFonts w:ascii="Times New Roman" w:eastAsia="Calibri" w:hAnsi="Times New Roman" w:cs="Times New Roman"/>
          <w:b/>
          <w:sz w:val="24"/>
          <w:szCs w:val="24"/>
        </w:rPr>
        <w:t>-</w:t>
      </w:r>
      <w:r w:rsidR="00BA6382" w:rsidRPr="004628A9">
        <w:rPr>
          <w:rFonts w:ascii="Times New Roman" w:eastAsia="Calibri" w:hAnsi="Times New Roman" w:cs="Times New Roman"/>
          <w:b/>
          <w:sz w:val="24"/>
          <w:szCs w:val="24"/>
        </w:rPr>
        <w:t>П</w:t>
      </w:r>
      <w:r w:rsidRPr="004628A9">
        <w:rPr>
          <w:rFonts w:ascii="Times New Roman" w:eastAsia="Calibri" w:hAnsi="Times New Roman" w:cs="Times New Roman"/>
          <w:b/>
          <w:sz w:val="24"/>
          <w:szCs w:val="24"/>
        </w:rPr>
        <w:t>О</w:t>
      </w:r>
      <w:r w:rsidR="00D549D8" w:rsidRPr="004628A9">
        <w:rPr>
          <w:rFonts w:ascii="Times New Roman" w:eastAsia="Calibri" w:hAnsi="Times New Roman" w:cs="Times New Roman"/>
          <w:b/>
          <w:sz w:val="24"/>
          <w:szCs w:val="24"/>
        </w:rPr>
        <w:t>(</w:t>
      </w:r>
      <w:r w:rsidR="00316A14">
        <w:rPr>
          <w:rFonts w:ascii="Times New Roman" w:eastAsia="Calibri" w:hAnsi="Times New Roman" w:cs="Times New Roman"/>
          <w:b/>
          <w:sz w:val="24"/>
          <w:szCs w:val="24"/>
        </w:rPr>
        <w:t>6</w:t>
      </w:r>
      <w:r w:rsidR="00802FEF" w:rsidRPr="004628A9">
        <w:rPr>
          <w:rFonts w:ascii="Times New Roman" w:eastAsia="Calibri" w:hAnsi="Times New Roman" w:cs="Times New Roman"/>
          <w:b/>
          <w:sz w:val="24"/>
          <w:szCs w:val="24"/>
        </w:rPr>
        <w:t>)</w:t>
      </w:r>
      <w:r w:rsidRPr="004628A9">
        <w:rPr>
          <w:rFonts w:ascii="Times New Roman" w:eastAsia="Calibri" w:hAnsi="Times New Roman" w:cs="Times New Roman"/>
          <w:b/>
          <w:sz w:val="24"/>
          <w:szCs w:val="24"/>
        </w:rPr>
        <w:t>.</w:t>
      </w:r>
      <w:r w:rsidR="00802FEF" w:rsidRPr="004628A9">
        <w:rPr>
          <w:rFonts w:ascii="Times New Roman" w:eastAsia="Calibri" w:hAnsi="Times New Roman" w:cs="Times New Roman"/>
          <w:b/>
          <w:sz w:val="24"/>
          <w:szCs w:val="24"/>
        </w:rPr>
        <w:t>О</w:t>
      </w:r>
      <w:r w:rsidR="00490522" w:rsidRPr="004628A9">
        <w:rPr>
          <w:rFonts w:ascii="Times New Roman" w:eastAsia="Calibri" w:hAnsi="Times New Roman" w:cs="Times New Roman"/>
          <w:b/>
          <w:sz w:val="24"/>
          <w:szCs w:val="24"/>
        </w:rPr>
        <w:t>ТСПК</w:t>
      </w:r>
      <w:r w:rsidR="00D65AE5" w:rsidRPr="004628A9">
        <w:rPr>
          <w:rFonts w:ascii="Times New Roman" w:eastAsia="Calibri" w:hAnsi="Times New Roman" w:cs="Times New Roman"/>
          <w:b/>
          <w:sz w:val="24"/>
          <w:szCs w:val="24"/>
        </w:rPr>
        <w:t>.20</w:t>
      </w:r>
      <w:r w:rsidR="0038358E" w:rsidRPr="004628A9">
        <w:rPr>
          <w:rFonts w:ascii="Times New Roman" w:eastAsia="Calibri" w:hAnsi="Times New Roman" w:cs="Times New Roman"/>
          <w:b/>
          <w:sz w:val="24"/>
          <w:szCs w:val="24"/>
        </w:rPr>
        <w:t>2</w:t>
      </w:r>
      <w:r w:rsidR="008259ED">
        <w:rPr>
          <w:rFonts w:ascii="Times New Roman" w:eastAsia="Calibri" w:hAnsi="Times New Roman" w:cs="Times New Roman"/>
          <w:b/>
          <w:sz w:val="24"/>
          <w:szCs w:val="24"/>
        </w:rPr>
        <w:t>2</w:t>
      </w:r>
    </w:p>
    <w:p w:rsidR="00F77F91" w:rsidRDefault="00F77F91" w:rsidP="00F77F91">
      <w:pPr>
        <w:spacing w:after="0" w:line="240" w:lineRule="auto"/>
        <w:jc w:val="center"/>
        <w:rPr>
          <w:rFonts w:ascii="Times New Roman" w:eastAsia="Calibri" w:hAnsi="Times New Roman" w:cs="Times New Roman"/>
          <w:b/>
          <w:sz w:val="24"/>
          <w:szCs w:val="24"/>
        </w:rPr>
      </w:pPr>
    </w:p>
    <w:p w:rsidR="00F76A37" w:rsidRDefault="00802FEF" w:rsidP="00F76A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F76A37">
        <w:rPr>
          <w:rFonts w:ascii="Times New Roman" w:hAnsi="Times New Roman" w:cs="Times New Roman"/>
          <w:b/>
          <w:bCs/>
          <w:sz w:val="24"/>
          <w:szCs w:val="24"/>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w:t>
      </w:r>
      <w:r w:rsidR="00332FA1">
        <w:rPr>
          <w:rFonts w:ascii="Times New Roman" w:hAnsi="Times New Roman" w:cs="Times New Roman"/>
          <w:b/>
          <w:bCs/>
          <w:sz w:val="24"/>
          <w:szCs w:val="24"/>
        </w:rPr>
        <w:t>,</w:t>
      </w:r>
      <w:r w:rsidR="00F76A37">
        <w:rPr>
          <w:rFonts w:ascii="Times New Roman" w:hAnsi="Times New Roman" w:cs="Times New Roman"/>
          <w:b/>
          <w:bCs/>
          <w:sz w:val="24"/>
          <w:szCs w:val="24"/>
        </w:rPr>
        <w:t xml:space="preserve"> замену</w:t>
      </w:r>
      <w:r w:rsidR="00332FA1">
        <w:rPr>
          <w:rFonts w:ascii="Times New Roman" w:hAnsi="Times New Roman" w:cs="Times New Roman"/>
          <w:b/>
          <w:bCs/>
          <w:sz w:val="24"/>
          <w:szCs w:val="24"/>
        </w:rPr>
        <w:t>, модернизаци</w:t>
      </w:r>
      <w:r w:rsidR="00040A0F">
        <w:rPr>
          <w:rFonts w:ascii="Times New Roman" w:hAnsi="Times New Roman" w:cs="Times New Roman"/>
          <w:b/>
          <w:bCs/>
          <w:sz w:val="24"/>
          <w:szCs w:val="24"/>
        </w:rPr>
        <w:t>ю</w:t>
      </w:r>
      <w:r w:rsidR="00332FA1">
        <w:rPr>
          <w:rFonts w:ascii="Times New Roman" w:hAnsi="Times New Roman" w:cs="Times New Roman"/>
          <w:b/>
          <w:bCs/>
          <w:sz w:val="24"/>
          <w:szCs w:val="24"/>
        </w:rPr>
        <w:t xml:space="preserve"> лифтов, ремонт лифтовых шахт, машинных и блочных помещений</w:t>
      </w:r>
    </w:p>
    <w:p w:rsidR="00802FEF" w:rsidRDefault="00802FEF" w:rsidP="00802FEF">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802FEF" w:rsidRDefault="00802FEF" w:rsidP="00802F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w:t>
      </w:r>
      <w:r w:rsidR="0038358E">
        <w:rPr>
          <w:rFonts w:ascii="Times New Roman" w:eastAsia="Calibri" w:hAnsi="Times New Roman" w:cs="Times New Roman"/>
          <w:b/>
          <w:sz w:val="24"/>
          <w:szCs w:val="24"/>
        </w:rPr>
        <w:t>2</w:t>
      </w:r>
      <w:r w:rsidR="008259ED">
        <w:rPr>
          <w:rFonts w:ascii="Times New Roman" w:eastAsia="Calibri" w:hAnsi="Times New Roman" w:cs="Times New Roman"/>
          <w:b/>
          <w:sz w:val="24"/>
          <w:szCs w:val="24"/>
        </w:rPr>
        <w:t>2</w:t>
      </w:r>
      <w:r>
        <w:rPr>
          <w:rFonts w:ascii="Times New Roman" w:eastAsia="Calibri" w:hAnsi="Times New Roman" w:cs="Times New Roman"/>
          <w:b/>
          <w:sz w:val="24"/>
          <w:szCs w:val="24"/>
        </w:rPr>
        <w:br w:type="page"/>
      </w:r>
    </w:p>
    <w:p w:rsidR="000F4F2E" w:rsidRPr="00C41580" w:rsidRDefault="000F4F2E" w:rsidP="00A61174">
      <w:pPr>
        <w:numPr>
          <w:ilvl w:val="0"/>
          <w:numId w:val="6"/>
        </w:numPr>
        <w:tabs>
          <w:tab w:val="left" w:pos="284"/>
          <w:tab w:val="left" w:pos="993"/>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Default="000F4F2E" w:rsidP="000F4F2E">
      <w:pPr>
        <w:tabs>
          <w:tab w:val="left" w:pos="284"/>
        </w:tabs>
        <w:spacing w:after="0" w:line="240" w:lineRule="auto"/>
        <w:rPr>
          <w:rFonts w:ascii="Times New Roman" w:eastAsia="Calibri" w:hAnsi="Times New Roman" w:cs="Times New Roman"/>
          <w:b/>
          <w:sz w:val="24"/>
          <w:szCs w:val="24"/>
        </w:rPr>
      </w:pPr>
    </w:p>
    <w:p w:rsidR="00802FEF" w:rsidRPr="00A61174" w:rsidRDefault="00802FEF" w:rsidP="00802FEF">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D65AE5">
        <w:rPr>
          <w:rFonts w:ascii="Times New Roman" w:hAnsi="Times New Roman" w:cs="Times New Roman"/>
          <w:bCs/>
          <w:sz w:val="24"/>
          <w:szCs w:val="24"/>
        </w:rPr>
        <w:t>о</w:t>
      </w:r>
      <w:r w:rsidR="00F76A37" w:rsidRPr="00F76A37">
        <w:rPr>
          <w:rFonts w:ascii="Times New Roman" w:hAnsi="Times New Roman" w:cs="Times New Roman"/>
          <w:bCs/>
          <w:sz w:val="24"/>
          <w:szCs w:val="24"/>
        </w:rPr>
        <w:t xml:space="preserve">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w:t>
      </w:r>
      <w:r w:rsidR="00040A0F">
        <w:rPr>
          <w:rFonts w:ascii="Times New Roman" w:hAnsi="Times New Roman" w:cs="Times New Roman"/>
          <w:bCs/>
          <w:sz w:val="24"/>
          <w:szCs w:val="24"/>
        </w:rPr>
        <w:t>на ремонт</w:t>
      </w:r>
      <w:r w:rsidR="00040A0F" w:rsidRPr="00C57009">
        <w:rPr>
          <w:rFonts w:ascii="Times New Roman" w:hAnsi="Times New Roman" w:cs="Times New Roman"/>
          <w:bCs/>
          <w:sz w:val="24"/>
          <w:szCs w:val="24"/>
        </w:rPr>
        <w:t>, замену, модернизаци</w:t>
      </w:r>
      <w:r w:rsidR="00040A0F">
        <w:rPr>
          <w:rFonts w:ascii="Times New Roman" w:hAnsi="Times New Roman" w:cs="Times New Roman"/>
          <w:bCs/>
          <w:sz w:val="24"/>
          <w:szCs w:val="24"/>
        </w:rPr>
        <w:t>ю</w:t>
      </w:r>
      <w:r w:rsidR="00040A0F" w:rsidRPr="00C57009">
        <w:rPr>
          <w:rFonts w:ascii="Times New Roman" w:hAnsi="Times New Roman" w:cs="Times New Roman"/>
          <w:bCs/>
          <w:sz w:val="24"/>
          <w:szCs w:val="24"/>
        </w:rPr>
        <w:t xml:space="preserve"> лифтов, ремонт лифтовых шахт, машинных и блочных помещений</w:t>
      </w:r>
      <w:r w:rsidR="00F76A37" w:rsidRPr="00A61174">
        <w:rPr>
          <w:rFonts w:ascii="Times New Roman" w:eastAsia="Calibri" w:hAnsi="Times New Roman" w:cs="Times New Roman"/>
          <w:sz w:val="24"/>
          <w:szCs w:val="24"/>
        </w:rPr>
        <w:t xml:space="preserve"> </w:t>
      </w:r>
      <w:r w:rsidRPr="00A61174">
        <w:rPr>
          <w:rFonts w:ascii="Times New Roman" w:eastAsia="Calibri" w:hAnsi="Times New Roman" w:cs="Times New Roman"/>
          <w:sz w:val="24"/>
          <w:szCs w:val="24"/>
        </w:rPr>
        <w:t>(далее – Документация о проведении предварительного отбора, предварительный отбор</w:t>
      </w:r>
      <w:r w:rsidR="00F76A37">
        <w:rPr>
          <w:rFonts w:ascii="Times New Roman" w:eastAsia="Calibri" w:hAnsi="Times New Roman" w:cs="Times New Roman"/>
          <w:sz w:val="24"/>
          <w:szCs w:val="24"/>
        </w:rPr>
        <w:t>, электронный аукцион</w:t>
      </w:r>
      <w:r w:rsidRPr="00A61174">
        <w:rPr>
          <w:rFonts w:ascii="Times New Roman" w:eastAsia="Calibri" w:hAnsi="Times New Roman" w:cs="Times New Roman"/>
          <w:sz w:val="24"/>
          <w:szCs w:val="24"/>
        </w:rPr>
        <w:t>).</w:t>
      </w:r>
    </w:p>
    <w:p w:rsidR="00802FEF" w:rsidRDefault="00802FEF" w:rsidP="00802FEF">
      <w:pPr>
        <w:tabs>
          <w:tab w:val="left" w:pos="284"/>
          <w:tab w:val="left" w:pos="993"/>
        </w:tabs>
        <w:spacing w:after="0" w:line="240" w:lineRule="auto"/>
        <w:ind w:firstLine="709"/>
        <w:jc w:val="both"/>
        <w:rPr>
          <w:rFonts w:ascii="Times New Roman" w:eastAsia="Calibri" w:hAnsi="Times New Roman" w:cs="Times New Roman"/>
          <w:sz w:val="24"/>
          <w:szCs w:val="24"/>
        </w:rPr>
      </w:pPr>
      <w:r w:rsidRPr="00A61174">
        <w:rPr>
          <w:rFonts w:ascii="Times New Roman" w:eastAsia="Calibri" w:hAnsi="Times New Roman" w:cs="Times New Roman"/>
          <w:sz w:val="24"/>
          <w:szCs w:val="24"/>
        </w:rPr>
        <w:t>Исполнительным органом государственной власти Забайкальского края,</w:t>
      </w:r>
      <w:r w:rsidRPr="003071AB">
        <w:rPr>
          <w:rFonts w:ascii="Times New Roman" w:eastAsia="Times New Roman" w:hAnsi="Times New Roman" w:cs="Times New Roman"/>
          <w:bCs/>
          <w:sz w:val="24"/>
          <w:szCs w:val="24"/>
          <w:lang w:eastAsia="ru-RU"/>
        </w:rPr>
        <w:t xml:space="preserve">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C57009">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C57009" w:rsidRPr="00EC296C">
        <w:rPr>
          <w:rFonts w:ascii="Times New Roman" w:eastAsia="Times New Roman" w:hAnsi="Times New Roman" w:cs="Times New Roman"/>
          <w:bCs/>
          <w:sz w:val="24"/>
          <w:szCs w:val="24"/>
          <w:lang w:eastAsia="ru-RU"/>
        </w:rPr>
        <w:t xml:space="preserve"> </w:t>
      </w:r>
      <w:r w:rsidRPr="003071AB">
        <w:rPr>
          <w:rFonts w:ascii="Times New Roman" w:eastAsia="Times New Roman" w:hAnsi="Times New Roman" w:cs="Times New Roman"/>
          <w:bCs/>
          <w:sz w:val="24"/>
          <w:szCs w:val="24"/>
          <w:lang w:eastAsia="ru-RU"/>
        </w:rPr>
        <w:t>Забайкальского края</w:t>
      </w:r>
      <w:r w:rsidRPr="003071AB">
        <w:rPr>
          <w:rFonts w:ascii="Times New Roman" w:eastAsia="Calibri" w:hAnsi="Times New Roman" w:cs="Times New Roman"/>
          <w:sz w:val="24"/>
          <w:szCs w:val="24"/>
        </w:rPr>
        <w:t>.</w:t>
      </w:r>
    </w:p>
    <w:p w:rsidR="00802FEF" w:rsidRPr="00F77F91" w:rsidRDefault="00802FEF" w:rsidP="000F4F2E">
      <w:pPr>
        <w:tabs>
          <w:tab w:val="left" w:pos="284"/>
        </w:tabs>
        <w:spacing w:after="0" w:line="240" w:lineRule="auto"/>
        <w:rPr>
          <w:rFonts w:ascii="Times New Roman" w:eastAsia="Calibri" w:hAnsi="Times New Roman" w:cs="Times New Roman"/>
          <w:b/>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0"/>
        <w:gridCol w:w="4482"/>
      </w:tblGrid>
      <w:tr w:rsidR="00F77F91" w:rsidRPr="00BA6382" w:rsidTr="00BF4E81">
        <w:trPr>
          <w:trHeight w:val="611"/>
        </w:trPr>
        <w:tc>
          <w:tcPr>
            <w:tcW w:w="323" w:type="pct"/>
            <w:shd w:val="clear" w:color="auto" w:fill="FFFFFF"/>
            <w:vAlign w:val="center"/>
          </w:tcPr>
          <w:p w:rsidR="00F77F91" w:rsidRPr="00BA6382" w:rsidRDefault="00F77F91"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 п/п</w:t>
            </w:r>
          </w:p>
        </w:tc>
        <w:tc>
          <w:tcPr>
            <w:tcW w:w="4677" w:type="pct"/>
            <w:gridSpan w:val="2"/>
            <w:shd w:val="clear" w:color="auto" w:fill="FFFFFF"/>
            <w:vAlign w:val="center"/>
          </w:tcPr>
          <w:p w:rsidR="00F77F91" w:rsidRPr="00BA6382" w:rsidRDefault="00F77F91"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Информация о проведении предварительного отбора</w:t>
            </w:r>
          </w:p>
        </w:tc>
      </w:tr>
      <w:tr w:rsidR="00792400" w:rsidRPr="00BA6382" w:rsidTr="003A08C8">
        <w:trPr>
          <w:trHeight w:val="189"/>
        </w:trPr>
        <w:tc>
          <w:tcPr>
            <w:tcW w:w="323" w:type="pct"/>
            <w:shd w:val="clear" w:color="auto" w:fill="FFFFFF"/>
            <w:vAlign w:val="center"/>
          </w:tcPr>
          <w:p w:rsidR="00792400" w:rsidRPr="00BA6382" w:rsidRDefault="00792400"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1.</w:t>
            </w:r>
          </w:p>
        </w:tc>
        <w:tc>
          <w:tcPr>
            <w:tcW w:w="2282" w:type="pct"/>
            <w:shd w:val="clear" w:color="auto" w:fill="FFFFFF"/>
            <w:vAlign w:val="center"/>
          </w:tcPr>
          <w:p w:rsidR="00792400" w:rsidRPr="00490522" w:rsidRDefault="00792400" w:rsidP="00F77F91">
            <w:pPr>
              <w:spacing w:before="120" w:after="120"/>
              <w:rPr>
                <w:rFonts w:ascii="Times New Roman" w:eastAsia="Calibri" w:hAnsi="Times New Roman" w:cs="Times New Roman"/>
                <w:sz w:val="24"/>
                <w:szCs w:val="24"/>
                <w:lang w:eastAsia="ru-RU"/>
              </w:rPr>
            </w:pPr>
            <w:r w:rsidRPr="00490522">
              <w:rPr>
                <w:rFonts w:ascii="Times New Roman" w:eastAsia="Calibri" w:hAnsi="Times New Roman" w:cs="Times New Roman"/>
                <w:sz w:val="24"/>
                <w:szCs w:val="24"/>
                <w:lang w:eastAsia="ru-RU"/>
              </w:rPr>
              <w:t>Предмет предварительного отбора</w:t>
            </w:r>
          </w:p>
        </w:tc>
        <w:tc>
          <w:tcPr>
            <w:tcW w:w="2395" w:type="pct"/>
            <w:shd w:val="clear" w:color="auto" w:fill="FFFFFF"/>
            <w:vAlign w:val="center"/>
          </w:tcPr>
          <w:p w:rsidR="00792400" w:rsidRPr="00F76A37" w:rsidRDefault="00F76A37" w:rsidP="00040A0F">
            <w:pPr>
              <w:pStyle w:val="ConsPlusNormal"/>
              <w:jc w:val="both"/>
              <w:rPr>
                <w:rFonts w:ascii="Times New Roman" w:eastAsia="Calibri" w:hAnsi="Times New Roman" w:cs="Times New Roman"/>
                <w:sz w:val="24"/>
                <w:szCs w:val="24"/>
              </w:rPr>
            </w:pPr>
            <w:r>
              <w:rPr>
                <w:rFonts w:ascii="Times New Roman" w:hAnsi="Times New Roman" w:cs="Times New Roman"/>
                <w:bCs/>
                <w:sz w:val="24"/>
                <w:szCs w:val="24"/>
              </w:rPr>
              <w:t>О</w:t>
            </w:r>
            <w:r w:rsidRPr="00F76A37">
              <w:rPr>
                <w:rFonts w:ascii="Times New Roman" w:hAnsi="Times New Roman" w:cs="Times New Roman"/>
                <w:bCs/>
                <w:sz w:val="24"/>
                <w:szCs w:val="24"/>
              </w:rPr>
              <w:t xml:space="preserve">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w:t>
            </w:r>
            <w:r w:rsidR="00C57009">
              <w:rPr>
                <w:rFonts w:ascii="Times New Roman" w:hAnsi="Times New Roman" w:cs="Times New Roman"/>
                <w:bCs/>
                <w:sz w:val="24"/>
                <w:szCs w:val="24"/>
              </w:rPr>
              <w:t>наследия, в том числе на ремонт</w:t>
            </w:r>
            <w:r w:rsidR="00C57009" w:rsidRPr="00C57009">
              <w:rPr>
                <w:rFonts w:ascii="Times New Roman" w:hAnsi="Times New Roman" w:cs="Times New Roman"/>
                <w:bCs/>
                <w:sz w:val="24"/>
                <w:szCs w:val="24"/>
              </w:rPr>
              <w:t>, замену, модернизаци</w:t>
            </w:r>
            <w:r w:rsidR="00040A0F">
              <w:rPr>
                <w:rFonts w:ascii="Times New Roman" w:hAnsi="Times New Roman" w:cs="Times New Roman"/>
                <w:bCs/>
                <w:sz w:val="24"/>
                <w:szCs w:val="24"/>
              </w:rPr>
              <w:t>ю</w:t>
            </w:r>
            <w:r w:rsidR="00C57009" w:rsidRPr="00C57009">
              <w:rPr>
                <w:rFonts w:ascii="Times New Roman" w:hAnsi="Times New Roman" w:cs="Times New Roman"/>
                <w:bCs/>
                <w:sz w:val="24"/>
                <w:szCs w:val="24"/>
              </w:rPr>
              <w:t xml:space="preserve"> лифтов, ремонт лифтовых шахт, машинных и блочных помещений</w:t>
            </w:r>
            <w:r w:rsidR="00C57009" w:rsidRPr="00F76A37">
              <w:rPr>
                <w:rFonts w:ascii="Times New Roman" w:hAnsi="Times New Roman" w:cs="Times New Roman"/>
                <w:bCs/>
                <w:sz w:val="24"/>
                <w:szCs w:val="24"/>
              </w:rPr>
              <w:t xml:space="preserve"> </w:t>
            </w:r>
          </w:p>
        </w:tc>
      </w:tr>
      <w:tr w:rsidR="00792400" w:rsidRPr="00BA6382" w:rsidTr="003A08C8">
        <w:trPr>
          <w:trHeight w:val="189"/>
        </w:trPr>
        <w:tc>
          <w:tcPr>
            <w:tcW w:w="323" w:type="pct"/>
            <w:shd w:val="clear" w:color="auto" w:fill="FFFFFF"/>
            <w:vAlign w:val="center"/>
          </w:tcPr>
          <w:p w:rsidR="00792400" w:rsidRPr="00BA6382" w:rsidRDefault="00792400" w:rsidP="00F77F91">
            <w:pPr>
              <w:spacing w:before="120" w:after="12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2.</w:t>
            </w:r>
          </w:p>
        </w:tc>
        <w:tc>
          <w:tcPr>
            <w:tcW w:w="2282" w:type="pct"/>
            <w:shd w:val="clear" w:color="auto" w:fill="FFFFFF"/>
            <w:vAlign w:val="center"/>
          </w:tcPr>
          <w:p w:rsidR="00792400" w:rsidRPr="00BA6382" w:rsidRDefault="00792400" w:rsidP="00F77F9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предварительного отбора</w:t>
            </w:r>
          </w:p>
        </w:tc>
        <w:tc>
          <w:tcPr>
            <w:tcW w:w="2395" w:type="pct"/>
            <w:shd w:val="clear" w:color="auto" w:fill="FFFFFF"/>
            <w:vAlign w:val="center"/>
          </w:tcPr>
          <w:p w:rsidR="00792400" w:rsidRPr="001956A5" w:rsidRDefault="00490522" w:rsidP="00316A14">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5</w:t>
            </w:r>
            <w:r w:rsidR="00792400">
              <w:rPr>
                <w:rFonts w:ascii="Times New Roman" w:eastAsia="Calibri" w:hAnsi="Times New Roman" w:cs="Times New Roman"/>
                <w:sz w:val="24"/>
                <w:szCs w:val="24"/>
              </w:rPr>
              <w:t>-ПО</w:t>
            </w:r>
            <w:r w:rsidR="00802FEF">
              <w:rPr>
                <w:rFonts w:ascii="Times New Roman" w:eastAsia="Calibri" w:hAnsi="Times New Roman" w:cs="Times New Roman"/>
                <w:sz w:val="24"/>
                <w:szCs w:val="24"/>
              </w:rPr>
              <w:t>(</w:t>
            </w:r>
            <w:r w:rsidR="00316A14">
              <w:rPr>
                <w:rFonts w:ascii="Times New Roman" w:eastAsia="Calibri" w:hAnsi="Times New Roman" w:cs="Times New Roman"/>
                <w:sz w:val="24"/>
                <w:szCs w:val="24"/>
              </w:rPr>
              <w:t>6</w:t>
            </w:r>
            <w:r w:rsidR="00802FEF">
              <w:rPr>
                <w:rFonts w:ascii="Times New Roman" w:eastAsia="Calibri" w:hAnsi="Times New Roman" w:cs="Times New Roman"/>
                <w:sz w:val="24"/>
                <w:szCs w:val="24"/>
              </w:rPr>
              <w:t>)</w:t>
            </w:r>
            <w:r w:rsidR="00792400">
              <w:rPr>
                <w:rFonts w:ascii="Times New Roman" w:eastAsia="Calibri" w:hAnsi="Times New Roman" w:cs="Times New Roman"/>
                <w:sz w:val="24"/>
                <w:szCs w:val="24"/>
              </w:rPr>
              <w:t>.</w:t>
            </w:r>
            <w:r w:rsidR="00802FEF">
              <w:rPr>
                <w:rFonts w:ascii="Times New Roman" w:eastAsia="Calibri" w:hAnsi="Times New Roman" w:cs="Times New Roman"/>
                <w:sz w:val="24"/>
                <w:szCs w:val="24"/>
              </w:rPr>
              <w:t>О</w:t>
            </w:r>
            <w:r w:rsidR="00792400">
              <w:rPr>
                <w:rFonts w:ascii="Times New Roman" w:eastAsia="Calibri" w:hAnsi="Times New Roman" w:cs="Times New Roman"/>
                <w:sz w:val="24"/>
                <w:szCs w:val="24"/>
              </w:rPr>
              <w:t>ТСП</w:t>
            </w:r>
            <w:r>
              <w:rPr>
                <w:rFonts w:ascii="Times New Roman" w:eastAsia="Calibri" w:hAnsi="Times New Roman" w:cs="Times New Roman"/>
                <w:sz w:val="24"/>
                <w:szCs w:val="24"/>
              </w:rPr>
              <w:t>К</w:t>
            </w:r>
            <w:r w:rsidR="00792400" w:rsidRPr="00644C97">
              <w:rPr>
                <w:rFonts w:ascii="Times New Roman" w:eastAsia="Calibri" w:hAnsi="Times New Roman" w:cs="Times New Roman"/>
                <w:sz w:val="24"/>
                <w:szCs w:val="24"/>
              </w:rPr>
              <w:t>.</w:t>
            </w:r>
            <w:r w:rsidR="00802FEF">
              <w:rPr>
                <w:rFonts w:ascii="Times New Roman" w:eastAsia="Calibri" w:hAnsi="Times New Roman" w:cs="Times New Roman"/>
                <w:sz w:val="24"/>
                <w:szCs w:val="24"/>
              </w:rPr>
              <w:t>20</w:t>
            </w:r>
            <w:r w:rsidR="0038358E">
              <w:rPr>
                <w:rFonts w:ascii="Times New Roman" w:eastAsia="Calibri" w:hAnsi="Times New Roman" w:cs="Times New Roman"/>
                <w:sz w:val="24"/>
                <w:szCs w:val="24"/>
              </w:rPr>
              <w:t>2</w:t>
            </w:r>
            <w:r w:rsidR="008259ED">
              <w:rPr>
                <w:rFonts w:ascii="Times New Roman" w:eastAsia="Calibri" w:hAnsi="Times New Roman" w:cs="Times New Roman"/>
                <w:sz w:val="24"/>
                <w:szCs w:val="24"/>
              </w:rPr>
              <w:t>2</w:t>
            </w:r>
          </w:p>
        </w:tc>
      </w:tr>
      <w:tr w:rsidR="00F77F91" w:rsidRPr="00BA6382" w:rsidTr="00F77F91">
        <w:trPr>
          <w:trHeight w:val="189"/>
        </w:trPr>
        <w:tc>
          <w:tcPr>
            <w:tcW w:w="323" w:type="pct"/>
            <w:shd w:val="clear" w:color="auto" w:fill="FFFFFF"/>
            <w:vAlign w:val="center"/>
          </w:tcPr>
          <w:p w:rsidR="00F77F91" w:rsidRPr="00BA6382" w:rsidRDefault="00F77F91" w:rsidP="00F77F91">
            <w:pPr>
              <w:spacing w:before="120" w:after="12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w:t>
            </w:r>
          </w:p>
        </w:tc>
        <w:tc>
          <w:tcPr>
            <w:tcW w:w="4677" w:type="pct"/>
            <w:gridSpan w:val="2"/>
            <w:shd w:val="clear" w:color="auto" w:fill="FFFFFF"/>
            <w:vAlign w:val="center"/>
          </w:tcPr>
          <w:p w:rsidR="00F77F91" w:rsidRPr="00BA6382" w:rsidRDefault="00F77F91" w:rsidP="00F77F91">
            <w:pPr>
              <w:spacing w:before="120" w:after="120"/>
              <w:rPr>
                <w:rFonts w:ascii="Times New Roman" w:eastAsia="Calibri" w:hAnsi="Times New Roman" w:cs="Times New Roman"/>
                <w:sz w:val="24"/>
                <w:szCs w:val="24"/>
              </w:rPr>
            </w:pPr>
            <w:r w:rsidRPr="00BA6382">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77F91" w:rsidRPr="00BA6382" w:rsidTr="00BF4E81">
        <w:trPr>
          <w:trHeight w:val="50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3.1</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Полное наименование </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 xml:space="preserve">Министерство </w:t>
            </w:r>
            <w:r w:rsidR="0015269B" w:rsidRPr="006B507E">
              <w:rPr>
                <w:rFonts w:ascii="Times New Roman" w:eastAsia="Calibri" w:hAnsi="Times New Roman" w:cs="Times New Roman"/>
                <w:sz w:val="24"/>
                <w:szCs w:val="24"/>
              </w:rPr>
              <w:t>жилищно-коммунального хозяйства, энергетики, цифровизации и связи</w:t>
            </w:r>
            <w:r w:rsidRPr="00BA6382">
              <w:rPr>
                <w:rFonts w:ascii="Times New Roman" w:eastAsia="Calibri" w:hAnsi="Times New Roman" w:cs="Times New Roman"/>
                <w:sz w:val="24"/>
                <w:szCs w:val="24"/>
              </w:rPr>
              <w:t xml:space="preserve"> Забайкальского края </w:t>
            </w:r>
          </w:p>
        </w:tc>
      </w:tr>
      <w:tr w:rsidR="00F77F91" w:rsidRPr="00BA6382" w:rsidTr="00BF4E81">
        <w:trPr>
          <w:trHeight w:val="7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3.2</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ИНН</w:t>
            </w:r>
          </w:p>
        </w:tc>
        <w:tc>
          <w:tcPr>
            <w:tcW w:w="2395" w:type="pct"/>
            <w:shd w:val="clear" w:color="auto" w:fill="FFFFFF" w:themeFill="background1"/>
            <w:vAlign w:val="center"/>
          </w:tcPr>
          <w:p w:rsidR="00F77F91" w:rsidRPr="00BA6382" w:rsidRDefault="004B5B96" w:rsidP="00BF4E81">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F77F91" w:rsidRPr="00BA6382" w:rsidTr="00BF4E81">
        <w:trPr>
          <w:trHeight w:val="7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3.3</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Место нахождения</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г. Чита, ул. Чкалова, д. 136</w:t>
            </w:r>
          </w:p>
        </w:tc>
      </w:tr>
      <w:tr w:rsidR="00F77F91" w:rsidRPr="00BA6382" w:rsidTr="00BF4E81">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3.4</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Почтовый адрес</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672002, г. Чита, ул. Чкалова, д. 136</w:t>
            </w:r>
          </w:p>
        </w:tc>
      </w:tr>
      <w:tr w:rsidR="00F77F91" w:rsidRPr="00BA6382" w:rsidTr="00BF4E81">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3.5</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электронной почты</w:t>
            </w:r>
          </w:p>
        </w:tc>
        <w:tc>
          <w:tcPr>
            <w:tcW w:w="2395" w:type="pct"/>
            <w:shd w:val="clear" w:color="auto" w:fill="FFFFFF" w:themeFill="background1"/>
            <w:vAlign w:val="center"/>
          </w:tcPr>
          <w:p w:rsidR="00F77F91" w:rsidRPr="00BA6382" w:rsidRDefault="00042191" w:rsidP="00BF4E81">
            <w:pPr>
              <w:spacing w:before="120" w:after="120"/>
              <w:rPr>
                <w:rFonts w:ascii="Times New Roman" w:eastAsia="Calibri" w:hAnsi="Times New Roman" w:cs="Times New Roman"/>
                <w:sz w:val="24"/>
                <w:szCs w:val="24"/>
              </w:rPr>
            </w:pPr>
            <w:hyperlink r:id="rId8" w:history="1">
              <w:r w:rsidR="0015269B" w:rsidRPr="00A52BC4">
                <w:rPr>
                  <w:rStyle w:val="a4"/>
                  <w:rFonts w:ascii="Times New Roman" w:eastAsia="Calibri" w:hAnsi="Times New Roman" w:cs="Times New Roman"/>
                  <w:sz w:val="24"/>
                  <w:szCs w:val="24"/>
                  <w:lang w:val="en-US"/>
                </w:rPr>
                <w:t>pochta</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minenergo</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e</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zab</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ru</w:t>
              </w:r>
            </w:hyperlink>
          </w:p>
        </w:tc>
      </w:tr>
      <w:tr w:rsidR="00F77F91" w:rsidRPr="00BA6382" w:rsidTr="00BF4E81">
        <w:trPr>
          <w:trHeight w:val="282"/>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3.6</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телефона</w:t>
            </w:r>
          </w:p>
        </w:tc>
        <w:tc>
          <w:tcPr>
            <w:tcW w:w="2395" w:type="pct"/>
            <w:shd w:val="clear" w:color="auto" w:fill="FFFFFF" w:themeFill="background1"/>
            <w:vAlign w:val="center"/>
          </w:tcPr>
          <w:p w:rsidR="00F77F91" w:rsidRPr="00BA6382" w:rsidRDefault="00802FEF" w:rsidP="00BF4E81">
            <w:pPr>
              <w:spacing w:before="120" w:after="120"/>
              <w:rPr>
                <w:rFonts w:ascii="Times New Roman" w:eastAsia="Calibri" w:hAnsi="Times New Roman" w:cs="Times New Roman"/>
                <w:sz w:val="24"/>
                <w:szCs w:val="24"/>
              </w:rPr>
            </w:pPr>
            <w:r w:rsidRPr="00FE1AA1">
              <w:rPr>
                <w:rFonts w:ascii="Times New Roman" w:eastAsia="Calibri" w:hAnsi="Times New Roman" w:cs="Times New Roman"/>
                <w:sz w:val="24"/>
                <w:szCs w:val="24"/>
              </w:rPr>
              <w:t>(3</w:t>
            </w:r>
            <w:r w:rsidRPr="00FE1AA1">
              <w:rPr>
                <w:rFonts w:ascii="Times New Roman" w:eastAsia="Calibri" w:hAnsi="Times New Roman" w:cs="Times New Roman"/>
                <w:sz w:val="24"/>
                <w:szCs w:val="24"/>
                <w:lang w:val="en-US"/>
              </w:rPr>
              <w:t>02</w:t>
            </w:r>
            <w:r w:rsidRPr="00FE1AA1">
              <w:rPr>
                <w:rFonts w:ascii="Times New Roman" w:eastAsia="Calibri" w:hAnsi="Times New Roman" w:cs="Times New Roman"/>
                <w:sz w:val="24"/>
                <w:szCs w:val="24"/>
              </w:rPr>
              <w:t>2) 23-32-64, 23-32-55</w:t>
            </w:r>
          </w:p>
        </w:tc>
      </w:tr>
      <w:tr w:rsidR="00F77F91" w:rsidRPr="00BA6382" w:rsidTr="00BF4E81">
        <w:trPr>
          <w:trHeight w:val="332"/>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3.7</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Ф.И.О. контактного лица</w:t>
            </w:r>
          </w:p>
        </w:tc>
        <w:tc>
          <w:tcPr>
            <w:tcW w:w="2395" w:type="pct"/>
            <w:shd w:val="clear" w:color="auto" w:fill="FFFFFF" w:themeFill="background1"/>
            <w:vAlign w:val="center"/>
          </w:tcPr>
          <w:p w:rsidR="00F77F91" w:rsidRPr="00BA6382" w:rsidRDefault="0015269B" w:rsidP="00BF4E81">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F77F91" w:rsidRPr="00BA6382" w:rsidTr="00BF4E81">
        <w:tblPrEx>
          <w:shd w:val="clear" w:color="auto" w:fill="auto"/>
        </w:tblPrEx>
        <w:trPr>
          <w:trHeight w:val="793"/>
        </w:trPr>
        <w:tc>
          <w:tcPr>
            <w:tcW w:w="323" w:type="pct"/>
          </w:tcPr>
          <w:p w:rsidR="00F77F91" w:rsidRPr="00BA6382" w:rsidRDefault="00F77F91" w:rsidP="00F77F91">
            <w:pPr>
              <w:spacing w:before="120"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lastRenderedPageBreak/>
              <w:t>4.</w:t>
            </w:r>
          </w:p>
        </w:tc>
        <w:tc>
          <w:tcPr>
            <w:tcW w:w="2282" w:type="pct"/>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shd w:val="clear" w:color="auto" w:fill="FFFFFF" w:themeFill="background1"/>
            <w:vAlign w:val="center"/>
          </w:tcPr>
          <w:p w:rsidR="00F77F91" w:rsidRPr="00BA6382" w:rsidRDefault="00A44B0C" w:rsidP="00BF4E81">
            <w:pPr>
              <w:spacing w:before="120" w:after="120"/>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77F91" w:rsidRPr="00BA6382" w:rsidTr="00BF4E81">
        <w:tblPrEx>
          <w:shd w:val="clear" w:color="auto" w:fill="auto"/>
        </w:tblPrEx>
        <w:tc>
          <w:tcPr>
            <w:tcW w:w="323" w:type="pct"/>
          </w:tcPr>
          <w:p w:rsidR="00F77F91" w:rsidRPr="00BA6382" w:rsidRDefault="00F77F91" w:rsidP="00F77F91">
            <w:pPr>
              <w:spacing w:before="120"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5.</w:t>
            </w:r>
          </w:p>
        </w:tc>
        <w:tc>
          <w:tcPr>
            <w:tcW w:w="2282" w:type="pct"/>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http://www.rts-tender.ru/</w:t>
            </w:r>
          </w:p>
        </w:tc>
      </w:tr>
      <w:tr w:rsidR="00F76A37" w:rsidRPr="00BA6382" w:rsidTr="003D7AB8">
        <w:tblPrEx>
          <w:shd w:val="clear" w:color="auto" w:fill="auto"/>
        </w:tblPrEx>
        <w:tc>
          <w:tcPr>
            <w:tcW w:w="323" w:type="pct"/>
          </w:tcPr>
          <w:p w:rsidR="00F76A37" w:rsidRPr="00BA6382" w:rsidRDefault="00F76A37" w:rsidP="00F77F91">
            <w:pPr>
              <w:spacing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6.</w:t>
            </w:r>
          </w:p>
        </w:tc>
        <w:tc>
          <w:tcPr>
            <w:tcW w:w="2282" w:type="pct"/>
            <w:vAlign w:val="center"/>
          </w:tcPr>
          <w:p w:rsidR="00F76A37" w:rsidRPr="00BA6382" w:rsidRDefault="00F76A37" w:rsidP="00BF4E81">
            <w:pPr>
              <w:spacing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shd w:val="clear" w:color="auto" w:fill="FFFFFF" w:themeFill="background1"/>
          </w:tcPr>
          <w:p w:rsidR="00F76A37" w:rsidRPr="00EC296C" w:rsidRDefault="00F76A37" w:rsidP="003D7AB8">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F56DA5" w:rsidRPr="00BA6382" w:rsidTr="00802FEF">
        <w:tblPrEx>
          <w:shd w:val="clear" w:color="auto" w:fill="auto"/>
        </w:tblPrEx>
        <w:tc>
          <w:tcPr>
            <w:tcW w:w="323" w:type="pct"/>
          </w:tcPr>
          <w:p w:rsidR="00F56DA5" w:rsidRPr="00BA6382" w:rsidRDefault="00F56DA5" w:rsidP="00F56DA5">
            <w:pPr>
              <w:spacing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7.</w:t>
            </w:r>
          </w:p>
        </w:tc>
        <w:tc>
          <w:tcPr>
            <w:tcW w:w="2282" w:type="pct"/>
            <w:vAlign w:val="center"/>
          </w:tcPr>
          <w:p w:rsidR="00F56DA5" w:rsidRPr="00BA6382" w:rsidRDefault="00F56DA5" w:rsidP="00F56DA5">
            <w:pPr>
              <w:spacing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shd w:val="clear" w:color="auto" w:fill="auto"/>
          </w:tcPr>
          <w:p w:rsidR="00F56DA5" w:rsidRPr="00F06EF9" w:rsidRDefault="00316A14" w:rsidP="00F56DA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октября</w:t>
            </w:r>
            <w:r w:rsidR="00B7691E">
              <w:rPr>
                <w:rFonts w:ascii="Times New Roman" w:eastAsia="Times New Roman" w:hAnsi="Times New Roman" w:cs="Times New Roman"/>
                <w:sz w:val="24"/>
                <w:szCs w:val="24"/>
                <w:lang w:eastAsia="ru-RU"/>
              </w:rPr>
              <w:t xml:space="preserve"> </w:t>
            </w:r>
            <w:r w:rsidR="00F56DA5" w:rsidRPr="00F06EF9">
              <w:rPr>
                <w:rFonts w:ascii="Times New Roman" w:eastAsia="Times New Roman" w:hAnsi="Times New Roman" w:cs="Times New Roman"/>
                <w:sz w:val="24"/>
                <w:szCs w:val="24"/>
                <w:lang w:eastAsia="ru-RU"/>
              </w:rPr>
              <w:t>20</w:t>
            </w:r>
            <w:r w:rsidR="00F06EF9" w:rsidRPr="00F06EF9">
              <w:rPr>
                <w:rFonts w:ascii="Times New Roman" w:eastAsia="Times New Roman" w:hAnsi="Times New Roman" w:cs="Times New Roman"/>
                <w:sz w:val="24"/>
                <w:szCs w:val="24"/>
                <w:lang w:eastAsia="ru-RU"/>
              </w:rPr>
              <w:t>2</w:t>
            </w:r>
            <w:r w:rsidR="008259ED">
              <w:rPr>
                <w:rFonts w:ascii="Times New Roman" w:eastAsia="Times New Roman" w:hAnsi="Times New Roman" w:cs="Times New Roman"/>
                <w:sz w:val="24"/>
                <w:szCs w:val="24"/>
                <w:lang w:eastAsia="ru-RU"/>
              </w:rPr>
              <w:t>2</w:t>
            </w:r>
            <w:r w:rsidR="00F56DA5" w:rsidRPr="00F06EF9">
              <w:rPr>
                <w:rFonts w:ascii="Times New Roman" w:eastAsia="Times New Roman" w:hAnsi="Times New Roman" w:cs="Times New Roman"/>
                <w:sz w:val="24"/>
                <w:szCs w:val="24"/>
                <w:lang w:eastAsia="ru-RU"/>
              </w:rPr>
              <w:t xml:space="preserve"> года</w:t>
            </w:r>
          </w:p>
          <w:p w:rsidR="00F56DA5" w:rsidRPr="00F06EF9" w:rsidRDefault="00F56DA5" w:rsidP="00F56DA5">
            <w:pPr>
              <w:spacing w:before="120" w:after="120"/>
              <w:jc w:val="both"/>
              <w:rPr>
                <w:rFonts w:ascii="Times New Roman" w:eastAsia="Times New Roman" w:hAnsi="Times New Roman" w:cs="Times New Roman"/>
                <w:sz w:val="24"/>
                <w:szCs w:val="24"/>
                <w:lang w:eastAsia="ru-RU"/>
              </w:rPr>
            </w:pPr>
            <w:r w:rsidRPr="00F06EF9">
              <w:rPr>
                <w:rFonts w:ascii="Times New Roman" w:eastAsia="Times New Roman" w:hAnsi="Times New Roman" w:cs="Times New Roman"/>
                <w:sz w:val="24"/>
                <w:szCs w:val="24"/>
                <w:lang w:eastAsia="ru-RU"/>
              </w:rPr>
              <w:t>00 часов 00 минут (время местное)</w:t>
            </w:r>
          </w:p>
        </w:tc>
      </w:tr>
      <w:tr w:rsidR="00F56DA5" w:rsidRPr="00BA6382" w:rsidTr="00802FEF">
        <w:tblPrEx>
          <w:shd w:val="clear" w:color="auto" w:fill="auto"/>
        </w:tblPrEx>
        <w:trPr>
          <w:trHeight w:val="262"/>
        </w:trPr>
        <w:tc>
          <w:tcPr>
            <w:tcW w:w="323" w:type="pct"/>
          </w:tcPr>
          <w:p w:rsidR="00F56DA5" w:rsidRPr="00BA6382" w:rsidRDefault="00F56DA5" w:rsidP="00F56DA5">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8.</w:t>
            </w:r>
          </w:p>
        </w:tc>
        <w:tc>
          <w:tcPr>
            <w:tcW w:w="2282" w:type="pct"/>
            <w:vAlign w:val="center"/>
          </w:tcPr>
          <w:p w:rsidR="00F56DA5" w:rsidRPr="00BA6382" w:rsidRDefault="00F56DA5" w:rsidP="00F56DA5">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shd w:val="clear" w:color="auto" w:fill="auto"/>
          </w:tcPr>
          <w:p w:rsidR="00F56DA5" w:rsidRPr="00F06EF9" w:rsidRDefault="00D159C0" w:rsidP="00F56DA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16A14">
              <w:rPr>
                <w:rFonts w:ascii="Times New Roman" w:eastAsia="Times New Roman" w:hAnsi="Times New Roman" w:cs="Times New Roman"/>
                <w:sz w:val="24"/>
                <w:szCs w:val="24"/>
                <w:lang w:eastAsia="ru-RU"/>
              </w:rPr>
              <w:t>5 ноября</w:t>
            </w:r>
            <w:r w:rsidR="00F56DA5" w:rsidRPr="00F06EF9">
              <w:rPr>
                <w:rFonts w:ascii="Times New Roman" w:eastAsia="Times New Roman" w:hAnsi="Times New Roman" w:cs="Times New Roman"/>
                <w:sz w:val="24"/>
                <w:szCs w:val="24"/>
                <w:lang w:eastAsia="ru-RU"/>
              </w:rPr>
              <w:t xml:space="preserve"> 20</w:t>
            </w:r>
            <w:r w:rsidR="00F06EF9" w:rsidRPr="00F06EF9">
              <w:rPr>
                <w:rFonts w:ascii="Times New Roman" w:eastAsia="Times New Roman" w:hAnsi="Times New Roman" w:cs="Times New Roman"/>
                <w:sz w:val="24"/>
                <w:szCs w:val="24"/>
                <w:lang w:eastAsia="ru-RU"/>
              </w:rPr>
              <w:t>2</w:t>
            </w:r>
            <w:r w:rsidR="008259ED">
              <w:rPr>
                <w:rFonts w:ascii="Times New Roman" w:eastAsia="Times New Roman" w:hAnsi="Times New Roman" w:cs="Times New Roman"/>
                <w:sz w:val="24"/>
                <w:szCs w:val="24"/>
                <w:lang w:eastAsia="ru-RU"/>
              </w:rPr>
              <w:t>2</w:t>
            </w:r>
            <w:r w:rsidR="00F56DA5" w:rsidRPr="00F06EF9">
              <w:rPr>
                <w:rFonts w:ascii="Times New Roman" w:eastAsia="Times New Roman" w:hAnsi="Times New Roman" w:cs="Times New Roman"/>
                <w:sz w:val="24"/>
                <w:szCs w:val="24"/>
                <w:lang w:eastAsia="ru-RU"/>
              </w:rPr>
              <w:t xml:space="preserve"> года</w:t>
            </w:r>
          </w:p>
          <w:p w:rsidR="00F56DA5" w:rsidRPr="00F06EF9" w:rsidRDefault="00F56DA5" w:rsidP="00F56DA5">
            <w:pPr>
              <w:spacing w:before="120" w:after="120"/>
              <w:jc w:val="both"/>
              <w:rPr>
                <w:rFonts w:ascii="Times New Roman" w:eastAsia="Times New Roman" w:hAnsi="Times New Roman" w:cs="Times New Roman"/>
                <w:sz w:val="24"/>
                <w:szCs w:val="24"/>
                <w:lang w:eastAsia="ru-RU"/>
              </w:rPr>
            </w:pPr>
            <w:r w:rsidRPr="00F06EF9">
              <w:rPr>
                <w:rFonts w:ascii="Times New Roman" w:eastAsia="Times New Roman" w:hAnsi="Times New Roman" w:cs="Times New Roman"/>
                <w:sz w:val="24"/>
                <w:szCs w:val="24"/>
                <w:lang w:eastAsia="ru-RU"/>
              </w:rPr>
              <w:t>12 часов 00 минут (время местное)</w:t>
            </w:r>
          </w:p>
        </w:tc>
      </w:tr>
      <w:tr w:rsidR="00F56DA5" w:rsidRPr="00BA6382" w:rsidTr="00F77F91">
        <w:tblPrEx>
          <w:shd w:val="clear" w:color="auto" w:fill="auto"/>
        </w:tblPrEx>
        <w:tc>
          <w:tcPr>
            <w:tcW w:w="323" w:type="pct"/>
          </w:tcPr>
          <w:p w:rsidR="00F56DA5" w:rsidRPr="00BA6382" w:rsidRDefault="00F56DA5" w:rsidP="00F56DA5">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9.</w:t>
            </w:r>
          </w:p>
        </w:tc>
        <w:tc>
          <w:tcPr>
            <w:tcW w:w="2282" w:type="pct"/>
          </w:tcPr>
          <w:p w:rsidR="00F56DA5" w:rsidRPr="00BA6382" w:rsidRDefault="00F56DA5" w:rsidP="00F56DA5">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BA6382">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395" w:type="pct"/>
            <w:shd w:val="clear" w:color="auto" w:fill="auto"/>
          </w:tcPr>
          <w:p w:rsidR="00F56DA5" w:rsidRPr="00F06EF9" w:rsidRDefault="00407C0C" w:rsidP="00316A14">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16A14">
              <w:rPr>
                <w:rFonts w:ascii="Times New Roman" w:eastAsia="Times New Roman" w:hAnsi="Times New Roman" w:cs="Times New Roman"/>
                <w:sz w:val="24"/>
                <w:szCs w:val="24"/>
                <w:lang w:eastAsia="ru-RU"/>
              </w:rPr>
              <w:t>8 ноября</w:t>
            </w:r>
            <w:r w:rsidR="00F56DA5" w:rsidRPr="00F06EF9">
              <w:rPr>
                <w:rFonts w:ascii="Times New Roman" w:eastAsia="Times New Roman" w:hAnsi="Times New Roman" w:cs="Times New Roman"/>
                <w:sz w:val="24"/>
                <w:szCs w:val="24"/>
                <w:lang w:eastAsia="ru-RU"/>
              </w:rPr>
              <w:t xml:space="preserve"> 20</w:t>
            </w:r>
            <w:r w:rsidR="00F06EF9" w:rsidRPr="00F06EF9">
              <w:rPr>
                <w:rFonts w:ascii="Times New Roman" w:eastAsia="Times New Roman" w:hAnsi="Times New Roman" w:cs="Times New Roman"/>
                <w:sz w:val="24"/>
                <w:szCs w:val="24"/>
                <w:lang w:eastAsia="ru-RU"/>
              </w:rPr>
              <w:t>2</w:t>
            </w:r>
            <w:r w:rsidR="008259ED">
              <w:rPr>
                <w:rFonts w:ascii="Times New Roman" w:eastAsia="Times New Roman" w:hAnsi="Times New Roman" w:cs="Times New Roman"/>
                <w:sz w:val="24"/>
                <w:szCs w:val="24"/>
                <w:lang w:eastAsia="ru-RU"/>
              </w:rPr>
              <w:t>2</w:t>
            </w:r>
            <w:r w:rsidR="00F56DA5" w:rsidRPr="00F06EF9">
              <w:rPr>
                <w:rFonts w:ascii="Times New Roman" w:eastAsia="Times New Roman" w:hAnsi="Times New Roman" w:cs="Times New Roman"/>
                <w:sz w:val="24"/>
                <w:szCs w:val="24"/>
                <w:lang w:eastAsia="ru-RU"/>
              </w:rPr>
              <w:t xml:space="preserve"> года</w:t>
            </w:r>
          </w:p>
        </w:tc>
      </w:tr>
    </w:tbl>
    <w:p w:rsidR="00802FEF" w:rsidRDefault="00802FEF" w:rsidP="00802FEF">
      <w:pPr>
        <w:tabs>
          <w:tab w:val="left" w:pos="284"/>
        </w:tabs>
        <w:spacing w:after="0" w:line="240" w:lineRule="auto"/>
        <w:ind w:left="284"/>
        <w:rPr>
          <w:rFonts w:ascii="Times New Roman" w:eastAsia="Calibri" w:hAnsi="Times New Roman" w:cs="Times New Roman"/>
          <w:b/>
          <w:sz w:val="24"/>
          <w:szCs w:val="24"/>
        </w:rPr>
      </w:pPr>
    </w:p>
    <w:p w:rsidR="000F4F2E" w:rsidRPr="0017748B" w:rsidRDefault="000F4F2E" w:rsidP="00792400">
      <w:pPr>
        <w:numPr>
          <w:ilvl w:val="0"/>
          <w:numId w:val="6"/>
        </w:numPr>
        <w:tabs>
          <w:tab w:val="left" w:pos="284"/>
        </w:tabs>
        <w:spacing w:after="0" w:line="240" w:lineRule="auto"/>
        <w:ind w:left="284" w:firstLine="0"/>
        <w:jc w:val="center"/>
        <w:rPr>
          <w:rFonts w:ascii="Times New Roman" w:eastAsia="Calibri" w:hAnsi="Times New Roman" w:cs="Times New Roman"/>
          <w:b/>
          <w:sz w:val="24"/>
          <w:szCs w:val="24"/>
        </w:rPr>
      </w:pPr>
      <w:r w:rsidRPr="0017748B">
        <w:rPr>
          <w:rFonts w:ascii="Times New Roman" w:eastAsia="Calibri" w:hAnsi="Times New Roman" w:cs="Times New Roman"/>
          <w:b/>
          <w:sz w:val="24"/>
          <w:szCs w:val="24"/>
        </w:rPr>
        <w:t xml:space="preserve">Требования </w:t>
      </w:r>
      <w:r w:rsidR="00802FEF" w:rsidRPr="0017748B">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17748B" w:rsidRDefault="000F4F2E" w:rsidP="000F4F2E">
      <w:pPr>
        <w:spacing w:after="0" w:line="240" w:lineRule="auto"/>
        <w:jc w:val="center"/>
        <w:outlineLvl w:val="1"/>
        <w:rPr>
          <w:rFonts w:ascii="Times New Roman" w:eastAsia="Times New Roman" w:hAnsi="Times New Roman" w:cs="Times New Roman"/>
          <w:b/>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826"/>
        <w:gridCol w:w="5954"/>
      </w:tblGrid>
      <w:tr w:rsidR="000F4F2E" w:rsidRPr="0017748B" w:rsidTr="00A44B0C">
        <w:trPr>
          <w:trHeight w:val="458"/>
          <w:tblHeader/>
        </w:trPr>
        <w:tc>
          <w:tcPr>
            <w:tcW w:w="308" w:type="pct"/>
            <w:vMerge w:val="restart"/>
            <w:shd w:val="clear" w:color="auto" w:fill="auto"/>
            <w:vAlign w:val="center"/>
            <w:hideMark/>
          </w:tcPr>
          <w:p w:rsidR="000F4F2E" w:rsidRPr="0017748B" w:rsidRDefault="000F4F2E"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 п/п</w:t>
            </w:r>
          </w:p>
        </w:tc>
        <w:tc>
          <w:tcPr>
            <w:tcW w:w="1510" w:type="pct"/>
            <w:vMerge w:val="restart"/>
            <w:shd w:val="clear" w:color="auto" w:fill="auto"/>
            <w:vAlign w:val="center"/>
            <w:hideMark/>
          </w:tcPr>
          <w:p w:rsidR="000F4F2E" w:rsidRPr="0017748B" w:rsidRDefault="00317985"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Требования</w:t>
            </w:r>
          </w:p>
        </w:tc>
        <w:tc>
          <w:tcPr>
            <w:tcW w:w="3181" w:type="pct"/>
            <w:vMerge w:val="restart"/>
            <w:shd w:val="clear" w:color="auto" w:fill="auto"/>
            <w:vAlign w:val="center"/>
            <w:hideMark/>
          </w:tcPr>
          <w:p w:rsidR="000F4F2E" w:rsidRPr="0017748B" w:rsidRDefault="000F4F2E"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 xml:space="preserve">Описание </w:t>
            </w:r>
          </w:p>
        </w:tc>
      </w:tr>
      <w:tr w:rsidR="000F4F2E" w:rsidRPr="0017748B" w:rsidTr="00A44B0C">
        <w:trPr>
          <w:trHeight w:val="276"/>
          <w:tblHeader/>
        </w:trPr>
        <w:tc>
          <w:tcPr>
            <w:tcW w:w="308" w:type="pct"/>
            <w:vMerge/>
            <w:shd w:val="clear" w:color="auto" w:fill="auto"/>
            <w:vAlign w:val="center"/>
            <w:hideMark/>
          </w:tcPr>
          <w:p w:rsidR="000F4F2E" w:rsidRPr="0017748B" w:rsidRDefault="000F4F2E" w:rsidP="00317985">
            <w:pPr>
              <w:keepNext/>
              <w:spacing w:after="0" w:line="240" w:lineRule="auto"/>
              <w:rPr>
                <w:rFonts w:ascii="Times New Roman" w:eastAsia="Times New Roman" w:hAnsi="Times New Roman" w:cs="Times New Roman"/>
                <w:bCs/>
                <w:sz w:val="24"/>
                <w:szCs w:val="24"/>
                <w:lang w:eastAsia="ru-RU"/>
              </w:rPr>
            </w:pPr>
          </w:p>
        </w:tc>
        <w:tc>
          <w:tcPr>
            <w:tcW w:w="1510" w:type="pct"/>
            <w:vMerge/>
            <w:shd w:val="clear" w:color="auto" w:fill="auto"/>
            <w:vAlign w:val="center"/>
            <w:hideMark/>
          </w:tcPr>
          <w:p w:rsidR="000F4F2E" w:rsidRPr="0017748B" w:rsidRDefault="000F4F2E" w:rsidP="00BF4E81">
            <w:pPr>
              <w:keepNext/>
              <w:spacing w:line="240" w:lineRule="auto"/>
              <w:rPr>
                <w:rFonts w:ascii="Times New Roman" w:eastAsia="Times New Roman" w:hAnsi="Times New Roman" w:cs="Times New Roman"/>
                <w:bCs/>
                <w:sz w:val="24"/>
                <w:szCs w:val="24"/>
                <w:lang w:eastAsia="ru-RU"/>
              </w:rPr>
            </w:pPr>
          </w:p>
        </w:tc>
        <w:tc>
          <w:tcPr>
            <w:tcW w:w="3181" w:type="pct"/>
            <w:vMerge/>
            <w:shd w:val="clear" w:color="auto" w:fill="auto"/>
            <w:vAlign w:val="center"/>
            <w:hideMark/>
          </w:tcPr>
          <w:p w:rsidR="000F4F2E" w:rsidRPr="0017748B" w:rsidRDefault="000F4F2E" w:rsidP="00BF4E81">
            <w:pPr>
              <w:keepNext/>
              <w:spacing w:line="240" w:lineRule="auto"/>
              <w:rPr>
                <w:rFonts w:ascii="Times New Roman" w:eastAsia="Times New Roman" w:hAnsi="Times New Roman" w:cs="Times New Roman"/>
                <w:bCs/>
                <w:sz w:val="24"/>
                <w:szCs w:val="24"/>
                <w:lang w:eastAsia="ru-RU"/>
              </w:rPr>
            </w:pPr>
          </w:p>
        </w:tc>
      </w:tr>
      <w:tr w:rsidR="000F4F2E" w:rsidRPr="0017748B" w:rsidTr="00A44B0C">
        <w:trPr>
          <w:trHeight w:val="164"/>
          <w:tblHeader/>
        </w:trPr>
        <w:tc>
          <w:tcPr>
            <w:tcW w:w="308" w:type="pct"/>
            <w:shd w:val="clear" w:color="auto" w:fill="auto"/>
            <w:noWrap/>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1</w:t>
            </w:r>
          </w:p>
        </w:tc>
        <w:tc>
          <w:tcPr>
            <w:tcW w:w="1510" w:type="pct"/>
            <w:shd w:val="clear" w:color="auto" w:fill="auto"/>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2</w:t>
            </w:r>
          </w:p>
        </w:tc>
        <w:tc>
          <w:tcPr>
            <w:tcW w:w="3181" w:type="pct"/>
            <w:shd w:val="clear" w:color="auto" w:fill="auto"/>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3</w:t>
            </w:r>
          </w:p>
        </w:tc>
      </w:tr>
      <w:tr w:rsidR="0017748B" w:rsidRPr="00F76A37" w:rsidTr="00A44B0C">
        <w:trPr>
          <w:trHeight w:val="355"/>
        </w:trPr>
        <w:tc>
          <w:tcPr>
            <w:tcW w:w="308" w:type="pct"/>
            <w:shd w:val="clear" w:color="auto" w:fill="auto"/>
            <w:noWrap/>
            <w:vAlign w:val="center"/>
          </w:tcPr>
          <w:p w:rsidR="0017748B" w:rsidRPr="0017748B" w:rsidRDefault="0017748B" w:rsidP="00BF4E81">
            <w:pPr>
              <w:spacing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1</w:t>
            </w:r>
          </w:p>
        </w:tc>
        <w:tc>
          <w:tcPr>
            <w:tcW w:w="1510" w:type="pct"/>
            <w:shd w:val="clear" w:color="auto" w:fill="auto"/>
            <w:vAlign w:val="center"/>
          </w:tcPr>
          <w:p w:rsidR="0017748B" w:rsidRPr="0017748B" w:rsidRDefault="0017748B" w:rsidP="009A781D">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Требования к оказанию услуг и (или) выполнению работ</w:t>
            </w:r>
          </w:p>
        </w:tc>
        <w:tc>
          <w:tcPr>
            <w:tcW w:w="3181" w:type="pct"/>
            <w:shd w:val="clear" w:color="auto" w:fill="auto"/>
            <w:vAlign w:val="center"/>
          </w:tcPr>
          <w:p w:rsidR="0017748B" w:rsidRDefault="0017748B" w:rsidP="0017748B">
            <w:pPr>
              <w:autoSpaceDE w:val="0"/>
              <w:autoSpaceDN w:val="0"/>
              <w:adjustRightInd w:val="0"/>
              <w:spacing w:after="0" w:line="240" w:lineRule="auto"/>
              <w:jc w:val="both"/>
              <w:rPr>
                <w:rFonts w:ascii="Times New Roman" w:eastAsia="Calibri" w:hAnsi="Times New Roman" w:cs="Times New Roman"/>
                <w:sz w:val="24"/>
                <w:szCs w:val="24"/>
              </w:rPr>
            </w:pPr>
            <w:r w:rsidRPr="00775F32">
              <w:rPr>
                <w:rFonts w:ascii="Times New Roman" w:hAnsi="Times New Roman" w:cs="Times New Roman"/>
                <w:bCs/>
                <w:sz w:val="24"/>
                <w:szCs w:val="24"/>
              </w:rPr>
              <w:t xml:space="preserve">Общие требования </w:t>
            </w:r>
            <w:r>
              <w:rPr>
                <w:rFonts w:ascii="Times New Roman" w:hAnsi="Times New Roman" w:cs="Times New Roman"/>
                <w:bCs/>
                <w:sz w:val="24"/>
                <w:szCs w:val="24"/>
              </w:rPr>
              <w:t xml:space="preserve">к оказанию услуг и (или) выполнению работ </w:t>
            </w:r>
            <w:r>
              <w:rPr>
                <w:rFonts w:ascii="Times New Roman" w:hAnsi="Times New Roman" w:cs="Times New Roman"/>
                <w:sz w:val="24"/>
                <w:szCs w:val="24"/>
              </w:rPr>
              <w:t xml:space="preserve">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w:t>
            </w:r>
            <w:r w:rsidR="0053113E">
              <w:rPr>
                <w:rFonts w:ascii="Times New Roman" w:hAnsi="Times New Roman" w:cs="Times New Roman"/>
                <w:bCs/>
                <w:sz w:val="24"/>
                <w:szCs w:val="24"/>
              </w:rPr>
              <w:t>на ремонт</w:t>
            </w:r>
            <w:r w:rsidR="0053113E" w:rsidRPr="00C57009">
              <w:rPr>
                <w:rFonts w:ascii="Times New Roman" w:hAnsi="Times New Roman" w:cs="Times New Roman"/>
                <w:bCs/>
                <w:sz w:val="24"/>
                <w:szCs w:val="24"/>
              </w:rPr>
              <w:t>, замену, модернизаци</w:t>
            </w:r>
            <w:r w:rsidR="008D2B76">
              <w:rPr>
                <w:rFonts w:ascii="Times New Roman" w:hAnsi="Times New Roman" w:cs="Times New Roman"/>
                <w:bCs/>
                <w:sz w:val="24"/>
                <w:szCs w:val="24"/>
              </w:rPr>
              <w:t>ю</w:t>
            </w:r>
            <w:r w:rsidR="0053113E" w:rsidRPr="00C57009">
              <w:rPr>
                <w:rFonts w:ascii="Times New Roman" w:hAnsi="Times New Roman" w:cs="Times New Roman"/>
                <w:bCs/>
                <w:sz w:val="24"/>
                <w:szCs w:val="24"/>
              </w:rPr>
              <w:t xml:space="preserve"> лифтов, ремонт лифтовых шахт, машинных и блочных помещений</w:t>
            </w:r>
            <w:r w:rsidR="00851318">
              <w:rPr>
                <w:rFonts w:ascii="Times New Roman" w:hAnsi="Times New Roman" w:cs="Times New Roman"/>
                <w:sz w:val="24"/>
                <w:szCs w:val="24"/>
              </w:rPr>
              <w:t xml:space="preserve"> (далее – оказание услуг и (или) выполнение работ)</w:t>
            </w:r>
            <w:r>
              <w:rPr>
                <w:rFonts w:ascii="Times New Roman" w:hAnsi="Times New Roman" w:cs="Times New Roman"/>
                <w:sz w:val="24"/>
                <w:szCs w:val="24"/>
              </w:rPr>
              <w:t xml:space="preserve">, </w:t>
            </w:r>
            <w:r w:rsidRPr="00775F32">
              <w:rPr>
                <w:rFonts w:ascii="Times New Roman" w:hAnsi="Times New Roman" w:cs="Times New Roman"/>
                <w:bCs/>
                <w:sz w:val="24"/>
                <w:szCs w:val="24"/>
              </w:rPr>
              <w:t>устанавливаются Заказчиком в документации о</w:t>
            </w:r>
            <w:r>
              <w:rPr>
                <w:rFonts w:ascii="Times New Roman" w:hAnsi="Times New Roman" w:cs="Times New Roman"/>
                <w:bCs/>
                <w:sz w:val="24"/>
                <w:szCs w:val="24"/>
              </w:rPr>
              <w:t xml:space="preserve">б электронном аукционе, в задании на разработку проектной документации. </w:t>
            </w:r>
          </w:p>
          <w:p w:rsidR="0017748B" w:rsidRPr="008F0482" w:rsidRDefault="0017748B" w:rsidP="0017748B">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w:t>
            </w:r>
            <w:r w:rsidRPr="008F0482">
              <w:rPr>
                <w:rFonts w:ascii="Times New Roman" w:eastAsia="Calibri" w:hAnsi="Times New Roman" w:cs="Times New Roman"/>
                <w:kern w:val="28"/>
                <w:sz w:val="24"/>
                <w:szCs w:val="24"/>
              </w:rPr>
              <w:t>Российской Федерации.</w:t>
            </w:r>
          </w:p>
          <w:p w:rsidR="0017748B" w:rsidRPr="0017748B" w:rsidRDefault="0017748B" w:rsidP="0017748B">
            <w:pPr>
              <w:shd w:val="clear" w:color="auto" w:fill="FFFFFF"/>
              <w:spacing w:after="0" w:line="240" w:lineRule="auto"/>
              <w:jc w:val="both"/>
              <w:textAlignment w:val="baseline"/>
              <w:rPr>
                <w:rFonts w:ascii="Times New Roman" w:eastAsia="Calibri" w:hAnsi="Times New Roman" w:cs="Times New Roman"/>
                <w:kern w:val="28"/>
                <w:sz w:val="24"/>
                <w:szCs w:val="24"/>
              </w:rPr>
            </w:pPr>
            <w:r w:rsidRPr="008F0482">
              <w:rPr>
                <w:rFonts w:ascii="Times New Roman" w:hAnsi="Times New Roman" w:cs="Times New Roman"/>
                <w:spacing w:val="-3"/>
                <w:sz w:val="24"/>
                <w:szCs w:val="24"/>
              </w:rPr>
              <w:t xml:space="preserve">Проектно-сметная документация разрабатывается в </w:t>
            </w:r>
            <w:r w:rsidRPr="008F0482">
              <w:rPr>
                <w:rFonts w:ascii="Times New Roman" w:hAnsi="Times New Roman" w:cs="Times New Roman"/>
                <w:spacing w:val="-2"/>
                <w:sz w:val="24"/>
                <w:szCs w:val="24"/>
              </w:rPr>
              <w:t xml:space="preserve">объеме, необходимом для проведения капитального </w:t>
            </w:r>
            <w:r w:rsidRPr="008F0482">
              <w:rPr>
                <w:rFonts w:ascii="Times New Roman" w:hAnsi="Times New Roman" w:cs="Times New Roman"/>
                <w:spacing w:val="-3"/>
                <w:sz w:val="24"/>
                <w:szCs w:val="24"/>
              </w:rPr>
              <w:t xml:space="preserve">ремонта общего имущества многоквартирного дома, в </w:t>
            </w:r>
            <w:r w:rsidRPr="007F559F">
              <w:rPr>
                <w:rFonts w:ascii="Times New Roman" w:hAnsi="Times New Roman" w:cs="Times New Roman"/>
                <w:spacing w:val="-4"/>
                <w:sz w:val="24"/>
                <w:szCs w:val="24"/>
              </w:rPr>
              <w:t xml:space="preserve">соответствии с нормами действующего </w:t>
            </w:r>
            <w:r w:rsidRPr="007F559F">
              <w:rPr>
                <w:rFonts w:ascii="Times New Roman" w:hAnsi="Times New Roman" w:cs="Times New Roman"/>
                <w:spacing w:val="-2"/>
                <w:sz w:val="24"/>
                <w:szCs w:val="24"/>
              </w:rPr>
              <w:t xml:space="preserve">законодательства </w:t>
            </w:r>
            <w:r w:rsidRPr="0017748B">
              <w:rPr>
                <w:rFonts w:ascii="Times New Roman" w:hAnsi="Times New Roman" w:cs="Times New Roman"/>
                <w:spacing w:val="-2"/>
                <w:sz w:val="24"/>
                <w:szCs w:val="24"/>
              </w:rPr>
              <w:t>Российской Федерации:</w:t>
            </w:r>
          </w:p>
          <w:p w:rsidR="0017748B" w:rsidRPr="0017748B" w:rsidRDefault="0017748B" w:rsidP="00F413EE">
            <w:pPr>
              <w:numPr>
                <w:ilvl w:val="0"/>
                <w:numId w:val="20"/>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17748B">
              <w:rPr>
                <w:rFonts w:ascii="Times New Roman" w:eastAsia="Calibri" w:hAnsi="Times New Roman" w:cs="Times New Roman"/>
                <w:sz w:val="24"/>
                <w:szCs w:val="24"/>
              </w:rPr>
              <w:t>Градостроительный кодекс Российской Федерации;</w:t>
            </w:r>
          </w:p>
          <w:p w:rsidR="0017748B" w:rsidRPr="0017748B" w:rsidRDefault="0017748B" w:rsidP="00F413EE">
            <w:pPr>
              <w:numPr>
                <w:ilvl w:val="0"/>
                <w:numId w:val="20"/>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17748B">
              <w:rPr>
                <w:rFonts w:ascii="Times New Roman" w:hAnsi="Times New Roman" w:cs="Times New Roman"/>
                <w:bCs/>
                <w:sz w:val="24"/>
                <w:szCs w:val="24"/>
              </w:rPr>
              <w:t>Жилищный кодекс Российской Федерации;</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lastRenderedPageBreak/>
              <w:t>Земельный кодекс Российской Федерации;</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sz w:val="24"/>
                <w:szCs w:val="24"/>
              </w:rPr>
              <w:t>Федеральный закон от 25.06.2002 г. № 73-ФЗ</w:t>
            </w:r>
            <w:r w:rsidRPr="0017748B">
              <w:rPr>
                <w:rFonts w:ascii="Times New Roman" w:hAnsi="Times New Roman" w:cs="Times New Roman"/>
                <w:bCs/>
                <w:sz w:val="24"/>
                <w:szCs w:val="24"/>
              </w:rPr>
              <w:t xml:space="preserve"> «</w:t>
            </w:r>
            <w:r w:rsidRPr="0017748B">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
                <w:bCs/>
                <w:sz w:val="28"/>
                <w:szCs w:val="28"/>
              </w:rPr>
            </w:pPr>
            <w:r w:rsidRPr="0017748B">
              <w:rPr>
                <w:rFonts w:ascii="Times New Roman" w:hAnsi="Times New Roman" w:cs="Times New Roman"/>
                <w:bCs/>
                <w:sz w:val="24"/>
                <w:szCs w:val="24"/>
              </w:rPr>
              <w:t>Федеральный закон Российской Федерации от 04.05.2011 г. № 99-ФЗ «О лицензировании отдельных видов деятельности»;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
                <w:bCs/>
                <w:sz w:val="28"/>
                <w:szCs w:val="28"/>
              </w:rPr>
            </w:pPr>
            <w:r w:rsidRPr="0017748B">
              <w:rPr>
                <w:rFonts w:ascii="Times New Roman" w:hAnsi="Times New Roman" w:cs="Times New Roman"/>
                <w:bCs/>
                <w:sz w:val="24"/>
                <w:szCs w:val="24"/>
              </w:rPr>
              <w:t>Постановление Правительства Российской Федерации от 19 апреля 2012 года № 349 «О лицензировании деятельности по сохранению объектов культурного наследия (памятников истории и культуры) народов Российской Федерации»;</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eastAsia="Calibri" w:hAnsi="Times New Roman" w:cs="Times New Roman"/>
                <w:bCs/>
                <w:sz w:val="24"/>
                <w:szCs w:val="24"/>
              </w:rPr>
              <w:t xml:space="preserve">ГОСТ Р 55528-2013 «Состав и содержание научно-проектной документации по сохранению объектов культурного наследия. Памятники истории и культуры. Общие </w:t>
            </w:r>
            <w:r w:rsidRPr="009A781D">
              <w:rPr>
                <w:rFonts w:ascii="Times New Roman" w:eastAsia="Calibri" w:hAnsi="Times New Roman" w:cs="Times New Roman"/>
                <w:bCs/>
                <w:sz w:val="24"/>
                <w:szCs w:val="24"/>
              </w:rPr>
              <w:t>требования»</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eastAsia="Calibri" w:hAnsi="Times New Roman" w:cs="Times New Roman"/>
                <w:bCs/>
                <w:sz w:val="24"/>
                <w:szCs w:val="24"/>
              </w:rPr>
              <w:t>ГОСТ Р 55567-2013 «Порядок организации и ведения инженерно-технических исследований на объектах культурного наследия. Памятники истории и культуры</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eastAsia="Calibri" w:hAnsi="Times New Roman" w:cs="Times New Roman"/>
                <w:bCs/>
                <w:sz w:val="24"/>
                <w:szCs w:val="24"/>
              </w:rPr>
              <w:t>ГОСТ 21.501-2011 «Правила выполнения рабочей документации архитектурных и конструктивных решений»</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54.13330.2011 «Здания жилые многоквартирные. Актуализированная редакция СНиП 31-01-2003»;</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r w:rsidR="009A781D" w:rsidRPr="009A781D">
              <w:rPr>
                <w:rFonts w:ascii="Times New Roman" w:hAnsi="Times New Roman" w:cs="Times New Roman"/>
                <w:bCs/>
                <w:sz w:val="24"/>
                <w:szCs w:val="24"/>
              </w:rPr>
              <w:t>)</w:t>
            </w:r>
            <w:r w:rsidRPr="009A781D">
              <w:rPr>
                <w:rFonts w:ascii="Times New Roman" w:hAnsi="Times New Roman" w:cs="Times New Roman"/>
                <w:bCs/>
                <w:sz w:val="24"/>
                <w:szCs w:val="24"/>
              </w:rPr>
              <w:t>»;</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64.13330.2011 «Деревянные конструкции. Актуализированная редакция СНиП II-25-80»;</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 xml:space="preserve">СП 16.13330.2011 «Стальные конструкции. </w:t>
            </w:r>
            <w:r w:rsidRPr="009B00FB">
              <w:rPr>
                <w:rFonts w:ascii="Times New Roman" w:hAnsi="Times New Roman" w:cs="Times New Roman"/>
                <w:bCs/>
                <w:sz w:val="24"/>
                <w:szCs w:val="24"/>
              </w:rPr>
              <w:t>Актуализированная редакция СНиП II-23-81*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 xml:space="preserve">СП 17.13330.2011 «Кровли. Актуализированная </w:t>
            </w:r>
            <w:r w:rsidRPr="009B00FB">
              <w:rPr>
                <w:rFonts w:ascii="Times New Roman" w:hAnsi="Times New Roman" w:cs="Times New Roman"/>
                <w:bCs/>
                <w:sz w:val="24"/>
                <w:szCs w:val="24"/>
              </w:rPr>
              <w:lastRenderedPageBreak/>
              <w:t>редакция СНиП II-26-76»;</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20.13330.2011 «Нагрузки и воздействия. Актуализированная редакция СНиП 2.01.07-85*»;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22.13330.2011 «Основания зданий и сооружений. Актуализированная редакция СНиП 2.02.01-83*»;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24.13330.2011 «Свайные фундаменты. Актуализированная редакция СНиП 2.02.03-85»;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50.13330.2012 «Тепловая защита зданий. Актуализированная редакция СНиП 23-02-2003»;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76.13330.201</w:t>
            </w:r>
            <w:r w:rsidR="009B00FB" w:rsidRPr="009B00FB">
              <w:rPr>
                <w:rFonts w:ascii="Times New Roman" w:hAnsi="Times New Roman" w:cs="Times New Roman"/>
                <w:bCs/>
                <w:sz w:val="24"/>
                <w:szCs w:val="24"/>
              </w:rPr>
              <w:t>6</w:t>
            </w:r>
            <w:r w:rsidRPr="009B00FB">
              <w:rPr>
                <w:rFonts w:ascii="Times New Roman" w:hAnsi="Times New Roman" w:cs="Times New Roman"/>
                <w:bCs/>
                <w:sz w:val="24"/>
                <w:szCs w:val="24"/>
              </w:rPr>
              <w:t xml:space="preserve"> ««Электротехнические устройства</w:t>
            </w:r>
            <w:r w:rsidR="009B00FB" w:rsidRPr="009B00FB">
              <w:rPr>
                <w:rFonts w:ascii="Times New Roman" w:hAnsi="Times New Roman" w:cs="Times New Roman"/>
                <w:bCs/>
                <w:sz w:val="24"/>
                <w:szCs w:val="24"/>
              </w:rPr>
              <w:t>. Актуализированная редакция СНиП 3.05.06-85</w:t>
            </w:r>
            <w:r w:rsidRPr="009B00FB">
              <w:rPr>
                <w:rFonts w:ascii="Times New Roman" w:hAnsi="Times New Roman" w:cs="Times New Roman"/>
                <w:bCs/>
                <w:sz w:val="24"/>
                <w:szCs w:val="24"/>
              </w:rPr>
              <w:t>»;</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31-110-2003 «Проектирование и монтаж электроустановок жилых и общественных зданий»;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ГОСТ 31565-2012 «Кабельные изделия. Требования пожарной безопасности»;</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31937-2011 «Здания и сооружения. Правила обследования и мониторинга технического состояния»;</w:t>
            </w:r>
          </w:p>
          <w:p w:rsidR="0017748B" w:rsidRPr="009B00FB" w:rsidRDefault="009B00F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СП 13-102-2003</w:t>
            </w:r>
            <w:r w:rsidR="0017748B" w:rsidRPr="009B00FB">
              <w:rPr>
                <w:rFonts w:ascii="Times New Roman" w:hAnsi="Times New Roman" w:cs="Times New Roman"/>
                <w:sz w:val="24"/>
                <w:szCs w:val="24"/>
              </w:rPr>
              <w:t xml:space="preserve"> «Правила обследования несущих строительных конструкций зданий и сооружений»;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Р 21.1101-2013 «Система проектной документации для строительства. Основные требования к проектной и рабочей документации»;</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ВСН 41-85(р) «Инструкция по разработке проектов организации и проектов производства работ по капитальному ремонту жилых зданий»;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Р 55969-2014 «Лифты. Ввод в эксплуатацию. Общие требования»;</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Технический регламент Таможенного союза ТР ТС 011/2011 «Безопасность лифтов»;</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Р 53782-2010 «Лифты. Правила и методы оценки соответствия лифтов при вводе в эксплуатацию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33652-2015 (</w:t>
            </w:r>
            <w:r w:rsidRPr="009B00FB">
              <w:rPr>
                <w:rFonts w:ascii="Times New Roman" w:hAnsi="Times New Roman" w:cs="Times New Roman"/>
                <w:sz w:val="24"/>
                <w:szCs w:val="24"/>
                <w:lang w:val="en-US"/>
              </w:rPr>
              <w:t>EN</w:t>
            </w:r>
            <w:r w:rsidRPr="009B00FB">
              <w:rPr>
                <w:rFonts w:ascii="Times New Roman" w:hAnsi="Times New Roman" w:cs="Times New Roman"/>
                <w:sz w:val="24"/>
                <w:szCs w:val="24"/>
              </w:rPr>
              <w:t xml:space="preserve"> 81-70:2003) «Лифты пассажирские. Технические требования доступности, включая доступность для инвалидов и других маломобильных групп населения».</w:t>
            </w:r>
          </w:p>
          <w:p w:rsidR="0017748B" w:rsidRPr="00F76A37" w:rsidRDefault="0017748B" w:rsidP="00F413EE">
            <w:pPr>
              <w:spacing w:after="0" w:line="240" w:lineRule="auto"/>
              <w:jc w:val="both"/>
              <w:rPr>
                <w:rFonts w:ascii="Times New Roman" w:eastAsia="Times New Roman" w:hAnsi="Times New Roman" w:cs="Times New Roman"/>
                <w:sz w:val="24"/>
                <w:szCs w:val="24"/>
                <w:highlight w:val="cyan"/>
                <w:lang w:eastAsia="ru-RU"/>
              </w:rPr>
            </w:pPr>
            <w:r w:rsidRPr="009B00FB">
              <w:rPr>
                <w:rFonts w:ascii="Times New Roman" w:hAnsi="Times New Roman" w:cs="Times New Roman"/>
                <w:bCs/>
                <w:sz w:val="24"/>
                <w:szCs w:val="24"/>
              </w:rPr>
              <w:t>Данный перечень нормативных правовых</w:t>
            </w:r>
            <w:r w:rsidRPr="009A781D">
              <w:rPr>
                <w:rFonts w:ascii="Times New Roman" w:hAnsi="Times New Roman" w:cs="Times New Roman"/>
                <w:bCs/>
                <w:sz w:val="24"/>
                <w:szCs w:val="24"/>
              </w:rPr>
              <w:t xml:space="preserve"> актов уточняется в документации об электронном аукционе.</w:t>
            </w:r>
          </w:p>
        </w:tc>
      </w:tr>
      <w:tr w:rsidR="009A781D" w:rsidRPr="00F76A37" w:rsidTr="00A44B0C">
        <w:trPr>
          <w:trHeight w:val="447"/>
        </w:trPr>
        <w:tc>
          <w:tcPr>
            <w:tcW w:w="308" w:type="pct"/>
            <w:shd w:val="clear" w:color="auto" w:fill="auto"/>
            <w:noWrap/>
            <w:vAlign w:val="center"/>
          </w:tcPr>
          <w:p w:rsidR="009A781D" w:rsidRPr="009A781D" w:rsidRDefault="009A781D" w:rsidP="00BF4E81">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lastRenderedPageBreak/>
              <w:t>2</w:t>
            </w:r>
          </w:p>
        </w:tc>
        <w:tc>
          <w:tcPr>
            <w:tcW w:w="1510" w:type="pct"/>
            <w:shd w:val="clear" w:color="auto" w:fill="auto"/>
            <w:vAlign w:val="center"/>
          </w:tcPr>
          <w:p w:rsidR="009A781D" w:rsidRPr="00F76A37" w:rsidRDefault="009A781D" w:rsidP="00F413EE">
            <w:pPr>
              <w:spacing w:after="0" w:line="240" w:lineRule="auto"/>
              <w:jc w:val="center"/>
              <w:rPr>
                <w:rFonts w:ascii="Times New Roman" w:eastAsia="Times New Roman" w:hAnsi="Times New Roman" w:cs="Times New Roman"/>
                <w:sz w:val="24"/>
                <w:szCs w:val="24"/>
                <w:highlight w:val="cyan"/>
                <w:lang w:eastAsia="ru-RU"/>
              </w:rPr>
            </w:pPr>
            <w:r w:rsidRPr="00FE1AA1">
              <w:rPr>
                <w:rFonts w:ascii="Times New Roman" w:eastAsia="Times New Roman" w:hAnsi="Times New Roman" w:cs="Times New Roman"/>
                <w:sz w:val="24"/>
                <w:szCs w:val="24"/>
                <w:lang w:eastAsia="ru-RU"/>
              </w:rPr>
              <w:t>Общие требования к составу проектно-сметной документации</w:t>
            </w:r>
          </w:p>
        </w:tc>
        <w:tc>
          <w:tcPr>
            <w:tcW w:w="3181" w:type="pct"/>
            <w:shd w:val="clear" w:color="auto" w:fill="auto"/>
            <w:vAlign w:val="center"/>
          </w:tcPr>
          <w:p w:rsidR="009A781D" w:rsidRPr="009A781D" w:rsidRDefault="009A781D" w:rsidP="009A781D">
            <w:pPr>
              <w:pStyle w:val="1"/>
              <w:shd w:val="clear" w:color="auto" w:fill="FFFFFF"/>
              <w:spacing w:before="0" w:beforeAutospacing="0" w:after="0" w:afterAutospacing="0"/>
              <w:jc w:val="both"/>
              <w:textAlignment w:val="baseline"/>
              <w:rPr>
                <w:b w:val="0"/>
                <w:sz w:val="24"/>
                <w:szCs w:val="24"/>
              </w:rPr>
            </w:pPr>
            <w:r w:rsidRPr="009A781D">
              <w:rPr>
                <w:rFonts w:eastAsiaTheme="minorHAnsi"/>
                <w:b w:val="0"/>
                <w:kern w:val="0"/>
                <w:sz w:val="24"/>
                <w:szCs w:val="24"/>
                <w:lang w:eastAsia="en-US"/>
              </w:rPr>
              <w:t>Проектно-сметная документация оформляется в соответствии с ГОСТ Р 21.1101-2013 «Система проектной документации для строительства (СПДС). Основные требования к проектной и рабочей документации (с Поправкой)</w:t>
            </w:r>
            <w:r w:rsidRPr="009A781D">
              <w:rPr>
                <w:b w:val="0"/>
                <w:sz w:val="24"/>
                <w:szCs w:val="24"/>
              </w:rPr>
              <w:t>», а также иными действующими нормативными правовыми актами Российской Федерации.</w:t>
            </w:r>
          </w:p>
          <w:p w:rsidR="009A781D" w:rsidRPr="009A781D" w:rsidRDefault="009A781D" w:rsidP="009A781D">
            <w:pPr>
              <w:pStyle w:val="1"/>
              <w:shd w:val="clear" w:color="auto" w:fill="FFFFFF"/>
              <w:spacing w:before="0" w:beforeAutospacing="0" w:after="0" w:afterAutospacing="0"/>
              <w:jc w:val="both"/>
              <w:textAlignment w:val="baseline"/>
              <w:rPr>
                <w:b w:val="0"/>
                <w:bCs w:val="0"/>
                <w:sz w:val="24"/>
                <w:szCs w:val="24"/>
              </w:rPr>
            </w:pPr>
            <w:r w:rsidRPr="009A781D">
              <w:rPr>
                <w:b w:val="0"/>
                <w:bCs w:val="0"/>
                <w:sz w:val="24"/>
                <w:szCs w:val="24"/>
              </w:rPr>
              <w:t>Разделы и подразделы выполняются в соответствии с</w:t>
            </w:r>
            <w:r w:rsidRPr="009A781D">
              <w:rPr>
                <w:b w:val="0"/>
                <w:sz w:val="24"/>
                <w:szCs w:val="24"/>
              </w:rPr>
              <w:t xml:space="preserve"> постановлением Правительства </w:t>
            </w:r>
            <w:r w:rsidRPr="009A781D">
              <w:rPr>
                <w:b w:val="0"/>
                <w:bCs w:val="0"/>
                <w:sz w:val="24"/>
                <w:szCs w:val="24"/>
              </w:rPr>
              <w:t>Российской Федерации</w:t>
            </w:r>
            <w:r w:rsidRPr="009A781D">
              <w:rPr>
                <w:b w:val="0"/>
                <w:sz w:val="24"/>
                <w:szCs w:val="24"/>
              </w:rPr>
              <w:t xml:space="preserve"> от 16</w:t>
            </w:r>
            <w:r w:rsidRPr="009A781D">
              <w:rPr>
                <w:b w:val="0"/>
                <w:bCs w:val="0"/>
                <w:sz w:val="24"/>
                <w:szCs w:val="24"/>
              </w:rPr>
              <w:t xml:space="preserve"> февраля </w:t>
            </w:r>
            <w:r w:rsidRPr="009A781D">
              <w:rPr>
                <w:b w:val="0"/>
                <w:sz w:val="24"/>
                <w:szCs w:val="24"/>
              </w:rPr>
              <w:t>2008</w:t>
            </w:r>
            <w:r w:rsidRPr="009A781D">
              <w:rPr>
                <w:b w:val="0"/>
                <w:bCs w:val="0"/>
                <w:sz w:val="24"/>
                <w:szCs w:val="24"/>
              </w:rPr>
              <w:t xml:space="preserve"> </w:t>
            </w:r>
            <w:r w:rsidRPr="009A781D">
              <w:rPr>
                <w:b w:val="0"/>
                <w:sz w:val="24"/>
                <w:szCs w:val="24"/>
              </w:rPr>
              <w:t>г</w:t>
            </w:r>
            <w:r w:rsidRPr="009A781D">
              <w:rPr>
                <w:b w:val="0"/>
                <w:bCs w:val="0"/>
                <w:sz w:val="24"/>
                <w:szCs w:val="24"/>
              </w:rPr>
              <w:t xml:space="preserve">ода </w:t>
            </w:r>
            <w:r w:rsidRPr="009A781D">
              <w:rPr>
                <w:b w:val="0"/>
                <w:sz w:val="24"/>
                <w:szCs w:val="24"/>
              </w:rPr>
              <w:t>№ 87 «О составе разделов проектной документации</w:t>
            </w:r>
            <w:r w:rsidRPr="009A781D">
              <w:rPr>
                <w:b w:val="0"/>
                <w:bCs w:val="0"/>
                <w:sz w:val="24"/>
                <w:szCs w:val="24"/>
              </w:rPr>
              <w:t xml:space="preserve"> и требованиях к их содержанию» в объеме, необходимом для выполнения работ по капитальному ремонту общего имущества многоквартирных домов.</w:t>
            </w:r>
          </w:p>
        </w:tc>
      </w:tr>
      <w:tr w:rsidR="009A781D" w:rsidRPr="00F76A37" w:rsidTr="00A44B0C">
        <w:trPr>
          <w:trHeight w:val="424"/>
        </w:trPr>
        <w:tc>
          <w:tcPr>
            <w:tcW w:w="308" w:type="pct"/>
            <w:shd w:val="clear" w:color="auto" w:fill="auto"/>
            <w:noWrap/>
            <w:vAlign w:val="center"/>
          </w:tcPr>
          <w:p w:rsidR="009A781D" w:rsidRPr="009A781D" w:rsidRDefault="009A781D" w:rsidP="00BF4E81">
            <w:pPr>
              <w:spacing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3</w:t>
            </w:r>
          </w:p>
        </w:tc>
        <w:tc>
          <w:tcPr>
            <w:tcW w:w="1510" w:type="pct"/>
            <w:shd w:val="clear" w:color="auto" w:fill="auto"/>
            <w:vAlign w:val="center"/>
          </w:tcPr>
          <w:p w:rsidR="009A781D" w:rsidRPr="009A781D" w:rsidRDefault="009A781D" w:rsidP="00F413EE">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Общие требования к содержанию проектно-сметной документации</w:t>
            </w:r>
          </w:p>
        </w:tc>
        <w:tc>
          <w:tcPr>
            <w:tcW w:w="3181" w:type="pct"/>
            <w:shd w:val="clear" w:color="auto" w:fill="auto"/>
            <w:vAlign w:val="center"/>
          </w:tcPr>
          <w:p w:rsidR="009A781D" w:rsidRPr="00AE4D82" w:rsidRDefault="009A781D" w:rsidP="009A781D">
            <w:pPr>
              <w:pStyle w:val="a5"/>
              <w:spacing w:after="0" w:line="240" w:lineRule="auto"/>
              <w:ind w:left="0"/>
              <w:jc w:val="both"/>
              <w:rPr>
                <w:rFonts w:ascii="Times New Roman" w:hAnsi="Times New Roman" w:cs="Times New Roman"/>
                <w:sz w:val="24"/>
                <w:szCs w:val="24"/>
                <w:lang w:eastAsia="ru-RU"/>
              </w:rPr>
            </w:pPr>
            <w:r w:rsidRPr="00FE1AA1">
              <w:rPr>
                <w:rFonts w:ascii="Times New Roman" w:hAnsi="Times New Roman" w:cs="Times New Roman"/>
                <w:sz w:val="24"/>
                <w:szCs w:val="24"/>
                <w:lang w:eastAsia="ru-RU"/>
              </w:rPr>
              <w:t xml:space="preserve">Локальный сметный расчет составляется в соответствии с требованиями следующих нормативных документов (включая, но не </w:t>
            </w:r>
            <w:r w:rsidRPr="00AE4D82">
              <w:rPr>
                <w:rFonts w:ascii="Times New Roman" w:hAnsi="Times New Roman" w:cs="Times New Roman"/>
                <w:sz w:val="24"/>
                <w:szCs w:val="24"/>
                <w:lang w:eastAsia="ru-RU"/>
              </w:rPr>
              <w:t>ограничиваясь):</w:t>
            </w:r>
          </w:p>
          <w:p w:rsidR="009A781D" w:rsidRPr="00115BA5" w:rsidRDefault="009A781D" w:rsidP="009A781D">
            <w:pPr>
              <w:pStyle w:val="a5"/>
              <w:numPr>
                <w:ilvl w:val="0"/>
                <w:numId w:val="21"/>
              </w:numPr>
              <w:tabs>
                <w:tab w:val="left" w:pos="458"/>
              </w:tabs>
              <w:spacing w:after="0" w:line="240" w:lineRule="auto"/>
              <w:ind w:left="0" w:firstLine="182"/>
              <w:jc w:val="both"/>
              <w:rPr>
                <w:rFonts w:ascii="Times New Roman" w:hAnsi="Times New Roman" w:cs="Times New Roman"/>
                <w:sz w:val="24"/>
                <w:szCs w:val="24"/>
                <w:lang w:eastAsia="ru-RU"/>
              </w:rPr>
            </w:pPr>
            <w:r w:rsidRPr="00AE4D82">
              <w:rPr>
                <w:rFonts w:ascii="Times New Roman" w:hAnsi="Times New Roman" w:cs="Times New Roman"/>
                <w:sz w:val="24"/>
                <w:szCs w:val="24"/>
                <w:lang w:eastAsia="ru-RU"/>
              </w:rPr>
              <w:t xml:space="preserve">МДС 81-35.2004 «Методика определения </w:t>
            </w:r>
            <w:r w:rsidRPr="00115BA5">
              <w:rPr>
                <w:rFonts w:ascii="Times New Roman" w:hAnsi="Times New Roman" w:cs="Times New Roman"/>
                <w:sz w:val="24"/>
                <w:szCs w:val="24"/>
                <w:lang w:eastAsia="ru-RU"/>
              </w:rPr>
              <w:t>стоимости строительной продукции на территории Российской Федерации»;</w:t>
            </w:r>
          </w:p>
          <w:p w:rsidR="009A781D" w:rsidRPr="00115BA5" w:rsidRDefault="009A781D" w:rsidP="009A781D">
            <w:pPr>
              <w:pStyle w:val="a5"/>
              <w:numPr>
                <w:ilvl w:val="0"/>
                <w:numId w:val="21"/>
              </w:numPr>
              <w:tabs>
                <w:tab w:val="left" w:pos="458"/>
              </w:tabs>
              <w:spacing w:after="0" w:line="240" w:lineRule="auto"/>
              <w:ind w:left="0" w:firstLine="182"/>
              <w:jc w:val="both"/>
              <w:rPr>
                <w:rFonts w:ascii="Times New Roman" w:hAnsi="Times New Roman" w:cs="Times New Roman"/>
                <w:sz w:val="24"/>
                <w:szCs w:val="24"/>
                <w:lang w:eastAsia="ru-RU"/>
              </w:rPr>
            </w:pPr>
            <w:r w:rsidRPr="00115BA5">
              <w:rPr>
                <w:rFonts w:ascii="Times New Roman" w:hAnsi="Times New Roman" w:cs="Times New Roman"/>
                <w:sz w:val="24"/>
                <w:szCs w:val="24"/>
              </w:rPr>
              <w:t xml:space="preserve">Методические рекомендации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утвержденные </w:t>
            </w:r>
            <w:r w:rsidRPr="00115BA5">
              <w:rPr>
                <w:rFonts w:ascii="Times New Roman" w:hAnsi="Times New Roman" w:cs="Times New Roman"/>
                <w:sz w:val="24"/>
                <w:szCs w:val="24"/>
                <w:lang w:eastAsia="ru-RU"/>
              </w:rPr>
              <w:t>приказом Минстроя России</w:t>
            </w:r>
            <w:r w:rsidRPr="00115BA5">
              <w:rPr>
                <w:rFonts w:ascii="Times New Roman" w:hAnsi="Times New Roman" w:cs="Times New Roman"/>
                <w:sz w:val="24"/>
                <w:szCs w:val="24"/>
                <w:lang w:eastAsia="ru-RU"/>
              </w:rPr>
              <w:br/>
              <w:t>от 09 февраля 2017 года № 81/пр;</w:t>
            </w:r>
          </w:p>
          <w:p w:rsidR="009A781D" w:rsidRPr="00B94B10" w:rsidRDefault="009A781D" w:rsidP="009A781D">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Сметная документация составляется базисно-индексным методом с применением сборников ТЕР-2001 Забайкальского края (ред. 2014 г.).</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В случае отсутствия необходимых расценок</w:t>
            </w:r>
            <w:r w:rsidRPr="00EC7722">
              <w:rPr>
                <w:rFonts w:ascii="Times New Roman" w:hAnsi="Times New Roman" w:cs="Times New Roman"/>
                <w:sz w:val="24"/>
                <w:szCs w:val="24"/>
                <w:lang w:eastAsia="ru-RU"/>
              </w:rPr>
              <w:t xml:space="preserve"> рекомендуется </w:t>
            </w:r>
            <w:r w:rsidRPr="00EC7722">
              <w:rPr>
                <w:rFonts w:ascii="Times New Roman" w:hAnsi="Times New Roman" w:cs="Times New Roman"/>
                <w:sz w:val="24"/>
                <w:szCs w:val="24"/>
                <w:u w:val="single"/>
                <w:lang w:eastAsia="ru-RU"/>
              </w:rPr>
              <w:t>в исключительных случаях</w:t>
            </w:r>
            <w:r w:rsidRPr="00EC7722">
              <w:rPr>
                <w:rFonts w:ascii="Times New Roman" w:hAnsi="Times New Roman" w:cs="Times New Roman"/>
                <w:sz w:val="24"/>
                <w:szCs w:val="24"/>
                <w:lang w:eastAsia="ru-RU"/>
              </w:rPr>
              <w:t xml:space="preserve"> по согласованию с Заказчиком </w:t>
            </w:r>
            <w:r w:rsidRPr="00EC7722">
              <w:rPr>
                <w:rFonts w:ascii="Times New Roman" w:hAnsi="Times New Roman" w:cs="Times New Roman"/>
                <w:sz w:val="24"/>
                <w:szCs w:val="24"/>
                <w:u w:val="single"/>
                <w:lang w:eastAsia="ru-RU"/>
              </w:rPr>
              <w:t>для перевода расценок из ФЕР-2001 (в редакции 2017 года)</w:t>
            </w:r>
            <w:r w:rsidRPr="00EC7722">
              <w:rPr>
                <w:rFonts w:ascii="Times New Roman" w:hAnsi="Times New Roman" w:cs="Times New Roman"/>
                <w:sz w:val="24"/>
                <w:szCs w:val="24"/>
                <w:lang w:eastAsia="ru-RU"/>
              </w:rPr>
              <w:t xml:space="preserve"> в ТЕР-2001 Забайкальского края (в редакции 2014 года) применять к элементам прямых затрат следующие поправочные коэффициенты:</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материалам – 1,2;</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стоимости эксплуатации машин – 1,11;</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оплате труда – 0,9.</w:t>
            </w:r>
          </w:p>
          <w:p w:rsidR="009A781D" w:rsidRPr="00B94B10"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 xml:space="preserve">В случае отсутствия стоимости материалов в территориальных (федеральных) сборниках сметных цен рекомендуется применять текущие стоимости материалов на основании мониторинга (каталога «ЧитаСтройИнформ») или прайс-листов с переводом обратным счетом в соответствующий базисный уровень цен с </w:t>
            </w:r>
            <w:r w:rsidRPr="00B94B10">
              <w:rPr>
                <w:rFonts w:ascii="Times New Roman" w:hAnsi="Times New Roman" w:cs="Times New Roman"/>
                <w:sz w:val="24"/>
                <w:szCs w:val="24"/>
                <w:lang w:eastAsia="ru-RU"/>
              </w:rPr>
              <w:t>индексами, применяемыми в смете на текущий период времени.</w:t>
            </w:r>
          </w:p>
          <w:p w:rsidR="009A781D" w:rsidRPr="00B64CFB" w:rsidRDefault="009A781D" w:rsidP="009A781D">
            <w:pPr>
              <w:pStyle w:val="1"/>
              <w:spacing w:before="0" w:beforeAutospacing="0" w:after="0" w:afterAutospacing="0"/>
              <w:jc w:val="both"/>
              <w:rPr>
                <w:rFonts w:eastAsiaTheme="minorHAnsi"/>
                <w:b w:val="0"/>
                <w:bCs w:val="0"/>
                <w:kern w:val="0"/>
                <w:sz w:val="24"/>
                <w:szCs w:val="24"/>
              </w:rPr>
            </w:pPr>
            <w:r w:rsidRPr="00B94B10">
              <w:rPr>
                <w:rFonts w:eastAsiaTheme="minorHAnsi"/>
                <w:b w:val="0"/>
                <w:bCs w:val="0"/>
                <w:kern w:val="0"/>
                <w:sz w:val="24"/>
                <w:szCs w:val="24"/>
              </w:rPr>
              <w:t>Накладные расходы и сметную прибыль учитываются по нормам на виды работ в процентах от фонда оплаты труда в соответствии с МДС-81-33.2004 «Методические указания по</w:t>
            </w:r>
            <w:r w:rsidRPr="00B64CFB">
              <w:rPr>
                <w:rFonts w:eastAsiaTheme="minorHAnsi"/>
                <w:b w:val="0"/>
                <w:bCs w:val="0"/>
                <w:kern w:val="0"/>
                <w:sz w:val="24"/>
                <w:szCs w:val="24"/>
              </w:rPr>
              <w:t xml:space="preserve"> определению величины накладных расходов в строительстве» и МДС 81-25.2001 «Методические указания по определению </w:t>
            </w:r>
            <w:r w:rsidRPr="00B64CFB">
              <w:rPr>
                <w:b w:val="0"/>
                <w:bCs w:val="0"/>
                <w:sz w:val="24"/>
                <w:szCs w:val="24"/>
              </w:rPr>
              <w:t>по определению величины сметной прибыли в строительстве</w:t>
            </w:r>
            <w:r w:rsidRPr="00B64CFB">
              <w:rPr>
                <w:rFonts w:eastAsiaTheme="minorHAnsi"/>
                <w:b w:val="0"/>
                <w:bCs w:val="0"/>
                <w:kern w:val="0"/>
                <w:sz w:val="24"/>
                <w:szCs w:val="24"/>
              </w:rPr>
              <w:t>» с учетом писем Росстроя от 31.01.2005 № ЮТ-260/06 «О порядке применения нормативов накладных расходов в строительстве», от 18.11.2004 № АП-5536/06, письма Госстроя РФ от 27.11.2012 № 2536-ИП/12/ГС, писем Минрегионразвития РФ от 21.02.2011 № 3757-КК/08, от 17.03.2011 № 6056-ИП/08 и др.</w:t>
            </w:r>
          </w:p>
          <w:p w:rsidR="009A781D" w:rsidRPr="00D20F7C" w:rsidRDefault="009A781D" w:rsidP="009A781D">
            <w:pPr>
              <w:pStyle w:val="1"/>
              <w:spacing w:before="0" w:beforeAutospacing="0" w:after="0" w:afterAutospacing="0"/>
              <w:jc w:val="both"/>
              <w:rPr>
                <w:rFonts w:eastAsiaTheme="minorHAnsi"/>
                <w:b w:val="0"/>
                <w:bCs w:val="0"/>
                <w:kern w:val="0"/>
                <w:sz w:val="24"/>
                <w:szCs w:val="24"/>
              </w:rPr>
            </w:pPr>
            <w:r w:rsidRPr="00D20F7C">
              <w:rPr>
                <w:rFonts w:eastAsiaTheme="minorHAnsi"/>
                <w:b w:val="0"/>
                <w:bCs w:val="0"/>
                <w:kern w:val="0"/>
                <w:sz w:val="24"/>
                <w:szCs w:val="24"/>
              </w:rPr>
              <w:t xml:space="preserve">В состав сводного сметного расчета включаются прочие необходимые затраты в соответствии с МДС 81-35.2004 </w:t>
            </w:r>
            <w:r w:rsidRPr="00D20F7C">
              <w:rPr>
                <w:b w:val="0"/>
                <w:sz w:val="24"/>
                <w:szCs w:val="24"/>
              </w:rPr>
              <w:t>«Методика определения стоимости строительной продукции на территории Российской Федерации».</w:t>
            </w:r>
          </w:p>
          <w:p w:rsidR="009A781D" w:rsidRPr="00D20F7C" w:rsidRDefault="009A781D" w:rsidP="009A781D">
            <w:pPr>
              <w:pStyle w:val="a5"/>
              <w:spacing w:after="0" w:line="240" w:lineRule="auto"/>
              <w:ind w:left="0"/>
              <w:jc w:val="both"/>
              <w:rPr>
                <w:rFonts w:ascii="Times New Roman" w:hAnsi="Times New Roman" w:cs="Times New Roman"/>
                <w:sz w:val="24"/>
                <w:szCs w:val="24"/>
                <w:lang w:eastAsia="ru-RU"/>
              </w:rPr>
            </w:pPr>
            <w:r w:rsidRPr="00D20F7C">
              <w:rPr>
                <w:rFonts w:ascii="Times New Roman" w:hAnsi="Times New Roman" w:cs="Times New Roman"/>
                <w:sz w:val="24"/>
                <w:szCs w:val="24"/>
                <w:lang w:eastAsia="ru-RU"/>
              </w:rPr>
              <w:t>При расчете затрат на проведение строительного контроля следует руководствоваться постановлением Правительства Российской Федерации от 21.06.2010 № 468.</w:t>
            </w:r>
          </w:p>
          <w:p w:rsidR="009A781D" w:rsidRPr="00D20F7C" w:rsidRDefault="009A781D" w:rsidP="009A781D">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Резерв средств на непредвиденные работы и затраты предусматривается в сводном сметном расчете по нормам п. 4.96 МДС 81-35.2004 «Методика определения стоимости строительной продукции на территории Российской Федерации» (в редакции приказа Минрегиона России от 01.06.2012 № 220).</w:t>
            </w:r>
          </w:p>
          <w:p w:rsidR="009A781D" w:rsidRPr="00D20F7C" w:rsidRDefault="009A781D" w:rsidP="009A781D">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НДС учитывается в сметах и начисляется в актах за выполненные работы по итогу всей сметной стоимости.</w:t>
            </w:r>
          </w:p>
          <w:p w:rsidR="009A781D" w:rsidRPr="00FE1AA1" w:rsidRDefault="009A781D" w:rsidP="009A781D">
            <w:pPr>
              <w:pStyle w:val="a5"/>
              <w:spacing w:after="0" w:line="240" w:lineRule="auto"/>
              <w:ind w:left="0"/>
              <w:jc w:val="both"/>
              <w:rPr>
                <w:rFonts w:ascii="Times New Roman" w:hAnsi="Times New Roman" w:cs="Times New Roman"/>
                <w:sz w:val="24"/>
                <w:szCs w:val="24"/>
              </w:rPr>
            </w:pPr>
            <w:r w:rsidRPr="00D20F7C">
              <w:rPr>
                <w:rFonts w:ascii="Times New Roman" w:hAnsi="Times New Roman" w:cs="Times New Roman"/>
                <w:sz w:val="24"/>
                <w:szCs w:val="24"/>
                <w:lang w:eastAsia="ru-RU"/>
              </w:rPr>
              <w:t>Сметная стоимость работ по капитальному ремонту не должна превышать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(предельная стоимость услуг и (или) работ по капитальному ремонту общего имущества в многоквартирном доме, расположенном на территории Забайкальского края, установлена в соответствии с частью</w:t>
            </w:r>
            <w:r>
              <w:rPr>
                <w:rFonts w:ascii="Times New Roman" w:hAnsi="Times New Roman" w:cs="Times New Roman"/>
                <w:sz w:val="24"/>
                <w:szCs w:val="24"/>
                <w:lang w:eastAsia="ru-RU"/>
              </w:rPr>
              <w:t xml:space="preserve"> 4 статьи 190 Жилищного кодекса Российской Федерации</w:t>
            </w:r>
            <w:r w:rsidRPr="00FE1AA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нормативным правовым актом</w:t>
            </w:r>
            <w:r w:rsidRPr="00FE1AA1">
              <w:rPr>
                <w:rFonts w:ascii="Times New Roman" w:hAnsi="Times New Roman" w:cs="Times New Roman"/>
                <w:sz w:val="24"/>
                <w:szCs w:val="24"/>
                <w:lang w:eastAsia="ru-RU"/>
              </w:rPr>
              <w:t xml:space="preserve"> Забайкальского края).</w:t>
            </w:r>
          </w:p>
        </w:tc>
      </w:tr>
      <w:tr w:rsidR="009A781D" w:rsidRPr="009A781D" w:rsidTr="00A44B0C">
        <w:trPr>
          <w:trHeight w:val="424"/>
        </w:trPr>
        <w:tc>
          <w:tcPr>
            <w:tcW w:w="308" w:type="pct"/>
            <w:shd w:val="clear" w:color="auto" w:fill="auto"/>
            <w:noWrap/>
            <w:vAlign w:val="center"/>
          </w:tcPr>
          <w:p w:rsidR="009A781D" w:rsidRPr="009A781D" w:rsidRDefault="009A781D" w:rsidP="00BF4E81">
            <w:pPr>
              <w:spacing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4</w:t>
            </w:r>
          </w:p>
        </w:tc>
        <w:tc>
          <w:tcPr>
            <w:tcW w:w="1510" w:type="pct"/>
            <w:shd w:val="clear" w:color="auto" w:fill="auto"/>
            <w:vAlign w:val="center"/>
          </w:tcPr>
          <w:p w:rsidR="009A781D" w:rsidRPr="009A781D" w:rsidRDefault="009A781D" w:rsidP="009A781D">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Calibri" w:hAnsi="Times New Roman" w:cs="Times New Roman"/>
                <w:sz w:val="24"/>
                <w:szCs w:val="24"/>
                <w:lang w:eastAsia="ru-RU"/>
              </w:rPr>
              <w:t>Требование к календарному плану оказания услуг и (или) выполнения работ</w:t>
            </w:r>
          </w:p>
        </w:tc>
        <w:tc>
          <w:tcPr>
            <w:tcW w:w="3181" w:type="pct"/>
            <w:shd w:val="clear" w:color="auto" w:fill="auto"/>
            <w:vAlign w:val="center"/>
          </w:tcPr>
          <w:p w:rsidR="009A781D" w:rsidRPr="009A781D" w:rsidRDefault="009A781D" w:rsidP="009A781D">
            <w:pPr>
              <w:spacing w:after="0" w:line="240" w:lineRule="auto"/>
              <w:jc w:val="both"/>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Оказание услуг и (или) выполнение работ должно осуществляться в соответствии с прилагаемым к договору о проведении капитального ремонта графиком оказания услуг и (или) выполнения работ.</w:t>
            </w:r>
          </w:p>
        </w:tc>
      </w:tr>
    </w:tbl>
    <w:p w:rsidR="003A08C8" w:rsidRPr="003F6B1F" w:rsidRDefault="003A08C8" w:rsidP="003A08C8">
      <w:pPr>
        <w:tabs>
          <w:tab w:val="left" w:pos="567"/>
        </w:tabs>
        <w:spacing w:after="0" w:line="240" w:lineRule="auto"/>
        <w:rPr>
          <w:rFonts w:ascii="Times New Roman" w:eastAsia="Calibri" w:hAnsi="Times New Roman" w:cs="Times New Roman"/>
          <w:b/>
          <w:sz w:val="24"/>
          <w:szCs w:val="24"/>
        </w:rPr>
      </w:pPr>
    </w:p>
    <w:p w:rsidR="000F4F2E" w:rsidRPr="003F6B1F" w:rsidRDefault="000F4F2E" w:rsidP="00F413EE">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xml:space="preserve">Сведения о </w:t>
      </w:r>
      <w:r w:rsidR="00F413EE" w:rsidRPr="003F6B1F">
        <w:rPr>
          <w:rFonts w:ascii="Times New Roman" w:eastAsia="Calibri" w:hAnsi="Times New Roman" w:cs="Times New Roman"/>
          <w:b/>
          <w:sz w:val="24"/>
          <w:szCs w:val="24"/>
        </w:rPr>
        <w:t xml:space="preserve">существенных условиях договора </w:t>
      </w:r>
      <w:r w:rsidR="003F6B1F" w:rsidRPr="003F6B1F">
        <w:rPr>
          <w:rFonts w:ascii="Times New Roman" w:eastAsia="Calibri" w:hAnsi="Times New Roman" w:cs="Times New Roman"/>
          <w:b/>
          <w:sz w:val="24"/>
          <w:szCs w:val="24"/>
        </w:rPr>
        <w:t>о проведении капитального ремонта</w:t>
      </w:r>
      <w:r w:rsidR="00F413EE" w:rsidRPr="003F6B1F">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834C56" w:rsidRDefault="000F4F2E" w:rsidP="00F413EE">
      <w:pPr>
        <w:tabs>
          <w:tab w:val="left" w:pos="284"/>
        </w:tabs>
        <w:spacing w:after="0" w:line="240" w:lineRule="auto"/>
        <w:ind w:firstLine="852"/>
        <w:rPr>
          <w:rFonts w:ascii="Times New Roman" w:eastAsia="Calibri" w:hAnsi="Times New Roman" w:cs="Times New Roman"/>
          <w:sz w:val="20"/>
          <w:szCs w:val="24"/>
        </w:rPr>
      </w:pPr>
    </w:p>
    <w:tbl>
      <w:tblPr>
        <w:tblStyle w:val="6"/>
        <w:tblW w:w="4888" w:type="pct"/>
        <w:tblInd w:w="108" w:type="dxa"/>
        <w:tblLook w:val="04A0" w:firstRow="1" w:lastRow="0" w:firstColumn="1" w:lastColumn="0" w:noHBand="0" w:noVBand="1"/>
      </w:tblPr>
      <w:tblGrid>
        <w:gridCol w:w="560"/>
        <w:gridCol w:w="2157"/>
        <w:gridCol w:w="6639"/>
      </w:tblGrid>
      <w:tr w:rsidR="000F4F2E" w:rsidRPr="003F6B1F" w:rsidTr="00A44B0C">
        <w:trPr>
          <w:tblHeader/>
        </w:trPr>
        <w:tc>
          <w:tcPr>
            <w:tcW w:w="299"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п/п</w:t>
            </w:r>
          </w:p>
        </w:tc>
        <w:tc>
          <w:tcPr>
            <w:tcW w:w="1153"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Условие</w:t>
            </w:r>
          </w:p>
        </w:tc>
        <w:tc>
          <w:tcPr>
            <w:tcW w:w="3548"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Описание условия</w:t>
            </w:r>
          </w:p>
        </w:tc>
      </w:tr>
      <w:tr w:rsidR="000F4F2E" w:rsidRPr="003F6B1F" w:rsidTr="00A44B0C">
        <w:trPr>
          <w:tblHeader/>
        </w:trPr>
        <w:tc>
          <w:tcPr>
            <w:tcW w:w="299"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p>
        </w:tc>
        <w:tc>
          <w:tcPr>
            <w:tcW w:w="1153"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1</w:t>
            </w:r>
          </w:p>
        </w:tc>
        <w:tc>
          <w:tcPr>
            <w:tcW w:w="3548"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2</w:t>
            </w:r>
          </w:p>
        </w:tc>
      </w:tr>
      <w:tr w:rsidR="003F6B1F" w:rsidRPr="003F6B1F"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1</w:t>
            </w:r>
          </w:p>
        </w:tc>
        <w:tc>
          <w:tcPr>
            <w:tcW w:w="1153" w:type="pct"/>
            <w:vAlign w:val="center"/>
          </w:tcPr>
          <w:p w:rsidR="003F6B1F" w:rsidRPr="003F6B1F" w:rsidRDefault="003F6B1F" w:rsidP="009A781D">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Заказчик</w:t>
            </w:r>
          </w:p>
        </w:tc>
        <w:tc>
          <w:tcPr>
            <w:tcW w:w="3548" w:type="pct"/>
          </w:tcPr>
          <w:p w:rsidR="003F6B1F" w:rsidRPr="003F6B1F" w:rsidRDefault="003F6B1F" w:rsidP="009A781D">
            <w:pPr>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3F6B1F" w:rsidRPr="00F76A37"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2</w:t>
            </w:r>
          </w:p>
        </w:tc>
        <w:tc>
          <w:tcPr>
            <w:tcW w:w="1153" w:type="pct"/>
            <w:vAlign w:val="center"/>
          </w:tcPr>
          <w:p w:rsidR="003F6B1F" w:rsidRPr="00B54CC3" w:rsidRDefault="003F6B1F"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3F6B1F" w:rsidRPr="00F722A9" w:rsidRDefault="003F6B1F" w:rsidP="009A781D">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3F6B1F" w:rsidRPr="00F76A37"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3</w:t>
            </w:r>
          </w:p>
        </w:tc>
        <w:tc>
          <w:tcPr>
            <w:tcW w:w="1153" w:type="pct"/>
            <w:vAlign w:val="center"/>
          </w:tcPr>
          <w:p w:rsidR="003F6B1F" w:rsidRPr="00B54CC3" w:rsidRDefault="003F6B1F"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3F6B1F" w:rsidRPr="00E928A8" w:rsidRDefault="00E928A8" w:rsidP="00F413EE">
            <w:pPr>
              <w:autoSpaceDE w:val="0"/>
              <w:autoSpaceDN w:val="0"/>
              <w:adjustRightInd w:val="0"/>
              <w:jc w:val="both"/>
              <w:rPr>
                <w:rFonts w:ascii="Times New Roman"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оказание </w:t>
            </w:r>
            <w:r w:rsidRPr="00E928A8">
              <w:rPr>
                <w:rFonts w:ascii="Times New Roman" w:hAnsi="Times New Roman" w:cs="Times New Roman"/>
                <w:sz w:val="24"/>
                <w:szCs w:val="24"/>
              </w:rPr>
              <w:t>услуг и (или) выполнение работ по</w:t>
            </w:r>
            <w:r w:rsidR="003F6B1F" w:rsidRPr="00E928A8">
              <w:rPr>
                <w:rFonts w:ascii="Times New Roman" w:eastAsia="Calibri" w:hAnsi="Times New Roman" w:cs="Times New Roman"/>
                <w:sz w:val="24"/>
                <w:szCs w:val="24"/>
              </w:rPr>
              <w:t xml:space="preserve"> </w:t>
            </w:r>
            <w:r w:rsidRPr="00E928A8">
              <w:rPr>
                <w:rFonts w:ascii="Times New Roman" w:hAnsi="Times New Roman" w:cs="Times New Roman"/>
                <w:sz w:val="24"/>
                <w:szCs w:val="24"/>
              </w:rPr>
              <w:t xml:space="preserve">оценке технического состояния, разработке проектной документации на проведение капитального ремонта общего </w:t>
            </w:r>
            <w:r w:rsidR="00851318">
              <w:rPr>
                <w:rFonts w:ascii="Times New Roman" w:hAnsi="Times New Roman" w:cs="Times New Roman"/>
                <w:sz w:val="24"/>
                <w:szCs w:val="24"/>
              </w:rPr>
              <w:t>имущества многоквартирных домов,</w:t>
            </w:r>
            <w:r w:rsidR="00851318" w:rsidRPr="00E928A8">
              <w:rPr>
                <w:rFonts w:ascii="Times New Roman" w:hAnsi="Times New Roman" w:cs="Times New Roman"/>
                <w:sz w:val="24"/>
                <w:szCs w:val="24"/>
              </w:rPr>
              <w:t xml:space="preserve"> </w:t>
            </w:r>
            <w:r w:rsidRPr="00E928A8">
              <w:rPr>
                <w:rFonts w:ascii="Times New Roman" w:hAnsi="Times New Roman" w:cs="Times New Roman"/>
                <w:sz w:val="24"/>
                <w:szCs w:val="24"/>
              </w:rPr>
              <w:t xml:space="preserve">являющихся объектами культурного наследия, выявленными объектами культурного наследия, </w:t>
            </w:r>
            <w:r w:rsidR="00851318">
              <w:rPr>
                <w:rFonts w:ascii="Times New Roman" w:hAnsi="Times New Roman" w:cs="Times New Roman"/>
                <w:sz w:val="24"/>
                <w:szCs w:val="24"/>
              </w:rPr>
              <w:t>расположенных на территории Забайкальского края,</w:t>
            </w:r>
            <w:r w:rsidR="00851318" w:rsidRPr="00E928A8">
              <w:rPr>
                <w:rFonts w:ascii="Times New Roman" w:hAnsi="Times New Roman" w:cs="Times New Roman"/>
                <w:sz w:val="24"/>
                <w:szCs w:val="24"/>
              </w:rPr>
              <w:t xml:space="preserve"> </w:t>
            </w:r>
            <w:r w:rsidRPr="00E928A8">
              <w:rPr>
                <w:rFonts w:ascii="Times New Roman" w:hAnsi="Times New Roman" w:cs="Times New Roman"/>
                <w:sz w:val="24"/>
                <w:szCs w:val="24"/>
              </w:rPr>
              <w:t xml:space="preserve">в том числе на </w:t>
            </w:r>
            <w:r w:rsidR="00EF6465">
              <w:rPr>
                <w:rFonts w:ascii="Times New Roman" w:hAnsi="Times New Roman" w:cs="Times New Roman"/>
                <w:bCs/>
                <w:sz w:val="24"/>
                <w:szCs w:val="24"/>
              </w:rPr>
              <w:t>ремонт</w:t>
            </w:r>
            <w:r w:rsidR="00EF6465" w:rsidRPr="00C57009">
              <w:rPr>
                <w:rFonts w:ascii="Times New Roman" w:hAnsi="Times New Roman" w:cs="Times New Roman"/>
                <w:bCs/>
                <w:sz w:val="24"/>
                <w:szCs w:val="24"/>
              </w:rPr>
              <w:t>, замену, модернизаци</w:t>
            </w:r>
            <w:r w:rsidR="00EF6465">
              <w:rPr>
                <w:rFonts w:ascii="Times New Roman" w:hAnsi="Times New Roman" w:cs="Times New Roman"/>
                <w:bCs/>
                <w:sz w:val="24"/>
                <w:szCs w:val="24"/>
              </w:rPr>
              <w:t>ю</w:t>
            </w:r>
            <w:r w:rsidR="00EF6465" w:rsidRPr="00C57009">
              <w:rPr>
                <w:rFonts w:ascii="Times New Roman" w:hAnsi="Times New Roman" w:cs="Times New Roman"/>
                <w:bCs/>
                <w:sz w:val="24"/>
                <w:szCs w:val="24"/>
              </w:rPr>
              <w:t xml:space="preserve"> лифтов, ремонт лифтовых шахт, машинных и блочных помещений</w:t>
            </w:r>
            <w:r w:rsidR="003F6B1F" w:rsidRPr="00E928A8">
              <w:rPr>
                <w:rFonts w:ascii="Times New Roman" w:eastAsia="Calibri" w:hAnsi="Times New Roman" w:cs="Times New Roman"/>
                <w:sz w:val="24"/>
                <w:szCs w:val="24"/>
              </w:rPr>
              <w:t>.</w:t>
            </w:r>
          </w:p>
          <w:p w:rsidR="003F6B1F" w:rsidRPr="00F76A37" w:rsidRDefault="00E928A8" w:rsidP="0053113E">
            <w:pPr>
              <w:jc w:val="both"/>
              <w:rPr>
                <w:rFonts w:ascii="Times New Roman" w:eastAsia="Calibri" w:hAnsi="Times New Roman" w:cs="Times New Roman"/>
                <w:sz w:val="24"/>
                <w:szCs w:val="24"/>
                <w:highlight w:val="cyan"/>
              </w:rPr>
            </w:pPr>
            <w:r>
              <w:rPr>
                <w:rFonts w:ascii="Times New Roman" w:eastAsia="Calibri" w:hAnsi="Times New Roman" w:cs="Times New Roman"/>
                <w:sz w:val="24"/>
                <w:szCs w:val="24"/>
              </w:rPr>
              <w:t xml:space="preserve">Оказание </w:t>
            </w:r>
            <w:r w:rsidRPr="00E928A8">
              <w:rPr>
                <w:rFonts w:ascii="Times New Roman" w:eastAsia="Calibri" w:hAnsi="Times New Roman" w:cs="Times New Roman"/>
                <w:sz w:val="24"/>
                <w:szCs w:val="24"/>
              </w:rPr>
              <w:t xml:space="preserve">услуг и (или) выполнение работ будет осуществляться </w:t>
            </w:r>
            <w:r w:rsidR="003F6B1F" w:rsidRPr="00E928A8">
              <w:rPr>
                <w:rFonts w:ascii="Times New Roman" w:eastAsia="Calibri" w:hAnsi="Times New Roman" w:cs="Times New Roman"/>
                <w:sz w:val="24"/>
                <w:szCs w:val="24"/>
              </w:rPr>
              <w:t>в отношении объектов, указанных в ориентировочном адресном перечне, содержащемся</w:t>
            </w:r>
            <w:r w:rsidR="003F6B1F" w:rsidRPr="00E928A8">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C05758" w:rsidRPr="006B507E">
              <w:rPr>
                <w:rFonts w:ascii="Times New Roman" w:eastAsia="Calibri" w:hAnsi="Times New Roman" w:cs="Times New Roman"/>
                <w:sz w:val="24"/>
                <w:szCs w:val="24"/>
              </w:rPr>
              <w:t>жилищно-коммунального хозяйства, энергетики, цифровизации и связи</w:t>
            </w:r>
            <w:r w:rsidR="00C05758" w:rsidRPr="00E928A8">
              <w:rPr>
                <w:rFonts w:ascii="Times New Roman" w:eastAsia="Calibri" w:hAnsi="Times New Roman" w:cs="Times New Roman"/>
                <w:sz w:val="24"/>
                <w:szCs w:val="24"/>
              </w:rPr>
              <w:t xml:space="preserve"> </w:t>
            </w:r>
            <w:r w:rsidR="003F6B1F" w:rsidRPr="00E928A8">
              <w:rPr>
                <w:rFonts w:ascii="Times New Roman" w:eastAsia="Calibri" w:hAnsi="Times New Roman" w:cs="Times New Roman"/>
                <w:sz w:val="24"/>
                <w:szCs w:val="24"/>
              </w:rPr>
              <w:t>Забайкальского края в информационно-телекоммуникационной сети «Интернет» http://мин</w:t>
            </w:r>
            <w:r w:rsidR="0053113E">
              <w:rPr>
                <w:rFonts w:ascii="Times New Roman" w:eastAsia="Calibri" w:hAnsi="Times New Roman" w:cs="Times New Roman"/>
                <w:sz w:val="24"/>
                <w:szCs w:val="24"/>
              </w:rPr>
              <w:t>энерго</w:t>
            </w:r>
            <w:r w:rsidR="003F6B1F" w:rsidRPr="00E928A8">
              <w:rPr>
                <w:rFonts w:ascii="Times New Roman" w:eastAsia="Calibri" w:hAnsi="Times New Roman" w:cs="Times New Roman"/>
                <w:sz w:val="24"/>
                <w:szCs w:val="24"/>
              </w:rPr>
              <w:t>.забайкальскийкрай.рф/.</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4</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5</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48" w:type="pct"/>
          </w:tcPr>
          <w:p w:rsidR="00E928A8" w:rsidRPr="00F722A9" w:rsidRDefault="00E928A8" w:rsidP="009A781D">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6</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48" w:type="pct"/>
          </w:tcPr>
          <w:p w:rsidR="00E928A8" w:rsidRPr="00F722A9" w:rsidRDefault="00E928A8" w:rsidP="009A781D">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7</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48" w:type="pct"/>
          </w:tcPr>
          <w:p w:rsidR="00E928A8" w:rsidRPr="00640180"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Pr="00640180">
              <w:rPr>
                <w:rFonts w:ascii="Times New Roman" w:hAnsi="Times New Roman" w:cs="Times New Roman"/>
                <w:sz w:val="24"/>
                <w:szCs w:val="24"/>
              </w:rPr>
              <w:t>.</w:t>
            </w:r>
          </w:p>
          <w:p w:rsidR="00E928A8" w:rsidRPr="009A28DF" w:rsidRDefault="00E928A8" w:rsidP="009A781D">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E928A8"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E928A8" w:rsidRPr="009A28DF"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928A8" w:rsidRPr="008F0482" w:rsidRDefault="00E928A8" w:rsidP="009A781D">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8</w:t>
            </w:r>
          </w:p>
        </w:tc>
        <w:tc>
          <w:tcPr>
            <w:tcW w:w="1153" w:type="pct"/>
            <w:vAlign w:val="center"/>
          </w:tcPr>
          <w:p w:rsidR="00E928A8" w:rsidRPr="00047415" w:rsidRDefault="00E928A8" w:rsidP="009A781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48" w:type="pct"/>
            <w:vAlign w:val="center"/>
          </w:tcPr>
          <w:p w:rsidR="00E928A8" w:rsidRPr="00047415" w:rsidRDefault="00E928A8" w:rsidP="009A781D">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9</w:t>
            </w:r>
          </w:p>
        </w:tc>
        <w:tc>
          <w:tcPr>
            <w:tcW w:w="1153" w:type="pct"/>
            <w:vAlign w:val="center"/>
          </w:tcPr>
          <w:p w:rsidR="00E928A8" w:rsidRPr="00047415" w:rsidRDefault="00E928A8" w:rsidP="009A781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E928A8" w:rsidRPr="00927906" w:rsidRDefault="00E928A8" w:rsidP="009A781D">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E928A8" w:rsidRPr="008E3C18" w:rsidRDefault="00E928A8" w:rsidP="009A781D">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10</w:t>
            </w:r>
          </w:p>
        </w:tc>
        <w:tc>
          <w:tcPr>
            <w:tcW w:w="1153" w:type="pct"/>
            <w:vAlign w:val="center"/>
          </w:tcPr>
          <w:p w:rsidR="00E928A8" w:rsidRPr="008F0482" w:rsidRDefault="00E928A8" w:rsidP="009A781D">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Гарантийный срок</w:t>
            </w:r>
          </w:p>
        </w:tc>
        <w:tc>
          <w:tcPr>
            <w:tcW w:w="3548" w:type="pct"/>
          </w:tcPr>
          <w:p w:rsidR="00E928A8" w:rsidRPr="008F0482" w:rsidRDefault="00E928A8" w:rsidP="009A781D">
            <w:pPr>
              <w:pStyle w:val="ConsPlusNormal"/>
              <w:tabs>
                <w:tab w:val="left" w:pos="608"/>
              </w:tabs>
              <w:jc w:val="both"/>
              <w:rPr>
                <w:rFonts w:ascii="Times New Roman" w:hAnsi="Times New Roman" w:cs="Times New Roman"/>
                <w:sz w:val="24"/>
                <w:szCs w:val="24"/>
              </w:rPr>
            </w:pPr>
            <w:r w:rsidRPr="008F0482">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E928A8" w:rsidRPr="008F0482" w:rsidRDefault="00E928A8" w:rsidP="009A781D">
            <w:pPr>
              <w:jc w:val="both"/>
              <w:rPr>
                <w:rFonts w:ascii="Times New Roman" w:eastAsia="Calibri" w:hAnsi="Times New Roman" w:cs="Times New Roman"/>
                <w:sz w:val="24"/>
                <w:szCs w:val="24"/>
                <w:highlight w:val="cyan"/>
              </w:rPr>
            </w:pPr>
            <w:r w:rsidRPr="008F0482">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928A8" w:rsidRPr="00F76A37" w:rsidTr="00A44B0C">
        <w:trPr>
          <w:trHeight w:val="1137"/>
        </w:trPr>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11</w:t>
            </w:r>
          </w:p>
        </w:tc>
        <w:tc>
          <w:tcPr>
            <w:tcW w:w="1153" w:type="pct"/>
            <w:vAlign w:val="center"/>
          </w:tcPr>
          <w:p w:rsidR="00E928A8" w:rsidRPr="008F0482" w:rsidRDefault="00E928A8" w:rsidP="009A781D">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Ответственность Заказчика и Исполнителя</w:t>
            </w:r>
          </w:p>
        </w:tc>
        <w:tc>
          <w:tcPr>
            <w:tcW w:w="3548" w:type="pct"/>
          </w:tcPr>
          <w:p w:rsidR="00E928A8" w:rsidRPr="008F0482" w:rsidRDefault="00E928A8" w:rsidP="009A781D">
            <w:pPr>
              <w:autoSpaceDE w:val="0"/>
              <w:autoSpaceDN w:val="0"/>
              <w:adjustRightInd w:val="0"/>
              <w:jc w:val="both"/>
              <w:rPr>
                <w:rFonts w:ascii="Times New Roman" w:eastAsia="Times New Roman" w:hAnsi="Times New Roman" w:cs="Times New Roman"/>
                <w:sz w:val="24"/>
                <w:szCs w:val="24"/>
                <w:lang w:eastAsia="ru-RU"/>
              </w:rPr>
            </w:pPr>
            <w:r w:rsidRPr="008F0482">
              <w:rPr>
                <w:rFonts w:ascii="Times New Roman" w:eastAsia="Times New Roman" w:hAnsi="Times New Roman" w:cs="Times New Roman"/>
                <w:sz w:val="24"/>
                <w:szCs w:val="24"/>
                <w:lang w:eastAsia="ru-RU"/>
              </w:rPr>
              <w:t xml:space="preserve">Условия договора </w:t>
            </w:r>
            <w:r w:rsidRPr="008F0482">
              <w:rPr>
                <w:rFonts w:ascii="Times New Roman" w:eastAsia="Calibri" w:hAnsi="Times New Roman" w:cs="Times New Roman"/>
                <w:sz w:val="24"/>
                <w:szCs w:val="24"/>
              </w:rPr>
              <w:t>о проведении капитального ремонта</w:t>
            </w:r>
            <w:r w:rsidRPr="008F0482">
              <w:rPr>
                <w:rFonts w:ascii="Times New Roman" w:eastAsia="Times New Roman" w:hAnsi="Times New Roman" w:cs="Times New Roman"/>
                <w:sz w:val="24"/>
                <w:szCs w:val="24"/>
                <w:lang w:eastAsia="ru-RU"/>
              </w:rPr>
              <w:t>, предусматривающие ответственность сторон договора</w:t>
            </w:r>
            <w:r w:rsidRPr="008F0482">
              <w:rPr>
                <w:rFonts w:ascii="Times New Roman" w:eastAsia="Calibri" w:hAnsi="Times New Roman" w:cs="Times New Roman"/>
                <w:sz w:val="24"/>
                <w:szCs w:val="24"/>
              </w:rPr>
              <w:t xml:space="preserve"> </w:t>
            </w:r>
            <w:r w:rsidRPr="008F0482">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12</w:t>
            </w:r>
          </w:p>
        </w:tc>
        <w:tc>
          <w:tcPr>
            <w:tcW w:w="1153" w:type="pct"/>
            <w:vAlign w:val="center"/>
          </w:tcPr>
          <w:p w:rsidR="00E928A8" w:rsidRPr="00927906" w:rsidRDefault="00E928A8" w:rsidP="009A781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927906" w:rsidRDefault="00E928A8" w:rsidP="009A781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E928A8" w:rsidRPr="00927906" w:rsidRDefault="00E928A8" w:rsidP="009A781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13</w:t>
            </w:r>
          </w:p>
        </w:tc>
        <w:tc>
          <w:tcPr>
            <w:tcW w:w="1153" w:type="pct"/>
            <w:vAlign w:val="center"/>
          </w:tcPr>
          <w:p w:rsidR="00E928A8" w:rsidRPr="00927906" w:rsidRDefault="00E928A8" w:rsidP="009A781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48" w:type="pct"/>
          </w:tcPr>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eastAsia="Times New Roman" w:hAnsi="Times New Roman" w:cs="Times New Roman"/>
                <w:sz w:val="24"/>
                <w:szCs w:val="24"/>
                <w:lang w:eastAsia="ru-RU"/>
              </w:rPr>
              <w:t>1. Предмет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64018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E928A8" w:rsidRPr="00640180" w:rsidRDefault="00E928A8" w:rsidP="009A781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2. При исполнении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E928A8" w:rsidRPr="00640180" w:rsidRDefault="00E928A8" w:rsidP="009A781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3. Расторжение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допускается:</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а) по соглашению сторон;</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640180">
              <w:rPr>
                <w:rFonts w:ascii="Times New Roman" w:eastAsia="Calibri" w:hAnsi="Times New Roman" w:cs="Times New Roman"/>
                <w:sz w:val="24"/>
                <w:szCs w:val="24"/>
              </w:rPr>
              <w:t>о проведении капитального ремонта</w:t>
            </w:r>
            <w:r w:rsidRPr="0064018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4. Заказчик вправе расторгнуть договор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640180">
              <w:rPr>
                <w:rFonts w:ascii="Times New Roman" w:hAnsi="Times New Roman" w:cs="Times New Roman"/>
                <w:sz w:val="24"/>
                <w:szCs w:val="24"/>
              </w:rPr>
              <w:br/>
              <w:t>15 календарных дней по любому из многоквартирных домов;</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ж) нарушение срока замены банковской гарантии, установленного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E928A8" w:rsidRPr="00640180" w:rsidRDefault="00E928A8" w:rsidP="009A781D">
            <w:pPr>
              <w:widowControl w:val="0"/>
              <w:tabs>
                <w:tab w:val="left" w:pos="491"/>
              </w:tabs>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з) выявление Заказчиком после заключения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сроков оказания услуг и (или) выполнения работ.</w:t>
            </w:r>
          </w:p>
        </w:tc>
      </w:tr>
    </w:tbl>
    <w:p w:rsidR="008F0854" w:rsidRPr="00834C56" w:rsidRDefault="008F0854" w:rsidP="00BF4E81">
      <w:pPr>
        <w:spacing w:after="0"/>
        <w:rPr>
          <w:rFonts w:ascii="Times New Roman" w:eastAsia="Calibri" w:hAnsi="Times New Roman" w:cs="Times New Roman"/>
          <w:sz w:val="18"/>
          <w:szCs w:val="24"/>
        </w:rPr>
      </w:pPr>
    </w:p>
    <w:p w:rsidR="000F4F2E" w:rsidRPr="003F6B1F" w:rsidRDefault="000F4F2E" w:rsidP="00F413EE">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xml:space="preserve">Ориентировочные адресные перечни </w:t>
      </w:r>
      <w:r w:rsidR="00F413EE" w:rsidRPr="003F6B1F">
        <w:rPr>
          <w:rFonts w:ascii="Times New Roman" w:eastAsia="Calibri" w:hAnsi="Times New Roman" w:cs="Times New Roman"/>
          <w:b/>
          <w:sz w:val="24"/>
          <w:szCs w:val="24"/>
        </w:rPr>
        <w:t>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834C56" w:rsidRDefault="00D66C22" w:rsidP="00D66C22">
      <w:pPr>
        <w:pStyle w:val="a5"/>
        <w:tabs>
          <w:tab w:val="left" w:pos="993"/>
        </w:tabs>
        <w:spacing w:after="0" w:line="240" w:lineRule="auto"/>
        <w:ind w:left="1080"/>
        <w:jc w:val="both"/>
        <w:rPr>
          <w:rFonts w:ascii="Times New Roman" w:eastAsia="Calibri" w:hAnsi="Times New Roman" w:cs="Times New Roman"/>
          <w:sz w:val="18"/>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66C22" w:rsidRPr="003F6B1F" w:rsidTr="00A44B0C">
        <w:trPr>
          <w:trHeight w:val="164"/>
          <w:tblHeader/>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b/>
                <w:sz w:val="24"/>
                <w:szCs w:val="24"/>
                <w:lang w:eastAsia="ru-RU"/>
              </w:rPr>
            </w:pPr>
            <w:r w:rsidRPr="003F6B1F">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Описание</w:t>
            </w:r>
          </w:p>
        </w:tc>
      </w:tr>
      <w:tr w:rsidR="00D66C22" w:rsidRPr="003F6B1F" w:rsidTr="00A44B0C">
        <w:trPr>
          <w:trHeight w:val="164"/>
          <w:tblHeader/>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3</w:t>
            </w:r>
          </w:p>
        </w:tc>
      </w:tr>
      <w:tr w:rsidR="00D66C22" w:rsidRPr="00F76A37" w:rsidTr="00A44B0C">
        <w:trPr>
          <w:trHeight w:val="164"/>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3F6B1F" w:rsidRDefault="00BF4E81" w:rsidP="00BF4E81">
            <w:pPr>
              <w:spacing w:after="0" w:line="240" w:lineRule="auto"/>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3F6B1F" w:rsidRDefault="00D66C22" w:rsidP="00883C12">
            <w:pPr>
              <w:autoSpaceDE w:val="0"/>
              <w:autoSpaceDN w:val="0"/>
              <w:adjustRightInd w:val="0"/>
              <w:spacing w:after="0" w:line="240" w:lineRule="auto"/>
              <w:ind w:firstLine="54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Ориентировочный адресный перечень многоквартирных домов</w:t>
            </w:r>
            <w:r w:rsidR="00490522" w:rsidRPr="003F6B1F">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00023E64" w:rsidRPr="003F6B1F">
              <w:rPr>
                <w:rFonts w:ascii="Times New Roman" w:eastAsia="Calibri" w:hAnsi="Times New Roman" w:cs="Times New Roman"/>
                <w:sz w:val="24"/>
                <w:szCs w:val="24"/>
              </w:rPr>
              <w:t xml:space="preserve">, </w:t>
            </w:r>
            <w:r w:rsidR="00A61174" w:rsidRPr="003F6B1F">
              <w:rPr>
                <w:rFonts w:ascii="Times New Roman" w:eastAsia="Calibri" w:hAnsi="Times New Roman" w:cs="Times New Roman"/>
                <w:sz w:val="24"/>
                <w:szCs w:val="24"/>
              </w:rPr>
              <w:t>в отношении которых</w:t>
            </w:r>
            <w:r w:rsidR="005569CD" w:rsidRPr="003F6B1F">
              <w:rPr>
                <w:rFonts w:ascii="Times New Roman" w:eastAsia="Calibri" w:hAnsi="Times New Roman" w:cs="Times New Roman"/>
                <w:sz w:val="24"/>
                <w:szCs w:val="24"/>
              </w:rPr>
              <w:t xml:space="preserve"> в дальнейшем будет проводиться электронный аукцион </w:t>
            </w:r>
            <w:r w:rsidR="00E053E7" w:rsidRPr="003F6B1F">
              <w:rPr>
                <w:rFonts w:ascii="Times New Roman" w:eastAsia="Calibri" w:hAnsi="Times New Roman" w:cs="Times New Roman"/>
                <w:sz w:val="24"/>
                <w:szCs w:val="24"/>
              </w:rPr>
              <w:t xml:space="preserve">на </w:t>
            </w:r>
            <w:r w:rsidR="003F6B1F" w:rsidRPr="003F6B1F">
              <w:rPr>
                <w:rFonts w:ascii="Times New Roman" w:hAnsi="Times New Roman" w:cs="Times New Roman"/>
                <w:sz w:val="24"/>
                <w:szCs w:val="24"/>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r w:rsidRPr="003F6B1F">
              <w:rPr>
                <w:rFonts w:ascii="Times New Roman" w:eastAsia="Calibri" w:hAnsi="Times New Roman" w:cs="Times New Roman"/>
                <w:sz w:val="24"/>
                <w:szCs w:val="24"/>
              </w:rPr>
              <w:t xml:space="preserve">, размещен на сайте органа </w:t>
            </w:r>
            <w:r w:rsidR="00BF4E81" w:rsidRPr="003F6B1F">
              <w:rPr>
                <w:rFonts w:ascii="Times New Roman" w:eastAsia="Calibri" w:hAnsi="Times New Roman" w:cs="Times New Roman"/>
                <w:sz w:val="24"/>
                <w:szCs w:val="24"/>
              </w:rPr>
              <w:t>по</w:t>
            </w:r>
            <w:r w:rsidRPr="003F6B1F">
              <w:rPr>
                <w:rFonts w:ascii="Times New Roman" w:eastAsia="Calibri" w:hAnsi="Times New Roman" w:cs="Times New Roman"/>
                <w:sz w:val="24"/>
                <w:szCs w:val="24"/>
              </w:rPr>
              <w:t xml:space="preserve"> ведени</w:t>
            </w:r>
            <w:r w:rsidR="00BF4E81" w:rsidRPr="003F6B1F">
              <w:rPr>
                <w:rFonts w:ascii="Times New Roman" w:eastAsia="Calibri" w:hAnsi="Times New Roman" w:cs="Times New Roman"/>
                <w:sz w:val="24"/>
                <w:szCs w:val="24"/>
              </w:rPr>
              <w:t>ю</w:t>
            </w:r>
            <w:r w:rsidRPr="003F6B1F">
              <w:rPr>
                <w:rFonts w:ascii="Times New Roman" w:eastAsia="Calibri" w:hAnsi="Times New Roman" w:cs="Times New Roman"/>
                <w:sz w:val="24"/>
                <w:szCs w:val="24"/>
              </w:rPr>
              <w:t xml:space="preserve"> РКПО</w:t>
            </w:r>
            <w:r w:rsidRPr="003F6B1F">
              <w:rPr>
                <w:rFonts w:ascii="Times New Roman" w:hAnsi="Times New Roman" w:cs="Times New Roman"/>
                <w:sz w:val="24"/>
              </w:rPr>
              <w:t xml:space="preserve"> </w:t>
            </w:r>
            <w:r w:rsidR="0053113E" w:rsidRPr="00047415">
              <w:rPr>
                <w:rFonts w:ascii="Times New Roman" w:eastAsia="Calibri" w:hAnsi="Times New Roman" w:cs="Times New Roman"/>
                <w:sz w:val="24"/>
                <w:szCs w:val="24"/>
              </w:rPr>
              <w:t>(</w:t>
            </w:r>
            <w:r w:rsidR="0053113E"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834C56" w:rsidRPr="00834C56" w:rsidRDefault="00834C56" w:rsidP="00834C56">
      <w:pPr>
        <w:tabs>
          <w:tab w:val="left" w:pos="284"/>
        </w:tabs>
        <w:spacing w:after="0" w:line="240" w:lineRule="auto"/>
        <w:rPr>
          <w:rFonts w:ascii="Times New Roman" w:eastAsia="Calibri" w:hAnsi="Times New Roman" w:cs="Times New Roman"/>
          <w:sz w:val="24"/>
          <w:szCs w:val="24"/>
        </w:rPr>
      </w:pPr>
    </w:p>
    <w:p w:rsidR="000F4F2E" w:rsidRPr="003F6B1F" w:rsidRDefault="000F4F2E" w:rsidP="00BF4E81">
      <w:pPr>
        <w:numPr>
          <w:ilvl w:val="0"/>
          <w:numId w:val="6"/>
        </w:numPr>
        <w:tabs>
          <w:tab w:val="left" w:pos="284"/>
        </w:tabs>
        <w:spacing w:after="0" w:line="240" w:lineRule="auto"/>
        <w:ind w:left="0" w:firstLine="0"/>
        <w:jc w:val="center"/>
        <w:rPr>
          <w:rFonts w:ascii="Times New Roman" w:eastAsia="Calibri" w:hAnsi="Times New Roman" w:cs="Times New Roman"/>
          <w:sz w:val="24"/>
          <w:szCs w:val="24"/>
        </w:rPr>
      </w:pPr>
      <w:r w:rsidRPr="003F6B1F">
        <w:rPr>
          <w:rFonts w:ascii="Times New Roman" w:eastAsia="Calibri" w:hAnsi="Times New Roman" w:cs="Times New Roman"/>
          <w:b/>
          <w:sz w:val="24"/>
          <w:szCs w:val="24"/>
        </w:rPr>
        <w:t xml:space="preserve">Требования </w:t>
      </w:r>
      <w:r w:rsidR="00F413EE" w:rsidRPr="003F6B1F">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3F6B1F"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917"/>
        <w:gridCol w:w="5731"/>
      </w:tblGrid>
      <w:tr w:rsidR="00D66C22" w:rsidRPr="003F6B1F" w:rsidTr="00A44B0C">
        <w:trPr>
          <w:trHeight w:val="164"/>
          <w:tblHeader/>
        </w:trPr>
        <w:tc>
          <w:tcPr>
            <w:tcW w:w="378" w:type="pct"/>
            <w:tcBorders>
              <w:bottom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b/>
                <w:sz w:val="24"/>
                <w:szCs w:val="24"/>
                <w:lang w:eastAsia="ru-RU"/>
              </w:rPr>
            </w:pPr>
            <w:r w:rsidRPr="003F6B1F">
              <w:rPr>
                <w:rFonts w:ascii="Times New Roman" w:eastAsia="Times New Roman" w:hAnsi="Times New Roman" w:cs="Times New Roman"/>
                <w:b/>
                <w:sz w:val="24"/>
                <w:szCs w:val="24"/>
                <w:lang w:eastAsia="ru-RU"/>
              </w:rPr>
              <w:t>№ п/п</w:t>
            </w:r>
          </w:p>
        </w:tc>
        <w:tc>
          <w:tcPr>
            <w:tcW w:w="1559" w:type="pct"/>
            <w:tcBorders>
              <w:bottom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Требования</w:t>
            </w:r>
          </w:p>
        </w:tc>
        <w:tc>
          <w:tcPr>
            <w:tcW w:w="3063" w:type="pct"/>
            <w:tcBorders>
              <w:bottom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Описание</w:t>
            </w:r>
          </w:p>
        </w:tc>
      </w:tr>
      <w:tr w:rsidR="00D66C22" w:rsidRPr="003F6B1F" w:rsidTr="00A44B0C">
        <w:trPr>
          <w:trHeight w:val="164"/>
          <w:tblHeader/>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9"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2</w:t>
            </w:r>
          </w:p>
        </w:tc>
        <w:tc>
          <w:tcPr>
            <w:tcW w:w="3063"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3</w:t>
            </w:r>
          </w:p>
        </w:tc>
      </w:tr>
      <w:tr w:rsidR="00D66C22" w:rsidRPr="00F76A37" w:rsidTr="00A44B0C">
        <w:trPr>
          <w:trHeight w:val="164"/>
        </w:trPr>
        <w:tc>
          <w:tcPr>
            <w:tcW w:w="378" w:type="pct"/>
            <w:tcBorders>
              <w:top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9" w:type="pct"/>
            <w:tcBorders>
              <w:top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Calibri" w:hAnsi="Times New Roman" w:cs="Times New Roman"/>
                <w:sz w:val="24"/>
                <w:szCs w:val="24"/>
              </w:rPr>
              <w:t>Требования к участникам предварительного отбора</w:t>
            </w:r>
          </w:p>
        </w:tc>
        <w:tc>
          <w:tcPr>
            <w:tcW w:w="3063" w:type="pct"/>
            <w:tcBorders>
              <w:top w:val="single" w:sz="4" w:space="0" w:color="auto"/>
            </w:tcBorders>
            <w:shd w:val="clear" w:color="auto" w:fill="auto"/>
            <w:vAlign w:val="center"/>
          </w:tcPr>
          <w:p w:rsidR="003F6B1F" w:rsidRPr="003F6B1F" w:rsidRDefault="003F6B1F" w:rsidP="003F6B1F">
            <w:pPr>
              <w:autoSpaceDE w:val="0"/>
              <w:autoSpaceDN w:val="0"/>
              <w:adjustRightInd w:val="0"/>
              <w:spacing w:after="0" w:line="240" w:lineRule="auto"/>
              <w:jc w:val="both"/>
              <w:rPr>
                <w:rFonts w:ascii="Times New Roman" w:hAnsi="Times New Roman" w:cs="Times New Roman"/>
                <w:sz w:val="24"/>
                <w:szCs w:val="24"/>
              </w:rPr>
            </w:pPr>
            <w:r w:rsidRPr="003F6B1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3F6B1F" w:rsidRPr="003F6B1F" w:rsidRDefault="003F6B1F" w:rsidP="003F6B1F">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F413EE" w:rsidRPr="003F6B1F" w:rsidRDefault="003F6B1F" w:rsidP="003F6B1F">
            <w:pPr>
              <w:spacing w:after="0" w:line="240" w:lineRule="auto"/>
              <w:jc w:val="both"/>
              <w:rPr>
                <w:rFonts w:ascii="Times New Roman" w:eastAsia="Calibri" w:hAnsi="Times New Roman" w:cs="Times New Roman"/>
                <w:b/>
                <w:sz w:val="24"/>
                <w:szCs w:val="24"/>
              </w:rPr>
            </w:pPr>
            <w:r w:rsidRPr="003F6B1F">
              <w:rPr>
                <w:rFonts w:ascii="Times New Roman" w:eastAsia="Calibri" w:hAnsi="Times New Roman" w:cs="Times New Roman"/>
                <w:sz w:val="24"/>
                <w:szCs w:val="24"/>
              </w:rPr>
              <w:t xml:space="preserve">а) </w:t>
            </w:r>
            <w:r w:rsidRPr="003F6B1F">
              <w:rPr>
                <w:rFonts w:ascii="Times New Roman" w:hAnsi="Times New Roman" w:cs="Times New Roman"/>
                <w:sz w:val="24"/>
                <w:szCs w:val="24"/>
              </w:rPr>
              <w:t>членство в саморегулируемых организациях в области архитектурно-строительного проектирования</w:t>
            </w:r>
            <w:r w:rsidR="00F413EE" w:rsidRPr="003F6B1F">
              <w:rPr>
                <w:rFonts w:ascii="Times New Roman" w:eastAsia="Calibri" w:hAnsi="Times New Roman" w:cs="Times New Roman"/>
                <w:sz w:val="24"/>
                <w:szCs w:val="24"/>
              </w:rPr>
              <w:t>;</w:t>
            </w:r>
          </w:p>
          <w:p w:rsidR="008F0854" w:rsidRPr="003F6B1F" w:rsidRDefault="009B5A1B" w:rsidP="003F6B1F">
            <w:pPr>
              <w:autoSpaceDE w:val="0"/>
              <w:autoSpaceDN w:val="0"/>
              <w:adjustRightInd w:val="0"/>
              <w:spacing w:after="0" w:line="240" w:lineRule="auto"/>
              <w:jc w:val="both"/>
              <w:rPr>
                <w:rFonts w:ascii="Times New Roman" w:hAnsi="Times New Roman" w:cs="Times New Roman"/>
                <w:sz w:val="24"/>
                <w:szCs w:val="24"/>
              </w:rPr>
            </w:pPr>
            <w:r w:rsidRPr="003F6B1F">
              <w:rPr>
                <w:rFonts w:ascii="Times New Roman" w:eastAsia="Calibri" w:hAnsi="Times New Roman" w:cs="Times New Roman"/>
                <w:sz w:val="24"/>
                <w:szCs w:val="24"/>
              </w:rPr>
              <w:t>б</w:t>
            </w:r>
            <w:r w:rsidR="00D66C22" w:rsidRPr="003F6B1F">
              <w:rPr>
                <w:rFonts w:ascii="Times New Roman" w:eastAsia="Calibri" w:hAnsi="Times New Roman" w:cs="Times New Roman"/>
                <w:sz w:val="24"/>
                <w:szCs w:val="24"/>
              </w:rPr>
              <w:t xml:space="preserve">) </w:t>
            </w:r>
            <w:r w:rsidR="00023E64" w:rsidRPr="003F6B1F">
              <w:rPr>
                <w:rFonts w:ascii="Times New Roman" w:eastAsia="Calibri" w:hAnsi="Times New Roman" w:cs="Times New Roman"/>
                <w:sz w:val="24"/>
                <w:szCs w:val="24"/>
              </w:rPr>
              <w:t>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w:t>
            </w:r>
            <w:r w:rsidR="003F6B1F" w:rsidRPr="003F6B1F">
              <w:rPr>
                <w:rFonts w:ascii="Times New Roman" w:eastAsia="Calibri" w:hAnsi="Times New Roman" w:cs="Times New Roman"/>
                <w:sz w:val="24"/>
                <w:szCs w:val="24"/>
              </w:rPr>
              <w:t xml:space="preserve"> </w:t>
            </w:r>
            <w:r w:rsidR="003F6B1F" w:rsidRPr="003F6B1F">
              <w:rPr>
                <w:rFonts w:ascii="Times New Roman" w:hAnsi="Times New Roman" w:cs="Times New Roman"/>
                <w:sz w:val="24"/>
                <w:szCs w:val="24"/>
              </w:rPr>
              <w:t>в соответствии с законодательством Российской Федерации о лицензировании отдельных видов деятельности</w:t>
            </w:r>
            <w:r w:rsidR="00023E64"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 xml:space="preserve">в) </w:t>
            </w:r>
            <w:r w:rsidR="003F6B1F" w:rsidRPr="003F6B1F">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г</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3F6B1F" w:rsidRPr="003F6B1F">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д</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е</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ж</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конфликта интересов, то есть </w:t>
            </w:r>
            <w:r w:rsidR="003F6B1F" w:rsidRPr="003F6B1F">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з</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и</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3F6B1F" w:rsidRPr="003F6B1F">
              <w:rPr>
                <w:rFonts w:ascii="Times New Roman" w:eastAsia="Calibri" w:hAnsi="Times New Roman" w:cs="Times New Roman"/>
                <w:sz w:val="24"/>
                <w:szCs w:val="24"/>
                <w:lang w:val="en-US"/>
              </w:rPr>
              <w:t>VII</w:t>
            </w:r>
            <w:r w:rsidR="003F6B1F" w:rsidRPr="003F6B1F">
              <w:rPr>
                <w:rFonts w:ascii="Times New Roman" w:eastAsia="Calibri" w:hAnsi="Times New Roman" w:cs="Times New Roman"/>
                <w:sz w:val="24"/>
                <w:szCs w:val="24"/>
              </w:rPr>
              <w:t xml:space="preserve"> Положения</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л</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3F6B1F">
              <w:rPr>
                <w:rFonts w:ascii="Times New Roman" w:eastAsia="Calibri" w:hAnsi="Times New Roman" w:cs="Times New Roman"/>
                <w:sz w:val="24"/>
                <w:szCs w:val="24"/>
              </w:rPr>
              <w:t>;</w:t>
            </w:r>
          </w:p>
          <w:p w:rsidR="00445345"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м</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наличие в штате у Участника </w:t>
            </w:r>
            <w:r w:rsidR="003F6B1F" w:rsidRPr="003F6B1F">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3F6B1F" w:rsidRPr="003F6B1F">
              <w:rPr>
                <w:rFonts w:ascii="Times New Roman" w:eastAsia="Calibri" w:hAnsi="Times New Roman" w:cs="Times New Roman"/>
                <w:sz w:val="24"/>
                <w:szCs w:val="24"/>
              </w:rPr>
              <w:t>квалифицированного персонала, входящего в штат Участника</w:t>
            </w:r>
            <w:r w:rsidR="003F6B1F" w:rsidRPr="003F6B1F">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F413EE" w:rsidRPr="003F6B1F">
              <w:rPr>
                <w:rFonts w:ascii="Times New Roman" w:eastAsia="Calibri" w:hAnsi="Times New Roman" w:cs="Times New Roman"/>
                <w:sz w:val="24"/>
                <w:szCs w:val="24"/>
              </w:rPr>
              <w:t>;</w:t>
            </w:r>
          </w:p>
          <w:p w:rsidR="00D66C22" w:rsidRPr="003F6B1F" w:rsidRDefault="00445345"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н</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наличие у Участника </w:t>
            </w:r>
            <w:r w:rsidR="003F6B1F" w:rsidRPr="003F6B1F">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Pr="003F6B1F">
              <w:rPr>
                <w:rFonts w:ascii="Times New Roman" w:eastAsia="Calibri" w:hAnsi="Times New Roman" w:cs="Times New Roman"/>
                <w:sz w:val="24"/>
                <w:szCs w:val="24"/>
              </w:rPr>
              <w:t>.</w:t>
            </w:r>
          </w:p>
        </w:tc>
      </w:tr>
    </w:tbl>
    <w:p w:rsidR="0082489B" w:rsidRPr="00DA4458" w:rsidRDefault="0082489B" w:rsidP="00C41580">
      <w:pPr>
        <w:spacing w:after="0" w:line="240" w:lineRule="auto"/>
        <w:ind w:firstLine="360"/>
        <w:jc w:val="center"/>
        <w:rPr>
          <w:rFonts w:ascii="Times New Roman" w:eastAsia="Calibri" w:hAnsi="Times New Roman" w:cs="Times New Roman"/>
          <w:b/>
          <w:sz w:val="24"/>
          <w:szCs w:val="24"/>
        </w:rPr>
      </w:pPr>
    </w:p>
    <w:p w:rsidR="000F4F2E" w:rsidRPr="00DA4458" w:rsidRDefault="00C41580" w:rsidP="00C41580">
      <w:pPr>
        <w:spacing w:after="0" w:line="240" w:lineRule="auto"/>
        <w:ind w:firstLine="360"/>
        <w:jc w:val="center"/>
        <w:rPr>
          <w:rFonts w:ascii="Times New Roman" w:eastAsia="Calibri" w:hAnsi="Times New Roman" w:cs="Times New Roman"/>
          <w:sz w:val="24"/>
          <w:szCs w:val="24"/>
        </w:rPr>
      </w:pPr>
      <w:r w:rsidRPr="00DA4458">
        <w:rPr>
          <w:rFonts w:ascii="Times New Roman" w:eastAsia="Calibri" w:hAnsi="Times New Roman" w:cs="Times New Roman"/>
          <w:b/>
          <w:sz w:val="24"/>
          <w:szCs w:val="24"/>
          <w:lang w:val="en-US"/>
        </w:rPr>
        <w:t>VI</w:t>
      </w:r>
      <w:r w:rsidRPr="00DA4458">
        <w:rPr>
          <w:rFonts w:ascii="Times New Roman" w:eastAsia="Calibri" w:hAnsi="Times New Roman" w:cs="Times New Roman"/>
          <w:b/>
          <w:sz w:val="24"/>
          <w:szCs w:val="24"/>
        </w:rPr>
        <w:t xml:space="preserve">. </w:t>
      </w:r>
      <w:r w:rsidR="000F4F2E" w:rsidRPr="00DA4458">
        <w:rPr>
          <w:rFonts w:ascii="Times New Roman" w:eastAsia="Calibri" w:hAnsi="Times New Roman" w:cs="Times New Roman"/>
          <w:b/>
          <w:sz w:val="24"/>
          <w:szCs w:val="24"/>
        </w:rPr>
        <w:t xml:space="preserve">Требования </w:t>
      </w:r>
      <w:r w:rsidR="00F413EE" w:rsidRPr="00DA4458">
        <w:rPr>
          <w:rFonts w:ascii="Times New Roman" w:eastAsia="Calibri" w:hAnsi="Times New Roman" w:cs="Times New Roman"/>
          <w:b/>
          <w:sz w:val="24"/>
          <w:szCs w:val="24"/>
        </w:rPr>
        <w:t>к содержанию, форме и составу заявки на участие в предварительном отборе, предусмотренные пунктами 37 и 38 Положения</w:t>
      </w:r>
    </w:p>
    <w:p w:rsidR="000F4F2E" w:rsidRPr="00DA4458"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AA454C" w:rsidRPr="00DA4458" w:rsidTr="00A44B0C">
        <w:trPr>
          <w:trHeight w:val="164"/>
          <w:tblHeader/>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b/>
                <w:sz w:val="24"/>
                <w:szCs w:val="24"/>
                <w:lang w:eastAsia="ru-RU"/>
              </w:rPr>
            </w:pPr>
            <w:r w:rsidRPr="00DA4458">
              <w:rPr>
                <w:rFonts w:ascii="Times New Roman" w:eastAsia="Times New Roman" w:hAnsi="Times New Roman" w:cs="Times New Roman"/>
                <w:b/>
                <w:sz w:val="24"/>
                <w:szCs w:val="24"/>
                <w:lang w:eastAsia="ru-RU"/>
              </w:rPr>
              <w:t>№ п/п</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
                <w:bCs/>
                <w:sz w:val="24"/>
                <w:szCs w:val="24"/>
                <w:lang w:eastAsia="ru-RU"/>
              </w:rPr>
            </w:pPr>
            <w:r w:rsidRPr="00DA4458">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
                <w:bCs/>
                <w:sz w:val="24"/>
                <w:szCs w:val="24"/>
                <w:lang w:eastAsia="ru-RU"/>
              </w:rPr>
            </w:pPr>
            <w:r w:rsidRPr="00DA4458">
              <w:rPr>
                <w:rFonts w:ascii="Times New Roman" w:eastAsia="Times New Roman" w:hAnsi="Times New Roman" w:cs="Times New Roman"/>
                <w:b/>
                <w:bCs/>
                <w:sz w:val="24"/>
                <w:szCs w:val="24"/>
                <w:lang w:eastAsia="ru-RU"/>
              </w:rPr>
              <w:t>Описание</w:t>
            </w:r>
          </w:p>
        </w:tc>
      </w:tr>
      <w:tr w:rsidR="00AA454C" w:rsidRPr="00DA4458" w:rsidTr="00A44B0C">
        <w:trPr>
          <w:trHeight w:val="164"/>
          <w:tblHeader/>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sz w:val="24"/>
                <w:szCs w:val="24"/>
                <w:lang w:eastAsia="ru-RU"/>
              </w:rPr>
            </w:pPr>
            <w:r w:rsidRPr="00DA4458">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3</w:t>
            </w:r>
          </w:p>
        </w:tc>
      </w:tr>
      <w:tr w:rsidR="00AA454C" w:rsidRPr="00F76A37" w:rsidTr="00A44B0C">
        <w:trPr>
          <w:trHeight w:val="164"/>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sz w:val="24"/>
                <w:szCs w:val="24"/>
                <w:lang w:eastAsia="ru-RU"/>
              </w:rPr>
            </w:pPr>
            <w:r w:rsidRPr="00DA4458">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3D7AB8" w:rsidRPr="00B90E86"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3D7AB8" w:rsidRPr="000D2B0A" w:rsidRDefault="003D7AB8" w:rsidP="003D7AB8">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3D7AB8" w:rsidRPr="000D2B0A" w:rsidRDefault="003D7AB8" w:rsidP="003D7AB8">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3D7AB8" w:rsidRPr="000D2B0A"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3D7AB8" w:rsidRPr="007636DE"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r w:rsidRPr="007636D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3D7AB8" w:rsidRPr="00BA1364"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копия засвидетельствованного в нотариальном порядке перевода на русский язык документов о </w:t>
            </w:r>
            <w:r w:rsidRPr="00BA1364">
              <w:rPr>
                <w:rFonts w:ascii="Times New Roman" w:hAnsi="Times New Roman" w:cs="Times New Roman"/>
                <w:sz w:val="24"/>
                <w:szCs w:val="24"/>
              </w:rPr>
              <w:t>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BA1364">
              <w:rPr>
                <w:rFonts w:ascii="Times New Roman" w:eastAsia="Calibri" w:hAnsi="Times New Roman" w:cs="Times New Roman"/>
                <w:sz w:val="24"/>
                <w:szCs w:val="24"/>
              </w:rPr>
              <w:t xml:space="preserve"> Заявки, – </w:t>
            </w:r>
            <w:r w:rsidRPr="00BA1364">
              <w:rPr>
                <w:rFonts w:ascii="Times New Roman" w:eastAsia="Calibri" w:hAnsi="Times New Roman" w:cs="Times New Roman"/>
                <w:i/>
                <w:sz w:val="24"/>
                <w:szCs w:val="24"/>
                <w:u w:val="single"/>
              </w:rPr>
              <w:t>для иностранных лиц</w:t>
            </w:r>
            <w:r w:rsidRPr="00BA1364">
              <w:rPr>
                <w:rFonts w:ascii="Times New Roman" w:eastAsia="Calibri" w:hAnsi="Times New Roman" w:cs="Times New Roman"/>
                <w:sz w:val="24"/>
                <w:szCs w:val="24"/>
              </w:rPr>
              <w:t>;</w:t>
            </w:r>
          </w:p>
          <w:p w:rsidR="003D7AB8" w:rsidRPr="00BA1364" w:rsidRDefault="003D7AB8" w:rsidP="003D7AB8">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p>
          <w:p w:rsidR="00F413EE" w:rsidRPr="003F6B1F" w:rsidRDefault="003D7AB8" w:rsidP="003D7AB8">
            <w:pPr>
              <w:tabs>
                <w:tab w:val="left" w:pos="377"/>
              </w:tabs>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 xml:space="preserve">б) следующие документы, подтверждающие соответствие </w:t>
            </w:r>
            <w:r w:rsidRPr="003F6B1F">
              <w:rPr>
                <w:rFonts w:ascii="Times New Roman" w:eastAsia="Calibri" w:hAnsi="Times New Roman" w:cs="Times New Roman"/>
                <w:sz w:val="24"/>
                <w:szCs w:val="24"/>
              </w:rPr>
              <w:t>Участника требованиям, установленным пунктом 23 Положения</w:t>
            </w:r>
            <w:r w:rsidR="00F413EE" w:rsidRPr="003F6B1F">
              <w:rPr>
                <w:rFonts w:ascii="Times New Roman" w:eastAsia="Calibri" w:hAnsi="Times New Roman" w:cs="Times New Roman"/>
                <w:sz w:val="24"/>
                <w:szCs w:val="24"/>
              </w:rPr>
              <w:t>:</w:t>
            </w:r>
          </w:p>
          <w:p w:rsidR="00F413EE" w:rsidRPr="003F6B1F" w:rsidRDefault="003D7AB8" w:rsidP="00B94CEE">
            <w:pPr>
              <w:pStyle w:val="a5"/>
              <w:tabs>
                <w:tab w:val="left" w:pos="363"/>
              </w:tabs>
              <w:autoSpaceDE w:val="0"/>
              <w:autoSpaceDN w:val="0"/>
              <w:adjustRightInd w:val="0"/>
              <w:spacing w:after="0" w:line="240" w:lineRule="auto"/>
              <w:ind w:left="0"/>
              <w:jc w:val="both"/>
              <w:outlineLvl w:val="0"/>
              <w:rPr>
                <w:rFonts w:ascii="Times New Roman" w:hAnsi="Times New Roman" w:cs="Times New Roman"/>
                <w:b/>
                <w:sz w:val="24"/>
                <w:szCs w:val="24"/>
              </w:rPr>
            </w:pPr>
            <w:r w:rsidRPr="003F6B1F">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00F413EE" w:rsidRPr="003F6B1F">
              <w:rPr>
                <w:rFonts w:ascii="Times New Roman" w:eastAsia="Calibri" w:hAnsi="Times New Roman" w:cs="Times New Roman"/>
                <w:sz w:val="24"/>
                <w:szCs w:val="24"/>
              </w:rPr>
              <w:t>;</w:t>
            </w:r>
          </w:p>
          <w:p w:rsidR="00023E64" w:rsidRPr="003F6B1F" w:rsidRDefault="00023E64" w:rsidP="00445345">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w:t>
            </w:r>
            <w:r w:rsidR="003F6B1F" w:rsidRPr="003F6B1F">
              <w:rPr>
                <w:rFonts w:ascii="Times New Roman" w:eastAsia="Calibri" w:hAnsi="Times New Roman" w:cs="Times New Roman"/>
                <w:sz w:val="24"/>
                <w:szCs w:val="24"/>
              </w:rPr>
              <w:t xml:space="preserve"> в соответствии с законодательством о лицензировании отдельных видов деятельности</w:t>
            </w:r>
            <w:r w:rsidRPr="003F6B1F">
              <w:rPr>
                <w:rFonts w:ascii="Times New Roman" w:eastAsia="Calibri" w:hAnsi="Times New Roman" w:cs="Times New Roman"/>
                <w:sz w:val="24"/>
                <w:szCs w:val="24"/>
              </w:rPr>
              <w:t>;</w:t>
            </w:r>
          </w:p>
          <w:p w:rsidR="00AA454C" w:rsidRPr="003F6B1F" w:rsidRDefault="003F6B1F" w:rsidP="00445345">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копия справки налогового органа об отсутствии задолженности по уплате</w:t>
            </w:r>
            <w:r w:rsidRPr="003C0C7E">
              <w:rPr>
                <w:rFonts w:ascii="Times New Roman" w:eastAsia="Calibri" w:hAnsi="Times New Roman" w:cs="Times New Roman"/>
                <w:sz w:val="24"/>
                <w:szCs w:val="24"/>
              </w:rPr>
              <w:t xml:space="preserve"> налогов, сборов и иных обязательных </w:t>
            </w:r>
            <w:r w:rsidRPr="003F6B1F">
              <w:rPr>
                <w:rFonts w:ascii="Times New Roman" w:eastAsia="Calibri" w:hAnsi="Times New Roman" w:cs="Times New Roman"/>
                <w:sz w:val="24"/>
                <w:szCs w:val="24"/>
              </w:rPr>
              <w:t>платежей в бюджеты бюджетной системы Российской Федерации, полученная не ранее 1 января года, в котором подается Заявка</w:t>
            </w:r>
            <w:r w:rsidR="00AA454C" w:rsidRPr="003F6B1F">
              <w:rPr>
                <w:rFonts w:ascii="Times New Roman" w:eastAsia="Calibri" w:hAnsi="Times New Roman" w:cs="Times New Roman"/>
                <w:sz w:val="24"/>
                <w:szCs w:val="24"/>
              </w:rPr>
              <w:t>;</w:t>
            </w:r>
          </w:p>
          <w:p w:rsidR="005856A1" w:rsidRPr="003F6B1F" w:rsidRDefault="003F6B1F" w:rsidP="003559AD">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копия расчета по начисленным и уплаченным страховым взносам на обязательное</w:t>
            </w:r>
            <w:r w:rsidRPr="003C0C7E">
              <w:rPr>
                <w:rFonts w:ascii="Times New Roman" w:eastAsia="Calibri" w:hAnsi="Times New Roman" w:cs="Times New Roman"/>
                <w:sz w:val="24"/>
                <w:szCs w:val="24"/>
              </w:rPr>
              <w:t xml:space="preserve">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3C0C7E">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w:t>
            </w:r>
            <w:r w:rsidRPr="003F6B1F">
              <w:rPr>
                <w:rFonts w:ascii="Times New Roman" w:hAnsi="Times New Roman" w:cs="Times New Roman"/>
                <w:sz w:val="24"/>
                <w:szCs w:val="24"/>
              </w:rPr>
              <w:t>, подтверждающих наличие у Участника в штате минимального количества квалифицированного персонала (ш</w:t>
            </w:r>
            <w:r w:rsidRPr="003F6B1F">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sidR="00AA454C" w:rsidRPr="003F6B1F">
              <w:rPr>
                <w:rFonts w:ascii="Times New Roman" w:eastAsia="Calibri" w:hAnsi="Times New Roman" w:cs="Times New Roman"/>
                <w:sz w:val="24"/>
                <w:szCs w:val="24"/>
              </w:rPr>
              <w:t>;</w:t>
            </w:r>
          </w:p>
          <w:p w:rsidR="003F6B1F" w:rsidRPr="003F6B1F" w:rsidRDefault="003F6B1F" w:rsidP="003F6B1F">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 xml:space="preserve">копии не менее 3 </w:t>
            </w:r>
            <w:r w:rsidRPr="003F6B1F">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3F6B1F" w:rsidRPr="003F6B1F" w:rsidRDefault="003F6B1F" w:rsidP="003F6B1F">
            <w:pPr>
              <w:pStyle w:val="a5"/>
              <w:tabs>
                <w:tab w:val="left" w:pos="377"/>
              </w:tabs>
              <w:spacing w:after="0" w:line="240" w:lineRule="auto"/>
              <w:ind w:left="0"/>
              <w:jc w:val="both"/>
              <w:rPr>
                <w:rFonts w:ascii="Times New Roman" w:eastAsia="Calibri" w:hAnsi="Times New Roman" w:cs="Times New Roman"/>
                <w:sz w:val="24"/>
                <w:szCs w:val="24"/>
              </w:rPr>
            </w:pPr>
            <w:r w:rsidRPr="003F6B1F">
              <w:rPr>
                <w:rFonts w:ascii="Times New Roman" w:hAnsi="Times New Roman" w:cs="Times New Roman"/>
                <w:sz w:val="24"/>
                <w:szCs w:val="24"/>
              </w:rPr>
              <w:t>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Pr="003F6B1F">
              <w:rPr>
                <w:rFonts w:ascii="Times New Roman" w:eastAsia="Calibri" w:hAnsi="Times New Roman" w:cs="Times New Roman"/>
                <w:sz w:val="24"/>
                <w:szCs w:val="24"/>
              </w:rPr>
              <w:t>.</w:t>
            </w:r>
          </w:p>
          <w:p w:rsidR="003F6B1F" w:rsidRPr="003F6B1F" w:rsidRDefault="003F6B1F" w:rsidP="003F6B1F">
            <w:pPr>
              <w:tabs>
                <w:tab w:val="left" w:pos="377"/>
              </w:tabs>
              <w:spacing w:after="0" w:line="240" w:lineRule="auto"/>
              <w:jc w:val="both"/>
              <w:rPr>
                <w:rFonts w:ascii="Times New Roman" w:hAnsi="Times New Roman" w:cs="Times New Roman"/>
                <w:sz w:val="24"/>
                <w:szCs w:val="24"/>
              </w:rPr>
            </w:pPr>
            <w:r w:rsidRPr="003F6B1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AA454C" w:rsidRPr="00F76A37" w:rsidRDefault="003F6B1F" w:rsidP="003F6B1F">
            <w:pPr>
              <w:pStyle w:val="a5"/>
              <w:tabs>
                <w:tab w:val="left" w:pos="377"/>
              </w:tabs>
              <w:spacing w:after="0" w:line="240" w:lineRule="auto"/>
              <w:ind w:left="0"/>
              <w:jc w:val="both"/>
              <w:rPr>
                <w:rFonts w:ascii="Times New Roman" w:eastAsia="Calibri" w:hAnsi="Times New Roman" w:cs="Times New Roman"/>
                <w:sz w:val="24"/>
                <w:szCs w:val="24"/>
                <w:highlight w:val="cyan"/>
              </w:rPr>
            </w:pPr>
            <w:r w:rsidRPr="003F6B1F">
              <w:rPr>
                <w:rFonts w:ascii="Times New Roman" w:hAnsi="Times New Roman" w:cs="Times New Roman"/>
                <w:sz w:val="24"/>
                <w:szCs w:val="24"/>
              </w:rPr>
              <w:t>Обобщенные сведения о наличии контрактов и (или) договоров и их выполнении рекомендуется представить по форме «</w:t>
            </w:r>
            <w:r w:rsidRPr="003F6B1F">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(приложение № 5 к Документации о проведении предварительного отбора)</w:t>
            </w:r>
            <w:r w:rsidR="005856A1" w:rsidRPr="003F6B1F">
              <w:rPr>
                <w:rFonts w:ascii="Times New Roman" w:eastAsia="Calibri" w:hAnsi="Times New Roman" w:cs="Times New Roman"/>
                <w:sz w:val="24"/>
                <w:szCs w:val="24"/>
              </w:rPr>
              <w:t>.</w:t>
            </w:r>
          </w:p>
        </w:tc>
      </w:tr>
    </w:tbl>
    <w:p w:rsidR="00B94CEE" w:rsidRDefault="00B94CEE"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Pr="00F76A37" w:rsidRDefault="00A44B0C" w:rsidP="0060770F">
      <w:pPr>
        <w:spacing w:after="0" w:line="240" w:lineRule="auto"/>
        <w:ind w:firstLine="709"/>
        <w:jc w:val="center"/>
        <w:rPr>
          <w:rFonts w:ascii="Times New Roman" w:eastAsia="Calibri" w:hAnsi="Times New Roman" w:cs="Times New Roman"/>
          <w:b/>
          <w:sz w:val="24"/>
          <w:szCs w:val="24"/>
        </w:rPr>
      </w:pPr>
    </w:p>
    <w:p w:rsidR="000F4F2E" w:rsidRPr="00F76A37" w:rsidRDefault="00C41580" w:rsidP="0060770F">
      <w:pPr>
        <w:spacing w:after="0" w:line="240" w:lineRule="auto"/>
        <w:ind w:firstLine="709"/>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VII</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подачи заявок на участие в предварительном отборе подрядных организаций</w:t>
      </w:r>
    </w:p>
    <w:p w:rsidR="000F4F2E" w:rsidRPr="00F76A37"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5856A1" w:rsidRPr="00F76A37" w:rsidTr="00A44B0C">
        <w:trPr>
          <w:trHeight w:val="164"/>
        </w:trPr>
        <w:tc>
          <w:tcPr>
            <w:tcW w:w="379" w:type="pct"/>
            <w:shd w:val="clear" w:color="auto" w:fill="auto"/>
            <w:noWrap/>
            <w:vAlign w:val="center"/>
          </w:tcPr>
          <w:p w:rsidR="005856A1" w:rsidRPr="00F76A37" w:rsidRDefault="005856A1"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5856A1" w:rsidRPr="00F76A37" w:rsidRDefault="005856A1" w:rsidP="008B14C0">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Порядок, дата начала срока подачи заявок на участие в предварительном отборе</w:t>
            </w:r>
          </w:p>
        </w:tc>
        <w:tc>
          <w:tcPr>
            <w:tcW w:w="3062" w:type="pct"/>
            <w:shd w:val="clear" w:color="auto" w:fill="auto"/>
            <w:vAlign w:val="center"/>
          </w:tcPr>
          <w:p w:rsidR="00F76A37" w:rsidRPr="00C166C0" w:rsidRDefault="00F76A37" w:rsidP="00F76A37">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F76A37" w:rsidRPr="00F76A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Заявка, а также все сведения и документы, которые входят в ее состав в соответствии с Положением, </w:t>
            </w:r>
            <w:r w:rsidRPr="00F76A37">
              <w:rPr>
                <w:rFonts w:ascii="Times New Roman" w:eastAsia="Times New Roman" w:hAnsi="Times New Roman" w:cs="Times New Roman"/>
                <w:sz w:val="24"/>
                <w:szCs w:val="24"/>
                <w:lang w:eastAsia="ru-RU"/>
              </w:rPr>
              <w:t>подаются через оператора электронной площадки в виде электронного документа.</w:t>
            </w:r>
          </w:p>
          <w:p w:rsidR="005856A1" w:rsidRPr="00F76A37" w:rsidRDefault="005856A1" w:rsidP="008B14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F76A37" w:rsidRPr="00F76A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В рамках одного предмета предварительного отбора</w:t>
            </w:r>
            <w:r w:rsidRPr="00F76A37">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F76A37" w:rsidRPr="00F76A37" w:rsidRDefault="00F76A37" w:rsidP="00F76A37">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Каждая Заявка, поступившая в </w:t>
            </w:r>
            <w:r w:rsidRPr="00F76A37">
              <w:rPr>
                <w:rFonts w:ascii="Times New Roman" w:hAnsi="Times New Roman" w:cs="Times New Roman"/>
                <w:sz w:val="24"/>
                <w:szCs w:val="24"/>
              </w:rPr>
              <w:t>срок, указанный в извещении и Документации о проведении предварительного отбора,</w:t>
            </w:r>
            <w:r w:rsidRPr="00F76A37">
              <w:rPr>
                <w:rFonts w:ascii="Times New Roman" w:eastAsia="Times New Roman" w:hAnsi="Times New Roman" w:cs="Times New Roman"/>
                <w:sz w:val="24"/>
                <w:szCs w:val="24"/>
                <w:lang w:eastAsia="ru-RU"/>
              </w:rPr>
              <w:t xml:space="preserve"> регистрируется оператором электронной площадки с присвоением порядкового номера.</w:t>
            </w:r>
          </w:p>
          <w:p w:rsidR="00F76A37" w:rsidRPr="00224137" w:rsidRDefault="00F76A37" w:rsidP="00F76A37">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r w:rsidRPr="00224137">
              <w:rPr>
                <w:rFonts w:ascii="Times New Roman" w:hAnsi="Times New Roman" w:cs="Times New Roman"/>
                <w:sz w:val="24"/>
                <w:szCs w:val="24"/>
              </w:rPr>
              <w:t>.</w:t>
            </w:r>
          </w:p>
          <w:p w:rsidR="00F76A37" w:rsidRPr="002241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F76A37" w:rsidRPr="00224137" w:rsidRDefault="00F76A37" w:rsidP="00F76A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F76A37" w:rsidRDefault="00F76A37" w:rsidP="00F76A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5856A1" w:rsidRPr="00F76A37" w:rsidRDefault="005856A1" w:rsidP="008B14C0">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D549D8" w:rsidRDefault="00D549D8"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Pr="00F76A37"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F76A37"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VIII</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F76A37"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blHeader/>
        </w:trPr>
        <w:tc>
          <w:tcPr>
            <w:tcW w:w="379" w:type="pct"/>
            <w:shd w:val="clear" w:color="auto" w:fill="auto"/>
            <w:noWrap/>
            <w:vAlign w:val="center"/>
          </w:tcPr>
          <w:p w:rsidR="00F76A37" w:rsidRPr="00F76A37" w:rsidRDefault="00F76A37"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Участник, подавший Заявку, вправе ее отозвать </w:t>
            </w:r>
            <w:r w:rsidRPr="00F76A37">
              <w:rPr>
                <w:rFonts w:ascii="Times New Roman" w:hAnsi="Times New Roman" w:cs="Times New Roman"/>
                <w:sz w:val="24"/>
                <w:szCs w:val="24"/>
              </w:rPr>
              <w:t>с соблюдением требований, установленных Положением.</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0F4F2E" w:rsidRPr="00F76A37" w:rsidRDefault="000F4F2E" w:rsidP="0086039E">
      <w:pPr>
        <w:widowControl w:val="0"/>
        <w:tabs>
          <w:tab w:val="left" w:pos="993"/>
        </w:tabs>
        <w:autoSpaceDE w:val="0"/>
        <w:autoSpaceDN w:val="0"/>
        <w:adjustRightInd w:val="0"/>
        <w:spacing w:after="0" w:line="240" w:lineRule="auto"/>
        <w:ind w:left="142"/>
        <w:jc w:val="both"/>
        <w:rPr>
          <w:rFonts w:ascii="Times New Roman" w:eastAsia="Times New Roman" w:hAnsi="Times New Roman" w:cs="Times New Roman"/>
          <w:i/>
          <w:sz w:val="24"/>
          <w:szCs w:val="24"/>
          <w:lang w:eastAsia="ru-RU"/>
        </w:rPr>
      </w:pPr>
    </w:p>
    <w:p w:rsidR="000F4F2E" w:rsidRPr="00F76A37" w:rsidRDefault="00C41580" w:rsidP="00DC2977">
      <w:pPr>
        <w:tabs>
          <w:tab w:val="left" w:pos="284"/>
        </w:tabs>
        <w:spacing w:after="0" w:line="240" w:lineRule="auto"/>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IX</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 xml:space="preserve">Форма, </w:t>
      </w:r>
      <w:r w:rsidR="005856A1" w:rsidRPr="00F76A37">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F76A37"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DC2977">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F76A37" w:rsidRPr="00F76A37" w:rsidRDefault="00F76A37" w:rsidP="003D7AB8">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проведении предварительного отбора.</w:t>
            </w:r>
          </w:p>
          <w:p w:rsidR="00F76A37" w:rsidRPr="00F76A37" w:rsidRDefault="00F76A37" w:rsidP="003D7AB8">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F76A37">
              <w:rPr>
                <w:rFonts w:ascii="Times New Roman" w:hAnsi="Times New Roman" w:cs="Times New Roman"/>
                <w:sz w:val="24"/>
                <w:szCs w:val="24"/>
              </w:rPr>
              <w:t xml:space="preserve"> даты окончания срока подачи Заявок</w:t>
            </w:r>
            <w:r w:rsidRPr="00F76A37">
              <w:rPr>
                <w:rFonts w:ascii="Times New Roman" w:eastAsia="Times New Roman" w:hAnsi="Times New Roman" w:cs="Times New Roman"/>
                <w:sz w:val="24"/>
                <w:szCs w:val="24"/>
                <w:lang w:eastAsia="ru-RU"/>
              </w:rPr>
              <w:t xml:space="preserve">, установленной в извещении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p>
        </w:tc>
      </w:tr>
    </w:tbl>
    <w:p w:rsidR="000F5432" w:rsidRPr="00F76A37" w:rsidRDefault="000F5432"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p w:rsidR="000F4F2E" w:rsidRPr="00F76A37" w:rsidRDefault="00D33D3A" w:rsidP="00D33D3A">
      <w:pPr>
        <w:tabs>
          <w:tab w:val="left" w:pos="426"/>
        </w:tabs>
        <w:spacing w:after="0" w:line="240" w:lineRule="auto"/>
        <w:ind w:left="852"/>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lang w:val="en-US"/>
        </w:rPr>
        <w:t>X</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F76A37"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33D3A" w:rsidRPr="00F76A37" w:rsidTr="00A44B0C">
        <w:trPr>
          <w:trHeight w:val="164"/>
          <w:tblHeader/>
        </w:trPr>
        <w:tc>
          <w:tcPr>
            <w:tcW w:w="379" w:type="pct"/>
            <w:shd w:val="clear" w:color="auto" w:fill="auto"/>
            <w:noWrap/>
            <w:vAlign w:val="center"/>
          </w:tcPr>
          <w:p w:rsidR="00D33D3A" w:rsidRPr="00F76A37" w:rsidRDefault="00D33D3A" w:rsidP="00DC2977">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D33D3A" w:rsidRPr="00F76A37" w:rsidTr="00A44B0C">
        <w:trPr>
          <w:trHeight w:val="164"/>
          <w:tblHeader/>
        </w:trPr>
        <w:tc>
          <w:tcPr>
            <w:tcW w:w="379" w:type="pct"/>
            <w:shd w:val="clear" w:color="auto" w:fill="auto"/>
            <w:noWrap/>
            <w:vAlign w:val="center"/>
          </w:tcPr>
          <w:p w:rsidR="00D33D3A" w:rsidRPr="00F76A37" w:rsidRDefault="00D33D3A"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F76A37" w:rsidRPr="00F76A37" w:rsidRDefault="00F76A37" w:rsidP="003D7AB8">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F76A37" w:rsidRPr="00F76A37" w:rsidRDefault="00F76A37" w:rsidP="003D7AB8">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2. В период рассмотрения Заявок комиссия по проведению предварительного отбора:</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а) осуществляет проверку Заявок на соответствие установленным требованиям;</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F76A37">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а) включение Участника в РКПО;</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б) отказ во включении Участника в РКПО в случаях, указанных в пункте 53 Положения.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4. Решение об отказе во включении Участника в РКПО принимается в следующих случаях:</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а) несоответствие Участника требованиям, установленным пунктом 23 Положения;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б) Заявка не соответствует требованиям, установленным пунктом 38 Положения;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 xml:space="preserve">9. </w:t>
            </w:r>
            <w:r w:rsidRPr="00F76A37">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2</w:t>
            </w:r>
          </w:p>
        </w:tc>
        <w:tc>
          <w:tcPr>
            <w:tcW w:w="1558" w:type="pct"/>
            <w:shd w:val="clear" w:color="auto" w:fill="auto"/>
            <w:vAlign w:val="center"/>
          </w:tcPr>
          <w:p w:rsidR="00F76A37" w:rsidRPr="00F76A37" w:rsidRDefault="00F76A37" w:rsidP="003D7AB8">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F76A37" w:rsidRPr="001525EC"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F76A37" w:rsidRPr="001525EC"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F76A37"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F76A37" w:rsidRPr="003C0C7E"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F76A37" w:rsidRPr="008E3C18"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5856A1" w:rsidRPr="00F76A37" w:rsidRDefault="005856A1" w:rsidP="005856A1">
      <w:pPr>
        <w:spacing w:after="0" w:line="240" w:lineRule="auto"/>
        <w:ind w:left="5670"/>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1</w:t>
      </w:r>
    </w:p>
    <w:p w:rsidR="005856A1" w:rsidRPr="00F76A37" w:rsidRDefault="005856A1" w:rsidP="005856A1">
      <w:pPr>
        <w:spacing w:after="0"/>
        <w:ind w:left="584"/>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ЗАЯВКА</w:t>
      </w: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НА УЧАСТИЕ В ПРЕДВАРИТЕЛЬНОМ ОТБОРЕ ПОДРЯДНЫХ ОРГАНИЗАЦИЙ</w:t>
      </w:r>
    </w:p>
    <w:p w:rsidR="00F76A37" w:rsidRPr="00E327E6"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ПО ИЗВЕЩЕНИЮ № _______________ ОТ __________________</w:t>
      </w:r>
    </w:p>
    <w:p w:rsidR="00F76A37" w:rsidRPr="00E327E6" w:rsidRDefault="00F76A37" w:rsidP="00F76A37">
      <w:pPr>
        <w:spacing w:after="0"/>
        <w:ind w:left="584"/>
        <w:rPr>
          <w:rFonts w:ascii="Times New Roman" w:eastAsia="Calibri" w:hAnsi="Times New Roman" w:cs="Times New Roman"/>
          <w:sz w:val="24"/>
          <w:szCs w:val="24"/>
        </w:rPr>
      </w:pPr>
    </w:p>
    <w:p w:rsidR="00F76A37" w:rsidRPr="00E327E6" w:rsidRDefault="00F76A37" w:rsidP="00F76A37">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A44B0C">
        <w:rPr>
          <w:rFonts w:ascii="Times New Roman" w:eastAsia="Calibri" w:hAnsi="Times New Roman" w:cs="Times New Roman"/>
          <w:sz w:val="24"/>
          <w:szCs w:val="24"/>
        </w:rPr>
        <w:t>0_</w:t>
      </w:r>
      <w:r w:rsidRPr="00E327E6">
        <w:rPr>
          <w:rFonts w:ascii="Times New Roman" w:eastAsia="Calibri" w:hAnsi="Times New Roman" w:cs="Times New Roman"/>
          <w:sz w:val="24"/>
          <w:szCs w:val="24"/>
        </w:rPr>
        <w:t>__ года</w:t>
      </w:r>
    </w:p>
    <w:p w:rsidR="00F76A37" w:rsidRPr="00E327E6" w:rsidRDefault="00F76A37" w:rsidP="00F76A37">
      <w:pPr>
        <w:spacing w:after="0" w:line="240" w:lineRule="auto"/>
        <w:ind w:firstLine="709"/>
        <w:jc w:val="both"/>
        <w:rPr>
          <w:rFonts w:ascii="Times New Roman" w:eastAsia="Calibri" w:hAnsi="Times New Roman" w:cs="Times New Roman"/>
          <w:sz w:val="24"/>
          <w:szCs w:val="24"/>
        </w:rPr>
      </w:pP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040A0F">
        <w:rPr>
          <w:rFonts w:ascii="Times New Roman" w:eastAsia="Calibri" w:hAnsi="Times New Roman" w:cs="Times New Roman"/>
          <w:i/>
          <w:sz w:val="24"/>
          <w:szCs w:val="24"/>
          <w:u w:val="single"/>
        </w:rPr>
        <w:t>жилищно-коммунального хозяйства, энергетики, цифровизации и связи</w:t>
      </w:r>
      <w:r w:rsidR="00040A0F" w:rsidRPr="001525EC">
        <w:rPr>
          <w:rFonts w:ascii="Times New Roman" w:eastAsia="Calibri" w:hAnsi="Times New Roman" w:cs="Times New Roman"/>
          <w:i/>
          <w:sz w:val="24"/>
          <w:szCs w:val="24"/>
          <w:u w:val="single"/>
        </w:rPr>
        <w:t xml:space="preserve"> </w:t>
      </w:r>
      <w:r w:rsidRPr="001525EC">
        <w:rPr>
          <w:rFonts w:ascii="Times New Roman" w:eastAsia="Calibri" w:hAnsi="Times New Roman" w:cs="Times New Roman"/>
          <w:i/>
          <w:sz w:val="24"/>
          <w:szCs w:val="24"/>
          <w:u w:val="single"/>
        </w:rPr>
        <w:t xml:space="preserve">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F76A37" w:rsidRPr="001525EC" w:rsidRDefault="00F76A37" w:rsidP="00F76A37">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F76A37" w:rsidRPr="001525EC" w:rsidRDefault="00F76A37" w:rsidP="00F76A37">
      <w:pPr>
        <w:spacing w:after="0" w:line="240" w:lineRule="auto"/>
        <w:ind w:left="709"/>
        <w:jc w:val="both"/>
        <w:rPr>
          <w:rFonts w:ascii="Times New Roman" w:eastAsia="Calibri" w:hAnsi="Times New Roman" w:cs="Times New Roman"/>
          <w:i/>
          <w:sz w:val="24"/>
          <w:szCs w:val="24"/>
        </w:rPr>
      </w:pPr>
    </w:p>
    <w:p w:rsidR="00F76A37" w:rsidRPr="001525EC" w:rsidRDefault="00F76A37" w:rsidP="00F76A37">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F76A37" w:rsidRPr="001525EC" w:rsidRDefault="00F76A37" w:rsidP="003D7AB8">
            <w:pPr>
              <w:autoSpaceDE w:val="0"/>
              <w:autoSpaceDN w:val="0"/>
              <w:adjustRightInd w:val="0"/>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bl>
    <w:p w:rsidR="00F76A37" w:rsidRPr="001525EC" w:rsidRDefault="00F76A37" w:rsidP="00F76A37">
      <w:pPr>
        <w:spacing w:after="0" w:line="240" w:lineRule="auto"/>
        <w:ind w:firstLine="709"/>
        <w:jc w:val="both"/>
        <w:rPr>
          <w:rFonts w:ascii="Times New Roman" w:eastAsia="Calibri" w:hAnsi="Times New Roman" w:cs="Times New Roman"/>
          <w:i/>
          <w:sz w:val="24"/>
          <w:szCs w:val="24"/>
        </w:rPr>
      </w:pPr>
    </w:p>
    <w:p w:rsidR="00F76A37" w:rsidRPr="001525EC" w:rsidRDefault="00F76A37" w:rsidP="00F76A37">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F76A37" w:rsidRPr="001525EC" w:rsidTr="003D7AB8">
        <w:trPr>
          <w:trHeight w:val="397"/>
        </w:trPr>
        <w:tc>
          <w:tcPr>
            <w:tcW w:w="4678" w:type="dxa"/>
            <w:vAlign w:val="center"/>
          </w:tcPr>
          <w:p w:rsidR="00F76A37" w:rsidRPr="001525EC" w:rsidRDefault="00F76A37" w:rsidP="003D7AB8">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8E3C18"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bl>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834C56">
        <w:rPr>
          <w:rFonts w:ascii="Times New Roman" w:hAnsi="Times New Roman" w:cs="Times New Roman"/>
          <w:sz w:val="24"/>
          <w:szCs w:val="24"/>
        </w:rPr>
        <w:t>.</w:t>
      </w: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vAlign w:val="bottom"/>
          </w:tcPr>
          <w:p w:rsidR="00F76A37" w:rsidRPr="00E327E6" w:rsidRDefault="00F76A37" w:rsidP="003D7AB8">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F76A37" w:rsidRDefault="00F76A37" w:rsidP="00F76A37">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Участник предварительного отбора                                                                Ф.И.О.</w:t>
      </w:r>
    </w:p>
    <w:p w:rsidR="00F76A37" w:rsidRPr="00F76A37" w:rsidRDefault="00F76A37" w:rsidP="00F76A37">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w:t>
      </w:r>
      <w:r w:rsidRPr="00F76A37">
        <w:rPr>
          <w:rFonts w:ascii="Times New Roman" w:eastAsia="Calibri" w:hAnsi="Times New Roman" w:cs="Times New Roman"/>
          <w:i/>
          <w:sz w:val="24"/>
          <w:szCs w:val="24"/>
        </w:rPr>
        <w:t>уполномоченный представитель</w:t>
      </w:r>
      <w:r w:rsidRPr="00F76A37">
        <w:rPr>
          <w:rFonts w:ascii="Times New Roman" w:eastAsia="Calibri" w:hAnsi="Times New Roman" w:cs="Times New Roman"/>
          <w:sz w:val="24"/>
          <w:szCs w:val="24"/>
        </w:rPr>
        <w:t>)</w:t>
      </w:r>
    </w:p>
    <w:p w:rsidR="00F76A37" w:rsidRPr="00F76A37" w:rsidRDefault="00F76A37" w:rsidP="00F76A37">
      <w:pPr>
        <w:spacing w:after="0" w:line="240" w:lineRule="auto"/>
        <w:jc w:val="both"/>
        <w:rPr>
          <w:rFonts w:ascii="Times New Roman" w:eastAsia="Calibri" w:hAnsi="Times New Roman" w:cs="Times New Roman"/>
          <w:i/>
          <w:sz w:val="24"/>
          <w:szCs w:val="24"/>
        </w:rPr>
      </w:pP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i/>
          <w:sz w:val="24"/>
          <w:szCs w:val="24"/>
        </w:rPr>
        <w:t xml:space="preserve">          М.П.</w:t>
      </w: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2</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F76A37" w:rsidRPr="00F76A37" w:rsidRDefault="00F76A37" w:rsidP="00F76A37">
      <w:pPr>
        <w:spacing w:after="0" w:line="240" w:lineRule="auto"/>
        <w:jc w:val="center"/>
        <w:rPr>
          <w:rFonts w:ascii="Times New Roman" w:eastAsia="Calibri" w:hAnsi="Times New Roman" w:cs="Times New Roman"/>
          <w:b/>
          <w:sz w:val="24"/>
          <w:szCs w:val="24"/>
        </w:rPr>
      </w:pPr>
    </w:p>
    <w:p w:rsidR="00F76A37" w:rsidRPr="00F76A37" w:rsidRDefault="00F76A37" w:rsidP="00F76A37">
      <w:pPr>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Участником 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 наличие высшего образования соответствующего профиля и стажа работы по специальности не менее чем пять лет;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
          <w:sz w:val="24"/>
          <w:szCs w:val="24"/>
        </w:rPr>
      </w:pPr>
      <w:r w:rsidRPr="00F76A37">
        <w:rPr>
          <w:rFonts w:ascii="Times New Roman" w:hAnsi="Times New Roman" w:cs="Times New Roman"/>
          <w:i/>
          <w:sz w:val="24"/>
          <w:szCs w:val="24"/>
        </w:rPr>
        <w:t>СПРАВОЧНО (в соответствии со статьей 55.5-1 Градостроительного кодекса Российской Федерации):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3) представление, согласование и приемка результатов работ по выполнению инженерных изысканий, подготовке проектной документации;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4) утверждение результатов инженерных изысканий, проектной документации.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Сведения о физическом лице, которое является с</w:t>
      </w:r>
      <w:r w:rsidRPr="00F76A37">
        <w:rPr>
          <w:rFonts w:ascii="Times New Roman" w:hAnsi="Times New Roman" w:cs="Times New Roman"/>
          <w:sz w:val="24"/>
          <w:szCs w:val="24"/>
        </w:rPr>
        <w:t>пециалистом по организации инженерных изысканий, специалистом по организации архитектурно-строительного проектирования</w:t>
      </w:r>
      <w:r w:rsidRPr="00F76A37">
        <w:rPr>
          <w:rFonts w:ascii="Times New Roman" w:hAnsi="Times New Roman" w:cs="Times New Roman"/>
          <w:iCs/>
          <w:sz w:val="24"/>
          <w:szCs w:val="24"/>
        </w:rPr>
        <w:t>,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на основании заявления такого лица при условии его соответствия следующим минимальным требованиям:</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1) наличие высшего образования по профессии, специальности или направлению подготовки в области строительства;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2) наличие стажа работы соответственно в организациях, выполняющих инженерные изыскания, осуществляющих подготовку проектной документации на инженерных должностях не менее чем три года;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4) повышение квалификации специалиста по направлению подготовки в области строительства не реже одного раза в пять лет;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5) наличие разрешения на работу (для иностранных граждан).</w:t>
      </w:r>
    </w:p>
    <w:p w:rsidR="005856A1" w:rsidRPr="00F76A37" w:rsidRDefault="005856A1" w:rsidP="005856A1">
      <w:pPr>
        <w:spacing w:after="0" w:line="240" w:lineRule="auto"/>
        <w:jc w:val="both"/>
        <w:rPr>
          <w:rFonts w:ascii="Times New Roman" w:eastAsia="Calibri" w:hAnsi="Times New Roman" w:cs="Times New Roman"/>
          <w:i/>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3</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МИНИМАЛЬНЫЙ РАЗМЕР СТОИМОСТИ ОКАЗАННЫХ УСЛУГ И (ИЛИ) ВЫПОЛНЕННЫХ РАБОТ</w:t>
      </w:r>
    </w:p>
    <w:p w:rsidR="00F76A37" w:rsidRPr="00F76A37" w:rsidRDefault="00F76A37" w:rsidP="00F76A37">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609"/>
        <w:gridCol w:w="4321"/>
      </w:tblGrid>
      <w:tr w:rsidR="00F76A37" w:rsidRPr="00F76A37" w:rsidTr="00834C56">
        <w:trPr>
          <w:trHeight w:val="5253"/>
          <w:jc w:val="center"/>
        </w:trPr>
        <w:tc>
          <w:tcPr>
            <w:tcW w:w="564" w:type="dxa"/>
            <w:vAlign w:val="center"/>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 п/п</w:t>
            </w:r>
          </w:p>
        </w:tc>
        <w:tc>
          <w:tcPr>
            <w:tcW w:w="4609" w:type="dxa"/>
            <w:vAlign w:val="center"/>
          </w:tcPr>
          <w:p w:rsidR="00834C56" w:rsidRPr="003C0C7E" w:rsidRDefault="00834C56" w:rsidP="00834C56">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 xml:space="preserve">Предельный размер обязательств по договорам </w:t>
            </w:r>
            <w:r>
              <w:rPr>
                <w:rFonts w:ascii="Times New Roman" w:hAnsi="Times New Roman" w:cs="Times New Roman"/>
                <w:sz w:val="24"/>
                <w:szCs w:val="24"/>
              </w:rPr>
              <w:t xml:space="preserve">подряда на подготовку проектной документации, </w:t>
            </w:r>
            <w:r w:rsidRPr="003C0C7E">
              <w:rPr>
                <w:rFonts w:ascii="Times New Roman" w:hAnsi="Times New Roman" w:cs="Times New Roman"/>
                <w:sz w:val="24"/>
                <w:szCs w:val="24"/>
              </w:rPr>
              <w:t xml:space="preserve">в соответствии с которым Участником как членом саморегулируемой организации, основанной на членстве лиц, </w:t>
            </w:r>
            <w:r>
              <w:rPr>
                <w:rFonts w:ascii="Times New Roman" w:hAnsi="Times New Roman" w:cs="Times New Roman"/>
                <w:sz w:val="24"/>
                <w:szCs w:val="24"/>
              </w:rPr>
              <w:t>выполняющих инженерные изыскания, или саморегулируемой организации, основанной на членстве лиц, осуществляющих подготовку проектной документации</w:t>
            </w:r>
            <w:r w:rsidRPr="003C0C7E">
              <w:rPr>
                <w:rFonts w:ascii="Times New Roman" w:hAnsi="Times New Roman" w:cs="Times New Roman"/>
                <w:sz w:val="24"/>
                <w:szCs w:val="24"/>
              </w:rPr>
              <w:t>,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F76A37" w:rsidRPr="00F76A37" w:rsidRDefault="00834C56" w:rsidP="00834C56">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(уровень ответственности члена саморегулируемой организации)</w:t>
            </w:r>
          </w:p>
        </w:tc>
        <w:tc>
          <w:tcPr>
            <w:tcW w:w="4321" w:type="dxa"/>
            <w:vAlign w:val="center"/>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1</w:t>
            </w:r>
          </w:p>
        </w:tc>
        <w:tc>
          <w:tcPr>
            <w:tcW w:w="4609" w:type="dxa"/>
          </w:tcPr>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не превышает 25 миллионов рублей</w:t>
            </w:r>
          </w:p>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(первый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tcPr>
          <w:p w:rsidR="00F76A37" w:rsidRPr="00F76A37" w:rsidRDefault="00851318" w:rsidP="003D7AB8">
            <w:pPr>
              <w:pStyle w:val="ConsPlusNormal"/>
              <w:rPr>
                <w:rFonts w:ascii="Times New Roman" w:hAnsi="Times New Roman" w:cs="Times New Roman"/>
                <w:sz w:val="24"/>
                <w:szCs w:val="24"/>
              </w:rPr>
            </w:pPr>
            <w:r>
              <w:rPr>
                <w:rFonts w:ascii="Times New Roman" w:hAnsi="Times New Roman" w:cs="Times New Roman"/>
                <w:sz w:val="24"/>
                <w:szCs w:val="24"/>
              </w:rPr>
              <w:t>2</w:t>
            </w:r>
            <w:r w:rsidR="00F76A37" w:rsidRPr="00F76A37">
              <w:rPr>
                <w:rFonts w:ascii="Times New Roman" w:hAnsi="Times New Roman" w:cs="Times New Roman"/>
                <w:sz w:val="24"/>
                <w:szCs w:val="24"/>
              </w:rPr>
              <w:t xml:space="preserve">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2</w:t>
            </w:r>
          </w:p>
        </w:tc>
        <w:tc>
          <w:tcPr>
            <w:tcW w:w="4609" w:type="dxa"/>
          </w:tcPr>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не превышает 50 миллионов рублей</w:t>
            </w:r>
          </w:p>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(второй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tcPr>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1 %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3</w:t>
            </w:r>
          </w:p>
        </w:tc>
        <w:tc>
          <w:tcPr>
            <w:tcW w:w="4609" w:type="dxa"/>
          </w:tcPr>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не превышает 300 миллионов рублей</w:t>
            </w:r>
          </w:p>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(третий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vMerge w:val="restart"/>
          </w:tcPr>
          <w:p w:rsidR="00F76A37" w:rsidRPr="00F76A37" w:rsidRDefault="00F76A37" w:rsidP="00834C56">
            <w:pPr>
              <w:pStyle w:val="ConsPlusNormal"/>
              <w:rPr>
                <w:rFonts w:ascii="Times New Roman" w:hAnsi="Times New Roman" w:cs="Times New Roman"/>
                <w:sz w:val="24"/>
                <w:szCs w:val="24"/>
              </w:rPr>
            </w:pPr>
            <w:r w:rsidRPr="00F76A37">
              <w:rPr>
                <w:rFonts w:ascii="Times New Roman" w:hAnsi="Times New Roman" w:cs="Times New Roman"/>
                <w:sz w:val="24"/>
                <w:szCs w:val="24"/>
              </w:rPr>
              <w:t>0,</w:t>
            </w:r>
            <w:r w:rsidR="00834C56">
              <w:rPr>
                <w:rFonts w:ascii="Times New Roman" w:hAnsi="Times New Roman" w:cs="Times New Roman"/>
                <w:sz w:val="24"/>
                <w:szCs w:val="24"/>
              </w:rPr>
              <w:t>17</w:t>
            </w:r>
            <w:r w:rsidRPr="00F76A37">
              <w:rPr>
                <w:rFonts w:ascii="Times New Roman" w:hAnsi="Times New Roman" w:cs="Times New Roman"/>
                <w:sz w:val="24"/>
                <w:szCs w:val="24"/>
              </w:rPr>
              <w:t xml:space="preserve">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4</w:t>
            </w:r>
          </w:p>
        </w:tc>
        <w:tc>
          <w:tcPr>
            <w:tcW w:w="4609" w:type="dxa"/>
          </w:tcPr>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составляет 300 миллионов рублей и более</w:t>
            </w:r>
          </w:p>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(четвертый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vMerge/>
          </w:tcPr>
          <w:p w:rsidR="00F76A37" w:rsidRPr="00F76A37" w:rsidRDefault="00F76A37" w:rsidP="003D7AB8">
            <w:pPr>
              <w:pStyle w:val="ConsPlusNormal"/>
              <w:rPr>
                <w:rFonts w:ascii="Times New Roman" w:hAnsi="Times New Roman" w:cs="Times New Roman"/>
                <w:sz w:val="24"/>
                <w:szCs w:val="24"/>
              </w:rPr>
            </w:pPr>
          </w:p>
        </w:tc>
      </w:tr>
    </w:tbl>
    <w:p w:rsidR="00F76A37" w:rsidRPr="00F76A37" w:rsidRDefault="00F76A37" w:rsidP="00F76A37">
      <w:pPr>
        <w:spacing w:after="0" w:line="240" w:lineRule="auto"/>
        <w:jc w:val="both"/>
        <w:rPr>
          <w:rFonts w:ascii="Times New Roman" w:eastAsia="Calibri" w:hAnsi="Times New Roman" w:cs="Times New Roman"/>
          <w:b/>
          <w:sz w:val="24"/>
          <w:szCs w:val="24"/>
        </w:rPr>
      </w:pPr>
    </w:p>
    <w:p w:rsidR="00F76A37" w:rsidRPr="00F76A37" w:rsidRDefault="00F76A37" w:rsidP="00F76A37">
      <w:pPr>
        <w:spacing w:after="0" w:line="240" w:lineRule="auto"/>
        <w:jc w:val="both"/>
        <w:rPr>
          <w:rFonts w:ascii="Times New Roman" w:eastAsia="Calibri" w:hAnsi="Times New Roman" w:cs="Times New Roman"/>
          <w:b/>
          <w:sz w:val="24"/>
          <w:szCs w:val="24"/>
        </w:rPr>
      </w:pPr>
      <w:r w:rsidRPr="00F76A37">
        <w:rPr>
          <w:rFonts w:ascii="Times New Roman" w:eastAsia="Calibri" w:hAnsi="Times New Roman" w:cs="Times New Roman"/>
          <w:b/>
          <w:sz w:val="24"/>
          <w:szCs w:val="24"/>
        </w:rPr>
        <w:t>*</w:t>
      </w:r>
      <w:r w:rsidRPr="00F76A37">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F76A37" w:rsidRPr="00F76A37" w:rsidRDefault="00F76A37" w:rsidP="00F76A37">
      <w:pPr>
        <w:tabs>
          <w:tab w:val="left" w:pos="1134"/>
        </w:tabs>
        <w:spacing w:after="0" w:line="240" w:lineRule="auto"/>
        <w:jc w:val="both"/>
        <w:rPr>
          <w:rFonts w:ascii="Times New Roman" w:eastAsia="Calibri" w:hAnsi="Times New Roman" w:cs="Times New Roman"/>
          <w:sz w:val="24"/>
          <w:szCs w:val="24"/>
        </w:rPr>
      </w:pPr>
    </w:p>
    <w:p w:rsidR="005856A1" w:rsidRPr="00F76A37" w:rsidRDefault="005856A1" w:rsidP="005856A1">
      <w:pPr>
        <w:spacing w:after="0" w:line="240" w:lineRule="auto"/>
        <w:jc w:val="center"/>
        <w:rPr>
          <w:rFonts w:ascii="Times New Roman" w:eastAsia="Calibri" w:hAnsi="Times New Roman" w:cs="Times New Roman"/>
          <w:b/>
          <w:sz w:val="24"/>
          <w:szCs w:val="24"/>
        </w:rPr>
      </w:pPr>
    </w:p>
    <w:p w:rsidR="005856A1" w:rsidRPr="00F76A37" w:rsidRDefault="005856A1" w:rsidP="005856A1">
      <w:pPr>
        <w:tabs>
          <w:tab w:val="left" w:pos="1134"/>
        </w:tabs>
        <w:spacing w:after="0" w:line="240" w:lineRule="auto"/>
        <w:jc w:val="both"/>
        <w:rPr>
          <w:rFonts w:ascii="Times New Roman" w:eastAsia="Calibri" w:hAnsi="Times New Roman" w:cs="Times New Roman"/>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4</w:t>
      </w:r>
    </w:p>
    <w:p w:rsidR="005856A1" w:rsidRPr="00F76A37" w:rsidRDefault="005856A1" w:rsidP="005856A1">
      <w:pPr>
        <w:spacing w:after="0" w:line="240" w:lineRule="auto"/>
        <w:jc w:val="center"/>
        <w:rPr>
          <w:rFonts w:ascii="Times New Roman" w:eastAsia="Calibri" w:hAnsi="Times New Roman" w:cs="Times New Roman"/>
          <w:b/>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ШТАТНО-СПИСОЧНЫЙ СОСТАВ СОТРУДНИКОВ</w:t>
      </w:r>
    </w:p>
    <w:p w:rsidR="00F76A37" w:rsidRPr="00F76A37" w:rsidRDefault="00F76A37" w:rsidP="00F76A37">
      <w:pPr>
        <w:spacing w:after="0" w:line="240" w:lineRule="auto"/>
        <w:jc w:val="center"/>
        <w:rPr>
          <w:rFonts w:ascii="Times New Roman" w:eastAsia="Times New Roman" w:hAnsi="Times New Roman" w:cs="Times New Roman"/>
          <w:bCs/>
          <w:sz w:val="24"/>
          <w:szCs w:val="24"/>
          <w:lang w:eastAsia="ru-RU"/>
        </w:rPr>
      </w:pPr>
    </w:p>
    <w:p w:rsidR="00F76A37" w:rsidRPr="00F76A37" w:rsidRDefault="00F76A37" w:rsidP="00F76A37">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F76A37">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F76A37">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F76A37">
        <w:rPr>
          <w:rFonts w:ascii="Times New Roman" w:eastAsia="Times New Roman" w:hAnsi="Times New Roman" w:cs="Times New Roman"/>
          <w:bCs/>
          <w:sz w:val="24"/>
          <w:szCs w:val="24"/>
          <w:u w:val="single"/>
          <w:lang w:eastAsia="ru-RU"/>
        </w:rPr>
        <w:t xml:space="preserve"> .</w:t>
      </w:r>
    </w:p>
    <w:p w:rsidR="00D65AE5" w:rsidRPr="0043147B" w:rsidRDefault="00D65AE5" w:rsidP="00D65AE5">
      <w:pPr>
        <w:pStyle w:val="a5"/>
        <w:overflowPunct w:val="0"/>
        <w:autoSpaceDE w:val="0"/>
        <w:autoSpaceDN w:val="0"/>
        <w:adjustRightInd w:val="0"/>
        <w:spacing w:after="0" w:line="240" w:lineRule="auto"/>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6"/>
        <w:gridCol w:w="1371"/>
        <w:gridCol w:w="1842"/>
        <w:gridCol w:w="1415"/>
        <w:gridCol w:w="1558"/>
        <w:gridCol w:w="1132"/>
        <w:gridCol w:w="1740"/>
      </w:tblGrid>
      <w:tr w:rsidR="00D65AE5" w:rsidRPr="00462028" w:rsidTr="00D65AE5">
        <w:tc>
          <w:tcPr>
            <w:tcW w:w="199" w:type="pct"/>
            <w:shd w:val="clear" w:color="auto" w:fill="auto"/>
            <w:vAlign w:val="center"/>
          </w:tcPr>
          <w:p w:rsidR="00D65AE5" w:rsidRPr="00462028" w:rsidRDefault="00D65AE5" w:rsidP="00D65AE5">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D65AE5" w:rsidRPr="00462028" w:rsidRDefault="00D65AE5" w:rsidP="00D65AE5">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D65AE5" w:rsidRPr="00462028" w:rsidRDefault="00D65AE5" w:rsidP="00D65AE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 xml:space="preserve">ный номер в Национальном реестре специалистов в области </w:t>
            </w:r>
            <w:r>
              <w:rPr>
                <w:rFonts w:ascii="Times New Roman" w:eastAsia="Times New Roman" w:hAnsi="Times New Roman" w:cs="Times New Roman"/>
                <w:sz w:val="20"/>
                <w:szCs w:val="20"/>
                <w:lang w:eastAsia="ru-RU"/>
              </w:rPr>
              <w:t xml:space="preserve">инженерных изысканий и архитектурно-строительного проектирования </w:t>
            </w:r>
            <w:r w:rsidRPr="0046202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НОПРИЗ</w:t>
            </w:r>
            <w:r w:rsidRPr="00462028">
              <w:rPr>
                <w:rFonts w:ascii="Times New Roman" w:eastAsia="Times New Roman" w:hAnsi="Times New Roman" w:cs="Times New Roman"/>
                <w:sz w:val="20"/>
                <w:szCs w:val="20"/>
                <w:lang w:eastAsia="ru-RU"/>
              </w:rPr>
              <w:t>)</w:t>
            </w:r>
          </w:p>
        </w:tc>
        <w:tc>
          <w:tcPr>
            <w:tcW w:w="750" w:type="pct"/>
            <w:shd w:val="clear" w:color="auto" w:fill="auto"/>
            <w:vAlign w:val="center"/>
          </w:tcPr>
          <w:p w:rsidR="00D65AE5" w:rsidRPr="00462028" w:rsidRDefault="00D65AE5" w:rsidP="00D65AE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D65AE5" w:rsidRPr="00462028" w:rsidRDefault="00D65AE5" w:rsidP="00D65AE5">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D65AE5" w:rsidRPr="00462028" w:rsidRDefault="00D65AE5" w:rsidP="00D65AE5">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D65AE5" w:rsidRPr="00462028" w:rsidRDefault="00D65AE5" w:rsidP="00D65AE5">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D65AE5" w:rsidRPr="0043147B" w:rsidRDefault="00D65AE5" w:rsidP="00D65AE5">
      <w:pPr>
        <w:pStyle w:val="a5"/>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5</w:t>
      </w:r>
    </w:p>
    <w:p w:rsidR="005856A1" w:rsidRPr="00F76A37" w:rsidRDefault="005856A1" w:rsidP="005856A1">
      <w:pPr>
        <w:spacing w:after="0"/>
        <w:rPr>
          <w:rFonts w:ascii="Times New Roman" w:eastAsia="Calibri" w:hAnsi="Times New Roman" w:cs="Times New Roman"/>
          <w:sz w:val="24"/>
          <w:szCs w:val="24"/>
        </w:rPr>
      </w:pPr>
    </w:p>
    <w:p w:rsidR="00F76A37" w:rsidRPr="00F76A37" w:rsidRDefault="00F76A37" w:rsidP="00F76A37">
      <w:pPr>
        <w:spacing w:after="0"/>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F61173" w:rsidRPr="008E3C18" w:rsidRDefault="00F61173" w:rsidP="00F61173">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F61173" w:rsidRPr="008E3C18" w:rsidTr="004F3D12">
        <w:trPr>
          <w:trHeight w:val="2622"/>
        </w:trPr>
        <w:tc>
          <w:tcPr>
            <w:tcW w:w="226"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F61173" w:rsidRPr="00736CEC" w:rsidRDefault="00F61173" w:rsidP="004F3D12">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F61173" w:rsidRPr="0068256B" w:rsidRDefault="00F61173" w:rsidP="004F3D12">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F61173" w:rsidRPr="00285611" w:rsidRDefault="00F61173" w:rsidP="004F3D12">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F61173" w:rsidRPr="00285611" w:rsidRDefault="00F61173" w:rsidP="004F3D12">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bl>
    <w:p w:rsidR="00F61173" w:rsidRPr="008E3C18" w:rsidRDefault="00F61173" w:rsidP="00F61173">
      <w:pPr>
        <w:spacing w:after="0"/>
        <w:jc w:val="both"/>
        <w:rPr>
          <w:rFonts w:ascii="Times New Roman" w:eastAsia="Calibri" w:hAnsi="Times New Roman" w:cs="Times New Roman"/>
          <w:sz w:val="24"/>
          <w:szCs w:val="24"/>
          <w:highlight w:val="cyan"/>
        </w:rPr>
      </w:pPr>
    </w:p>
    <w:p w:rsidR="00F76A37" w:rsidRPr="00F76A37" w:rsidRDefault="00F76A37" w:rsidP="00F76A37">
      <w:pPr>
        <w:rPr>
          <w:rFonts w:ascii="Times New Roman" w:eastAsia="Calibri" w:hAnsi="Times New Roman" w:cs="Times New Roman"/>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6</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F76A37" w:rsidRPr="00F76A37" w:rsidRDefault="00F76A37" w:rsidP="00F76A37">
      <w:pPr>
        <w:spacing w:after="0" w:line="240" w:lineRule="auto"/>
        <w:ind w:firstLine="709"/>
        <w:jc w:val="both"/>
        <w:rPr>
          <w:rFonts w:ascii="Times New Roman" w:eastAsia="Calibri" w:hAnsi="Times New Roman" w:cs="Times New Roman"/>
          <w:sz w:val="24"/>
          <w:szCs w:val="24"/>
        </w:rPr>
      </w:pPr>
    </w:p>
    <w:p w:rsidR="005856A1" w:rsidRPr="00F76A37" w:rsidRDefault="00F76A37" w:rsidP="00F76A37">
      <w:pPr>
        <w:spacing w:after="0" w:line="240" w:lineRule="auto"/>
        <w:ind w:firstLine="709"/>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w:t>
      </w:r>
      <w:r w:rsidR="00F61173">
        <w:rPr>
          <w:rFonts w:ascii="Times New Roman" w:eastAsia="Calibri" w:hAnsi="Times New Roman" w:cs="Times New Roman"/>
          <w:sz w:val="24"/>
          <w:szCs w:val="24"/>
        </w:rPr>
        <w:t>0</w:t>
      </w:r>
      <w:r w:rsidRPr="00F76A37">
        <w:rPr>
          <w:rFonts w:ascii="Times New Roman" w:eastAsia="Calibri" w:hAnsi="Times New Roman" w:cs="Times New Roman"/>
          <w:sz w:val="24"/>
          <w:szCs w:val="24"/>
        </w:rPr>
        <w:t xml:space="preserve">1 июля 2016 года № 615, просим дать разъяснения следующих положений Документации о проведении предварительного отбора </w:t>
      </w:r>
      <w:r w:rsidR="005856A1" w:rsidRPr="00F76A37">
        <w:rPr>
          <w:rFonts w:ascii="Times New Roman" w:eastAsia="Calibri" w:hAnsi="Times New Roman" w:cs="Times New Roman"/>
          <w:sz w:val="24"/>
          <w:szCs w:val="24"/>
        </w:rPr>
        <w:t>№ 5</w:t>
      </w:r>
      <w:r w:rsidR="00D549D8" w:rsidRPr="00F76A37">
        <w:rPr>
          <w:rFonts w:ascii="Times New Roman" w:eastAsia="Calibri" w:hAnsi="Times New Roman" w:cs="Times New Roman"/>
          <w:sz w:val="24"/>
          <w:szCs w:val="24"/>
        </w:rPr>
        <w:t>-ПО(</w:t>
      </w:r>
      <w:r w:rsidR="0053793E">
        <w:rPr>
          <w:rFonts w:ascii="Times New Roman" w:eastAsia="Calibri" w:hAnsi="Times New Roman" w:cs="Times New Roman"/>
          <w:sz w:val="24"/>
          <w:szCs w:val="24"/>
        </w:rPr>
        <w:t>6</w:t>
      </w:r>
      <w:r w:rsidR="00A44B0C">
        <w:rPr>
          <w:rFonts w:ascii="Times New Roman" w:eastAsia="Calibri" w:hAnsi="Times New Roman" w:cs="Times New Roman"/>
          <w:sz w:val="24"/>
          <w:szCs w:val="24"/>
        </w:rPr>
        <w:t>).ОТСПК.20</w:t>
      </w:r>
      <w:r w:rsidR="0038358E">
        <w:rPr>
          <w:rFonts w:ascii="Times New Roman" w:eastAsia="Calibri" w:hAnsi="Times New Roman" w:cs="Times New Roman"/>
          <w:sz w:val="24"/>
          <w:szCs w:val="24"/>
        </w:rPr>
        <w:t>2</w:t>
      </w:r>
      <w:r w:rsidR="000B7EC6">
        <w:rPr>
          <w:rFonts w:ascii="Times New Roman" w:eastAsia="Calibri" w:hAnsi="Times New Roman" w:cs="Times New Roman"/>
          <w:sz w:val="24"/>
          <w:szCs w:val="24"/>
        </w:rPr>
        <w:t>2</w:t>
      </w:r>
      <w:r w:rsidR="005856A1" w:rsidRPr="00F76A37">
        <w:rPr>
          <w:rFonts w:ascii="Times New Roman" w:eastAsia="Calibri" w:hAnsi="Times New Roman" w:cs="Times New Roman"/>
          <w:sz w:val="24"/>
          <w:szCs w:val="24"/>
        </w:rPr>
        <w:t>:</w:t>
      </w: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Участник предварительного отбора                                                                Ф.И.О.</w:t>
      </w: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w:t>
      </w:r>
      <w:r w:rsidRPr="00F76A37">
        <w:rPr>
          <w:rFonts w:ascii="Times New Roman" w:eastAsia="Calibri" w:hAnsi="Times New Roman" w:cs="Times New Roman"/>
          <w:i/>
          <w:sz w:val="24"/>
          <w:szCs w:val="24"/>
        </w:rPr>
        <w:t>уполномоченный представитель</w:t>
      </w:r>
      <w:r w:rsidRPr="00F76A37">
        <w:rPr>
          <w:rFonts w:ascii="Times New Roman" w:eastAsia="Calibri" w:hAnsi="Times New Roman" w:cs="Times New Roman"/>
          <w:sz w:val="24"/>
          <w:szCs w:val="24"/>
        </w:rPr>
        <w:t>)</w:t>
      </w:r>
    </w:p>
    <w:p w:rsidR="005856A1" w:rsidRPr="00F76A37" w:rsidRDefault="005856A1" w:rsidP="005856A1">
      <w:pPr>
        <w:spacing w:after="0" w:line="240" w:lineRule="auto"/>
        <w:jc w:val="both"/>
        <w:rPr>
          <w:rFonts w:ascii="Times New Roman" w:eastAsia="Calibri" w:hAnsi="Times New Roman" w:cs="Times New Roman"/>
          <w:i/>
          <w:sz w:val="24"/>
          <w:szCs w:val="24"/>
        </w:rPr>
      </w:pPr>
    </w:p>
    <w:p w:rsidR="005856A1" w:rsidRPr="00F81891" w:rsidRDefault="005856A1" w:rsidP="005856A1">
      <w:pPr>
        <w:spacing w:after="0" w:line="240" w:lineRule="auto"/>
        <w:jc w:val="both"/>
        <w:rPr>
          <w:rFonts w:ascii="Times New Roman" w:eastAsia="Calibri" w:hAnsi="Times New Roman" w:cs="Times New Roman"/>
          <w:i/>
          <w:sz w:val="24"/>
          <w:szCs w:val="24"/>
        </w:rPr>
      </w:pPr>
      <w:r w:rsidRPr="00F76A37">
        <w:rPr>
          <w:rFonts w:ascii="Times New Roman" w:eastAsia="Calibri" w:hAnsi="Times New Roman" w:cs="Times New Roman"/>
          <w:i/>
          <w:sz w:val="24"/>
          <w:szCs w:val="24"/>
        </w:rPr>
        <w:t xml:space="preserve">          М.П.</w:t>
      </w:r>
    </w:p>
    <w:p w:rsidR="00A842C3" w:rsidRPr="00C41580" w:rsidRDefault="00A842C3" w:rsidP="005856A1">
      <w:pPr>
        <w:spacing w:after="0" w:line="240" w:lineRule="auto"/>
        <w:ind w:left="5670"/>
        <w:jc w:val="right"/>
        <w:rPr>
          <w:rFonts w:ascii="Times New Roman" w:hAnsi="Times New Roman" w:cs="Times New Roman"/>
          <w:sz w:val="24"/>
          <w:szCs w:val="24"/>
        </w:rPr>
      </w:pPr>
    </w:p>
    <w:sectPr w:rsidR="00A842C3" w:rsidRPr="00C41580" w:rsidSect="00087476">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13E" w:rsidRDefault="0053113E" w:rsidP="00802FEF">
      <w:pPr>
        <w:spacing w:after="0" w:line="240" w:lineRule="auto"/>
      </w:pPr>
      <w:r>
        <w:separator/>
      </w:r>
    </w:p>
  </w:endnote>
  <w:endnote w:type="continuationSeparator" w:id="0">
    <w:p w:rsidR="0053113E" w:rsidRDefault="0053113E" w:rsidP="0080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13E" w:rsidRDefault="0053113E" w:rsidP="00802FEF">
      <w:pPr>
        <w:spacing w:after="0" w:line="240" w:lineRule="auto"/>
      </w:pPr>
      <w:r>
        <w:separator/>
      </w:r>
    </w:p>
  </w:footnote>
  <w:footnote w:type="continuationSeparator" w:id="0">
    <w:p w:rsidR="0053113E" w:rsidRDefault="0053113E" w:rsidP="00802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07039"/>
      <w:docPartObj>
        <w:docPartGallery w:val="Page Numbers (Top of Page)"/>
        <w:docPartUnique/>
      </w:docPartObj>
    </w:sdtPr>
    <w:sdtEndPr>
      <w:rPr>
        <w:rFonts w:ascii="Times New Roman" w:hAnsi="Times New Roman" w:cs="Times New Roman"/>
        <w:sz w:val="28"/>
        <w:szCs w:val="28"/>
      </w:rPr>
    </w:sdtEndPr>
    <w:sdtContent>
      <w:p w:rsidR="0053113E" w:rsidRPr="00F76A37" w:rsidRDefault="0053113E" w:rsidP="00F76A37">
        <w:pPr>
          <w:pStyle w:val="a8"/>
          <w:spacing w:after="120"/>
          <w:jc w:val="center"/>
          <w:rPr>
            <w:rFonts w:ascii="Times New Roman" w:hAnsi="Times New Roman" w:cs="Times New Roman"/>
            <w:sz w:val="28"/>
            <w:szCs w:val="28"/>
          </w:rPr>
        </w:pPr>
        <w:r w:rsidRPr="00F76A37">
          <w:rPr>
            <w:rFonts w:ascii="Times New Roman" w:hAnsi="Times New Roman" w:cs="Times New Roman"/>
            <w:sz w:val="28"/>
            <w:szCs w:val="28"/>
          </w:rPr>
          <w:fldChar w:fldCharType="begin"/>
        </w:r>
        <w:r w:rsidRPr="00F76A37">
          <w:rPr>
            <w:rFonts w:ascii="Times New Roman" w:hAnsi="Times New Roman" w:cs="Times New Roman"/>
            <w:sz w:val="28"/>
            <w:szCs w:val="28"/>
          </w:rPr>
          <w:instrText xml:space="preserve"> PAGE   \* MERGEFORMAT </w:instrText>
        </w:r>
        <w:r w:rsidRPr="00F76A37">
          <w:rPr>
            <w:rFonts w:ascii="Times New Roman" w:hAnsi="Times New Roman" w:cs="Times New Roman"/>
            <w:sz w:val="28"/>
            <w:szCs w:val="28"/>
          </w:rPr>
          <w:fldChar w:fldCharType="separate"/>
        </w:r>
        <w:r w:rsidR="00042191">
          <w:rPr>
            <w:rFonts w:ascii="Times New Roman" w:hAnsi="Times New Roman" w:cs="Times New Roman"/>
            <w:noProof/>
            <w:sz w:val="28"/>
            <w:szCs w:val="28"/>
          </w:rPr>
          <w:t>2</w:t>
        </w:r>
        <w:r w:rsidRPr="00F76A3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1">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845D0A"/>
    <w:multiLevelType w:val="hybridMultilevel"/>
    <w:tmpl w:val="02C6AFE4"/>
    <w:lvl w:ilvl="0" w:tplc="9C20EDD4">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333BC"/>
    <w:multiLevelType w:val="multilevel"/>
    <w:tmpl w:val="EA3ED4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19">
    <w:nsid w:val="5E43092E"/>
    <w:multiLevelType w:val="hybridMultilevel"/>
    <w:tmpl w:val="B02C108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8B05EE"/>
    <w:multiLevelType w:val="hybridMultilevel"/>
    <w:tmpl w:val="78CED27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1"/>
  </w:num>
  <w:num w:numId="3">
    <w:abstractNumId w:val="8"/>
  </w:num>
  <w:num w:numId="4">
    <w:abstractNumId w:val="16"/>
  </w:num>
  <w:num w:numId="5">
    <w:abstractNumId w:val="7"/>
  </w:num>
  <w:num w:numId="6">
    <w:abstractNumId w:val="3"/>
  </w:num>
  <w:num w:numId="7">
    <w:abstractNumId w:val="12"/>
  </w:num>
  <w:num w:numId="8">
    <w:abstractNumId w:val="22"/>
  </w:num>
  <w:num w:numId="9">
    <w:abstractNumId w:val="10"/>
  </w:num>
  <w:num w:numId="10">
    <w:abstractNumId w:val="14"/>
  </w:num>
  <w:num w:numId="11">
    <w:abstractNumId w:val="15"/>
  </w:num>
  <w:num w:numId="12">
    <w:abstractNumId w:val="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7"/>
  </w:num>
  <w:num w:numId="16">
    <w:abstractNumId w:val="2"/>
  </w:num>
  <w:num w:numId="17">
    <w:abstractNumId w:val="0"/>
  </w:num>
  <w:num w:numId="18">
    <w:abstractNumId w:val="1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0"/>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11C15"/>
    <w:rsid w:val="00015D91"/>
    <w:rsid w:val="00020055"/>
    <w:rsid w:val="00023E64"/>
    <w:rsid w:val="00040A0F"/>
    <w:rsid w:val="00042191"/>
    <w:rsid w:val="000637AB"/>
    <w:rsid w:val="00087476"/>
    <w:rsid w:val="000901DA"/>
    <w:rsid w:val="000A1E7B"/>
    <w:rsid w:val="000A7E55"/>
    <w:rsid w:val="000B2BFD"/>
    <w:rsid w:val="000B6561"/>
    <w:rsid w:val="000B7EC6"/>
    <w:rsid w:val="000F1318"/>
    <w:rsid w:val="000F191F"/>
    <w:rsid w:val="000F4F2E"/>
    <w:rsid w:val="000F5432"/>
    <w:rsid w:val="00110501"/>
    <w:rsid w:val="00134F6C"/>
    <w:rsid w:val="00140E7B"/>
    <w:rsid w:val="00145AB2"/>
    <w:rsid w:val="0015269B"/>
    <w:rsid w:val="0017481E"/>
    <w:rsid w:val="001759AB"/>
    <w:rsid w:val="0017748B"/>
    <w:rsid w:val="001978F9"/>
    <w:rsid w:val="001B0F2A"/>
    <w:rsid w:val="001C539A"/>
    <w:rsid w:val="001C7425"/>
    <w:rsid w:val="001F15E8"/>
    <w:rsid w:val="001F6B1A"/>
    <w:rsid w:val="00204CE9"/>
    <w:rsid w:val="00220514"/>
    <w:rsid w:val="0022505E"/>
    <w:rsid w:val="00241690"/>
    <w:rsid w:val="00243043"/>
    <w:rsid w:val="00294B61"/>
    <w:rsid w:val="002B05EC"/>
    <w:rsid w:val="002E10F0"/>
    <w:rsid w:val="00302A62"/>
    <w:rsid w:val="00305A3D"/>
    <w:rsid w:val="00316A14"/>
    <w:rsid w:val="00317985"/>
    <w:rsid w:val="00332FA1"/>
    <w:rsid w:val="003559AD"/>
    <w:rsid w:val="00355FAA"/>
    <w:rsid w:val="0036739F"/>
    <w:rsid w:val="0038358E"/>
    <w:rsid w:val="00385F34"/>
    <w:rsid w:val="00386FB1"/>
    <w:rsid w:val="00392DB2"/>
    <w:rsid w:val="00395EF9"/>
    <w:rsid w:val="003A08C8"/>
    <w:rsid w:val="003A76DC"/>
    <w:rsid w:val="003B5F9B"/>
    <w:rsid w:val="003C193B"/>
    <w:rsid w:val="003C57D5"/>
    <w:rsid w:val="003D0660"/>
    <w:rsid w:val="003D7AB8"/>
    <w:rsid w:val="003F6590"/>
    <w:rsid w:val="003F6B1F"/>
    <w:rsid w:val="0040667C"/>
    <w:rsid w:val="00407C0C"/>
    <w:rsid w:val="00445345"/>
    <w:rsid w:val="00450F8A"/>
    <w:rsid w:val="00453271"/>
    <w:rsid w:val="004628A9"/>
    <w:rsid w:val="00490522"/>
    <w:rsid w:val="004B5B96"/>
    <w:rsid w:val="004C1E56"/>
    <w:rsid w:val="004C734C"/>
    <w:rsid w:val="004F3D12"/>
    <w:rsid w:val="00500326"/>
    <w:rsid w:val="005250B3"/>
    <w:rsid w:val="0053113E"/>
    <w:rsid w:val="0053793E"/>
    <w:rsid w:val="00546E59"/>
    <w:rsid w:val="005569CD"/>
    <w:rsid w:val="005856A1"/>
    <w:rsid w:val="005A1CC1"/>
    <w:rsid w:val="005B1988"/>
    <w:rsid w:val="005B1D0D"/>
    <w:rsid w:val="005B705B"/>
    <w:rsid w:val="005F4347"/>
    <w:rsid w:val="0060770F"/>
    <w:rsid w:val="006336F9"/>
    <w:rsid w:val="00660DF8"/>
    <w:rsid w:val="0069149E"/>
    <w:rsid w:val="006E524F"/>
    <w:rsid w:val="007211C7"/>
    <w:rsid w:val="0074403F"/>
    <w:rsid w:val="0076097B"/>
    <w:rsid w:val="0076209A"/>
    <w:rsid w:val="00764B9E"/>
    <w:rsid w:val="00792400"/>
    <w:rsid w:val="007D4E4C"/>
    <w:rsid w:val="007E6C2F"/>
    <w:rsid w:val="007F4DAF"/>
    <w:rsid w:val="00802FEF"/>
    <w:rsid w:val="0082489B"/>
    <w:rsid w:val="008259ED"/>
    <w:rsid w:val="00834C56"/>
    <w:rsid w:val="00851318"/>
    <w:rsid w:val="0085443C"/>
    <w:rsid w:val="0086039E"/>
    <w:rsid w:val="008766F6"/>
    <w:rsid w:val="00880761"/>
    <w:rsid w:val="00883C12"/>
    <w:rsid w:val="00885953"/>
    <w:rsid w:val="008B14C0"/>
    <w:rsid w:val="008D2B76"/>
    <w:rsid w:val="008F0854"/>
    <w:rsid w:val="00955DA7"/>
    <w:rsid w:val="00990960"/>
    <w:rsid w:val="009A781D"/>
    <w:rsid w:val="009B00FB"/>
    <w:rsid w:val="009B5A1B"/>
    <w:rsid w:val="009F0895"/>
    <w:rsid w:val="009F70DC"/>
    <w:rsid w:val="00A05C8A"/>
    <w:rsid w:val="00A323ED"/>
    <w:rsid w:val="00A44B0C"/>
    <w:rsid w:val="00A55075"/>
    <w:rsid w:val="00A61174"/>
    <w:rsid w:val="00A62539"/>
    <w:rsid w:val="00A667B2"/>
    <w:rsid w:val="00A842C3"/>
    <w:rsid w:val="00A8774D"/>
    <w:rsid w:val="00AA454C"/>
    <w:rsid w:val="00AC7025"/>
    <w:rsid w:val="00AE5778"/>
    <w:rsid w:val="00AF0924"/>
    <w:rsid w:val="00B160AB"/>
    <w:rsid w:val="00B42330"/>
    <w:rsid w:val="00B439F3"/>
    <w:rsid w:val="00B51FC8"/>
    <w:rsid w:val="00B62013"/>
    <w:rsid w:val="00B7691E"/>
    <w:rsid w:val="00B848A2"/>
    <w:rsid w:val="00B94CEE"/>
    <w:rsid w:val="00BA6382"/>
    <w:rsid w:val="00BB0728"/>
    <w:rsid w:val="00BC66A9"/>
    <w:rsid w:val="00BD18E0"/>
    <w:rsid w:val="00BD1FDA"/>
    <w:rsid w:val="00BE24E9"/>
    <w:rsid w:val="00BF4E81"/>
    <w:rsid w:val="00C05758"/>
    <w:rsid w:val="00C24014"/>
    <w:rsid w:val="00C41580"/>
    <w:rsid w:val="00C4403B"/>
    <w:rsid w:val="00C57009"/>
    <w:rsid w:val="00CA1298"/>
    <w:rsid w:val="00CB7007"/>
    <w:rsid w:val="00CE7507"/>
    <w:rsid w:val="00D159C0"/>
    <w:rsid w:val="00D33D3A"/>
    <w:rsid w:val="00D549D8"/>
    <w:rsid w:val="00D65AE5"/>
    <w:rsid w:val="00D66C22"/>
    <w:rsid w:val="00D71389"/>
    <w:rsid w:val="00D7418D"/>
    <w:rsid w:val="00D87F98"/>
    <w:rsid w:val="00DA4458"/>
    <w:rsid w:val="00DB0073"/>
    <w:rsid w:val="00DB2A33"/>
    <w:rsid w:val="00DC1AE6"/>
    <w:rsid w:val="00DC2977"/>
    <w:rsid w:val="00DD1ACE"/>
    <w:rsid w:val="00DD48D9"/>
    <w:rsid w:val="00E053E7"/>
    <w:rsid w:val="00E625C5"/>
    <w:rsid w:val="00E8718F"/>
    <w:rsid w:val="00E928A8"/>
    <w:rsid w:val="00EA2C23"/>
    <w:rsid w:val="00EC201F"/>
    <w:rsid w:val="00EE6EB1"/>
    <w:rsid w:val="00EF6465"/>
    <w:rsid w:val="00F060D8"/>
    <w:rsid w:val="00F06EF9"/>
    <w:rsid w:val="00F21A89"/>
    <w:rsid w:val="00F24B8C"/>
    <w:rsid w:val="00F36C8E"/>
    <w:rsid w:val="00F413EE"/>
    <w:rsid w:val="00F51FBF"/>
    <w:rsid w:val="00F56DA5"/>
    <w:rsid w:val="00F61173"/>
    <w:rsid w:val="00F74704"/>
    <w:rsid w:val="00F76A37"/>
    <w:rsid w:val="00F77F91"/>
    <w:rsid w:val="00FC1710"/>
    <w:rsid w:val="00FE0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DA8A1-9DCC-4203-AD7F-8BF63384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F413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character" w:customStyle="1" w:styleId="a7">
    <w:name w:val="Основной текст_"/>
    <w:basedOn w:val="a0"/>
    <w:link w:val="13"/>
    <w:rsid w:val="00BF4E81"/>
    <w:rPr>
      <w:rFonts w:ascii="Times New Roman" w:eastAsia="Times New Roman" w:hAnsi="Times New Roman" w:cs="Times New Roman"/>
      <w:shd w:val="clear" w:color="auto" w:fill="FFFFFF"/>
    </w:rPr>
  </w:style>
  <w:style w:type="paragraph" w:customStyle="1" w:styleId="13">
    <w:name w:val="Основной текст13"/>
    <w:basedOn w:val="a"/>
    <w:link w:val="a7"/>
    <w:rsid w:val="00BF4E81"/>
    <w:pPr>
      <w:shd w:val="clear" w:color="auto" w:fill="FFFFFF"/>
      <w:spacing w:before="780" w:after="60" w:line="0" w:lineRule="atLeast"/>
      <w:ind w:hanging="620"/>
    </w:pPr>
    <w:rPr>
      <w:rFonts w:ascii="Times New Roman" w:eastAsia="Times New Roman" w:hAnsi="Times New Roman" w:cs="Times New Roman"/>
    </w:rPr>
  </w:style>
  <w:style w:type="character" w:customStyle="1" w:styleId="2">
    <w:name w:val="Основной текст (2)_"/>
    <w:basedOn w:val="a0"/>
    <w:link w:val="20"/>
    <w:rsid w:val="00204CE9"/>
    <w:rPr>
      <w:rFonts w:ascii="Times New Roman" w:eastAsia="Times New Roman" w:hAnsi="Times New Roman" w:cs="Times New Roman"/>
      <w:shd w:val="clear" w:color="auto" w:fill="FFFFFF"/>
    </w:rPr>
  </w:style>
  <w:style w:type="paragraph" w:customStyle="1" w:styleId="20">
    <w:name w:val="Основной текст (2)"/>
    <w:basedOn w:val="a"/>
    <w:link w:val="2"/>
    <w:rsid w:val="00204CE9"/>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204C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
    <w:rsid w:val="00DC1AE6"/>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styleId="a8">
    <w:name w:val="header"/>
    <w:basedOn w:val="a"/>
    <w:link w:val="a9"/>
    <w:uiPriority w:val="99"/>
    <w:unhideWhenUsed/>
    <w:rsid w:val="00802F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02FEF"/>
  </w:style>
  <w:style w:type="paragraph" w:styleId="aa">
    <w:name w:val="footer"/>
    <w:basedOn w:val="a"/>
    <w:link w:val="ab"/>
    <w:uiPriority w:val="99"/>
    <w:semiHidden/>
    <w:unhideWhenUsed/>
    <w:rsid w:val="00802FE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02FEF"/>
  </w:style>
  <w:style w:type="character" w:customStyle="1" w:styleId="10">
    <w:name w:val="Заголовок 1 Знак"/>
    <w:basedOn w:val="a0"/>
    <w:link w:val="1"/>
    <w:uiPriority w:val="9"/>
    <w:rsid w:val="00F413EE"/>
    <w:rPr>
      <w:rFonts w:ascii="Times New Roman" w:eastAsia="Times New Roman" w:hAnsi="Times New Roman" w:cs="Times New Roman"/>
      <w:b/>
      <w:bCs/>
      <w:kern w:val="36"/>
      <w:sz w:val="48"/>
      <w:szCs w:val="48"/>
      <w:lang w:eastAsia="ru-RU"/>
    </w:rPr>
  </w:style>
  <w:style w:type="character" w:customStyle="1" w:styleId="ConsPlusNormal0">
    <w:name w:val="ConsPlusNormal Знак"/>
    <w:link w:val="ConsPlusNormal"/>
    <w:locked/>
    <w:rsid w:val="00F413EE"/>
    <w:rPr>
      <w:rFonts w:ascii="Calibri" w:eastAsia="Times New Roman" w:hAnsi="Calibri" w:cs="Calibri"/>
      <w:szCs w:val="20"/>
      <w:lang w:eastAsia="ru-RU"/>
    </w:rPr>
  </w:style>
  <w:style w:type="character" w:styleId="ac">
    <w:name w:val="Strong"/>
    <w:uiPriority w:val="22"/>
    <w:qFormat/>
    <w:rsid w:val="00F413EE"/>
    <w:rPr>
      <w:b/>
      <w:bCs/>
    </w:rPr>
  </w:style>
  <w:style w:type="paragraph" w:styleId="ad">
    <w:name w:val="Balloon Text"/>
    <w:basedOn w:val="a"/>
    <w:link w:val="ae"/>
    <w:uiPriority w:val="99"/>
    <w:semiHidden/>
    <w:unhideWhenUsed/>
    <w:rsid w:val="00A44B0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44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80851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5B623-9888-40D8-BD5F-7C50BFD35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32</Pages>
  <Words>9151</Words>
  <Characters>52164</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48</cp:revision>
  <cp:lastPrinted>2019-01-28T02:57:00Z</cp:lastPrinted>
  <dcterms:created xsi:type="dcterms:W3CDTF">2019-04-09T08:17:00Z</dcterms:created>
  <dcterms:modified xsi:type="dcterms:W3CDTF">2022-10-26T03:04:00Z</dcterms:modified>
</cp:coreProperties>
</file>