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52">
        <w:rPr>
          <w:rFonts w:ascii="Times New Roman" w:hAnsi="Times New Roman" w:cs="Times New Roman"/>
          <w:b/>
          <w:sz w:val="24"/>
          <w:szCs w:val="24"/>
        </w:rPr>
        <w:t>Что такое коррупция? Какие действия можно назвать коррупционными?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Понятие коррупции раскрывается в части 1 ст. 1 Федерального закона “О противодействии коррупции” от 25.12.2008 № 273-ФЗ. Так установлено, что коррупция – это: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7A52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“а” настоящего пункта, от имени или в интересах юридического лица.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Исходя из трактовки федерального закона, к коррупционным деяниям можно относить не только вымогательство или получение взятки должностным лицом, но его непосредственное злоупотребление своими должностными полномочиями, их использование в личных интересах, а также интересах близких или доверительных лиц.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К правонарушениям, обладающим коррупционными признаками, относятся следующие умышленные деяния: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злоупотребление должностными полномочиями (ст. 285 УК РФ);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превышение должностных полномочий (ст. 286 УК РФ)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незаконное участие в предпринимательской деятельности (ст. 289 УК РФ);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получение взятки (ст. 290 УК РФ);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дача взятки (ст. 291 УК РФ);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провокация взятки (ст. 304);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служебный подлог и внесение заведомо ложных сведений (ст. 292 УК РФ и ст. 285.3 УК РФ);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присвоение или растрата (ст. 160 УК РФ);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мошенничество с использованием своих служебных полномочий (ст. 159 УК РФ)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воспрепятствование законной предпринимательской деятельности (ст. 169 УК РФ);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неправомерное присвоение или иное нецелевое использование бюджетных средств (ст. 285.1 УК РФ и ст. 285.2 УК РФ);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регистрация незаконных сделок с землей (ст. 170 УК РФ);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халатность (ст. 293 УК РФ).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Необходимо помнить, что преступления против интересов службы в коммерческих или иных организациях (глава 23 УК РФ), не могут быть отнесены к числу коррупционных, поскольку они непосредственно не причиняют вреда интересам государственной службы или службы в органах местного самоуправления.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В целом, к коррупционным правонарушениям относятся деяния, выражающиеся в незаконном получении преимуществ лицами, уполномоченными на выполнение государственных функций и вопросов местного значения муниципальных образований (городского или сельского поселения, муниципального района, городского округа либо внутригородской территории города федерального значения), либо в предоставлении данным лицам таких преимуществ, а также совокупность самих этих лиц.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К коррупциогенным правонарушениям (т.е. нарушениям, которые могут привести к коррупционным преступлениям) могут относиться все нарушения законодательства в сфере прохождения государственной и муниципальной службы, соблюдения всех ограничений и запретов, наложенных на должностных лиц государственных органов и органов местного самоуправления.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52">
        <w:rPr>
          <w:rFonts w:ascii="Times New Roman" w:hAnsi="Times New Roman" w:cs="Times New Roman"/>
          <w:b/>
          <w:sz w:val="24"/>
          <w:szCs w:val="24"/>
        </w:rPr>
        <w:t>Что означает понятие «противодействие коррупции»?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 xml:space="preserve"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</w:t>
      </w:r>
      <w:r w:rsidRPr="008A7A52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институтов гражданского общества, организаций и физических лиц в пределах их полномочий: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52">
        <w:rPr>
          <w:rFonts w:ascii="Times New Roman" w:hAnsi="Times New Roman" w:cs="Times New Roman"/>
          <w:b/>
          <w:sz w:val="24"/>
          <w:szCs w:val="24"/>
        </w:rPr>
        <w:t>Что является предметом взятки?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“О судебной практике по делам о взяточничестве и коммерческом подкупе”.)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52">
        <w:rPr>
          <w:rFonts w:ascii="Times New Roman" w:hAnsi="Times New Roman" w:cs="Times New Roman"/>
          <w:b/>
          <w:sz w:val="24"/>
          <w:szCs w:val="24"/>
        </w:rPr>
        <w:t>Что такое вымогательство взятки?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интересов. (Постановление Пленума Верховного Суда РФ от 10.02.2000 № 6 (ред. от 06.02.2007) “О судебной практике по делам о взяточничестве и коммерческом подкупе”.)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52">
        <w:rPr>
          <w:rFonts w:ascii="Times New Roman" w:hAnsi="Times New Roman" w:cs="Times New Roman"/>
          <w:b/>
          <w:sz w:val="24"/>
          <w:szCs w:val="24"/>
        </w:rPr>
        <w:t>Какая ответственность предусмотрена за ложное сообщение о факте коррупции должностного лица?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Лицо, сообщившее заведомо ложные сведения, порочащие честь и достоинство другого лица или подрывающие его репутацию может быть привлечено к уголовной ответственности по статье 129 «Клевета» Уголовного кодекса РФ.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Каким образом рассматриваются обращения граждан, содержащие информацию о фактах совершения коррупционных правонарушений, если такие обращения поступают?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Согласно пункту 3 статьи 7 Федерального закона от 02.05.2006 № 59-ФЗ «О порядке рассмотрения обращений граждан Российской Федерации» (далее -Закон) гражданам предоставлено право свободного и добровольного обращения в государственный орган, орган местного самоуправления, к должностному лицу, а также направления индивидуальных и коллективных обращений. Все направленные в установленном порядке обращения граждан рассматриваются бесплатно.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Все поступившие обращения подлежат обязательной регистрации в течение трех дней с момента их поступления. В случае, если решение вопроса требует ответа государственных органов или органов местного самоуправления иной компетенции, а также подлежит тщательной проверке и сбору дополнительной информации,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По направленному запросу данные органы обязаны в течение 15 дней предоставить документы и материалы, необходимые для рассмотрения обращения.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lastRenderedPageBreak/>
        <w:t>В случае необходимости, рассмотрение обращения может быть связано с выездом на место (с целью сбора дополнительной информации или проведение дополнительной проверке по собранным фактам).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В целом, вся процедура рассмотрения обращений граждан должна проходить в течение 30 дней со дня их регистрации. В тех случаях, когда необходимо проведение дополнительного изучения или проверки, срок рассмотрения может быть продлен не более чем на тридцать календарных дней, о чем сообщается заявителю в течение трех календарных дней с момента продления срока рассмотрения. Если решение вопросов, изложенных в обращении, требует длительного срока, то обращение ставится на дополнительный контроль вплоть до окончательного его исполнения, о чем сообщается заявителю в течение трех календарных дней.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По материалам проведенной проверки составляется письменный ответ, который направляется заявителю по почтовому адресу (или в форме электронного документа по адресу электронной почты, указанному в обращении).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В случаи выявления в действия должностных лиц государственных органов и органов местного самоуправления коррупционной составляющей: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материалы, собранные в ходе проверки, подтверждающие указанный факт, направляются для рассмотрения в правоохранительные органы;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по информации, подтверждающей возможность конфликта личных интересов и интересов государственной службы, собирается комиссия по соблюдению требований к служебному поведению и урегулированию конфликта интересов.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52">
        <w:rPr>
          <w:rFonts w:ascii="Times New Roman" w:hAnsi="Times New Roman" w:cs="Times New Roman"/>
          <w:b/>
          <w:sz w:val="24"/>
          <w:szCs w:val="24"/>
        </w:rPr>
        <w:t>Предусмотрена ли уголовная ответственность за посредничество во взяточничестве?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Такая ответственность предусмотрена.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Взятка может быть получена и дана через посредника (третье лицо). Посредником во взяточничестве является лицо, которое непосредственно получает или передает определенные ценности, заменяя тем самым взяткополучателя или взяткодателя. Действия посредника могут характеризоваться отсутствием личной заинтересованности и личной инициативы. Уголовная ответственность посредника во взяточничестве (соучастника деяния) в зависимости от конкретных обстоятельств по делу и его роли в даче или получении взятки наступает лишь в случаях, предусмотренных ст. 33 Уголовного кодекса РФ.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Если же третье лицо (посредник) получает от кого-либо деньги или иные ценности якобы для передачи их должностному лицу в качестве взятки, но заведомо решает присвоить их, то содеянное им деяние квалифицируется как мошенничество. Действия владельца ценностей (взяткодателя) в таком случаи относятся к категории «покушение на дачу взятки».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52">
        <w:rPr>
          <w:rFonts w:ascii="Times New Roman" w:hAnsi="Times New Roman" w:cs="Times New Roman"/>
          <w:b/>
          <w:sz w:val="24"/>
          <w:szCs w:val="24"/>
        </w:rPr>
        <w:t xml:space="preserve">ПАМЯТКА ПО ПРОТИВОДЕЙСТВИЮ КОРРУПЦИИ 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52">
        <w:rPr>
          <w:rFonts w:ascii="Times New Roman" w:hAnsi="Times New Roman" w:cs="Times New Roman"/>
          <w:b/>
          <w:sz w:val="24"/>
          <w:szCs w:val="24"/>
        </w:rPr>
        <w:t>(если Вам предлагают взятку или у Вас вымогают взятку)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Уголовный кодекс Российской Федерации предусматривает два вида преступлений, связанных со взяткой: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получение взятки (ст. 290);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и дача взятки (ст. 291).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 xml:space="preserve"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</w:t>
      </w:r>
      <w:r w:rsidRPr="008A7A52">
        <w:rPr>
          <w:rFonts w:ascii="Times New Roman" w:hAnsi="Times New Roman" w:cs="Times New Roman"/>
          <w:sz w:val="24"/>
          <w:szCs w:val="24"/>
        </w:rPr>
        <w:lastRenderedPageBreak/>
        <w:t>получении должностным лицом преимуществ и выгод за законные или незаконные действия (бездействие).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Дача взятки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Взяткой могут быть: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Предметы 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Завуалированная форма взятки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52">
        <w:rPr>
          <w:rFonts w:ascii="Times New Roman" w:hAnsi="Times New Roman" w:cs="Times New Roman"/>
          <w:b/>
          <w:sz w:val="24"/>
          <w:szCs w:val="24"/>
        </w:rPr>
        <w:t>Кто может быть привлечен к уголовной ответственности за получение взятки?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Взяткополучателем может быть признано только должностное лицо –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Представитель власти – это государственный или муниципальный чиновник любого ранга –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Лицо, выполняющее организационно-распорядительные или административно-хозяйственные функции –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Что такое подкуп?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«Взятка» лицу, выполняющему управленческие функции в коммерческих и некоммерческих предприятиях и организациях –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– в Уголовном кодексе Российской Федерации именуется коммерческим подкупом (ст. 204).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52">
        <w:rPr>
          <w:rFonts w:ascii="Times New Roman" w:hAnsi="Times New Roman" w:cs="Times New Roman"/>
          <w:b/>
          <w:sz w:val="24"/>
          <w:szCs w:val="24"/>
        </w:rPr>
        <w:t>Наказание за взятку и коммерческий подкуп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Получение взятки (ст. 290):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90668C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8C">
        <w:rPr>
          <w:rFonts w:ascii="Times New Roman" w:hAnsi="Times New Roman" w:cs="Times New Roman"/>
          <w:b/>
          <w:sz w:val="24"/>
          <w:szCs w:val="24"/>
        </w:rPr>
        <w:lastRenderedPageBreak/>
        <w:t>Вид преступления</w:t>
      </w:r>
      <w:r w:rsidRPr="0090668C">
        <w:rPr>
          <w:rFonts w:ascii="Times New Roman" w:hAnsi="Times New Roman" w:cs="Times New Roman"/>
          <w:b/>
          <w:sz w:val="24"/>
          <w:szCs w:val="24"/>
        </w:rPr>
        <w:tab/>
        <w:t>Наказание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Если преступление совершено группой лиц по</w:t>
      </w:r>
      <w:r w:rsidR="0090668C">
        <w:rPr>
          <w:rFonts w:ascii="Times New Roman" w:hAnsi="Times New Roman" w:cs="Times New Roman"/>
          <w:sz w:val="24"/>
          <w:szCs w:val="24"/>
        </w:rPr>
        <w:t xml:space="preserve"> </w:t>
      </w:r>
      <w:r w:rsidRPr="008A7A52">
        <w:rPr>
          <w:rFonts w:ascii="Times New Roman" w:hAnsi="Times New Roman" w:cs="Times New Roman"/>
          <w:sz w:val="24"/>
          <w:szCs w:val="24"/>
        </w:rPr>
        <w:t>предварительному сговору с вымогательством или</w:t>
      </w:r>
      <w:r w:rsidR="0090668C">
        <w:rPr>
          <w:rFonts w:ascii="Times New Roman" w:hAnsi="Times New Roman" w:cs="Times New Roman"/>
          <w:sz w:val="24"/>
          <w:szCs w:val="24"/>
        </w:rPr>
        <w:t xml:space="preserve"> </w:t>
      </w:r>
      <w:r w:rsidRPr="008A7A52">
        <w:rPr>
          <w:rFonts w:ascii="Times New Roman" w:hAnsi="Times New Roman" w:cs="Times New Roman"/>
          <w:sz w:val="24"/>
          <w:szCs w:val="24"/>
        </w:rPr>
        <w:t>в крупном размере (свыше 150 тыс. руб.)</w:t>
      </w:r>
      <w:r w:rsidRPr="008A7A52">
        <w:rPr>
          <w:rFonts w:ascii="Times New Roman" w:hAnsi="Times New Roman" w:cs="Times New Roman"/>
          <w:sz w:val="24"/>
          <w:szCs w:val="24"/>
        </w:rPr>
        <w:tab/>
        <w:t>– лишение свободы на срок от семи до</w:t>
      </w:r>
      <w:r w:rsidR="0090668C">
        <w:rPr>
          <w:rFonts w:ascii="Times New Roman" w:hAnsi="Times New Roman" w:cs="Times New Roman"/>
          <w:sz w:val="24"/>
          <w:szCs w:val="24"/>
        </w:rPr>
        <w:t xml:space="preserve"> </w:t>
      </w:r>
      <w:r w:rsidRPr="008A7A52">
        <w:rPr>
          <w:rFonts w:ascii="Times New Roman" w:hAnsi="Times New Roman" w:cs="Times New Roman"/>
          <w:sz w:val="24"/>
          <w:szCs w:val="24"/>
        </w:rPr>
        <w:t>двенадцати лет со штрафом в размере до одного млн. руб</w:t>
      </w:r>
      <w:r w:rsidR="00906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Если преступление совершено лицом, занимающим</w:t>
      </w:r>
      <w:r w:rsidR="0090668C">
        <w:rPr>
          <w:rFonts w:ascii="Times New Roman" w:hAnsi="Times New Roman" w:cs="Times New Roman"/>
          <w:sz w:val="24"/>
          <w:szCs w:val="24"/>
        </w:rPr>
        <w:t xml:space="preserve"> </w:t>
      </w:r>
      <w:r w:rsidRPr="008A7A52">
        <w:rPr>
          <w:rFonts w:ascii="Times New Roman" w:hAnsi="Times New Roman" w:cs="Times New Roman"/>
          <w:sz w:val="24"/>
          <w:szCs w:val="24"/>
        </w:rPr>
        <w:t>государственную должность Российской Федерации,</w:t>
      </w:r>
      <w:r w:rsidR="0090668C">
        <w:rPr>
          <w:rFonts w:ascii="Times New Roman" w:hAnsi="Times New Roman" w:cs="Times New Roman"/>
          <w:sz w:val="24"/>
          <w:szCs w:val="24"/>
        </w:rPr>
        <w:t xml:space="preserve"> </w:t>
      </w:r>
      <w:r w:rsidRPr="008A7A52">
        <w:rPr>
          <w:rFonts w:ascii="Times New Roman" w:hAnsi="Times New Roman" w:cs="Times New Roman"/>
          <w:sz w:val="24"/>
          <w:szCs w:val="24"/>
        </w:rPr>
        <w:t>субъекта Российской Федерации, главой органа</w:t>
      </w:r>
      <w:r w:rsidR="0090668C">
        <w:rPr>
          <w:rFonts w:ascii="Times New Roman" w:hAnsi="Times New Roman" w:cs="Times New Roman"/>
          <w:sz w:val="24"/>
          <w:szCs w:val="24"/>
        </w:rPr>
        <w:t xml:space="preserve"> </w:t>
      </w:r>
      <w:r w:rsidRPr="008A7A52">
        <w:rPr>
          <w:rFonts w:ascii="Times New Roman" w:hAnsi="Times New Roman" w:cs="Times New Roman"/>
          <w:sz w:val="24"/>
          <w:szCs w:val="24"/>
        </w:rPr>
        <w:t>местного самоуправления – федеральным министром,</w:t>
      </w:r>
      <w:r w:rsidR="0090668C">
        <w:rPr>
          <w:rFonts w:ascii="Times New Roman" w:hAnsi="Times New Roman" w:cs="Times New Roman"/>
          <w:sz w:val="24"/>
          <w:szCs w:val="24"/>
        </w:rPr>
        <w:t xml:space="preserve"> </w:t>
      </w:r>
      <w:r w:rsidRPr="008A7A52">
        <w:rPr>
          <w:rFonts w:ascii="Times New Roman" w:hAnsi="Times New Roman" w:cs="Times New Roman"/>
          <w:sz w:val="24"/>
          <w:szCs w:val="24"/>
        </w:rPr>
        <w:t>членом Совета Федерации или депутатом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Государственной Думы,рядом других высших</w:t>
      </w:r>
      <w:r w:rsidR="0090668C">
        <w:rPr>
          <w:rFonts w:ascii="Times New Roman" w:hAnsi="Times New Roman" w:cs="Times New Roman"/>
          <w:sz w:val="24"/>
          <w:szCs w:val="24"/>
        </w:rPr>
        <w:t xml:space="preserve"> </w:t>
      </w:r>
      <w:r w:rsidRPr="008A7A52">
        <w:rPr>
          <w:rFonts w:ascii="Times New Roman" w:hAnsi="Times New Roman" w:cs="Times New Roman"/>
          <w:sz w:val="24"/>
          <w:szCs w:val="24"/>
        </w:rPr>
        <w:t>должностных лиц, главой республики, губернатором, депутатом законодательного собрания, мэром города,</w:t>
      </w:r>
      <w:r w:rsidR="0090668C">
        <w:rPr>
          <w:rFonts w:ascii="Times New Roman" w:hAnsi="Times New Roman" w:cs="Times New Roman"/>
          <w:sz w:val="24"/>
          <w:szCs w:val="24"/>
        </w:rPr>
        <w:t xml:space="preserve"> </w:t>
      </w:r>
      <w:r w:rsidRPr="008A7A52">
        <w:rPr>
          <w:rFonts w:ascii="Times New Roman" w:hAnsi="Times New Roman" w:cs="Times New Roman"/>
          <w:sz w:val="24"/>
          <w:szCs w:val="24"/>
        </w:rPr>
        <w:t>главой муниципального образования, судьей и т.д.</w:t>
      </w:r>
      <w:r w:rsidRPr="008A7A52">
        <w:rPr>
          <w:rFonts w:ascii="Times New Roman" w:hAnsi="Times New Roman" w:cs="Times New Roman"/>
          <w:sz w:val="24"/>
          <w:szCs w:val="24"/>
        </w:rPr>
        <w:tab/>
        <w:t>– лишение свободы на срок от пяти до десяти лет.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Если взятка получена за незаконные действия (бездействие) должностного лица</w:t>
      </w:r>
      <w:r w:rsidRPr="008A7A52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90668C">
        <w:rPr>
          <w:rFonts w:ascii="Times New Roman" w:hAnsi="Times New Roman" w:cs="Times New Roman"/>
          <w:sz w:val="24"/>
          <w:szCs w:val="24"/>
        </w:rPr>
        <w:t xml:space="preserve"> </w:t>
      </w:r>
      <w:r w:rsidRPr="008A7A52">
        <w:rPr>
          <w:rFonts w:ascii="Times New Roman" w:hAnsi="Times New Roman" w:cs="Times New Roman"/>
          <w:sz w:val="24"/>
          <w:szCs w:val="24"/>
        </w:rPr>
        <w:t>лишение свободы на срок от трех до семи лет.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Если взятка получена за действия, которые входят в служебные полномочия должностного лица– лишение свободы на срок до пяти лет</w:t>
      </w:r>
      <w:r w:rsidR="0090668C">
        <w:rPr>
          <w:rFonts w:ascii="Times New Roman" w:hAnsi="Times New Roman" w:cs="Times New Roman"/>
          <w:sz w:val="24"/>
          <w:szCs w:val="24"/>
        </w:rPr>
        <w:t xml:space="preserve"> </w:t>
      </w:r>
      <w:r w:rsidRPr="008A7A52">
        <w:rPr>
          <w:rFonts w:ascii="Times New Roman" w:hAnsi="Times New Roman" w:cs="Times New Roman"/>
          <w:sz w:val="24"/>
          <w:szCs w:val="24"/>
        </w:rPr>
        <w:t>– штраф в размере от 100 тыс. до 500 тыс. руб. или штраф в размере дохода осужденного от одного года до трех лет.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Дача взятки (ст. 291):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A7A52">
        <w:rPr>
          <w:rFonts w:ascii="Times New Roman" w:hAnsi="Times New Roman" w:cs="Times New Roman"/>
          <w:b/>
          <w:sz w:val="24"/>
          <w:szCs w:val="24"/>
        </w:rPr>
        <w:t>Вид преступления</w:t>
      </w:r>
      <w:r w:rsidRPr="008A7A52">
        <w:rPr>
          <w:rFonts w:ascii="Times New Roman" w:hAnsi="Times New Roman" w:cs="Times New Roman"/>
          <w:b/>
          <w:sz w:val="24"/>
          <w:szCs w:val="24"/>
        </w:rPr>
        <w:tab/>
        <w:t>Наказание</w:t>
      </w:r>
    </w:p>
    <w:p w:rsidR="008A7A52" w:rsidRPr="008A7A52" w:rsidRDefault="008A7A52" w:rsidP="008A7A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Если взятка дается должностному лицу лично или через посредника</w:t>
      </w:r>
      <w:r w:rsidRPr="008A7A52">
        <w:rPr>
          <w:rFonts w:ascii="Times New Roman" w:hAnsi="Times New Roman" w:cs="Times New Roman"/>
          <w:sz w:val="24"/>
          <w:szCs w:val="24"/>
        </w:rPr>
        <w:t>-</w:t>
      </w:r>
      <w:r w:rsidRPr="008A7A52">
        <w:rPr>
          <w:rFonts w:ascii="Times New Roman" w:hAnsi="Times New Roman" w:cs="Times New Roman"/>
          <w:sz w:val="24"/>
          <w:szCs w:val="24"/>
        </w:rPr>
        <w:t xml:space="preserve"> штраф в размере до 200 тыс. рублей</w:t>
      </w:r>
    </w:p>
    <w:p w:rsidR="008A7A52" w:rsidRPr="008A7A52" w:rsidRDefault="008A7A52" w:rsidP="008A7A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штраф в размере заработной платы или иного дохода за период до 18 месяцев</w:t>
      </w:r>
    </w:p>
    <w:p w:rsidR="008A7A52" w:rsidRPr="008A7A52" w:rsidRDefault="008A7A52" w:rsidP="008A7A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исправительные работы на срок от одного года до двух лет</w:t>
      </w:r>
    </w:p>
    <w:p w:rsidR="008A7A52" w:rsidRPr="008A7A52" w:rsidRDefault="008A7A52" w:rsidP="008A7A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арест на срок от трех до шести месяцев</w:t>
      </w:r>
    </w:p>
    <w:p w:rsidR="008A7A52" w:rsidRPr="008A7A52" w:rsidRDefault="008A7A52" w:rsidP="008A7A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лишение свободы на срок до трех лет.</w:t>
      </w:r>
    </w:p>
    <w:p w:rsidR="008A7A52" w:rsidRPr="008A7A52" w:rsidRDefault="008A7A52" w:rsidP="008A7A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Если взятка дается должностному лицу</w:t>
      </w:r>
    </w:p>
    <w:p w:rsidR="008A7A52" w:rsidRPr="008A7A52" w:rsidRDefault="008A7A52" w:rsidP="008A7A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за совершение им заведомо незаконных действий (бездействие)</w:t>
      </w:r>
      <w:r w:rsidRPr="008A7A52">
        <w:rPr>
          <w:rFonts w:ascii="Times New Roman" w:hAnsi="Times New Roman" w:cs="Times New Roman"/>
          <w:sz w:val="24"/>
          <w:szCs w:val="24"/>
        </w:rPr>
        <w:tab/>
        <w:t>– штраф в размере от 100 тыс. до 500 тыс. рублей</w:t>
      </w:r>
      <w:r w:rsidR="0090668C">
        <w:rPr>
          <w:rFonts w:ascii="Times New Roman" w:hAnsi="Times New Roman" w:cs="Times New Roman"/>
          <w:sz w:val="24"/>
          <w:szCs w:val="24"/>
        </w:rPr>
        <w:t xml:space="preserve"> </w:t>
      </w:r>
      <w:r w:rsidRPr="008A7A52">
        <w:rPr>
          <w:rFonts w:ascii="Times New Roman" w:hAnsi="Times New Roman" w:cs="Times New Roman"/>
          <w:sz w:val="24"/>
          <w:szCs w:val="24"/>
        </w:rPr>
        <w:t>– штраф в размере заработной платы или иного дохода за период от одного года до трех лет</w:t>
      </w:r>
      <w:r w:rsidR="0090668C">
        <w:rPr>
          <w:rFonts w:ascii="Times New Roman" w:hAnsi="Times New Roman" w:cs="Times New Roman"/>
          <w:sz w:val="24"/>
          <w:szCs w:val="24"/>
        </w:rPr>
        <w:t xml:space="preserve"> </w:t>
      </w:r>
      <w:r w:rsidRPr="008A7A52">
        <w:rPr>
          <w:rFonts w:ascii="Times New Roman" w:hAnsi="Times New Roman" w:cs="Times New Roman"/>
          <w:sz w:val="24"/>
          <w:szCs w:val="24"/>
        </w:rPr>
        <w:t>– лишение свободы на срок до восьми лет.</w:t>
      </w:r>
    </w:p>
    <w:p w:rsidR="008A7A52" w:rsidRPr="008A7A52" w:rsidRDefault="008A7A52" w:rsidP="008A7A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Коммерческий подкуп (ст. 204):</w:t>
      </w:r>
    </w:p>
    <w:p w:rsidR="008A7A52" w:rsidRPr="008A7A52" w:rsidRDefault="008A7A52" w:rsidP="008A7A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52">
        <w:rPr>
          <w:rFonts w:ascii="Times New Roman" w:hAnsi="Times New Roman" w:cs="Times New Roman"/>
          <w:b/>
          <w:sz w:val="24"/>
          <w:szCs w:val="24"/>
        </w:rPr>
        <w:t>Вид преступления</w:t>
      </w:r>
      <w:r w:rsidRPr="008A7A52">
        <w:rPr>
          <w:rFonts w:ascii="Times New Roman" w:hAnsi="Times New Roman" w:cs="Times New Roman"/>
          <w:b/>
          <w:sz w:val="24"/>
          <w:szCs w:val="24"/>
        </w:rPr>
        <w:tab/>
        <w:t>Наказание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Если преступление совершено одним</w:t>
      </w:r>
      <w:r w:rsidR="0090668C">
        <w:rPr>
          <w:rFonts w:ascii="Times New Roman" w:hAnsi="Times New Roman" w:cs="Times New Roman"/>
          <w:sz w:val="24"/>
          <w:szCs w:val="24"/>
        </w:rPr>
        <w:t xml:space="preserve"> </w:t>
      </w:r>
      <w:r w:rsidRPr="008A7A52">
        <w:rPr>
          <w:rFonts w:ascii="Times New Roman" w:hAnsi="Times New Roman" w:cs="Times New Roman"/>
          <w:sz w:val="24"/>
          <w:szCs w:val="24"/>
        </w:rPr>
        <w:t>лицом без вымогательства</w:t>
      </w:r>
      <w:r w:rsidRPr="008A7A52">
        <w:rPr>
          <w:rFonts w:ascii="Times New Roman" w:hAnsi="Times New Roman" w:cs="Times New Roman"/>
          <w:sz w:val="24"/>
          <w:szCs w:val="24"/>
        </w:rPr>
        <w:tab/>
        <w:t>– лишение свободы на срок до трех лет;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ограничение свободы на срок до трех лет;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штраф в размере от 100 тыс. до 300 тыс. руб. или штраф в размере дохода осужденного за период от одного года до двух лет;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лишение права занимать определенные должности или заниматься определенной деятельностью на срок до двух лет.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Если преступление совершено группой</w:t>
      </w:r>
      <w:r w:rsidR="0090668C">
        <w:rPr>
          <w:rFonts w:ascii="Times New Roman" w:hAnsi="Times New Roman" w:cs="Times New Roman"/>
          <w:sz w:val="24"/>
          <w:szCs w:val="24"/>
        </w:rPr>
        <w:t xml:space="preserve"> </w:t>
      </w:r>
      <w:r w:rsidRPr="008A7A52">
        <w:rPr>
          <w:rFonts w:ascii="Times New Roman" w:hAnsi="Times New Roman" w:cs="Times New Roman"/>
          <w:sz w:val="24"/>
          <w:szCs w:val="24"/>
        </w:rPr>
        <w:t>лиц по предварительному сговору или сопряжено с вымогательством</w:t>
      </w:r>
      <w:r w:rsidRPr="008A7A52">
        <w:rPr>
          <w:rFonts w:ascii="Times New Roman" w:hAnsi="Times New Roman" w:cs="Times New Roman"/>
          <w:sz w:val="24"/>
          <w:szCs w:val="24"/>
        </w:rPr>
        <w:tab/>
        <w:t>– лишение свободы на срок до пяти лет;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штраф в размере от 100 тыс. до 500 тыс. руб. или штраф в размере дохода осужденного за период от одного года до трех лет;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лишение права занимать определенные должности или заниматься определенной деятельностью на срок до пяти лет.</w:t>
      </w:r>
    </w:p>
    <w:p w:rsidR="0090668C" w:rsidRDefault="0090668C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Взятка или подкуп через посредника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Коммерческий подкуп может осуществляться через посредников –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установлен факт вымогательства;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гражданин добровольно сообщил в правоохранительные органы о содеянном.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52">
        <w:rPr>
          <w:rFonts w:ascii="Times New Roman" w:hAnsi="Times New Roman" w:cs="Times New Roman"/>
          <w:b/>
          <w:sz w:val="24"/>
          <w:szCs w:val="24"/>
        </w:rPr>
        <w:t>Некоторые косвенные признаки предложения взятки: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1.Разговор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Признаки коммерческого подкупа аналогичны признакам взятки.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52">
        <w:rPr>
          <w:rFonts w:ascii="Times New Roman" w:hAnsi="Times New Roman" w:cs="Times New Roman"/>
          <w:b/>
          <w:sz w:val="24"/>
          <w:szCs w:val="24"/>
        </w:rPr>
        <w:t>Ваши действия в случае предложения или вымогательства взятки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при наличии у Вас диктофона постараться записать (скрытно) предложение о взятке или ее вымогательстве.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52">
        <w:rPr>
          <w:rFonts w:ascii="Times New Roman" w:hAnsi="Times New Roman" w:cs="Times New Roman"/>
          <w:b/>
          <w:sz w:val="24"/>
          <w:szCs w:val="24"/>
        </w:rPr>
        <w:t>Что следует вам предпринять сразу после свершившегося факта предложения или вымогания взятки?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lastRenderedPageBreak/>
        <w:t>1. Доложить о данном факте служебной запиской руководителю Службы или территориального управления.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2. Обратиться с устным или письменным сообщением о готовящемся преступлении в один из правоохранительных органов по месту Вашей работы или в их вышестоящие органы: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3. Попасть на прием к руководителю правоохранительного органа, куда Вы обратились с сообщением о предложении Вам взятки или ее вымогательстве.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4. Написать заявление о факте предложения Вам взятки или ее вымогательстве, в котором точно указать: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кто из должностных лиц (фамилия, имя, отчество, должность, учреждение) предлагает Вам взятку или вымогает ее;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какова сумма и характер предлагаемой или вымогаемой взятки;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за какие конкретно действия (или бездействие) Вам предлагают взятку или вымогают ее;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в какое время, в каком месте и каким образом должна произойти непосредственная передача взятки;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– в дальнейшем действовать в соответствии с указаниями правоохранительного органа.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52">
        <w:rPr>
          <w:rFonts w:ascii="Times New Roman" w:hAnsi="Times New Roman" w:cs="Times New Roman"/>
          <w:b/>
          <w:sz w:val="24"/>
          <w:szCs w:val="24"/>
        </w:rPr>
        <w:t>ЭТО ВАЖНО ЗНАТЬ!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В дежурной части органа внутренних дел, приемной органов прокуратуры. Федеральной службы безопасности, таможенного органа или органа наркоконтроля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8A7A52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01FF" w:rsidRPr="008A7A52" w:rsidRDefault="008A7A52" w:rsidP="008A7A5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sectPr w:rsidR="004A01FF" w:rsidRPr="008A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4FA0"/>
    <w:multiLevelType w:val="multilevel"/>
    <w:tmpl w:val="0930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07335"/>
    <w:multiLevelType w:val="hybridMultilevel"/>
    <w:tmpl w:val="343EB9E6"/>
    <w:lvl w:ilvl="0" w:tplc="33606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F9"/>
    <w:rsid w:val="001B1CC1"/>
    <w:rsid w:val="002077B3"/>
    <w:rsid w:val="004A01FF"/>
    <w:rsid w:val="00633609"/>
    <w:rsid w:val="006C07A7"/>
    <w:rsid w:val="00751900"/>
    <w:rsid w:val="008A7A52"/>
    <w:rsid w:val="0090668C"/>
    <w:rsid w:val="00A169F9"/>
    <w:rsid w:val="00CE71FF"/>
    <w:rsid w:val="00D0548A"/>
    <w:rsid w:val="00D93693"/>
    <w:rsid w:val="00DA39C0"/>
    <w:rsid w:val="00E75198"/>
    <w:rsid w:val="00E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CA1E"/>
  <w15:chartTrackingRefBased/>
  <w15:docId w15:val="{EFD7C463-8784-4B98-877C-C40FD4DC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A1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69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Маркова</dc:creator>
  <cp:keywords/>
  <dc:description/>
  <cp:lastModifiedBy>Юлия В. Маркова</cp:lastModifiedBy>
  <cp:revision>3</cp:revision>
  <dcterms:created xsi:type="dcterms:W3CDTF">2022-11-22T04:00:00Z</dcterms:created>
  <dcterms:modified xsi:type="dcterms:W3CDTF">2022-11-22T04:01:00Z</dcterms:modified>
</cp:coreProperties>
</file>