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EC48CC">
        <w:rPr>
          <w:rFonts w:ascii="Times New Roman" w:hAnsi="Times New Roman" w:cs="Times New Roman"/>
          <w:sz w:val="24"/>
          <w:szCs w:val="24"/>
        </w:rPr>
        <w:t>19</w:t>
      </w:r>
      <w:r>
        <w:rPr>
          <w:rFonts w:ascii="Times New Roman" w:hAnsi="Times New Roman" w:cs="Times New Roman"/>
          <w:sz w:val="24"/>
          <w:szCs w:val="24"/>
        </w:rPr>
        <w:t>»</w:t>
      </w:r>
      <w:r w:rsidR="00EC48CC">
        <w:rPr>
          <w:rFonts w:ascii="Times New Roman" w:hAnsi="Times New Roman" w:cs="Times New Roman"/>
          <w:sz w:val="24"/>
          <w:szCs w:val="24"/>
        </w:rPr>
        <w:t xml:space="preserve"> февраля</w:t>
      </w:r>
      <w:r w:rsidR="00137B02">
        <w:rPr>
          <w:rFonts w:ascii="Times New Roman" w:hAnsi="Times New Roman" w:cs="Times New Roman"/>
          <w:sz w:val="24"/>
          <w:szCs w:val="24"/>
        </w:rPr>
        <w:t xml:space="preserve"> 2024 г.</w:t>
      </w:r>
      <w:r w:rsidR="00564D08">
        <w:rPr>
          <w:rFonts w:ascii="Times New Roman" w:hAnsi="Times New Roman" w:cs="Times New Roman"/>
          <w:sz w:val="24"/>
          <w:szCs w:val="24"/>
        </w:rPr>
        <w:t xml:space="preserve"> </w:t>
      </w:r>
      <w:r>
        <w:rPr>
          <w:rFonts w:ascii="Times New Roman" w:hAnsi="Times New Roman" w:cs="Times New Roman"/>
          <w:sz w:val="24"/>
          <w:szCs w:val="24"/>
        </w:rPr>
        <w:t xml:space="preserve">№ </w:t>
      </w:r>
      <w:r w:rsidR="00EC48CC">
        <w:rPr>
          <w:rFonts w:ascii="Times New Roman" w:hAnsi="Times New Roman" w:cs="Times New Roman"/>
          <w:sz w:val="24"/>
          <w:szCs w:val="24"/>
        </w:rPr>
        <w:t>24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3B7677">
        <w:rPr>
          <w:rFonts w:ascii="Times New Roman" w:eastAsia="Calibri" w:hAnsi="Times New Roman" w:cs="Times New Roman"/>
          <w:b/>
          <w:sz w:val="24"/>
          <w:szCs w:val="24"/>
        </w:rPr>
        <w:t>2</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F426B1">
        <w:rPr>
          <w:rFonts w:ascii="Times New Roman" w:eastAsia="Calibri" w:hAnsi="Times New Roman" w:cs="Times New Roman"/>
          <w:b/>
          <w:sz w:val="24"/>
          <w:szCs w:val="24"/>
        </w:rPr>
        <w:t>4</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F426B1">
        <w:rPr>
          <w:rFonts w:ascii="Times New Roman" w:eastAsia="Calibri" w:hAnsi="Times New Roman" w:cs="Times New Roman"/>
          <w:b/>
          <w:sz w:val="24"/>
          <w:szCs w:val="24"/>
        </w:rPr>
        <w:t>4</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F6402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3B7677">
              <w:rPr>
                <w:rFonts w:ascii="Times New Roman" w:eastAsia="Calibri" w:hAnsi="Times New Roman" w:cs="Times New Roman"/>
                <w:sz w:val="24"/>
                <w:szCs w:val="24"/>
              </w:rPr>
              <w:t>2</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F426B1">
              <w:rPr>
                <w:rFonts w:ascii="Times New Roman" w:eastAsia="Calibri" w:hAnsi="Times New Roman" w:cs="Times New Roman"/>
                <w:sz w:val="24"/>
                <w:szCs w:val="24"/>
              </w:rPr>
              <w:t>4</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EC48CC"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F426B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 xml:space="preserve">2) </w:t>
            </w:r>
            <w:r w:rsidR="00F426B1">
              <w:rPr>
                <w:rFonts w:ascii="Times New Roman" w:eastAsia="Calibri" w:hAnsi="Times New Roman" w:cs="Times New Roman"/>
                <w:sz w:val="24"/>
                <w:szCs w:val="24"/>
              </w:rPr>
              <w:t>21-30-48, доб.5591</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813FD2" w:rsidRPr="00BA6382" w:rsidTr="00802FEF">
        <w:tblPrEx>
          <w:shd w:val="clear" w:color="auto" w:fill="auto"/>
        </w:tblPrEx>
        <w:tc>
          <w:tcPr>
            <w:tcW w:w="323" w:type="pct"/>
          </w:tcPr>
          <w:p w:rsidR="00813FD2" w:rsidRPr="00BA6382" w:rsidRDefault="00813FD2" w:rsidP="00813FD2">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813FD2" w:rsidRPr="00BA6382" w:rsidRDefault="00813FD2" w:rsidP="00813FD2">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813FD2" w:rsidRDefault="003B7677"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w:t>
            </w:r>
            <w:r w:rsidR="00F426B1">
              <w:rPr>
                <w:rFonts w:ascii="Times New Roman" w:eastAsia="Times New Roman" w:hAnsi="Times New Roman" w:cs="Times New Roman"/>
                <w:sz w:val="24"/>
                <w:szCs w:val="24"/>
                <w:lang w:eastAsia="ru-RU"/>
              </w:rPr>
              <w:t xml:space="preserve"> 2024</w:t>
            </w:r>
            <w:r w:rsidR="00813FD2">
              <w:rPr>
                <w:rFonts w:ascii="Times New Roman" w:eastAsia="Times New Roman" w:hAnsi="Times New Roman" w:cs="Times New Roman"/>
                <w:sz w:val="24"/>
                <w:szCs w:val="24"/>
                <w:lang w:eastAsia="ru-RU"/>
              </w:rPr>
              <w:t xml:space="preserve"> года</w:t>
            </w:r>
          </w:p>
          <w:p w:rsidR="00813FD2" w:rsidRDefault="00813FD2"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 часов 00 минут (время местное)</w:t>
            </w:r>
          </w:p>
        </w:tc>
      </w:tr>
      <w:tr w:rsidR="00813FD2" w:rsidRPr="00BA6382" w:rsidTr="00802FEF">
        <w:tblPrEx>
          <w:shd w:val="clear" w:color="auto" w:fill="auto"/>
        </w:tblPrEx>
        <w:trPr>
          <w:trHeight w:val="262"/>
        </w:trPr>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813FD2" w:rsidRPr="00BA6382" w:rsidRDefault="00813FD2" w:rsidP="00813FD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813FD2" w:rsidRDefault="003B7677" w:rsidP="00813FD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марта</w:t>
            </w:r>
            <w:r w:rsidR="000C71FA" w:rsidRPr="000C71FA">
              <w:rPr>
                <w:rFonts w:ascii="Times New Roman" w:eastAsia="Times New Roman" w:hAnsi="Times New Roman" w:cs="Times New Roman"/>
                <w:sz w:val="24"/>
                <w:szCs w:val="24"/>
                <w:lang w:eastAsia="ru-RU"/>
              </w:rPr>
              <w:t xml:space="preserve"> </w:t>
            </w:r>
            <w:r w:rsidR="00F426B1">
              <w:rPr>
                <w:rFonts w:ascii="Times New Roman" w:eastAsia="Times New Roman" w:hAnsi="Times New Roman" w:cs="Times New Roman"/>
                <w:sz w:val="24"/>
                <w:szCs w:val="24"/>
                <w:lang w:eastAsia="ru-RU"/>
              </w:rPr>
              <w:t>2024</w:t>
            </w:r>
            <w:r w:rsidR="00813FD2">
              <w:rPr>
                <w:rFonts w:ascii="Times New Roman" w:eastAsia="Times New Roman" w:hAnsi="Times New Roman" w:cs="Times New Roman"/>
                <w:sz w:val="24"/>
                <w:szCs w:val="24"/>
                <w:lang w:eastAsia="ru-RU"/>
              </w:rPr>
              <w:t xml:space="preserve"> года</w:t>
            </w:r>
          </w:p>
          <w:p w:rsidR="00813FD2" w:rsidRDefault="003B7677" w:rsidP="00813FD2">
            <w:pPr>
              <w:spacing w:before="120" w:after="1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r w:rsidR="00813FD2">
              <w:rPr>
                <w:rFonts w:ascii="Times New Roman" w:eastAsia="Times New Roman" w:hAnsi="Times New Roman" w:cs="Times New Roman"/>
                <w:sz w:val="24"/>
                <w:szCs w:val="24"/>
                <w:lang w:eastAsia="ru-RU"/>
              </w:rPr>
              <w:t xml:space="preserve"> часов 00 минут (время местное)</w:t>
            </w:r>
          </w:p>
        </w:tc>
      </w:tr>
      <w:tr w:rsidR="00813FD2" w:rsidRPr="00BA6382" w:rsidTr="00F77F91">
        <w:tblPrEx>
          <w:shd w:val="clear" w:color="auto" w:fill="auto"/>
        </w:tblPrEx>
        <w:tc>
          <w:tcPr>
            <w:tcW w:w="323"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813FD2" w:rsidRPr="00BA6382" w:rsidRDefault="00813FD2" w:rsidP="00813FD2">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813FD2" w:rsidRDefault="003B7677" w:rsidP="000C71F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марта</w:t>
            </w:r>
            <w:r w:rsidR="00F426B1">
              <w:rPr>
                <w:rFonts w:ascii="Times New Roman" w:eastAsia="Times New Roman" w:hAnsi="Times New Roman" w:cs="Times New Roman"/>
                <w:sz w:val="24"/>
                <w:szCs w:val="24"/>
                <w:lang w:eastAsia="ru-RU"/>
              </w:rPr>
              <w:t xml:space="preserve"> 2024</w:t>
            </w:r>
            <w:r w:rsidR="00813FD2">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53782-2010 «Лифты. Правила и методы оценки соответствия лифтов при вводе в эксплуатацию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C540A8" w:rsidRPr="00C540A8" w:rsidRDefault="00D02757" w:rsidP="00C540A8">
            <w:pPr>
              <w:spacing w:after="0" w:line="240" w:lineRule="auto"/>
              <w:jc w:val="both"/>
              <w:rPr>
                <w:rFonts w:ascii="Times New Roman" w:eastAsia="Calibri" w:hAnsi="Times New Roman" w:cs="Times New Roman"/>
                <w:color w:val="00B050"/>
                <w:sz w:val="24"/>
                <w:szCs w:val="24"/>
              </w:rPr>
            </w:pPr>
            <w:r w:rsidRPr="00DF4EA2">
              <w:rPr>
                <w:rFonts w:ascii="Times New Roman" w:hAnsi="Times New Roman" w:cs="Times New Roman"/>
                <w:sz w:val="24"/>
                <w:szCs w:val="24"/>
              </w:rPr>
              <w:t>о) отсутствие в отношении Участника решения об исключении подрядной организации из РКПО в случае установления одного из фактов, указанных в подпунктах «з» - «к» пункта 66 Положения, в течение года до даты рассмотрения заявок на участие в предварительном отборе комиссией по проведению предварительного отбора.</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D02757" w:rsidRDefault="003D7AB8" w:rsidP="00D02757">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023E64" w:rsidRPr="00DF4EA2" w:rsidRDefault="00DB6D2A" w:rsidP="00DB6D2A">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DF4EA2">
              <w:rPr>
                <w:rFonts w:ascii="Times New Roman" w:eastAsia="Calibri" w:hAnsi="Times New Roman" w:cs="Times New Roman"/>
                <w:sz w:val="24"/>
                <w:szCs w:val="24"/>
              </w:rP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w:t>
            </w:r>
            <w:r w:rsidR="00023E64" w:rsidRPr="00DF4EA2">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DB6D2A" w:rsidP="00DB6D2A">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DF4EA2">
              <w:rPr>
                <w:rFonts w:ascii="Times New Roman" w:eastAsia="Calibri" w:hAnsi="Times New Roman" w:cs="Times New Roman"/>
                <w:sz w:val="24"/>
                <w:szCs w:val="24"/>
              </w:rPr>
              <w:t>копия расчета по страховым взносам, представляемого плательщиками страховых взносов</w:t>
            </w:r>
            <w:r w:rsidR="003F6B1F" w:rsidRPr="00D02757">
              <w:rPr>
                <w:rFonts w:ascii="Times New Roman" w:eastAsia="Calibri" w:hAnsi="Times New Roman" w:cs="Times New Roman"/>
                <w:sz w:val="24"/>
                <w:szCs w:val="24"/>
              </w:rPr>
              <w:t>,</w:t>
            </w:r>
            <w:r w:rsidR="003F6B1F" w:rsidRPr="003C0C7E">
              <w:rPr>
                <w:rFonts w:ascii="Times New Roman" w:eastAsia="Calibri" w:hAnsi="Times New Roman" w:cs="Times New Roman"/>
                <w:sz w:val="24"/>
                <w:szCs w:val="24"/>
              </w:rPr>
              <w:t xml:space="preserve"> составленного за последний отчетный период, предшествующий дате подачи Заявки, </w:t>
            </w:r>
            <w:r w:rsidR="003F6B1F"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003F6B1F"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003F6B1F"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p w:rsidR="00DB6D2A" w:rsidRPr="00DB6D2A" w:rsidRDefault="00D25448" w:rsidP="003F6B1F">
            <w:pPr>
              <w:pStyle w:val="a5"/>
              <w:tabs>
                <w:tab w:val="left" w:pos="377"/>
              </w:tabs>
              <w:spacing w:after="0" w:line="240" w:lineRule="auto"/>
              <w:ind w:left="0"/>
              <w:jc w:val="both"/>
              <w:rPr>
                <w:rFonts w:ascii="Times New Roman" w:eastAsia="Calibri" w:hAnsi="Times New Roman" w:cs="Times New Roman"/>
                <w:color w:val="00B050"/>
                <w:sz w:val="24"/>
                <w:szCs w:val="24"/>
                <w:highlight w:val="cyan"/>
              </w:rPr>
            </w:pPr>
            <w:r w:rsidRPr="00DF4EA2">
              <w:rPr>
                <w:rFonts w:ascii="Times New Roman" w:eastAsia="Calibri" w:hAnsi="Times New Roman" w:cs="Times New Roman"/>
                <w:sz w:val="24"/>
                <w:szCs w:val="24"/>
              </w:rPr>
              <w:t>в) согласие на обработку персональных данных в соответствии с пунктом 9 статьи 9 Федерального закона от 27 июля 2006 года № 152-ФЗ «О персональных данных» каждого работника, персональные данные которого содержатся в заявке на участие в предварительном отборе.</w:t>
            </w:r>
            <w:r w:rsidRPr="00DF4EA2">
              <w:rPr>
                <w:rFonts w:ascii="Times New Roman" w:eastAsia="Calibri" w:hAnsi="Times New Roman" w:cs="Times New Roman"/>
                <w:color w:val="00B050"/>
                <w:sz w:val="24"/>
                <w:szCs w:val="24"/>
              </w:rPr>
              <w:t xml:space="preserve"> </w:t>
            </w:r>
            <w:r w:rsidRPr="00DF4EA2">
              <w:rPr>
                <w:rFonts w:ascii="Times New Roman" w:eastAsia="Calibri" w:hAnsi="Times New Roman" w:cs="Times New Roman"/>
                <w:sz w:val="24"/>
                <w:szCs w:val="24"/>
              </w:rPr>
              <w:t>(рекомендуемая форма представлена в приложении № 7)</w:t>
            </w:r>
            <w:r w:rsidR="00DF4EA2">
              <w:rPr>
                <w:rFonts w:ascii="Times New Roman" w:eastAsia="Calibri" w:hAnsi="Times New Roman" w:cs="Times New Roman"/>
                <w:sz w:val="24"/>
                <w:szCs w:val="24"/>
              </w:rPr>
              <w:t>.</w:t>
            </w:r>
          </w:p>
        </w:tc>
      </w:tr>
    </w:tbl>
    <w:p w:rsidR="00A44B0C" w:rsidRDefault="00A44B0C" w:rsidP="00D02757">
      <w:pPr>
        <w:spacing w:after="0" w:line="240" w:lineRule="auto"/>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461BFF" w:rsidRDefault="00461BFF" w:rsidP="00461BFF">
      <w:pPr>
        <w:autoSpaceDE w:val="0"/>
        <w:autoSpaceDN w:val="0"/>
        <w:adjustRightInd w:val="0"/>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461BFF" w:rsidRPr="00EC0318" w:rsidRDefault="00461BFF" w:rsidP="00461BFF">
      <w:pPr>
        <w:shd w:val="clear" w:color="auto" w:fill="FFFFFF"/>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461BFF" w:rsidRPr="00EC0318" w:rsidRDefault="00461BFF" w:rsidP="00461BFF">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1) </w:t>
      </w:r>
      <w:r>
        <w:rPr>
          <w:rFonts w:ascii="Times New Roman" w:hAnsi="Times New Roman" w:cs="Times New Roman"/>
          <w:sz w:val="24"/>
          <w:szCs w:val="24"/>
        </w:rPr>
        <w:tab/>
      </w:r>
      <w:r w:rsidRPr="00EC0318">
        <w:rPr>
          <w:rFonts w:ascii="Times New Roman" w:hAnsi="Times New Roman" w:cs="Times New Roman"/>
          <w:sz w:val="24"/>
          <w:szCs w:val="24"/>
        </w:rPr>
        <w:t>утверждение заданий на выполнение работ по инженерным изысканиям, заданий на проектирование объекта капитального строительства;</w:t>
      </w:r>
    </w:p>
    <w:p w:rsidR="00461BFF" w:rsidRPr="00EC0318" w:rsidRDefault="00461BFF" w:rsidP="00461BFF">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2) </w:t>
      </w:r>
      <w:r>
        <w:rPr>
          <w:rFonts w:ascii="Times New Roman" w:hAnsi="Times New Roman" w:cs="Times New Roman"/>
          <w:sz w:val="24"/>
          <w:szCs w:val="24"/>
        </w:rPr>
        <w:tab/>
      </w:r>
      <w:r w:rsidRPr="00EC0318">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p>
    <w:p w:rsidR="00461BFF" w:rsidRPr="00EC0318" w:rsidRDefault="00461BFF" w:rsidP="00461BFF">
      <w:pPr>
        <w:shd w:val="clear" w:color="auto" w:fill="FFFFFF"/>
        <w:tabs>
          <w:tab w:val="left" w:pos="1134"/>
        </w:tabs>
        <w:spacing w:after="0" w:line="240" w:lineRule="auto"/>
        <w:ind w:firstLine="709"/>
        <w:jc w:val="both"/>
        <w:rPr>
          <w:rFonts w:ascii="Times New Roman" w:hAnsi="Times New Roman" w:cs="Times New Roman"/>
          <w:sz w:val="24"/>
          <w:szCs w:val="24"/>
        </w:rPr>
      </w:pPr>
      <w:r w:rsidRPr="00EC0318">
        <w:rPr>
          <w:rFonts w:ascii="Times New Roman" w:hAnsi="Times New Roman" w:cs="Times New Roman"/>
          <w:sz w:val="24"/>
          <w:szCs w:val="24"/>
        </w:rPr>
        <w:t xml:space="preserve">3) </w:t>
      </w:r>
      <w:r>
        <w:rPr>
          <w:rFonts w:ascii="Times New Roman" w:hAnsi="Times New Roman" w:cs="Times New Roman"/>
          <w:sz w:val="24"/>
          <w:szCs w:val="24"/>
        </w:rPr>
        <w:tab/>
      </w:r>
      <w:r w:rsidRPr="00EC0318">
        <w:rPr>
          <w:rFonts w:ascii="Times New Roman" w:hAnsi="Times New Roman" w:cs="Times New Roman"/>
          <w:sz w:val="24"/>
          <w:szCs w:val="24"/>
        </w:rPr>
        <w:t>утверждение результатов инженерных изысканий, проектной документации.</w:t>
      </w:r>
    </w:p>
    <w:p w:rsidR="00461BFF" w:rsidRDefault="00461BFF" w:rsidP="00461BFF">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61BFF" w:rsidRPr="00EC0318" w:rsidRDefault="00461BFF" w:rsidP="00461BFF">
      <w:pPr>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1) </w:t>
      </w:r>
      <w:r>
        <w:rPr>
          <w:rFonts w:ascii="Times New Roman" w:hAnsi="Times New Roman" w:cs="Times New Roman"/>
          <w:iCs/>
          <w:sz w:val="24"/>
          <w:szCs w:val="24"/>
        </w:rPr>
        <w:tab/>
      </w:r>
      <w:r w:rsidRPr="00EC0318">
        <w:rPr>
          <w:rFonts w:ascii="Times New Roman" w:hAnsi="Times New Roman" w:cs="Times New Roman"/>
          <w:iCs/>
          <w:sz w:val="24"/>
          <w:szCs w:val="24"/>
        </w:rPr>
        <w:t>наличие высшего образования по специальности или направлению подготовки в области строительства;</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2) </w:t>
      </w:r>
      <w:r>
        <w:rPr>
          <w:rFonts w:ascii="Times New Roman" w:hAnsi="Times New Roman" w:cs="Times New Roman"/>
          <w:iCs/>
          <w:sz w:val="24"/>
          <w:szCs w:val="24"/>
        </w:rPr>
        <w:tab/>
      </w:r>
      <w:r w:rsidRPr="00EC0318">
        <w:rPr>
          <w:rFonts w:ascii="Times New Roman" w:hAnsi="Times New Roman" w:cs="Times New Roman"/>
          <w:iCs/>
          <w:sz w:val="24"/>
          <w:szCs w:val="24"/>
        </w:rPr>
        <w:t>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3) </w:t>
      </w:r>
      <w:r>
        <w:rPr>
          <w:rFonts w:ascii="Times New Roman" w:hAnsi="Times New Roman" w:cs="Times New Roman"/>
          <w:iCs/>
          <w:sz w:val="24"/>
          <w:szCs w:val="24"/>
        </w:rPr>
        <w:tab/>
      </w:r>
      <w:r w:rsidRPr="00EC0318">
        <w:rPr>
          <w:rFonts w:ascii="Times New Roman" w:hAnsi="Times New Roman" w:cs="Times New Roman"/>
          <w:iCs/>
          <w:sz w:val="24"/>
          <w:szCs w:val="24"/>
        </w:rPr>
        <w:t>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w:t>
      </w:r>
      <w:r>
        <w:rPr>
          <w:rFonts w:ascii="Times New Roman" w:hAnsi="Times New Roman" w:cs="Times New Roman"/>
          <w:iCs/>
          <w:sz w:val="24"/>
          <w:szCs w:val="24"/>
        </w:rPr>
        <w:t> от 3 июля 2016 года №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w:t>
      </w:r>
      <w:r w:rsidR="004B56EF">
        <w:rPr>
          <w:rFonts w:ascii="Times New Roman" w:hAnsi="Times New Roman" w:cs="Times New Roman"/>
          <w:iCs/>
          <w:sz w:val="24"/>
          <w:szCs w:val="24"/>
        </w:rPr>
        <w:t xml:space="preserve">становленных </w:t>
      </w:r>
      <w:r w:rsidRPr="00EC0318">
        <w:rPr>
          <w:rFonts w:ascii="Times New Roman" w:hAnsi="Times New Roman" w:cs="Times New Roman"/>
          <w:iCs/>
          <w:sz w:val="24"/>
          <w:szCs w:val="24"/>
        </w:rPr>
        <w:t>статьей</w:t>
      </w:r>
      <w:r w:rsidR="004B56EF">
        <w:rPr>
          <w:rFonts w:ascii="Times New Roman" w:hAnsi="Times New Roman" w:cs="Times New Roman"/>
          <w:iCs/>
          <w:sz w:val="24"/>
          <w:szCs w:val="24"/>
        </w:rPr>
        <w:t xml:space="preserve"> </w:t>
      </w:r>
      <w:r w:rsidR="004B56EF" w:rsidRPr="004B56EF">
        <w:rPr>
          <w:rFonts w:ascii="Times New Roman" w:hAnsi="Times New Roman" w:cs="Times New Roman"/>
          <w:iCs/>
          <w:sz w:val="24"/>
          <w:szCs w:val="24"/>
        </w:rPr>
        <w:t>55.5-1 Градостроительного кодекса Российской Федерации</w:t>
      </w:r>
      <w:r w:rsidRPr="004B56EF">
        <w:rPr>
          <w:rFonts w:ascii="Times New Roman" w:hAnsi="Times New Roman" w:cs="Times New Roman"/>
          <w:iCs/>
          <w:sz w:val="24"/>
          <w:szCs w:val="24"/>
        </w:rPr>
        <w:t>;</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4) </w:t>
      </w:r>
      <w:r>
        <w:rPr>
          <w:rFonts w:ascii="Times New Roman" w:hAnsi="Times New Roman" w:cs="Times New Roman"/>
          <w:iCs/>
          <w:sz w:val="24"/>
          <w:szCs w:val="24"/>
        </w:rPr>
        <w:tab/>
      </w:r>
      <w:r w:rsidRPr="00EC0318">
        <w:rPr>
          <w:rFonts w:ascii="Times New Roman" w:hAnsi="Times New Roman" w:cs="Times New Roman"/>
          <w:iCs/>
          <w:sz w:val="24"/>
          <w:szCs w:val="24"/>
        </w:rPr>
        <w:t>не реже одного раза в пять лет прохождение в соответствии с Федеральным законом</w:t>
      </w:r>
      <w:r>
        <w:rPr>
          <w:rFonts w:ascii="Times New Roman" w:hAnsi="Times New Roman" w:cs="Times New Roman"/>
          <w:iCs/>
          <w:sz w:val="24"/>
          <w:szCs w:val="24"/>
        </w:rPr>
        <w:t> от 3 июля 2016 года № 238-ФЗ «</w:t>
      </w:r>
      <w:r w:rsidRPr="00EC0318">
        <w:rPr>
          <w:rFonts w:ascii="Times New Roman" w:hAnsi="Times New Roman" w:cs="Times New Roman"/>
          <w:iCs/>
          <w:sz w:val="24"/>
          <w:szCs w:val="24"/>
        </w:rPr>
        <w:t xml:space="preserve">О </w:t>
      </w:r>
      <w:r>
        <w:rPr>
          <w:rFonts w:ascii="Times New Roman" w:hAnsi="Times New Roman" w:cs="Times New Roman"/>
          <w:iCs/>
          <w:sz w:val="24"/>
          <w:szCs w:val="24"/>
        </w:rPr>
        <w:t>независимой оценке квалификации»</w:t>
      </w:r>
      <w:r w:rsidRPr="00EC0318">
        <w:rPr>
          <w:rFonts w:ascii="Times New Roman" w:hAnsi="Times New Roman" w:cs="Times New Roman"/>
          <w:iCs/>
          <w:sz w:val="24"/>
          <w:szCs w:val="24"/>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w:t>
      </w:r>
      <w:r w:rsidR="004B56EF">
        <w:rPr>
          <w:rFonts w:ascii="Times New Roman" w:hAnsi="Times New Roman" w:cs="Times New Roman"/>
          <w:iCs/>
          <w:sz w:val="24"/>
          <w:szCs w:val="24"/>
        </w:rPr>
        <w:t xml:space="preserve"> </w:t>
      </w:r>
      <w:r w:rsidR="004B56EF" w:rsidRPr="004B56EF">
        <w:rPr>
          <w:rFonts w:ascii="Times New Roman" w:hAnsi="Times New Roman" w:cs="Times New Roman"/>
          <w:iCs/>
          <w:sz w:val="24"/>
          <w:szCs w:val="24"/>
        </w:rPr>
        <w:t>55.5-1 Градостроительного кодекса Российской Федерации</w:t>
      </w:r>
      <w:r w:rsidRPr="004B56EF">
        <w:rPr>
          <w:rFonts w:ascii="Times New Roman" w:hAnsi="Times New Roman" w:cs="Times New Roman"/>
          <w:iCs/>
          <w:sz w:val="24"/>
          <w:szCs w:val="24"/>
        </w:rPr>
        <w:t>;</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5) </w:t>
      </w:r>
      <w:r>
        <w:rPr>
          <w:rFonts w:ascii="Times New Roman" w:hAnsi="Times New Roman" w:cs="Times New Roman"/>
          <w:iCs/>
          <w:sz w:val="24"/>
          <w:szCs w:val="24"/>
        </w:rPr>
        <w:tab/>
      </w:r>
      <w:r w:rsidRPr="00EC0318">
        <w:rPr>
          <w:rFonts w:ascii="Times New Roman" w:hAnsi="Times New Roman" w:cs="Times New Roman"/>
          <w:iCs/>
          <w:sz w:val="24"/>
          <w:szCs w:val="24"/>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461BFF" w:rsidRPr="00EC0318" w:rsidRDefault="00461BFF" w:rsidP="00461BFF">
      <w:pPr>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EC0318">
        <w:rPr>
          <w:rFonts w:ascii="Times New Roman" w:hAnsi="Times New Roman" w:cs="Times New Roman"/>
          <w:iCs/>
          <w:sz w:val="24"/>
          <w:szCs w:val="24"/>
        </w:rPr>
        <w:t xml:space="preserve">6) </w:t>
      </w:r>
      <w:r>
        <w:rPr>
          <w:rFonts w:ascii="Times New Roman" w:hAnsi="Times New Roman" w:cs="Times New Roman"/>
          <w:iCs/>
          <w:sz w:val="24"/>
          <w:szCs w:val="24"/>
        </w:rPr>
        <w:tab/>
      </w:r>
      <w:r w:rsidRPr="00EC0318">
        <w:rPr>
          <w:rFonts w:ascii="Times New Roman" w:hAnsi="Times New Roman" w:cs="Times New Roman"/>
          <w:iCs/>
          <w:sz w:val="24"/>
          <w:szCs w:val="24"/>
        </w:rPr>
        <w:t>отсутствие непогашенной или неснятой судимости за совершение умышленного преступления.</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3B7677">
        <w:rPr>
          <w:rFonts w:ascii="Times New Roman" w:eastAsia="Calibri" w:hAnsi="Times New Roman" w:cs="Times New Roman"/>
          <w:sz w:val="24"/>
          <w:szCs w:val="24"/>
        </w:rPr>
        <w:t>2</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F426B1">
        <w:rPr>
          <w:rFonts w:ascii="Times New Roman" w:eastAsia="Calibri" w:hAnsi="Times New Roman" w:cs="Times New Roman"/>
          <w:sz w:val="24"/>
          <w:szCs w:val="24"/>
        </w:rPr>
        <w:t>4</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D25448" w:rsidRDefault="00D25448" w:rsidP="005856A1">
      <w:pPr>
        <w:spacing w:after="0" w:line="240" w:lineRule="auto"/>
        <w:ind w:left="5670"/>
        <w:jc w:val="right"/>
        <w:rPr>
          <w:rFonts w:ascii="Times New Roman" w:hAnsi="Times New Roman" w:cs="Times New Roman"/>
          <w:sz w:val="24"/>
          <w:szCs w:val="24"/>
        </w:rPr>
      </w:pPr>
    </w:p>
    <w:p w:rsidR="00D25448" w:rsidRDefault="00D25448">
      <w:pPr>
        <w:rPr>
          <w:rFonts w:ascii="Times New Roman" w:hAnsi="Times New Roman" w:cs="Times New Roman"/>
          <w:sz w:val="24"/>
          <w:szCs w:val="24"/>
        </w:rPr>
      </w:pPr>
      <w:r>
        <w:rPr>
          <w:rFonts w:ascii="Times New Roman" w:hAnsi="Times New Roman" w:cs="Times New Roman"/>
          <w:sz w:val="24"/>
          <w:szCs w:val="24"/>
        </w:rPr>
        <w:br w:type="page"/>
      </w:r>
    </w:p>
    <w:p w:rsidR="00D25448" w:rsidRDefault="00D25448" w:rsidP="00D25448">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7</w:t>
      </w:r>
    </w:p>
    <w:p w:rsidR="00D25448" w:rsidRPr="0069553C" w:rsidRDefault="00D25448" w:rsidP="00D25448">
      <w:pPr>
        <w:widowControl w:val="0"/>
        <w:autoSpaceDE w:val="0"/>
        <w:autoSpaceDN w:val="0"/>
        <w:adjustRightInd w:val="0"/>
        <w:spacing w:before="260"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СОГЛАСИЕ</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b/>
          <w:sz w:val="24"/>
          <w:szCs w:val="24"/>
          <w:lang w:eastAsia="ru-RU"/>
        </w:rPr>
      </w:pPr>
      <w:r w:rsidRPr="0069553C">
        <w:rPr>
          <w:rFonts w:ascii="Times New Roman" w:eastAsia="SimSun" w:hAnsi="Times New Roman" w:cs="Times New Roman"/>
          <w:b/>
          <w:sz w:val="24"/>
          <w:szCs w:val="24"/>
          <w:lang w:eastAsia="ru-RU"/>
        </w:rPr>
        <w:t>на обработку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Я, _________________________________________________________________________,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(фамилия, имя, отчество (при наличии))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в соответствии с п. 4 ст. 9 Федерального</w:t>
      </w:r>
      <w:r>
        <w:rPr>
          <w:rFonts w:ascii="Times New Roman" w:eastAsia="SimSun" w:hAnsi="Times New Roman" w:cs="Times New Roman"/>
          <w:sz w:val="24"/>
          <w:szCs w:val="24"/>
          <w:lang w:eastAsia="ru-RU"/>
        </w:rPr>
        <w:t xml:space="preserve"> закона от 27.07.2006  № 152-ФЗ</w:t>
      </w:r>
      <w:r w:rsidRPr="0069553C">
        <w:rPr>
          <w:rFonts w:ascii="Times New Roman" w:eastAsia="SimSun" w:hAnsi="Times New Roman" w:cs="Times New Roman"/>
          <w:sz w:val="24"/>
          <w:szCs w:val="24"/>
          <w:lang w:eastAsia="ru-RU"/>
        </w:rPr>
        <w:t xml:space="preserve"> «О персональных данных», зарегистрирован(а)</w:t>
      </w:r>
      <w:r>
        <w:rPr>
          <w:rFonts w:ascii="Times New Roman" w:eastAsia="SimSun" w:hAnsi="Times New Roman" w:cs="Times New Roman"/>
          <w:sz w:val="24"/>
          <w:szCs w:val="24"/>
          <w:lang w:eastAsia="ru-RU"/>
        </w:rPr>
        <w:t xml:space="preserve"> по адресу:_____________</w:t>
      </w:r>
      <w:r w:rsidRPr="0069553C">
        <w:rPr>
          <w:rFonts w:ascii="Times New Roman" w:eastAsia="SimSun" w:hAnsi="Times New Roman" w:cs="Times New Roman"/>
          <w:sz w:val="24"/>
          <w:szCs w:val="24"/>
          <w:lang w:eastAsia="ru-RU"/>
        </w:rPr>
        <w:t>_______________</w:t>
      </w:r>
      <w:r>
        <w:rPr>
          <w:rFonts w:ascii="Times New Roman" w:eastAsia="SimSun" w:hAnsi="Times New Roman" w:cs="Times New Roman"/>
          <w:sz w:val="24"/>
          <w:szCs w:val="24"/>
          <w:lang w:eastAsia="ru-RU"/>
        </w:rPr>
        <w:t>____________</w:t>
      </w:r>
      <w:r w:rsidRPr="0069553C">
        <w:rPr>
          <w:rFonts w:ascii="Times New Roman" w:eastAsia="SimSun" w:hAnsi="Times New Roman" w:cs="Times New Roman"/>
          <w:sz w:val="24"/>
          <w:szCs w:val="24"/>
          <w:lang w:eastAsia="ru-RU"/>
        </w:rPr>
        <w:t>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документ, удостоверяющий личность: ________________________________</w:t>
      </w:r>
      <w:r>
        <w:rPr>
          <w:rFonts w:ascii="Times New Roman" w:eastAsia="SimSun" w:hAnsi="Times New Roman" w:cs="Times New Roman"/>
          <w:sz w:val="24"/>
          <w:szCs w:val="24"/>
          <w:lang w:eastAsia="ru-RU"/>
        </w:rPr>
        <w:t>____________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w:t>
      </w:r>
      <w:r>
        <w:rPr>
          <w:rFonts w:ascii="Times New Roman" w:eastAsia="SimSun" w:hAnsi="Times New Roman" w:cs="Times New Roman"/>
          <w:sz w:val="24"/>
          <w:szCs w:val="24"/>
          <w:lang w:eastAsia="ru-RU"/>
        </w:rPr>
        <w:t>_________________________</w:t>
      </w:r>
      <w:r w:rsidRPr="0069553C">
        <w:rPr>
          <w:rFonts w:ascii="Times New Roman" w:eastAsia="SimSun" w:hAnsi="Times New Roman" w:cs="Times New Roman"/>
          <w:sz w:val="24"/>
          <w:szCs w:val="24"/>
          <w:lang w:eastAsia="ru-RU"/>
        </w:rPr>
        <w:t>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0"/>
          <w:szCs w:val="24"/>
          <w:lang w:eastAsia="ru-RU"/>
        </w:rPr>
        <w:t>(наименование документа, номер, сведения о дате выдачи документа и выдавшем его органе)</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highlight w:val="yellow"/>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b/>
          <w:sz w:val="24"/>
          <w:szCs w:val="24"/>
          <w:lang w:eastAsia="ru-RU"/>
        </w:rPr>
        <w:t xml:space="preserve">в целях </w:t>
      </w:r>
      <w:r w:rsidRPr="0069553C">
        <w:rPr>
          <w:rFonts w:ascii="Times New Roman" w:eastAsia="SimSun" w:hAnsi="Times New Roman" w:cs="Times New Roman"/>
          <w:sz w:val="24"/>
          <w:szCs w:val="24"/>
          <w:lang w:eastAsia="ru-RU"/>
        </w:rPr>
        <w:t>передачи документов ________________________</w:t>
      </w:r>
      <w:r>
        <w:rPr>
          <w:rFonts w:ascii="Times New Roman" w:eastAsia="SimSun" w:hAnsi="Times New Roman" w:cs="Times New Roman"/>
          <w:sz w:val="24"/>
          <w:szCs w:val="24"/>
          <w:lang w:eastAsia="ru-RU"/>
        </w:rPr>
        <w:t>__</w:t>
      </w:r>
      <w:r w:rsidRPr="0069553C">
        <w:rPr>
          <w:rFonts w:ascii="Times New Roman" w:eastAsia="SimSun" w:hAnsi="Times New Roman" w:cs="Times New Roman"/>
          <w:sz w:val="24"/>
          <w:szCs w:val="24"/>
          <w:lang w:eastAsia="ru-RU"/>
        </w:rPr>
        <w:t xml:space="preserve">_________________________, </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0"/>
          <w:szCs w:val="24"/>
          <w:lang w:eastAsia="ru-RU"/>
        </w:rPr>
      </w:pPr>
      <w:r w:rsidRPr="0069553C">
        <w:rPr>
          <w:rFonts w:ascii="Times New Roman" w:eastAsia="SimSun" w:hAnsi="Times New Roman" w:cs="Times New Roman"/>
          <w:sz w:val="20"/>
          <w:szCs w:val="24"/>
          <w:lang w:eastAsia="ru-RU"/>
        </w:rPr>
        <w:t xml:space="preserve">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(указать наименование организации)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располож</w:t>
      </w:r>
      <w:r>
        <w:rPr>
          <w:rFonts w:ascii="Times New Roman" w:eastAsia="SimSun" w:hAnsi="Times New Roman" w:cs="Times New Roman"/>
          <w:sz w:val="24"/>
          <w:szCs w:val="24"/>
          <w:lang w:eastAsia="ru-RU"/>
        </w:rPr>
        <w:t>енному по адресу: _______</w:t>
      </w:r>
      <w:r w:rsidRPr="0069553C">
        <w:rPr>
          <w:rFonts w:ascii="Times New Roman" w:eastAsia="SimSun" w:hAnsi="Times New Roman" w:cs="Times New Roman"/>
          <w:sz w:val="24"/>
          <w:szCs w:val="24"/>
          <w:lang w:eastAsia="ru-RU"/>
        </w:rPr>
        <w:t>______________________________________________</w:t>
      </w:r>
    </w:p>
    <w:p w:rsidR="00D25448" w:rsidRPr="0069553C" w:rsidRDefault="00D25448" w:rsidP="00D25448">
      <w:pPr>
        <w:widowControl w:val="0"/>
        <w:autoSpaceDE w:val="0"/>
        <w:autoSpaceDN w:val="0"/>
        <w:adjustRightInd w:val="0"/>
        <w:spacing w:after="0" w:line="240" w:lineRule="auto"/>
        <w:jc w:val="center"/>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___________________________________________________</w:t>
      </w:r>
      <w:r>
        <w:rPr>
          <w:rFonts w:ascii="Times New Roman" w:eastAsia="SimSun" w:hAnsi="Times New Roman" w:cs="Times New Roman"/>
          <w:sz w:val="24"/>
          <w:szCs w:val="24"/>
          <w:lang w:eastAsia="ru-RU"/>
        </w:rPr>
        <w:t>__________________________</w:t>
      </w:r>
      <w:r w:rsidRPr="0069553C">
        <w:rPr>
          <w:rFonts w:ascii="Times New Roman" w:eastAsia="SimSun" w:hAnsi="Times New Roman" w:cs="Times New Roman"/>
          <w:sz w:val="24"/>
          <w:szCs w:val="24"/>
          <w:lang w:eastAsia="ru-RU"/>
        </w:rPr>
        <w:t>,</w:t>
      </w:r>
      <w:r w:rsidRPr="0069553C">
        <w:rPr>
          <w:rFonts w:ascii="Times New Roman" w:eastAsia="SimSun" w:hAnsi="Times New Roman" w:cs="Times New Roman"/>
          <w:sz w:val="20"/>
          <w:szCs w:val="24"/>
          <w:lang w:eastAsia="ru-RU"/>
        </w:rPr>
        <w:t xml:space="preserve"> (указать адрес организации)</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содержащих мои персональные данные, в составе заявки на участие в предварительном отборе подрядных организаций для включения в реестр квалифицированных подрядных организаций</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b/>
          <w:sz w:val="24"/>
          <w:szCs w:val="24"/>
          <w:lang w:eastAsia="ru-RU"/>
        </w:rPr>
        <w:t>даю согласие</w:t>
      </w:r>
      <w:r w:rsidRPr="0069553C">
        <w:rPr>
          <w:rFonts w:ascii="Times New Roman" w:eastAsia="SimSun" w:hAnsi="Times New Roman" w:cs="Times New Roman"/>
          <w:sz w:val="24"/>
          <w:szCs w:val="24"/>
          <w:lang w:eastAsia="ru-RU"/>
        </w:rPr>
        <w:t xml:space="preserve"> Министерству жилищно-коммунального хозяйства, энергетики, цифровизации и связи Забайкальского края, находящемуся по адресу: Забайкальский край, г. Чита, ул. Чкалова, д. 136, на обработку моих персональных данных (фамилия, имя, отчество (при наличии), адрес регистрации, образование, профессия, а также иной информации, относящейся ко мне), то есть на совершение действий, предусмотренных п. 3 ст. 3 Федерального закона от 27 июля 2006 года </w:t>
      </w:r>
      <w:r w:rsidRPr="0069553C">
        <w:rPr>
          <w:rFonts w:ascii="Times New Roman" w:eastAsia="SimSun" w:hAnsi="Times New Roman" w:cs="Times New Roman"/>
          <w:sz w:val="24"/>
          <w:szCs w:val="24"/>
          <w:lang w:eastAsia="ru-RU"/>
        </w:rPr>
        <w:br/>
        <w:t>№ 152-ФЗ «О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Настоящее согласие действует со дня его подписания до дня отзыва в письменной форме.</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F426B1"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 xml:space="preserve">    "___"______________ 2024</w:t>
      </w:r>
      <w:r w:rsidR="00D25448" w:rsidRPr="0069553C">
        <w:rPr>
          <w:rFonts w:ascii="Times New Roman" w:eastAsia="SimSun" w:hAnsi="Times New Roman" w:cs="Times New Roman"/>
          <w:sz w:val="24"/>
          <w:szCs w:val="24"/>
          <w:lang w:eastAsia="ru-RU"/>
        </w:rPr>
        <w:t xml:space="preserve"> г.</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Субъект персональных данных:</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69553C">
        <w:rPr>
          <w:rFonts w:ascii="Times New Roman" w:eastAsia="SimSun" w:hAnsi="Times New Roman" w:cs="Times New Roman"/>
          <w:sz w:val="24"/>
          <w:szCs w:val="24"/>
          <w:lang w:eastAsia="ru-RU"/>
        </w:rPr>
        <w:t xml:space="preserve">    __________________/_________________</w:t>
      </w:r>
    </w:p>
    <w:p w:rsidR="00D25448" w:rsidRPr="0069553C" w:rsidRDefault="00D25448" w:rsidP="00D25448">
      <w:pPr>
        <w:widowControl w:val="0"/>
        <w:autoSpaceDE w:val="0"/>
        <w:autoSpaceDN w:val="0"/>
        <w:adjustRightInd w:val="0"/>
        <w:spacing w:after="0" w:line="240" w:lineRule="auto"/>
        <w:jc w:val="both"/>
        <w:rPr>
          <w:rFonts w:ascii="Times New Roman" w:eastAsia="SimSun" w:hAnsi="Times New Roman" w:cs="Times New Roman"/>
          <w:sz w:val="20"/>
          <w:szCs w:val="24"/>
          <w:lang w:eastAsia="ru-RU"/>
        </w:rPr>
      </w:pPr>
      <w:r w:rsidRPr="0069553C">
        <w:rPr>
          <w:rFonts w:ascii="Times New Roman" w:eastAsia="SimSun" w:hAnsi="Times New Roman" w:cs="Times New Roman"/>
          <w:sz w:val="24"/>
          <w:szCs w:val="24"/>
          <w:lang w:eastAsia="ru-RU"/>
        </w:rPr>
        <w:t xml:space="preserve">     </w:t>
      </w:r>
      <w:r>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4"/>
          <w:szCs w:val="24"/>
          <w:lang w:eastAsia="ru-RU"/>
        </w:rPr>
        <w:t xml:space="preserve">    </w:t>
      </w:r>
      <w:r w:rsidRPr="0069553C">
        <w:rPr>
          <w:rFonts w:ascii="Times New Roman" w:eastAsia="SimSun" w:hAnsi="Times New Roman" w:cs="Times New Roman"/>
          <w:sz w:val="20"/>
          <w:szCs w:val="24"/>
          <w:lang w:eastAsia="ru-RU"/>
        </w:rPr>
        <w:t xml:space="preserve">(подпись)            </w:t>
      </w:r>
      <w:r>
        <w:rPr>
          <w:rFonts w:ascii="Times New Roman" w:eastAsia="SimSun" w:hAnsi="Times New Roman" w:cs="Times New Roman"/>
          <w:sz w:val="20"/>
          <w:szCs w:val="24"/>
          <w:lang w:eastAsia="ru-RU"/>
        </w:rPr>
        <w:t xml:space="preserve">              </w:t>
      </w:r>
      <w:r w:rsidRPr="0069553C">
        <w:rPr>
          <w:rFonts w:ascii="Times New Roman" w:eastAsia="SimSun" w:hAnsi="Times New Roman" w:cs="Times New Roman"/>
          <w:sz w:val="20"/>
          <w:szCs w:val="24"/>
          <w:lang w:eastAsia="ru-RU"/>
        </w:rPr>
        <w:t xml:space="preserve">  (Ф.И.О.)</w:t>
      </w:r>
    </w:p>
    <w:p w:rsidR="00D25448" w:rsidRPr="0069553C" w:rsidRDefault="00D25448" w:rsidP="00D254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448" w:rsidRPr="00742902" w:rsidRDefault="00D25448" w:rsidP="00D25448">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2A" w:rsidRDefault="00DB6D2A" w:rsidP="00802FEF">
      <w:pPr>
        <w:spacing w:after="0" w:line="240" w:lineRule="auto"/>
      </w:pPr>
      <w:r>
        <w:separator/>
      </w:r>
    </w:p>
  </w:endnote>
  <w:endnote w:type="continuationSeparator" w:id="0">
    <w:p w:rsidR="00DB6D2A" w:rsidRDefault="00DB6D2A"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2A" w:rsidRDefault="00DB6D2A" w:rsidP="00802FEF">
      <w:pPr>
        <w:spacing w:after="0" w:line="240" w:lineRule="auto"/>
      </w:pPr>
      <w:r>
        <w:separator/>
      </w:r>
    </w:p>
  </w:footnote>
  <w:footnote w:type="continuationSeparator" w:id="0">
    <w:p w:rsidR="00DB6D2A" w:rsidRDefault="00DB6D2A"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DB6D2A" w:rsidRPr="00F76A37" w:rsidRDefault="00DB6D2A"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EC48CC">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C71FA"/>
    <w:rsid w:val="000D08B8"/>
    <w:rsid w:val="000F1318"/>
    <w:rsid w:val="000F191F"/>
    <w:rsid w:val="000F4F2E"/>
    <w:rsid w:val="000F5432"/>
    <w:rsid w:val="00110501"/>
    <w:rsid w:val="00134F6C"/>
    <w:rsid w:val="00137B02"/>
    <w:rsid w:val="00140E7B"/>
    <w:rsid w:val="00145AB2"/>
    <w:rsid w:val="0015269B"/>
    <w:rsid w:val="0017481E"/>
    <w:rsid w:val="001759AB"/>
    <w:rsid w:val="0017748B"/>
    <w:rsid w:val="001978F9"/>
    <w:rsid w:val="001B0F2A"/>
    <w:rsid w:val="001C539A"/>
    <w:rsid w:val="001C7425"/>
    <w:rsid w:val="001F15E8"/>
    <w:rsid w:val="001F6B1A"/>
    <w:rsid w:val="00204C8E"/>
    <w:rsid w:val="00204CE9"/>
    <w:rsid w:val="00220514"/>
    <w:rsid w:val="0022505E"/>
    <w:rsid w:val="00241690"/>
    <w:rsid w:val="00243043"/>
    <w:rsid w:val="00294B61"/>
    <w:rsid w:val="002B05EC"/>
    <w:rsid w:val="002E10F0"/>
    <w:rsid w:val="00302A62"/>
    <w:rsid w:val="00305A3D"/>
    <w:rsid w:val="00316A14"/>
    <w:rsid w:val="00317985"/>
    <w:rsid w:val="00332FA1"/>
    <w:rsid w:val="00344030"/>
    <w:rsid w:val="003559AD"/>
    <w:rsid w:val="00355FAA"/>
    <w:rsid w:val="0036739F"/>
    <w:rsid w:val="0038358E"/>
    <w:rsid w:val="00385F34"/>
    <w:rsid w:val="00386FB1"/>
    <w:rsid w:val="00392DB2"/>
    <w:rsid w:val="00395EF9"/>
    <w:rsid w:val="003A08C8"/>
    <w:rsid w:val="003A76DC"/>
    <w:rsid w:val="003B5F9B"/>
    <w:rsid w:val="003B7677"/>
    <w:rsid w:val="003C193B"/>
    <w:rsid w:val="003C57D5"/>
    <w:rsid w:val="003D0660"/>
    <w:rsid w:val="003D7AB8"/>
    <w:rsid w:val="003F6590"/>
    <w:rsid w:val="003F6B1F"/>
    <w:rsid w:val="0040667C"/>
    <w:rsid w:val="00407C0C"/>
    <w:rsid w:val="00445345"/>
    <w:rsid w:val="00450F8A"/>
    <w:rsid w:val="00453271"/>
    <w:rsid w:val="00461BFF"/>
    <w:rsid w:val="004628A9"/>
    <w:rsid w:val="00490522"/>
    <w:rsid w:val="004B56EF"/>
    <w:rsid w:val="004B5B96"/>
    <w:rsid w:val="004C1E56"/>
    <w:rsid w:val="004C734C"/>
    <w:rsid w:val="004F3D12"/>
    <w:rsid w:val="00500326"/>
    <w:rsid w:val="00506629"/>
    <w:rsid w:val="005250B3"/>
    <w:rsid w:val="0053113E"/>
    <w:rsid w:val="0053793E"/>
    <w:rsid w:val="00546E59"/>
    <w:rsid w:val="005569CD"/>
    <w:rsid w:val="00564D08"/>
    <w:rsid w:val="005856A1"/>
    <w:rsid w:val="005A1CC1"/>
    <w:rsid w:val="005B1988"/>
    <w:rsid w:val="005B1D0D"/>
    <w:rsid w:val="005B705B"/>
    <w:rsid w:val="005F4347"/>
    <w:rsid w:val="0060770F"/>
    <w:rsid w:val="006336F9"/>
    <w:rsid w:val="00660DF8"/>
    <w:rsid w:val="0069149E"/>
    <w:rsid w:val="006E524F"/>
    <w:rsid w:val="007122F1"/>
    <w:rsid w:val="007211C7"/>
    <w:rsid w:val="0074403F"/>
    <w:rsid w:val="0076097B"/>
    <w:rsid w:val="0076209A"/>
    <w:rsid w:val="00764B9E"/>
    <w:rsid w:val="00792400"/>
    <w:rsid w:val="007D09B2"/>
    <w:rsid w:val="007D4E4C"/>
    <w:rsid w:val="007E6C2F"/>
    <w:rsid w:val="007F4DAF"/>
    <w:rsid w:val="00802FEF"/>
    <w:rsid w:val="00813FD2"/>
    <w:rsid w:val="0082489B"/>
    <w:rsid w:val="008259ED"/>
    <w:rsid w:val="00834C56"/>
    <w:rsid w:val="00851318"/>
    <w:rsid w:val="0085443C"/>
    <w:rsid w:val="0086039E"/>
    <w:rsid w:val="008766F6"/>
    <w:rsid w:val="00880761"/>
    <w:rsid w:val="00883C12"/>
    <w:rsid w:val="00885953"/>
    <w:rsid w:val="008B14C0"/>
    <w:rsid w:val="008D2B76"/>
    <w:rsid w:val="008D7750"/>
    <w:rsid w:val="008F0854"/>
    <w:rsid w:val="00932602"/>
    <w:rsid w:val="00955DA7"/>
    <w:rsid w:val="00990960"/>
    <w:rsid w:val="009A781D"/>
    <w:rsid w:val="009B00FB"/>
    <w:rsid w:val="009B5A1B"/>
    <w:rsid w:val="009C6A67"/>
    <w:rsid w:val="009F0895"/>
    <w:rsid w:val="009F70DC"/>
    <w:rsid w:val="00A05C8A"/>
    <w:rsid w:val="00A323ED"/>
    <w:rsid w:val="00A44B0C"/>
    <w:rsid w:val="00A55075"/>
    <w:rsid w:val="00A61174"/>
    <w:rsid w:val="00A62539"/>
    <w:rsid w:val="00A667B2"/>
    <w:rsid w:val="00A842C3"/>
    <w:rsid w:val="00A8774D"/>
    <w:rsid w:val="00AA454C"/>
    <w:rsid w:val="00AC3722"/>
    <w:rsid w:val="00AC7025"/>
    <w:rsid w:val="00AE5778"/>
    <w:rsid w:val="00AF0924"/>
    <w:rsid w:val="00B160AB"/>
    <w:rsid w:val="00B42330"/>
    <w:rsid w:val="00B439F3"/>
    <w:rsid w:val="00B51FC8"/>
    <w:rsid w:val="00B62013"/>
    <w:rsid w:val="00B7691E"/>
    <w:rsid w:val="00B848A2"/>
    <w:rsid w:val="00B94CEE"/>
    <w:rsid w:val="00BA0F6F"/>
    <w:rsid w:val="00BA6382"/>
    <w:rsid w:val="00BB0728"/>
    <w:rsid w:val="00BC66A9"/>
    <w:rsid w:val="00BD18E0"/>
    <w:rsid w:val="00BD1FDA"/>
    <w:rsid w:val="00BE24E9"/>
    <w:rsid w:val="00BF4E81"/>
    <w:rsid w:val="00C05758"/>
    <w:rsid w:val="00C24014"/>
    <w:rsid w:val="00C41580"/>
    <w:rsid w:val="00C4403B"/>
    <w:rsid w:val="00C540A8"/>
    <w:rsid w:val="00C57009"/>
    <w:rsid w:val="00CA1298"/>
    <w:rsid w:val="00CB7007"/>
    <w:rsid w:val="00CE7507"/>
    <w:rsid w:val="00D02757"/>
    <w:rsid w:val="00D159C0"/>
    <w:rsid w:val="00D25448"/>
    <w:rsid w:val="00D33D3A"/>
    <w:rsid w:val="00D549D8"/>
    <w:rsid w:val="00D65AE5"/>
    <w:rsid w:val="00D66C22"/>
    <w:rsid w:val="00D71389"/>
    <w:rsid w:val="00D7418D"/>
    <w:rsid w:val="00D87F98"/>
    <w:rsid w:val="00DA4458"/>
    <w:rsid w:val="00DB0073"/>
    <w:rsid w:val="00DB2A33"/>
    <w:rsid w:val="00DB6D2A"/>
    <w:rsid w:val="00DC1AE6"/>
    <w:rsid w:val="00DC2977"/>
    <w:rsid w:val="00DD1ACE"/>
    <w:rsid w:val="00DD48D9"/>
    <w:rsid w:val="00DF4EA2"/>
    <w:rsid w:val="00E053E7"/>
    <w:rsid w:val="00E625C5"/>
    <w:rsid w:val="00E8718F"/>
    <w:rsid w:val="00E928A8"/>
    <w:rsid w:val="00EA2C23"/>
    <w:rsid w:val="00EA4792"/>
    <w:rsid w:val="00EC201F"/>
    <w:rsid w:val="00EC48CC"/>
    <w:rsid w:val="00EE6EB1"/>
    <w:rsid w:val="00EF6465"/>
    <w:rsid w:val="00F060D8"/>
    <w:rsid w:val="00F06EF9"/>
    <w:rsid w:val="00F21A89"/>
    <w:rsid w:val="00F24B8C"/>
    <w:rsid w:val="00F36C8E"/>
    <w:rsid w:val="00F413EE"/>
    <w:rsid w:val="00F426B1"/>
    <w:rsid w:val="00F51FBF"/>
    <w:rsid w:val="00F56DA5"/>
    <w:rsid w:val="00F61173"/>
    <w:rsid w:val="00F64026"/>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F4BC-3B28-45A1-9F86-4EE300B7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34</Pages>
  <Words>9686</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Екатерина О. Кузнецова</cp:lastModifiedBy>
  <cp:revision>73</cp:revision>
  <cp:lastPrinted>2019-01-28T02:57:00Z</cp:lastPrinted>
  <dcterms:created xsi:type="dcterms:W3CDTF">2019-04-09T08:17:00Z</dcterms:created>
  <dcterms:modified xsi:type="dcterms:W3CDTF">2024-02-20T02:30:00Z</dcterms:modified>
</cp:coreProperties>
</file>