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Забайкальского края от 30.12.2014 N 737</w:t>
              <w:br/>
              <w:t xml:space="preserve">(ред. от 03.02.2021)</w:t>
              <w:br/>
              <w:t xml:space="preserve">"Об утверждении Порядка назначения на конкурсной основе руководителя регионального оператора и проведения открытого конкурса на замещение должности руководителя регионального оператора"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ЗАБАЙКАЛЬСКОГО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декабря 2014 г. N 737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НАЗНАЧЕНИЯ НА КОНКУРСНОЙ ОСНОВЕ</w:t>
      </w:r>
    </w:p>
    <w:p>
      <w:pPr>
        <w:pStyle w:val="2"/>
        <w:jc w:val="center"/>
      </w:pPr>
      <w:r>
        <w:rPr>
          <w:sz w:val="24"/>
        </w:rPr>
        <w:t xml:space="preserve">РУКОВОДИТЕЛЯ РЕГИОНАЛЬНОГО ОПЕРАТОРА И ПРОВЕДЕНИЯ</w:t>
      </w:r>
    </w:p>
    <w:p>
      <w:pPr>
        <w:pStyle w:val="2"/>
        <w:jc w:val="center"/>
      </w:pPr>
      <w:r>
        <w:rPr>
          <w:sz w:val="24"/>
        </w:rPr>
        <w:t xml:space="preserve">ОТКРЫТОГО КОНКУРСА НА ЗАМЕЩЕНИЕ ДОЛЖНОСТИ РУКОВОДИТЕЛЯ</w:t>
      </w:r>
    </w:p>
    <w:p>
      <w:pPr>
        <w:pStyle w:val="2"/>
        <w:jc w:val="center"/>
      </w:pPr>
      <w:r>
        <w:rPr>
          <w:sz w:val="24"/>
        </w:rPr>
        <w:t xml:space="preserve">РЕГИОНАЛЬНОГО ОПЕРАТОРА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Забайкальского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08.12.2015 </w:t>
            </w:r>
            <w:hyperlink w:history="0" r:id="rId8" w:tooltip="Постановление Правительства Забайкальского края от 08.12.2015 N 598 &quot;О внесении изменений в Порядок назначения на конкурсной основе руководителя регионального оператора, утвержденный постановлением Правительства Забайкальского края от 30 декабря 2014 года N 737&quot; {КонсультантПлюс}">
              <w:r>
                <w:rPr>
                  <w:sz w:val="24"/>
                  <w:color w:val="0000ff"/>
                </w:rPr>
                <w:t xml:space="preserve">N 598</w:t>
              </w:r>
            </w:hyperlink>
            <w:r>
              <w:rPr>
                <w:sz w:val="24"/>
                <w:color w:val="392c69"/>
              </w:rPr>
              <w:t xml:space="preserve">, от 31.08.2016 </w:t>
            </w:r>
            <w:hyperlink w:history="0" r:id="rId9" w:tooltip="Постановление Правительства Забайкальского края от 31.08.2016 N 370 &quot;О внесении изменений в постановление Правительства Забайкальского края от 30 декабря 2014 года N 737 &quot;Об утверждении Порядка назначения на конкурсной основе руководителя регионального оператора&quot; {КонсультантПлюс}">
              <w:r>
                <w:rPr>
                  <w:sz w:val="24"/>
                  <w:color w:val="0000ff"/>
                </w:rPr>
                <w:t xml:space="preserve">N 370</w:t>
              </w:r>
            </w:hyperlink>
            <w:r>
              <w:rPr>
                <w:sz w:val="24"/>
                <w:color w:val="392c69"/>
              </w:rPr>
              <w:t xml:space="preserve">, от 22.09.2016 </w:t>
            </w:r>
            <w:hyperlink w:history="0" r:id="rId10" w:tooltip="Постановление Правительства Забайкальского края от 22.09.2016 N 388 &quot;О внесении изменения в пункт 10 Порядка назначения на конкурсной основе руководителя регионального оператора, утвержденного постановлением Правительства Забайкальского края от 30 декабря 2014 года N 737&quot; {КонсультантПлюс}">
              <w:r>
                <w:rPr>
                  <w:sz w:val="24"/>
                  <w:color w:val="0000ff"/>
                </w:rPr>
                <w:t xml:space="preserve">N 388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20.09.2019 </w:t>
            </w:r>
            <w:hyperlink w:history="0" r:id="rId11" w:tooltip="Постановление Правительства Забайкальского края от 20.09.2019 N 374 &quot;О внесении изменений в некоторые постановления Правительства Забайкальского края, регулирующие вопросы обеспечения проведения капитального ремонта общего имущества в многоквартирных домах&quot; {КонсультантПлюс}">
              <w:r>
                <w:rPr>
                  <w:sz w:val="24"/>
                  <w:color w:val="0000ff"/>
                </w:rPr>
                <w:t xml:space="preserve">N 374</w:t>
              </w:r>
            </w:hyperlink>
            <w:r>
              <w:rPr>
                <w:sz w:val="24"/>
                <w:color w:val="392c69"/>
              </w:rPr>
              <w:t xml:space="preserve">, от 13.03.2020 </w:t>
            </w:r>
            <w:hyperlink w:history="0" r:id="rId12" w:tooltip="Постановление Правительства Забайкальского края от 13.03.2020 N 52 &quot;О внесении изменений в постановление Правительства Забайкальского края от 30 декабря 2014 года N 737 &quot;Об утверждении Порядка назначения на конкурсной основе руководителя регионального оператора&quot; {КонсультантПлюс}">
              <w:r>
                <w:rPr>
                  <w:sz w:val="24"/>
                  <w:color w:val="0000ff"/>
                </w:rPr>
                <w:t xml:space="preserve">N 52</w:t>
              </w:r>
            </w:hyperlink>
            <w:r>
              <w:rPr>
                <w:sz w:val="24"/>
                <w:color w:val="392c69"/>
              </w:rPr>
              <w:t xml:space="preserve">, от 26.10.2020 </w:t>
            </w:r>
            <w:hyperlink w:history="0" r:id="rId13" w:tooltip="Постановление Правительства Забайкальского края от 26.10.2020 N 442 &quot;О внесении изменений в Порядок назначения на конкурсной основе руководителя регионального оператора и проведения открытого конкурса на замещение должности руководителя регионального оператора&quot; {КонсультантПлюс}">
              <w:r>
                <w:rPr>
                  <w:sz w:val="24"/>
                  <w:color w:val="0000ff"/>
                </w:rPr>
                <w:t xml:space="preserve">N 442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03.02.2021 </w:t>
            </w:r>
            <w:hyperlink w:history="0" r:id="rId14" w:tooltip="Постановление Правительства Забайкальского края от 03.02.2021 N 16 &quot;О внесении изменения в пункт 7 Порядка назначения на конкурсной основе руководителя регионального оператора и проведения открытого конкурса на замещение должности руководителя регионального оператора&quot; {КонсультантПлюс}">
              <w:r>
                <w:rPr>
                  <w:sz w:val="24"/>
                  <w:color w:val="0000ff"/>
                </w:rPr>
                <w:t xml:space="preserve">N 16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5" w:tooltip="&quot;Жилищный кодекс Российской Федерации&quot; от 29.12.2004 N 188-ФЗ (ред. от 20.02.2026) {КонсультантПлюс}">
        <w:r>
          <w:rPr>
            <w:sz w:val="24"/>
            <w:color w:val="0000ff"/>
          </w:rPr>
          <w:t xml:space="preserve">пунктом 3 части 1 статьи 167</w:t>
        </w:r>
      </w:hyperlink>
      <w:r>
        <w:rPr>
          <w:sz w:val="24"/>
        </w:rPr>
        <w:t xml:space="preserve"> и </w:t>
      </w:r>
      <w:hyperlink w:history="0" r:id="rId16" w:tooltip="&quot;Жилищный кодекс Российской Федерации&quot; от 29.12.2004 N 188-ФЗ (ред. от 20.02.2026) {КонсультантПлюс}">
        <w:r>
          <w:rPr>
            <w:sz w:val="24"/>
            <w:color w:val="0000ff"/>
          </w:rPr>
          <w:t xml:space="preserve">статьей 178.1</w:t>
        </w:r>
      </w:hyperlink>
      <w:r>
        <w:rPr>
          <w:sz w:val="24"/>
        </w:rPr>
        <w:t xml:space="preserve"> Жилищного кодекса Российской Федерации, </w:t>
      </w:r>
      <w:hyperlink w:history="0" r:id="rId17" w:tooltip="Закон Забайкальского края от 17.02.2009 N 125-ЗЗК (ред. от 27.02.2026) &quot;Устав Забайкальского края&quot; (принят Законодательным Собранием Забайкальского края 11.02.2009) {КонсультантПлюс}">
        <w:r>
          <w:rPr>
            <w:sz w:val="24"/>
            <w:color w:val="0000ff"/>
          </w:rPr>
          <w:t xml:space="preserve">статьей 44</w:t>
        </w:r>
      </w:hyperlink>
      <w:r>
        <w:rPr>
          <w:sz w:val="24"/>
        </w:rPr>
        <w:t xml:space="preserve"> Устава Забайкальского края, </w:t>
      </w:r>
      <w:hyperlink w:history="0" r:id="rId18" w:tooltip="Закон Забайкальского края от 29.10.2013 N 875-ЗЗК (ред. от 04.12.2025) &quot;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Забайкальского края&quot; (принят Законодательным Собранием Забайкальского края 16.10.2013) {КонсультантПлюс}">
        <w:r>
          <w:rPr>
            <w:sz w:val="24"/>
            <w:color w:val="0000ff"/>
          </w:rPr>
          <w:t xml:space="preserve">пунктом 11(2) статьи 3</w:t>
        </w:r>
      </w:hyperlink>
      <w:r>
        <w:rPr>
          <w:sz w:val="24"/>
        </w:rPr>
        <w:t xml:space="preserve"> Закона Забайкальского края от 29 октября 2013 года N 875-ЗЗК "О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Забайкальского края", в целях установления требований к процедуре проведения конкурса на назначение на должность руководителя регионального оператора Правительство Забайкальского края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Постановление Правительства Забайкальского края от 31.08.2016 N 370 &quot;О внесении изменений в постановление Правительства Забайкальского края от 30 декабря 2014 года N 737 &quot;Об утверждении Порядка назначения на конкурсной основе руководителя регионального оператор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31.08.2016 N 370)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38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назначения на конкурсной основе руководителя регионального оператора и проведения открытого конкурса на замещение должности руководителя регионального оператора.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Постановление Правительства Забайкальского края от 13.03.2020 N 52 &quot;О внесении изменений в постановление Правительства Забайкальского края от 30 декабря 2014 года N 737 &quot;Об утверждении Порядка назначения на конкурсной основе руководителя регионального оператор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13.03.2020 N 52)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Забайкальского края</w:t>
      </w:r>
    </w:p>
    <w:p>
      <w:pPr>
        <w:pStyle w:val="0"/>
        <w:jc w:val="right"/>
      </w:pPr>
      <w:r>
        <w:rPr>
          <w:sz w:val="24"/>
        </w:rPr>
        <w:t xml:space="preserve">К.К.ИЛЬКОВСКИЙ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Забайкальского края</w:t>
      </w:r>
    </w:p>
    <w:p>
      <w:pPr>
        <w:pStyle w:val="0"/>
        <w:jc w:val="right"/>
      </w:pPr>
      <w:r>
        <w:rPr>
          <w:sz w:val="24"/>
        </w:rPr>
        <w:t xml:space="preserve">от 30 декабря 2014 г. N 737</w:t>
      </w:r>
    </w:p>
    <w:p>
      <w:pPr>
        <w:pStyle w:val="0"/>
        <w:jc w:val="right"/>
      </w:pPr>
      <w:r>
        <w:rPr>
          <w:sz w:val="24"/>
        </w:rPr>
        <w:t xml:space="preserve">(в редакции постановления Правительства</w:t>
      </w:r>
    </w:p>
    <w:p>
      <w:pPr>
        <w:pStyle w:val="0"/>
        <w:jc w:val="right"/>
      </w:pPr>
      <w:r>
        <w:rPr>
          <w:sz w:val="24"/>
        </w:rPr>
        <w:t xml:space="preserve">Забайкальского края</w:t>
      </w:r>
    </w:p>
    <w:p>
      <w:pPr>
        <w:pStyle w:val="0"/>
        <w:jc w:val="right"/>
      </w:pPr>
      <w:r>
        <w:rPr>
          <w:sz w:val="24"/>
        </w:rPr>
        <w:t xml:space="preserve">от 31 августа 2016 г. N 370)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НАЗНАЧЕНИЯ НА КОНКУРСНОЙ ОСНОВЕ РУКОВОДИТЕЛЯ</w:t>
      </w:r>
    </w:p>
    <w:p>
      <w:pPr>
        <w:pStyle w:val="2"/>
        <w:jc w:val="center"/>
      </w:pPr>
      <w:r>
        <w:rPr>
          <w:sz w:val="24"/>
        </w:rPr>
        <w:t xml:space="preserve">РЕГИОНАЛЬНОГО ОПЕРАТОРА И ПРОВЕДЕНИЯ ОТКРЫТОГО</w:t>
      </w:r>
    </w:p>
    <w:p>
      <w:pPr>
        <w:pStyle w:val="2"/>
        <w:jc w:val="center"/>
      </w:pPr>
      <w:r>
        <w:rPr>
          <w:sz w:val="24"/>
        </w:rPr>
        <w:t xml:space="preserve">КОНКУРСА НА ЗАМЕЩЕНИЕ ДОЛЖНОСТИ РУКОВОДИТЕЛЯ</w:t>
      </w:r>
    </w:p>
    <w:p>
      <w:pPr>
        <w:pStyle w:val="2"/>
        <w:jc w:val="center"/>
      </w:pPr>
      <w:r>
        <w:rPr>
          <w:sz w:val="24"/>
        </w:rPr>
        <w:t xml:space="preserve">РЕГИОНАЛЬНОГО ОПЕРАТОРА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Забайкальского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31.08.2016 </w:t>
            </w:r>
            <w:hyperlink w:history="0" r:id="rId21" w:tooltip="Постановление Правительства Забайкальского края от 31.08.2016 N 370 &quot;О внесении изменений в постановление Правительства Забайкальского края от 30 декабря 2014 года N 737 &quot;Об утверждении Порядка назначения на конкурсной основе руководителя регионального оператора&quot; {КонсультантПлюс}">
              <w:r>
                <w:rPr>
                  <w:sz w:val="24"/>
                  <w:color w:val="0000ff"/>
                </w:rPr>
                <w:t xml:space="preserve">N 370</w:t>
              </w:r>
            </w:hyperlink>
            <w:r>
              <w:rPr>
                <w:sz w:val="24"/>
                <w:color w:val="392c69"/>
              </w:rPr>
              <w:t xml:space="preserve">, от 22.09.2016 </w:t>
            </w:r>
            <w:hyperlink w:history="0" r:id="rId22" w:tooltip="Постановление Правительства Забайкальского края от 22.09.2016 N 388 &quot;О внесении изменения в пункт 10 Порядка назначения на конкурсной основе руководителя регионального оператора, утвержденного постановлением Правительства Забайкальского края от 30 декабря 2014 года N 737&quot; {КонсультантПлюс}">
              <w:r>
                <w:rPr>
                  <w:sz w:val="24"/>
                  <w:color w:val="0000ff"/>
                </w:rPr>
                <w:t xml:space="preserve">N 388</w:t>
              </w:r>
            </w:hyperlink>
            <w:r>
              <w:rPr>
                <w:sz w:val="24"/>
                <w:color w:val="392c69"/>
              </w:rPr>
              <w:t xml:space="preserve">, от 20.09.2019 </w:t>
            </w:r>
            <w:hyperlink w:history="0" r:id="rId23" w:tooltip="Постановление Правительства Забайкальского края от 20.09.2019 N 374 &quot;О внесении изменений в некоторые постановления Правительства Забайкальского края, регулирующие вопросы обеспечения проведения капитального ремонта общего имущества в многоквартирных домах&quot; {КонсультантПлюс}">
              <w:r>
                <w:rPr>
                  <w:sz w:val="24"/>
                  <w:color w:val="0000ff"/>
                </w:rPr>
                <w:t xml:space="preserve">N 374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13.03.2020 </w:t>
            </w:r>
            <w:hyperlink w:history="0" r:id="rId24" w:tooltip="Постановление Правительства Забайкальского края от 13.03.2020 N 52 &quot;О внесении изменений в постановление Правительства Забайкальского края от 30 декабря 2014 года N 737 &quot;Об утверждении Порядка назначения на конкурсной основе руководителя регионального оператора&quot; {КонсультантПлюс}">
              <w:r>
                <w:rPr>
                  <w:sz w:val="24"/>
                  <w:color w:val="0000ff"/>
                </w:rPr>
                <w:t xml:space="preserve">N 52</w:t>
              </w:r>
            </w:hyperlink>
            <w:r>
              <w:rPr>
                <w:sz w:val="24"/>
                <w:color w:val="392c69"/>
              </w:rPr>
              <w:t xml:space="preserve">, от 26.10.2020 </w:t>
            </w:r>
            <w:hyperlink w:history="0" r:id="rId25" w:tooltip="Постановление Правительства Забайкальского края от 26.10.2020 N 442 &quot;О внесении изменений в Порядок назначения на конкурсной основе руководителя регионального оператора и проведения открытого конкурса на замещение должности руководителя регионального оператора&quot; {КонсультантПлюс}">
              <w:r>
                <w:rPr>
                  <w:sz w:val="24"/>
                  <w:color w:val="0000ff"/>
                </w:rPr>
                <w:t xml:space="preserve">N 442</w:t>
              </w:r>
            </w:hyperlink>
            <w:r>
              <w:rPr>
                <w:sz w:val="24"/>
                <w:color w:val="392c69"/>
              </w:rPr>
              <w:t xml:space="preserve">, от 03.02.2021 </w:t>
            </w:r>
            <w:hyperlink w:history="0" r:id="rId26" w:tooltip="Постановление Правительства Забайкальского края от 03.02.2021 N 16 &quot;О внесении изменения в пункт 7 Порядка назначения на конкурсной основе руководителя регионального оператора и проведения открытого конкурса на замещение должности руководителя регионального оператора&quot; {КонсультантПлюс}">
              <w:r>
                <w:rPr>
                  <w:sz w:val="24"/>
                  <w:color w:val="0000ff"/>
                </w:rPr>
                <w:t xml:space="preserve">N 16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устанавливает правила назначения на должность на конкурсной основе руководителя регионального оператора, осуществляющего деятельность, направленную на обеспечение проведения капитального ремонта общего имущества в многоквартирных домах, расположенных на территории Забайкальского края (далее - региональный оператор), а также порядок проведения открытого конкурса на замещение должности руководителя регионального оператора (далее - конкурс).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Руководитель регионального оператора назначается на должность по результатам проведения конкурса.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Организатором конкурса является Министерство жилищно-коммунального хозяйства, энергетики, цифровизации и связи Забайкальского края (далее - организатор конкурса).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Постановление Правительства Забайкальского края от 20.09.2019 N 374 &quot;О внесении изменений в некоторые постановления Правительства Забайкальского края, регулирующие вопросы обеспечения проведения капитального ремонта общего имущества в многоквартирных домах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20.09.2019 N 374)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Конкурс объявляется по решению руководителя организатора конкурса.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целях проведения конкурса организатор конкурса: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создает конкурсную комиссию (далее - комиссия), определяет состав комиссии и порядок ее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размещает информационное сообщение о проведении конкурса.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Информационное сообщение о проведении конкурса должно быть размещено на официальном сайте организатора конкурса в информационно-телекоммуникационной сети "Интернет" не позднее чем за 25 рабочих дней до даты проведения конкурса и должно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наименование, основные функции и место нахождения регионального оператора;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проект трудового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соответствии со </w:t>
      </w:r>
      <w:hyperlink w:history="0" r:id="rId28" w:tooltip="&quot;Жилищный кодекс Российской Федерации&quot; от 29.12.2004 N 188-ФЗ (ред. от 20.02.2026) {КонсультантПлюс}">
        <w:r>
          <w:rPr>
            <w:sz w:val="24"/>
            <w:color w:val="0000ff"/>
          </w:rPr>
          <w:t xml:space="preserve">статьей 178.1</w:t>
        </w:r>
      </w:hyperlink>
      <w:r>
        <w:rPr>
          <w:sz w:val="24"/>
        </w:rPr>
        <w:t xml:space="preserve"> Жилищного кодекса Российской Федерации требования к кандидату на должность руководителя регионального оператора (далее - кандидат), в том числе обязательные квалификационные требования;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дату и время начала и окончания приема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адрес, по которому осуществляется прием документов, и номера телефонов для получения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перечень документов, необходимых для участия в конкурсе, и требования к их оформлению;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дату, время и место проведения конкурса;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способ уведомления кандидатов о решениях комиссии.</w:t>
      </w:r>
    </w:p>
    <w:bookmarkStart w:id="65" w:name="P65"/>
    <w:bookmarkEnd w:id="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Кандидат представляет организатору конкурса в установленный в информационном сообщении срок следующие документы: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Постановление Правительства Забайкальского края от 13.03.2020 N 52 &quot;О внесении изменений в постановление Правительства Забайкальского края от 30 декабря 2014 года N 737 &quot;Об утверждении Порядка назначения на конкурсной основе руководителя регионального оператор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13.03.2020 N 52)</w:t>
      </w:r>
    </w:p>
    <w:bookmarkStart w:id="67" w:name="P67"/>
    <w:bookmarkEnd w:id="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собственноручно заполненное и подписанное заявление на участие в конкурсе и предложения по программе деятельности регионального оператора по форме, устанавливаемой организатором конкурса (далее - заявление);</w:t>
      </w:r>
    </w:p>
    <w:bookmarkStart w:id="68" w:name="P68"/>
    <w:bookmarkEnd w:id="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собственноручно заполненную и подписанную анкету по форме, устанавливаемой организатором конкурса, с приложением фотографии;</w:t>
      </w:r>
    </w:p>
    <w:bookmarkStart w:id="69" w:name="P69"/>
    <w:bookmarkEnd w:id="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копию документа, удостоверяющего личность гражданина Российской Федерации (оригинал документа предъявляется лично при представлении документов организатору конкурса, а также по прибытии на конкурс);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30" w:tooltip="Постановление Правительства Забайкальского края от 13.03.2020 N 52 &quot;О внесении изменений в постановление Правительства Забайкальского края от 30 декабря 2014 года N 737 &quot;Об утверждении Порядка назначения на конкурсной основе руководителя регионального оператор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13.03.2020 N 52)</w:t>
      </w:r>
    </w:p>
    <w:bookmarkStart w:id="71" w:name="P71"/>
    <w:bookmarkEnd w:id="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документы, подтверждающие наличие у кандидата профессионального образования, квалификации и опыта работы, которые он должен иметь в соответствии с обязательными квалификационными требованиями к кандидату,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(далее - обязательные квалификационные требования):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копию трудовой книжки, и (или) сведения о трудовой деятельности, оформленные в установленном законодательством порядке, и (или) иные документы, подтверждающие трудовую (служебную) деятельность кандидата;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31" w:tooltip="Постановление Правительства Забайкальского края от 03.02.2021 N 16 &quot;О внесении изменения в пункт 7 Порядка назначения на конкурсной основе руководителя регионального оператора и проведения открытого конкурса на замещение должности руководителя регионального оператор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03.02.2021 N 16)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копии документов об образовании и о квалификации;</w:t>
      </w:r>
    </w:p>
    <w:p>
      <w:pPr>
        <w:pStyle w:val="0"/>
        <w:jc w:val="both"/>
      </w:pPr>
      <w:r>
        <w:rPr>
          <w:sz w:val="24"/>
        </w:rPr>
        <w:t xml:space="preserve">(пп. 4 в ред. </w:t>
      </w:r>
      <w:hyperlink w:history="0" r:id="rId32" w:tooltip="Постановление Правительства Забайкальского края от 13.03.2020 N 52 &quot;О внесении изменений в постановление Правительства Забайкальского края от 30 декабря 2014 года N 737 &quot;Об утверждении Порядка назначения на конкурсной основе руководителя регионального оператор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13.03.2020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утратил силу. - </w:t>
      </w:r>
      <w:hyperlink w:history="0" r:id="rId33" w:tooltip="Постановление Правительства Забайкальского края от 13.03.2020 N 52 &quot;О внесении изменений в постановление Правительства Забайкальского края от 30 декабря 2014 года N 737 &quot;Об утверждении Порядка назначения на конкурсной основе руководителя регионального оператор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Забайкальского края от 13.03.2020 N 52;</w:t>
      </w:r>
    </w:p>
    <w:bookmarkStart w:id="77" w:name="P77"/>
    <w:bookmarkEnd w:id="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документы, подтверждающие отсутствие обстоятельств, препятствующих назначению на должность руководителя регионального оператора, установленные </w:t>
      </w:r>
      <w:hyperlink w:history="0" r:id="rId34" w:tooltip="&quot;Жилищный кодекс Российской Федерации&quot; от 29.12.2004 N 188-ФЗ (ред. от 20.02.2026) {КонсультантПлюс}">
        <w:r>
          <w:rPr>
            <w:sz w:val="24"/>
            <w:color w:val="0000ff"/>
          </w:rPr>
          <w:t xml:space="preserve">пунктом 2 части 2 статьи 178.1</w:t>
        </w:r>
      </w:hyperlink>
      <w:r>
        <w:rPr>
          <w:sz w:val="24"/>
        </w:rPr>
        <w:t xml:space="preserve"> Жилищного кодекса Российской Федерации.</w:t>
      </w:r>
    </w:p>
    <w:bookmarkStart w:id="78" w:name="P78"/>
    <w:bookmarkEnd w:id="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7(1). Копии документов, указанные в </w:t>
      </w:r>
      <w:hyperlink w:history="0" w:anchor="P69" w:tooltip="3) копию документа, удостоверяющего личность гражданина Российской Федерации (оригинал документа предъявляется лично при представлении документов организатору конкурса, а также по прибытии на конкурс);">
        <w:r>
          <w:rPr>
            <w:sz w:val="24"/>
            <w:color w:val="0000ff"/>
          </w:rPr>
          <w:t xml:space="preserve">подпунктах 3</w:t>
        </w:r>
      </w:hyperlink>
      <w:r>
        <w:rPr>
          <w:sz w:val="24"/>
        </w:rPr>
        <w:t xml:space="preserve"> и </w:t>
      </w:r>
      <w:hyperlink w:history="0" w:anchor="P71" w:tooltip="4) документы, подтверждающие наличие у кандидата профессионального образования, квалификации и опыта работы, которые он должен иметь в соответствии с обязательными квалификационными требованиями к кандидату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(далее - обязательные квалификационные требования):">
        <w:r>
          <w:rPr>
            <w:sz w:val="24"/>
            <w:color w:val="0000ff"/>
          </w:rPr>
          <w:t xml:space="preserve">4 пункта 7</w:t>
        </w:r>
      </w:hyperlink>
      <w:r>
        <w:rPr>
          <w:sz w:val="24"/>
        </w:rPr>
        <w:t xml:space="preserve"> настоящего Порядка, должны быть заверены в установленном порядке.</w:t>
      </w:r>
    </w:p>
    <w:p>
      <w:pPr>
        <w:pStyle w:val="0"/>
        <w:jc w:val="both"/>
      </w:pPr>
      <w:r>
        <w:rPr>
          <w:sz w:val="24"/>
        </w:rPr>
        <w:t xml:space="preserve">(п. 7(1) введен </w:t>
      </w:r>
      <w:hyperlink w:history="0" r:id="rId35" w:tooltip="Постановление Правительства Забайкальского края от 13.03.2020 N 52 &quot;О внесении изменений в постановление Правительства Забайкальского края от 30 декабря 2014 года N 737 &quot;Об утверждении Порядка назначения на конкурсной основе руководителя регионального оператор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Забайкальского края от 13.03.2020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Организатор конкурса: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проверяет на соответствие оригиналам представленные, но не заверенные в установленном порядке копии документов, указанные в </w:t>
      </w:r>
      <w:hyperlink w:history="0" w:anchor="P69" w:tooltip="3) копию документа, удостоверяющего личность гражданина Российской Федерации (оригинал документа предъявляется лично при представлении документов организатору конкурса, а также по прибытии на конкурс);">
        <w:r>
          <w:rPr>
            <w:sz w:val="24"/>
            <w:color w:val="0000ff"/>
          </w:rPr>
          <w:t xml:space="preserve">подпунктах 3</w:t>
        </w:r>
      </w:hyperlink>
      <w:r>
        <w:rPr>
          <w:sz w:val="24"/>
        </w:rPr>
        <w:t xml:space="preserve"> и </w:t>
      </w:r>
      <w:hyperlink w:history="0" w:anchor="P71" w:tooltip="4) документы, подтверждающие наличие у кандидата профессионального образования, квалификации и опыта работы, которые он должен иметь в соответствии с обязательными квалификационными требованиями к кандидату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(далее - обязательные квалификационные требования):">
        <w:r>
          <w:rPr>
            <w:sz w:val="24"/>
            <w:color w:val="0000ff"/>
          </w:rPr>
          <w:t xml:space="preserve">4 пункта 7</w:t>
        </w:r>
      </w:hyperlink>
      <w:r>
        <w:rPr>
          <w:sz w:val="24"/>
        </w:rPr>
        <w:t xml:space="preserve"> настоящего Порядка, заверяет их, оригиналы документов возвращает кандидату. В случае представления кандидатом оригиналов указанных документов изготавливает копии представленных документов, заверяет их и возвращает оригиналы кандидату;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регистрирует документы в день их представления в журнале учета заявлений кандидатов;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не позднее одного рабочего дня, следующего за днем регистрации, проверяет соответствие документов, представленных кандидатом, положениям </w:t>
      </w:r>
      <w:hyperlink w:history="0" w:anchor="P65" w:tooltip="7. Кандидат представляет организатору конкурса в установленный в информационном сообщении срок следующие документы:">
        <w:r>
          <w:rPr>
            <w:sz w:val="24"/>
            <w:color w:val="0000ff"/>
          </w:rPr>
          <w:t xml:space="preserve">пунктов 7</w:t>
        </w:r>
      </w:hyperlink>
      <w:r>
        <w:rPr>
          <w:sz w:val="24"/>
        </w:rPr>
        <w:t xml:space="preserve">, </w:t>
      </w:r>
      <w:hyperlink w:history="0" w:anchor="P78" w:tooltip="7(1). Копии документов, указанные в подпунктах 3 и 4 пункта 7 настоящего Порядка, должны быть заверены в установленном порядке.">
        <w:r>
          <w:rPr>
            <w:sz w:val="24"/>
            <w:color w:val="0000ff"/>
          </w:rPr>
          <w:t xml:space="preserve">7(1)</w:t>
        </w:r>
      </w:hyperlink>
      <w:r>
        <w:rPr>
          <w:sz w:val="24"/>
        </w:rPr>
        <w:t xml:space="preserve"> настоящего Порядка и направляет кандидату по почте либо посредством электронного сообщения уведомление о дате и номере регистрации документов либо об отказе в приеме документов с указанием причины отказа.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hyperlink w:history="0" r:id="rId36" w:tooltip="Постановление Правительства Забайкальского края от 13.03.2020 N 52 &quot;О внесении изменений в постановление Правительства Забайкальского края от 30 декабря 2014 года N 737 &quot;Об утверждении Порядка назначения на конкурсной основе руководителя регионального оператор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13.03.2020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8(1). Документы могут быть представлены организатору конкурса по почте. В этом случае представляются оригиналы документов, указанных в </w:t>
      </w:r>
      <w:hyperlink w:history="0" w:anchor="P67" w:tooltip="1) собственноручно заполненное и подписанное заявление на участие в конкурсе и предложения по программе деятельности регионального оператора по форме, устанавливаемой организатором конкурса (далее - заявление);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, </w:t>
      </w:r>
      <w:hyperlink w:history="0" w:anchor="P68" w:tooltip="2) собственноручно заполненную и подписанную анкету по форме, устанавливаемой организатором конкурса, с приложением фотографии;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, </w:t>
      </w:r>
      <w:hyperlink w:history="0" w:anchor="P77" w:tooltip="6) документы, подтверждающие отсутствие обстоятельств, препятствующих назначению на должность руководителя регионального оператора, установленные пунктом 2 части 2 статьи 178.1 Жилищного кодекса Российской Федерации.">
        <w:r>
          <w:rPr>
            <w:sz w:val="24"/>
            <w:color w:val="0000ff"/>
          </w:rPr>
          <w:t xml:space="preserve">6 пункта 7</w:t>
        </w:r>
      </w:hyperlink>
      <w:r>
        <w:rPr>
          <w:sz w:val="24"/>
        </w:rPr>
        <w:t xml:space="preserve"> настоящего Порядка, и копии документов, указанных в </w:t>
      </w:r>
      <w:hyperlink w:history="0" w:anchor="P69" w:tooltip="3) копию документа, удостоверяющего личность гражданина Российской Федерации (оригинал документа предъявляется лично при представлении документов организатору конкурса, а также по прибытии на конкурс);">
        <w:r>
          <w:rPr>
            <w:sz w:val="24"/>
            <w:color w:val="0000ff"/>
          </w:rPr>
          <w:t xml:space="preserve">подпунктах 3</w:t>
        </w:r>
      </w:hyperlink>
      <w:r>
        <w:rPr>
          <w:sz w:val="24"/>
        </w:rPr>
        <w:t xml:space="preserve">, </w:t>
      </w:r>
      <w:hyperlink w:history="0" w:anchor="P71" w:tooltip="4) документы, подтверждающие наличие у кандидата профессионального образования, квалификации и опыта работы, которые он должен иметь в соответствии с обязательными квалификационными требованиями к кандидату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(далее - обязательные квалификационные требования):">
        <w:r>
          <w:rPr>
            <w:sz w:val="24"/>
            <w:color w:val="0000ff"/>
          </w:rPr>
          <w:t xml:space="preserve">4 пункта 7</w:t>
        </w:r>
      </w:hyperlink>
      <w:r>
        <w:rPr>
          <w:sz w:val="24"/>
        </w:rPr>
        <w:t xml:space="preserve"> настоящего Порядка, верность которых засвидетельствована в установленном законом порядке, подлинники документов не представляются.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Организатор конкурса: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регистрирует документы в день их поступления в журнале учета заявлений кандидатов;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течение 2 рабочих дней с даты регистрации проверяет соответствие документов, представленных кандидатом, положениям </w:t>
      </w:r>
      <w:hyperlink w:history="0" w:anchor="P65" w:tooltip="7. Кандидат представляет организатору конкурса в установленный в информационном сообщении срок следующие документы:">
        <w:r>
          <w:rPr>
            <w:sz w:val="24"/>
            <w:color w:val="0000ff"/>
          </w:rPr>
          <w:t xml:space="preserve">пунктов 7</w:t>
        </w:r>
      </w:hyperlink>
      <w:r>
        <w:rPr>
          <w:sz w:val="24"/>
        </w:rPr>
        <w:t xml:space="preserve">, </w:t>
      </w:r>
      <w:hyperlink w:history="0" w:anchor="P78" w:tooltip="7(1). Копии документов, указанные в подпунктах 3 и 4 пункта 7 настоящего Порядка, должны быть заверены в установленном порядке.">
        <w:r>
          <w:rPr>
            <w:sz w:val="24"/>
            <w:color w:val="0000ff"/>
          </w:rPr>
          <w:t xml:space="preserve">7(1)</w:t>
        </w:r>
      </w:hyperlink>
      <w:r>
        <w:rPr>
          <w:sz w:val="24"/>
        </w:rPr>
        <w:t xml:space="preserve"> настоящего Порядка и направляет кандидату по почте либо посредством электронного сообщения уведомление о дате и номере регистрации документов либо об отказе в приеме документов с указанием причины отказа.</w:t>
      </w:r>
    </w:p>
    <w:p>
      <w:pPr>
        <w:pStyle w:val="0"/>
        <w:jc w:val="both"/>
      </w:pPr>
      <w:r>
        <w:rPr>
          <w:sz w:val="24"/>
        </w:rPr>
        <w:t xml:space="preserve">(п. 8(1) введен </w:t>
      </w:r>
      <w:hyperlink w:history="0" r:id="rId37" w:tooltip="Постановление Правительства Забайкальского края от 13.03.2020 N 52 &quot;О внесении изменений в постановление Правительства Забайкальского края от 30 декабря 2014 года N 737 &quot;Об утверждении Порядка назначения на конкурсной основе руководителя регионального оператор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Забайкальского края от 13.03.2020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8(2). Документы могут быть представлены организатору конкурса в форме электронных документов с использованием электронных носителей и (или) информационно-телекоммуникационных сетей общего пользования, включая информационно-телекоммуникационную сеть "Интернет".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представляемые в форме электронных документов, должны быть подписаны в соответствии с требованиями Федерального </w:t>
      </w:r>
      <w:hyperlink w:history="0" r:id="rId38" w:tooltip="Федеральный закон от 06.04.2011 N 63-ФЗ (ред. от 31.07.2025) &quot;Об электронной подпис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6 апреля 2011 года N 63-ФЗ "Об электронной подписи".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Организатор конкурса: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регистрирует документы в день их поступления в журнале учета заявлений кандидатов;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течение 2 рабочих дней с даты регистрации проверяет соответствие документов, представленных кандидатом, положениям </w:t>
      </w:r>
      <w:hyperlink w:history="0" w:anchor="P65" w:tooltip="7. Кандидат представляет организатору конкурса в установленный в информационном сообщении срок следующие документы:">
        <w:r>
          <w:rPr>
            <w:sz w:val="24"/>
            <w:color w:val="0000ff"/>
          </w:rPr>
          <w:t xml:space="preserve">пунктов 7</w:t>
        </w:r>
      </w:hyperlink>
      <w:r>
        <w:rPr>
          <w:sz w:val="24"/>
        </w:rPr>
        <w:t xml:space="preserve">, </w:t>
      </w:r>
      <w:hyperlink w:history="0" w:anchor="P78" w:tooltip="7(1). Копии документов, указанные в подпунктах 3 и 4 пункта 7 настоящего Порядка, должны быть заверены в установленном порядке.">
        <w:r>
          <w:rPr>
            <w:sz w:val="24"/>
            <w:color w:val="0000ff"/>
          </w:rPr>
          <w:t xml:space="preserve">7(1)</w:t>
        </w:r>
      </w:hyperlink>
      <w:r>
        <w:rPr>
          <w:sz w:val="24"/>
        </w:rPr>
        <w:t xml:space="preserve"> настоящего Порядка и направляет кандидату посредством электронного сообщения уведомление о дате и номере регистрации документов либо об отказе в приеме документов с указанием причины отказа.</w:t>
      </w:r>
    </w:p>
    <w:p>
      <w:pPr>
        <w:pStyle w:val="0"/>
        <w:jc w:val="both"/>
      </w:pPr>
      <w:r>
        <w:rPr>
          <w:sz w:val="24"/>
        </w:rPr>
        <w:t xml:space="preserve">(п. 8(2) введен </w:t>
      </w:r>
      <w:hyperlink w:history="0" r:id="rId39" w:tooltip="Постановление Правительства Забайкальского края от 13.03.2020 N 52 &quot;О внесении изменений в постановление Правительства Забайкальского края от 30 декабря 2014 года N 737 &quot;Об утверждении Порядка назначения на конкурсной основе руководителя регионального оператор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Забайкальского края от 13.03.2020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Основаниями для отказа кандидату в приеме документов, указанных в </w:t>
      </w:r>
      <w:hyperlink w:history="0" w:anchor="P65" w:tooltip="7. Кандидат представляет организатору конкурса в установленный в информационном сообщении срок следующие документы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представление кандидатом документов, указанных в </w:t>
      </w:r>
      <w:hyperlink w:history="0" w:anchor="P65" w:tooltip="7. Кандидат представляет организатору конкурса в установленный в информационном сообщении срок следующие документы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после истечения срока приема, указанного в информационном сообщении;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несоответствие документов, представленных кандидатом, положениям </w:t>
      </w:r>
      <w:hyperlink w:history="0" w:anchor="P65" w:tooltip="7. Кандидат представляет организатору конкурса в установленный в информационном сообщении срок следующие документы:">
        <w:r>
          <w:rPr>
            <w:sz w:val="24"/>
            <w:color w:val="0000ff"/>
          </w:rPr>
          <w:t xml:space="preserve">пунктов 7</w:t>
        </w:r>
      </w:hyperlink>
      <w:r>
        <w:rPr>
          <w:sz w:val="24"/>
        </w:rPr>
        <w:t xml:space="preserve">, </w:t>
      </w:r>
      <w:hyperlink w:history="0" w:anchor="P78" w:tooltip="7(1). Копии документов, указанные в подпунктах 3 и 4 пункта 7 настоящего Порядка, должны быть заверены в установленном порядке.">
        <w:r>
          <w:rPr>
            <w:sz w:val="24"/>
            <w:color w:val="0000ff"/>
          </w:rPr>
          <w:t xml:space="preserve">7(1)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hyperlink w:history="0" r:id="rId40" w:tooltip="Постановление Правительства Забайкальского края от 13.03.2020 N 52 &quot;О внесении изменений в постановление Правительства Забайкальского края от 30 декабря 2014 года N 737 &quot;Об утверждении Порядка назначения на конкурсной основе руководителя регионального оператор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13.03.2020 N 52)</w:t>
      </w:r>
    </w:p>
    <w:bookmarkStart w:id="100" w:name="P100"/>
    <w:bookmarkEnd w:id="1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течение 3 рабочих дней со дня окончания приема документов организатор конкурса направляет в Администрацию Губернатора Забайкальского края заверенные копии анкет кандидатов для осуществления проверки наличия обстоятельств, препятствующих назначению на должность руководителя регионального оператора, установленных </w:t>
      </w:r>
      <w:hyperlink w:history="0" r:id="rId41" w:tooltip="&quot;Жилищный кодекс Российской Федерации&quot; от 29.12.2004 N 188-ФЗ (ред. от 20.02.2026) {КонсультантПлюс}">
        <w:r>
          <w:rPr>
            <w:sz w:val="24"/>
            <w:color w:val="0000ff"/>
          </w:rPr>
          <w:t xml:space="preserve">частью 3 статьи 178.1</w:t>
        </w:r>
      </w:hyperlink>
      <w:r>
        <w:rPr>
          <w:sz w:val="24"/>
        </w:rPr>
        <w:t xml:space="preserve"> Жилищного кодекса Российской Федерации, а также обстоятельств, предусмотренных </w:t>
      </w:r>
      <w:hyperlink w:history="0" r:id="rId42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>
          <w:rPr>
            <w:sz w:val="24"/>
            <w:color w:val="0000ff"/>
          </w:rPr>
          <w:t xml:space="preserve">пунктом "ф" части 1 статьи 23</w:t>
        </w:r>
      </w:hyperlink>
      <w:r>
        <w:rPr>
          <w:sz w:val="24"/>
        </w:rPr>
        <w:t xml:space="preserve"> Федерального закона от 8 августа 2001 года N 129-ФЗ "О государственной регистрации юридических лиц и индивидуальных предпринимателей" (далее - проверка обстоятельств).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43" w:tooltip="Постановление Правительства Забайкальского края от 26.10.2020 N 442 &quot;О внесении изменений в Порядок назначения на конкурсной основе руководителя регионального оператора и проведения открытого конкурса на замещение должности руководителя регионального оператор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26.10.2020 N 442)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Администрация Губернатора Забайкальского края в течение 15 рабочих дней со дня получения документов, указанных в </w:t>
      </w:r>
      <w:hyperlink w:history="0" w:anchor="P100" w:tooltip="10. В течение 3 рабочих дней со дня окончания приема документов организатор конкурса направляет в Администрацию Губернатора Забайкальского края заверенные копии анкет кандидатов для осуществления проверки наличия обстоятельств, препятствующих назначению на должность руководителя регионального оператора, установленных частью 3 статьи 178.1 Жилищного кодекса Российской Федерации, а также обстоятельств, предусмотренных пунктом &quot;ф&quot; части 1 статьи 23 Федерального закона от 8 августа 2001 года N 129-ФЗ &quot;О госу...">
        <w:r>
          <w:rPr>
            <w:sz w:val="24"/>
            <w:color w:val="0000ff"/>
          </w:rPr>
          <w:t xml:space="preserve">пункте 10</w:t>
        </w:r>
      </w:hyperlink>
      <w:r>
        <w:rPr>
          <w:sz w:val="24"/>
        </w:rPr>
        <w:t xml:space="preserve"> настоящего Порядка, производит проверку обстоятельств, подготовку соответствующего заключения и направляет его Губернатору Забайкальского края для согласования, которое осуществляется в срок не более десяти рабочих дней со дня получения заключения.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Заключение направляется организатору конкурса в течение 3 рабочих дней после согласования Губернатором Забайкальского края.</w:t>
      </w:r>
    </w:p>
    <w:p>
      <w:pPr>
        <w:pStyle w:val="0"/>
        <w:jc w:val="both"/>
      </w:pPr>
      <w:r>
        <w:rPr>
          <w:sz w:val="24"/>
        </w:rPr>
        <w:t xml:space="preserve">(п. 11 в ред. </w:t>
      </w:r>
      <w:hyperlink w:history="0" r:id="rId44" w:tooltip="Постановление Правительства Забайкальского края от 26.10.2020 N 442 &quot;О внесении изменений в Порядок назначения на конкурсной основе руководителя регионального оператора и проведения открытого конкурса на замещение должности руководителя регионального оператор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26.10.2020 N 442)</w:t>
      </w:r>
    </w:p>
    <w:bookmarkStart w:id="105" w:name="P105"/>
    <w:bookmarkEnd w:id="1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Комиссия рассматривает документы, предусмотренные </w:t>
      </w:r>
      <w:hyperlink w:history="0" w:anchor="P65" w:tooltip="7. Кандидат представляет организатору конкурса в установленный в информационном сообщении срок следующие документы: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настоящего Порядка, и с учетом результатов проверки обстоятельств принимает решение о допуске или об отказе в допуске кандидата к участию в конкурсе в течение 7 рабочих дней со дня поступления результатов проверки обстоятельств.</w:t>
      </w:r>
    </w:p>
    <w:bookmarkStart w:id="106" w:name="P106"/>
    <w:bookmarkEnd w:id="1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Решение комиссии подписывается председателем, заместителем председателя, секретарем и членами комиссии, принявшими участие в заседании, в течение 3 рабочих дней со дня принятия решения, указанного в </w:t>
      </w:r>
      <w:hyperlink w:history="0" w:anchor="P105" w:tooltip="12. Комиссия рассматривает документы, предусмотренные пунктом 7 настоящего Порядка, и с учетом результатов проверки обстоятельств принимает решение о допуске или об отказе в допуске кандидата к участию в конкурсе в течение 7 рабочих дней со дня поступления результатов проверки обстоятельств.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настоящего Порядка.</w:t>
      </w:r>
    </w:p>
    <w:bookmarkStart w:id="107" w:name="P107"/>
    <w:bookmarkEnd w:id="1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Кандидат не допускается к участию в конкурсе по решению комиссии в случае, если: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документы, представленные в соответствии с </w:t>
      </w:r>
      <w:hyperlink w:history="0" w:anchor="P71" w:tooltip="4) документы, подтверждающие наличие у кандидата профессионального образования, квалификации и опыта работы, которые он должен иметь в соответствии с обязательными квалификационными требованиями к кандидату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(далее - обязательные квалификационные требования):">
        <w:r>
          <w:rPr>
            <w:sz w:val="24"/>
            <w:color w:val="0000ff"/>
          </w:rPr>
          <w:t xml:space="preserve">подпунктом 4 пункта 7</w:t>
        </w:r>
      </w:hyperlink>
      <w:r>
        <w:rPr>
          <w:sz w:val="24"/>
        </w:rPr>
        <w:t xml:space="preserve"> настоящего Порядка, не подтверждают наличие у кандидата профессионального образования, квалификации и опыта работы, которые он должен иметь в соответствии с обязательными квалификационными требованиями;</w:t>
      </w:r>
    </w:p>
    <w:p>
      <w:pPr>
        <w:pStyle w:val="0"/>
        <w:jc w:val="both"/>
      </w:pPr>
      <w:r>
        <w:rPr>
          <w:sz w:val="24"/>
        </w:rPr>
        <w:t xml:space="preserve">(пп. 1 в ред. </w:t>
      </w:r>
      <w:hyperlink w:history="0" r:id="rId45" w:tooltip="Постановление Правительства Забайкальского края от 13.03.2020 N 52 &quot;О внесении изменений в постановление Правительства Забайкальского края от 30 декабря 2014 года N 737 &quot;Об утверждении Порядка назначения на конкурсной основе руководителя регионального оператор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13.03.2020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выявлены обстоятельства, установленные </w:t>
      </w:r>
      <w:hyperlink w:history="0" r:id="rId46" w:tooltip="&quot;Жилищный кодекс Российской Федерации&quot; от 29.12.2004 N 188-ФЗ (ред. от 20.02.2026) {КонсультантПлюс}">
        <w:r>
          <w:rPr>
            <w:sz w:val="24"/>
            <w:color w:val="0000ff"/>
          </w:rPr>
          <w:t xml:space="preserve">частями 2</w:t>
        </w:r>
      </w:hyperlink>
      <w:r>
        <w:rPr>
          <w:sz w:val="24"/>
        </w:rPr>
        <w:t xml:space="preserve"> и </w:t>
      </w:r>
      <w:hyperlink w:history="0" r:id="rId47" w:tooltip="&quot;Жилищный кодекс Российской Федерации&quot; от 29.12.2004 N 188-ФЗ (ред. от 20.02.2026) {КонсультантПлюс}">
        <w:r>
          <w:rPr>
            <w:sz w:val="24"/>
            <w:color w:val="0000ff"/>
          </w:rPr>
          <w:t xml:space="preserve">3 статьи 178.1</w:t>
        </w:r>
      </w:hyperlink>
      <w:r>
        <w:rPr>
          <w:sz w:val="24"/>
        </w:rPr>
        <w:t xml:space="preserve"> Жилищного кодекса Российской Федерации, </w:t>
      </w:r>
      <w:hyperlink w:history="0" r:id="rId48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>
          <w:rPr>
            <w:sz w:val="24"/>
            <w:color w:val="0000ff"/>
          </w:rPr>
          <w:t xml:space="preserve">пунктом "ф" части 1 статьи 23</w:t>
        </w:r>
      </w:hyperlink>
      <w:r>
        <w:rPr>
          <w:sz w:val="24"/>
        </w:rPr>
        <w:t xml:space="preserve"> Федерального закона от 8 августа 2001 года N 129-ФЗ "О государственной регистрации юридических лиц и индивидуальных предпринимателей".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49" w:tooltip="Постановление Правительства Забайкальского края от 26.10.2020 N 442 &quot;О внесении изменений в Порядок назначения на конкурсной основе руководителя регионального оператора и проведения открытого конкурса на замещение должности руководителя регионального оператор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26.10.2020 N 442)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Кандидаты уведомляются о принятом решении в течение 5 рабочих дней со дня подписания решения комиссии, указанного в </w:t>
      </w:r>
      <w:hyperlink w:history="0" w:anchor="P106" w:tooltip="13. Решение комиссии подписывается председателем, заместителем председателя, секретарем и членами комиссии, принявшими участие в заседании, в течение 3 рабочих дней со дня принятия решения, указанного в пункте 12 настоящего Порядка.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настоящего Порядка. Кандидату, не допущенному к участию в конкурсе, в уведомлении указывается основание недопуска к участию в конкурсе, установленное в </w:t>
      </w:r>
      <w:hyperlink w:history="0" w:anchor="P107" w:tooltip="14. Кандидат не допускается к участию в конкурсе по решению комиссии в случае, если:">
        <w:r>
          <w:rPr>
            <w:sz w:val="24"/>
            <w:color w:val="0000ff"/>
          </w:rPr>
          <w:t xml:space="preserve">пункте 14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Постановление Правительства Забайкальского края от 13.03.2020 N 52 &quot;О внесении изменений в постановление Правительства Забайкальского края от 30 декабря 2014 года N 737 &quot;Об утверждении Порядка назначения на конкурсной основе руководителя регионального оператор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13.03.2020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Конкурс проводится в два этапа: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первый этап - проверка соответствия обязательным квалификационным требованиям, которая осуществляется в соответствии с </w:t>
      </w:r>
      <w:hyperlink w:history="0" r:id="rId51" w:tooltip="&quot;Жилищный кодекс Российской Федерации&quot; от 29.12.2004 N 188-ФЗ (ред. от 20.02.2026) {КонсультантПлюс}">
        <w:r>
          <w:rPr>
            <w:sz w:val="24"/>
            <w:color w:val="0000ff"/>
          </w:rPr>
          <w:t xml:space="preserve">пунктом 1 части 5</w:t>
        </w:r>
      </w:hyperlink>
      <w:r>
        <w:rPr>
          <w:sz w:val="24"/>
        </w:rPr>
        <w:t xml:space="preserve">, </w:t>
      </w:r>
      <w:hyperlink w:history="0" r:id="rId52" w:tooltip="&quot;Жилищный кодекс Российской Федерации&quot; от 29.12.2004 N 188-ФЗ (ред. от 20.02.2026) {КонсультантПлюс}">
        <w:r>
          <w:rPr>
            <w:sz w:val="24"/>
            <w:color w:val="0000ff"/>
          </w:rPr>
          <w:t xml:space="preserve">частью 6 статьи 178.1</w:t>
        </w:r>
      </w:hyperlink>
      <w:r>
        <w:rPr>
          <w:sz w:val="24"/>
        </w:rPr>
        <w:t xml:space="preserve"> Жилищного кодекса Российской Федерации (далее - проверка соответствия обязательным квалификационным требованиям);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второй этап - собеседование, на котором рассматриваются предложения кандидата по программе деятельности регионального оператора, прилагаемые к заявлению.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Победителем конкурса по решению комиссии признается кандидат, соответствующий обязательным квалификационным требованиям по результатам первого этапа конкурса и получивший наилучшую оценку членов комиссии по итогам собеседования.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В течение 7 календарных дней со дня проведения заседания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результаты голосования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информация о результатах конкурса доводится до победителя конкурса и кандидатов, участвовавших в конкурсе;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информация о результатах конкурса размещается на официальном сайте организатора конкурса в информационно-телекоммуникационной сети "Интернет";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организатор конкурса передает информацию о победителе конкурса в правление регионального оператора и Департамент государственного имущества и земельных отношений Забайкальского края (далее - Департамент).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Если в результате проведения конкурса не был определен победитель конкурса, а также если для участия в конкурсе зарегистрировано менее двух кандидатов, конкурс признается несостоявшимся и организатором конкурса принимается решение о проведении повторного конкурса.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19(1). Документы кандидатов,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организатора конкурса, после чего подлежат уничтожению.</w:t>
      </w:r>
    </w:p>
    <w:p>
      <w:pPr>
        <w:pStyle w:val="0"/>
        <w:jc w:val="both"/>
      </w:pPr>
      <w:r>
        <w:rPr>
          <w:sz w:val="24"/>
        </w:rPr>
        <w:t xml:space="preserve">(п. 19(1) введен </w:t>
      </w:r>
      <w:hyperlink w:history="0" r:id="rId53" w:tooltip="Постановление Правительства Забайкальского края от 13.03.2020 N 52 &quot;О внесении изменений в постановление Правительства Забайкальского края от 30 декабря 2014 года N 737 &quot;Об утверждении Порядка назначения на конкурсной основе руководителя регионального оператор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Забайкальского края от 13.03.2020 N 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Кандидат вправе обжаловать решения комиссии в соответствии с действующим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Департамент готовит трудовой договор и направляет его на подпись председателю правления регионального оператора в течение 7 календарных дней со дня получения информации о победителе конкурса от организатора конкурса, за исключением случая, установленного </w:t>
      </w:r>
      <w:hyperlink w:history="0" w:anchor="P128" w:tooltip="В случае необходимости осуществления победителем конкурса действий, предусмотренных частью 4 статьи 178.1 Жилищного кодекса Российской Федерации, Департамент готовит трудовой договор и направляет его на подпись председателю правления регионального оператора в течение 7 календарных дней со дня осуществления указанных действий.">
        <w:r>
          <w:rPr>
            <w:sz w:val="24"/>
            <w:color w:val="0000ff"/>
          </w:rPr>
          <w:t xml:space="preserve">абзацем вторым</w:t>
        </w:r>
      </w:hyperlink>
      <w:r>
        <w:rPr>
          <w:sz w:val="24"/>
        </w:rPr>
        <w:t xml:space="preserve"> настоящего пункта.</w:t>
      </w:r>
    </w:p>
    <w:bookmarkStart w:id="128" w:name="P128"/>
    <w:bookmarkEnd w:id="1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необходимости осуществления победителем конкурса действий, предусмотренных </w:t>
      </w:r>
      <w:hyperlink w:history="0" r:id="rId54" w:tooltip="&quot;Жилищный кодекс Российской Федерации&quot; от 29.12.2004 N 188-ФЗ (ред. от 20.02.2026) {КонсультантПлюс}">
        <w:r>
          <w:rPr>
            <w:sz w:val="24"/>
            <w:color w:val="0000ff"/>
          </w:rPr>
          <w:t xml:space="preserve">частью 4 статьи 178.1</w:t>
        </w:r>
      </w:hyperlink>
      <w:r>
        <w:rPr>
          <w:sz w:val="24"/>
        </w:rPr>
        <w:t xml:space="preserve"> Жилищного кодекса Российской Федерации, Департамент готовит трудовой договор и направляет его на подпись председателю правления регионального оператора в течение 7 календарных дней со дня осуществления указанных действий.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Подписание трудового договора с победителем конкурса осуществляется на основании его личного заявления в соответствии с действующим трудовым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В случае, если победитель конкурса не явился для заключения трудового договора, организатором конкурса принимается решение о проведении повторного конкурса.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Забайкальского края от 30.12.2014 N 737</w:t>
            <w:br/>
            <w:t>(ред. от 03.02.2021)</w:t>
            <w:br/>
            <w:t>"Об утверждении Порядка назначе...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51&amp;n=1632769&amp;date=08.05.2026&amp;dst=100005&amp;field=134" TargetMode = "External"/><Relationship Id="rId9" Type="http://schemas.openxmlformats.org/officeDocument/2006/relationships/hyperlink" Target="https://login.consultant.ru/link/?req=doc&amp;base=RLAW251&amp;n=1636589&amp;date=08.05.2026&amp;dst=100005&amp;field=134" TargetMode = "External"/><Relationship Id="rId10" Type="http://schemas.openxmlformats.org/officeDocument/2006/relationships/hyperlink" Target="https://login.consultant.ru/link/?req=doc&amp;base=RLAW251&amp;n=1636781&amp;date=08.05.2026&amp;dst=100005&amp;field=134" TargetMode = "External"/><Relationship Id="rId11" Type="http://schemas.openxmlformats.org/officeDocument/2006/relationships/hyperlink" Target="https://login.consultant.ru/link/?req=doc&amp;base=RLAW251&amp;n=1652957&amp;date=08.05.2026&amp;dst=100093&amp;field=134" TargetMode = "External"/><Relationship Id="rId12" Type="http://schemas.openxmlformats.org/officeDocument/2006/relationships/hyperlink" Target="https://login.consultant.ru/link/?req=doc&amp;base=RLAW251&amp;n=1655204&amp;date=08.05.2026&amp;dst=100005&amp;field=134" TargetMode = "External"/><Relationship Id="rId13" Type="http://schemas.openxmlformats.org/officeDocument/2006/relationships/hyperlink" Target="https://login.consultant.ru/link/?req=doc&amp;base=RLAW251&amp;n=1657703&amp;date=08.05.2026&amp;dst=100005&amp;field=134" TargetMode = "External"/><Relationship Id="rId14" Type="http://schemas.openxmlformats.org/officeDocument/2006/relationships/hyperlink" Target="https://login.consultant.ru/link/?req=doc&amp;base=RLAW251&amp;n=1659272&amp;date=08.05.2026&amp;dst=100005&amp;field=134" TargetMode = "External"/><Relationship Id="rId15" Type="http://schemas.openxmlformats.org/officeDocument/2006/relationships/hyperlink" Target="https://login.consultant.ru/link/?req=doc&amp;base=LAW&amp;n=511791&amp;date=08.05.2026&amp;dst=446&amp;field=134" TargetMode = "External"/><Relationship Id="rId16" Type="http://schemas.openxmlformats.org/officeDocument/2006/relationships/hyperlink" Target="https://login.consultant.ru/link/?req=doc&amp;base=LAW&amp;n=511791&amp;date=08.05.2026&amp;dst=101638&amp;field=134" TargetMode = "External"/><Relationship Id="rId17" Type="http://schemas.openxmlformats.org/officeDocument/2006/relationships/hyperlink" Target="https://login.consultant.ru/link/?req=doc&amp;base=RLAW251&amp;n=1683636&amp;date=08.05.2026&amp;dst=100285&amp;field=134" TargetMode = "External"/><Relationship Id="rId18" Type="http://schemas.openxmlformats.org/officeDocument/2006/relationships/hyperlink" Target="https://login.consultant.ru/link/?req=doc&amp;base=RLAW251&amp;n=1682129&amp;date=08.05.2026&amp;dst=100263&amp;field=134" TargetMode = "External"/><Relationship Id="rId19" Type="http://schemas.openxmlformats.org/officeDocument/2006/relationships/hyperlink" Target="https://login.consultant.ru/link/?req=doc&amp;base=RLAW251&amp;n=1636589&amp;date=08.05.2026&amp;dst=100009&amp;field=134" TargetMode = "External"/><Relationship Id="rId20" Type="http://schemas.openxmlformats.org/officeDocument/2006/relationships/hyperlink" Target="https://login.consultant.ru/link/?req=doc&amp;base=RLAW251&amp;n=1655204&amp;date=08.05.2026&amp;dst=100010&amp;field=134" TargetMode = "External"/><Relationship Id="rId21" Type="http://schemas.openxmlformats.org/officeDocument/2006/relationships/hyperlink" Target="https://login.consultant.ru/link/?req=doc&amp;base=RLAW251&amp;n=1636589&amp;date=08.05.2026&amp;dst=100012&amp;field=134" TargetMode = "External"/><Relationship Id="rId22" Type="http://schemas.openxmlformats.org/officeDocument/2006/relationships/hyperlink" Target="https://login.consultant.ru/link/?req=doc&amp;base=RLAW251&amp;n=1636781&amp;date=08.05.2026&amp;dst=100005&amp;field=134" TargetMode = "External"/><Relationship Id="rId23" Type="http://schemas.openxmlformats.org/officeDocument/2006/relationships/hyperlink" Target="https://login.consultant.ru/link/?req=doc&amp;base=RLAW251&amp;n=1652957&amp;date=08.05.2026&amp;dst=100093&amp;field=134" TargetMode = "External"/><Relationship Id="rId24" Type="http://schemas.openxmlformats.org/officeDocument/2006/relationships/hyperlink" Target="https://login.consultant.ru/link/?req=doc&amp;base=RLAW251&amp;n=1655204&amp;date=08.05.2026&amp;dst=100011&amp;field=134" TargetMode = "External"/><Relationship Id="rId25" Type="http://schemas.openxmlformats.org/officeDocument/2006/relationships/hyperlink" Target="https://login.consultant.ru/link/?req=doc&amp;base=RLAW251&amp;n=1657703&amp;date=08.05.2026&amp;dst=100005&amp;field=134" TargetMode = "External"/><Relationship Id="rId26" Type="http://schemas.openxmlformats.org/officeDocument/2006/relationships/hyperlink" Target="https://login.consultant.ru/link/?req=doc&amp;base=RLAW251&amp;n=1659272&amp;date=08.05.2026&amp;dst=100005&amp;field=134" TargetMode = "External"/><Relationship Id="rId27" Type="http://schemas.openxmlformats.org/officeDocument/2006/relationships/hyperlink" Target="https://login.consultant.ru/link/?req=doc&amp;base=RLAW251&amp;n=1652957&amp;date=08.05.2026&amp;dst=100093&amp;field=134" TargetMode = "External"/><Relationship Id="rId28" Type="http://schemas.openxmlformats.org/officeDocument/2006/relationships/hyperlink" Target="https://login.consultant.ru/link/?req=doc&amp;base=LAW&amp;n=511791&amp;date=08.05.2026&amp;dst=101638&amp;field=134" TargetMode = "External"/><Relationship Id="rId29" Type="http://schemas.openxmlformats.org/officeDocument/2006/relationships/hyperlink" Target="https://login.consultant.ru/link/?req=doc&amp;base=RLAW251&amp;n=1655204&amp;date=08.05.2026&amp;dst=100014&amp;field=134" TargetMode = "External"/><Relationship Id="rId30" Type="http://schemas.openxmlformats.org/officeDocument/2006/relationships/hyperlink" Target="https://login.consultant.ru/link/?req=doc&amp;base=RLAW251&amp;n=1655204&amp;date=08.05.2026&amp;dst=100015&amp;field=134" TargetMode = "External"/><Relationship Id="rId31" Type="http://schemas.openxmlformats.org/officeDocument/2006/relationships/hyperlink" Target="https://login.consultant.ru/link/?req=doc&amp;base=RLAW251&amp;n=1659272&amp;date=08.05.2026&amp;dst=100005&amp;field=134" TargetMode = "External"/><Relationship Id="rId32" Type="http://schemas.openxmlformats.org/officeDocument/2006/relationships/hyperlink" Target="https://login.consultant.ru/link/?req=doc&amp;base=RLAW251&amp;n=1655204&amp;date=08.05.2026&amp;dst=100017&amp;field=134" TargetMode = "External"/><Relationship Id="rId33" Type="http://schemas.openxmlformats.org/officeDocument/2006/relationships/hyperlink" Target="https://login.consultant.ru/link/?req=doc&amp;base=RLAW251&amp;n=1655204&amp;date=08.05.2026&amp;dst=100020&amp;field=134" TargetMode = "External"/><Relationship Id="rId34" Type="http://schemas.openxmlformats.org/officeDocument/2006/relationships/hyperlink" Target="https://login.consultant.ru/link/?req=doc&amp;base=LAW&amp;n=511791&amp;date=08.05.2026&amp;dst=101641&amp;field=134" TargetMode = "External"/><Relationship Id="rId35" Type="http://schemas.openxmlformats.org/officeDocument/2006/relationships/hyperlink" Target="https://login.consultant.ru/link/?req=doc&amp;base=RLAW251&amp;n=1655204&amp;date=08.05.2026&amp;dst=100021&amp;field=134" TargetMode = "External"/><Relationship Id="rId36" Type="http://schemas.openxmlformats.org/officeDocument/2006/relationships/hyperlink" Target="https://login.consultant.ru/link/?req=doc&amp;base=RLAW251&amp;n=1655204&amp;date=08.05.2026&amp;dst=100023&amp;field=134" TargetMode = "External"/><Relationship Id="rId37" Type="http://schemas.openxmlformats.org/officeDocument/2006/relationships/hyperlink" Target="https://login.consultant.ru/link/?req=doc&amp;base=RLAW251&amp;n=1655204&amp;date=08.05.2026&amp;dst=100028&amp;field=134" TargetMode = "External"/><Relationship Id="rId38" Type="http://schemas.openxmlformats.org/officeDocument/2006/relationships/hyperlink" Target="https://login.consultant.ru/link/?req=doc&amp;base=LAW&amp;n=511602&amp;date=08.05.2026" TargetMode = "External"/><Relationship Id="rId39" Type="http://schemas.openxmlformats.org/officeDocument/2006/relationships/hyperlink" Target="https://login.consultant.ru/link/?req=doc&amp;base=RLAW251&amp;n=1655204&amp;date=08.05.2026&amp;dst=100033&amp;field=134" TargetMode = "External"/><Relationship Id="rId40" Type="http://schemas.openxmlformats.org/officeDocument/2006/relationships/hyperlink" Target="https://login.consultant.ru/link/?req=doc&amp;base=RLAW251&amp;n=1655204&amp;date=08.05.2026&amp;dst=100038&amp;field=134" TargetMode = "External"/><Relationship Id="rId41" Type="http://schemas.openxmlformats.org/officeDocument/2006/relationships/hyperlink" Target="https://login.consultant.ru/link/?req=doc&amp;base=LAW&amp;n=511791&amp;date=08.05.2026&amp;dst=101642&amp;field=134" TargetMode = "External"/><Relationship Id="rId42" Type="http://schemas.openxmlformats.org/officeDocument/2006/relationships/hyperlink" Target="https://login.consultant.ru/link/?req=doc&amp;base=LAW&amp;n=511359&amp;date=08.05.2026&amp;dst=323&amp;field=134" TargetMode = "External"/><Relationship Id="rId43" Type="http://schemas.openxmlformats.org/officeDocument/2006/relationships/hyperlink" Target="https://login.consultant.ru/link/?req=doc&amp;base=RLAW251&amp;n=1657703&amp;date=08.05.2026&amp;dst=100006&amp;field=134" TargetMode = "External"/><Relationship Id="rId44" Type="http://schemas.openxmlformats.org/officeDocument/2006/relationships/hyperlink" Target="https://login.consultant.ru/link/?req=doc&amp;base=RLAW251&amp;n=1657703&amp;date=08.05.2026&amp;dst=100008&amp;field=134" TargetMode = "External"/><Relationship Id="rId45" Type="http://schemas.openxmlformats.org/officeDocument/2006/relationships/hyperlink" Target="https://login.consultant.ru/link/?req=doc&amp;base=RLAW251&amp;n=1655204&amp;date=08.05.2026&amp;dst=100042&amp;field=134" TargetMode = "External"/><Relationship Id="rId46" Type="http://schemas.openxmlformats.org/officeDocument/2006/relationships/hyperlink" Target="https://login.consultant.ru/link/?req=doc&amp;base=LAW&amp;n=511791&amp;date=08.05.2026&amp;dst=101639&amp;field=134" TargetMode = "External"/><Relationship Id="rId47" Type="http://schemas.openxmlformats.org/officeDocument/2006/relationships/hyperlink" Target="https://login.consultant.ru/link/?req=doc&amp;base=LAW&amp;n=511791&amp;date=08.05.2026&amp;dst=101642&amp;field=134" TargetMode = "External"/><Relationship Id="rId48" Type="http://schemas.openxmlformats.org/officeDocument/2006/relationships/hyperlink" Target="https://login.consultant.ru/link/?req=doc&amp;base=LAW&amp;n=511359&amp;date=08.05.2026&amp;dst=323&amp;field=134" TargetMode = "External"/><Relationship Id="rId49" Type="http://schemas.openxmlformats.org/officeDocument/2006/relationships/hyperlink" Target="https://login.consultant.ru/link/?req=doc&amp;base=RLAW251&amp;n=1657703&amp;date=08.05.2026&amp;dst=100011&amp;field=134" TargetMode = "External"/><Relationship Id="rId50" Type="http://schemas.openxmlformats.org/officeDocument/2006/relationships/hyperlink" Target="https://login.consultant.ru/link/?req=doc&amp;base=RLAW251&amp;n=1655204&amp;date=08.05.2026&amp;dst=100044&amp;field=134" TargetMode = "External"/><Relationship Id="rId51" Type="http://schemas.openxmlformats.org/officeDocument/2006/relationships/hyperlink" Target="https://login.consultant.ru/link/?req=doc&amp;base=LAW&amp;n=511791&amp;date=08.05.2026&amp;dst=101647&amp;field=134" TargetMode = "External"/><Relationship Id="rId52" Type="http://schemas.openxmlformats.org/officeDocument/2006/relationships/hyperlink" Target="https://login.consultant.ru/link/?req=doc&amp;base=LAW&amp;n=511791&amp;date=08.05.2026&amp;dst=101649&amp;field=134" TargetMode = "External"/><Relationship Id="rId53" Type="http://schemas.openxmlformats.org/officeDocument/2006/relationships/hyperlink" Target="https://login.consultant.ru/link/?req=doc&amp;base=RLAW251&amp;n=1655204&amp;date=08.05.2026&amp;dst=100045&amp;field=134" TargetMode = "External"/><Relationship Id="rId54" Type="http://schemas.openxmlformats.org/officeDocument/2006/relationships/hyperlink" Target="https://login.consultant.ru/link/?req=doc&amp;base=LAW&amp;n=511791&amp;date=08.05.2026&amp;dst=10164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Забайкальского края от 30.12.2014 N 737
(ред. от 03.02.2021)
"Об утверждении Порядка назначения на конкурсной основе руководителя регионального оператора и проведения открытого конкурса на замещение должности руководителя регионального оператора"</dc:title>
  <dcterms:created xsi:type="dcterms:W3CDTF">2026-05-07T23:40:32Z</dcterms:created>
</cp:coreProperties>
</file>