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C" w:rsidRPr="005361BE" w:rsidRDefault="00246E3C" w:rsidP="00246E3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361BE">
        <w:rPr>
          <w:rFonts w:ascii="Times New Roman" w:hAnsi="Times New Roman" w:cs="Times New Roman"/>
          <w:sz w:val="24"/>
          <w:szCs w:val="24"/>
        </w:rPr>
        <w:t>УТВЕРЖДЕНА</w:t>
      </w:r>
    </w:p>
    <w:p w:rsidR="00246E3C" w:rsidRPr="00903C80" w:rsidRDefault="00246E3C" w:rsidP="00246E3C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47739A">
        <w:rPr>
          <w:rFonts w:ascii="Times New Roman" w:hAnsi="Times New Roman" w:cs="Times New Roman"/>
          <w:color w:val="00000A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Министерства </w:t>
      </w:r>
      <w:r w:rsidR="007D4A90">
        <w:rPr>
          <w:rFonts w:ascii="Times New Roman" w:hAnsi="Times New Roman" w:cs="Times New Roman"/>
          <w:color w:val="00000A"/>
          <w:sz w:val="24"/>
          <w:szCs w:val="24"/>
        </w:rPr>
        <w:t>жилищно-коммунального хозяйства, энергетики, цифровизации и связи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Забайкальского </w:t>
      </w:r>
      <w:r w:rsidRPr="00903C80">
        <w:rPr>
          <w:rFonts w:ascii="Times New Roman" w:hAnsi="Times New Roman" w:cs="Times New Roman"/>
          <w:color w:val="00000A"/>
          <w:sz w:val="24"/>
          <w:szCs w:val="24"/>
        </w:rPr>
        <w:t>края</w:t>
      </w:r>
    </w:p>
    <w:p w:rsidR="00191555" w:rsidRDefault="00191555" w:rsidP="001915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3404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4048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E34048">
        <w:rPr>
          <w:rFonts w:ascii="Times New Roman" w:hAnsi="Times New Roman" w:cs="Times New Roman"/>
          <w:sz w:val="24"/>
          <w:szCs w:val="24"/>
        </w:rPr>
        <w:t>90-ОД</w:t>
      </w: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899" w:rsidRDefault="00F77F91" w:rsidP="00491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09F">
        <w:rPr>
          <w:rFonts w:ascii="Times New Roman" w:eastAsia="Calibri" w:hAnsi="Times New Roman" w:cs="Times New Roman"/>
          <w:b/>
          <w:sz w:val="24"/>
          <w:szCs w:val="24"/>
        </w:rPr>
        <w:t>ДОКУМЕНТАЦИЯ О ПРОВЕДЕНИИ ПРЕДВАРИТЕЛЬНОГО ОТБОРА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91899">
        <w:rPr>
          <w:rFonts w:ascii="Times New Roman" w:eastAsia="Calibri" w:hAnsi="Times New Roman" w:cs="Times New Roman"/>
          <w:b/>
          <w:sz w:val="24"/>
          <w:szCs w:val="24"/>
        </w:rPr>
        <w:t xml:space="preserve">ПОДРЯДНЫХ ОРГАНИЗАЦИЙ </w:t>
      </w:r>
      <w:r w:rsidR="00491899" w:rsidRPr="0001409F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491899">
        <w:rPr>
          <w:rFonts w:ascii="Times New Roman" w:eastAsia="Calibri" w:hAnsi="Times New Roman" w:cs="Times New Roman"/>
          <w:b/>
          <w:sz w:val="24"/>
          <w:szCs w:val="24"/>
        </w:rPr>
        <w:t xml:space="preserve"> 3-ПО(</w:t>
      </w:r>
      <w:r w:rsidR="007E7F4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4617D">
        <w:rPr>
          <w:rFonts w:ascii="Times New Roman" w:eastAsia="Calibri" w:hAnsi="Times New Roman" w:cs="Times New Roman"/>
          <w:b/>
          <w:sz w:val="24"/>
          <w:szCs w:val="24"/>
        </w:rPr>
        <w:t>-1</w:t>
      </w:r>
      <w:r w:rsidR="00E6036D">
        <w:rPr>
          <w:rFonts w:ascii="Times New Roman" w:eastAsia="Calibri" w:hAnsi="Times New Roman" w:cs="Times New Roman"/>
          <w:b/>
          <w:sz w:val="24"/>
          <w:szCs w:val="24"/>
        </w:rPr>
        <w:t>).ЛО.201</w:t>
      </w:r>
      <w:r w:rsidR="00246E3C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491899" w:rsidRDefault="00491899" w:rsidP="00491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F4A" w:rsidRDefault="00491899" w:rsidP="007E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включения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оказание услуг и (или) выполнение работ по ремонту</w:t>
      </w:r>
      <w:r w:rsidR="007E7F4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замене</w:t>
      </w:r>
      <w:r w:rsidR="007E7F4A">
        <w:rPr>
          <w:rFonts w:ascii="Times New Roman" w:hAnsi="Times New Roman" w:cs="Times New Roman"/>
          <w:b/>
          <w:bCs/>
          <w:sz w:val="24"/>
          <w:szCs w:val="24"/>
        </w:rPr>
        <w:t>, модернизации лифтов, ремонту лифтовых шахт, машинных и блочных помещений</w:t>
      </w:r>
    </w:p>
    <w:p w:rsidR="00491899" w:rsidRDefault="00491899" w:rsidP="0049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7F91" w:rsidRDefault="00F77F91" w:rsidP="00491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246E3C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Чита, 2019</w:t>
      </w:r>
    </w:p>
    <w:p w:rsidR="000F4F2E" w:rsidRPr="00C41580" w:rsidRDefault="000F4F2E" w:rsidP="004461F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5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0F4F2E" w:rsidRPr="00F77F91" w:rsidRDefault="000F4F2E" w:rsidP="000F4F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899" w:rsidRPr="00EC296C" w:rsidRDefault="00491899" w:rsidP="00CA4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6C">
        <w:rPr>
          <w:rFonts w:ascii="Times New Roman" w:eastAsia="Calibri" w:hAnsi="Times New Roman" w:cs="Times New Roman"/>
          <w:sz w:val="24"/>
          <w:szCs w:val="24"/>
        </w:rPr>
        <w:t xml:space="preserve">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организаций, имеющих </w:t>
      </w:r>
      <w:r w:rsidRPr="00CA434E">
        <w:rPr>
          <w:rFonts w:ascii="Times New Roman" w:eastAsia="Calibri" w:hAnsi="Times New Roman" w:cs="Times New Roman"/>
          <w:sz w:val="24"/>
          <w:szCs w:val="24"/>
        </w:rPr>
        <w:t xml:space="preserve">право принимать участие в электронных аукционах, предметом которых является оказание услуг и (или) выполнение работ по </w:t>
      </w:r>
      <w:r w:rsidR="00CA434E" w:rsidRPr="00CA434E">
        <w:rPr>
          <w:rFonts w:ascii="Times New Roman" w:hAnsi="Times New Roman" w:cs="Times New Roman"/>
          <w:sz w:val="24"/>
          <w:szCs w:val="24"/>
        </w:rPr>
        <w:t>ремонту</w:t>
      </w:r>
      <w:r w:rsidR="0043420A" w:rsidRPr="0043420A">
        <w:rPr>
          <w:rFonts w:ascii="Times New Roman" w:hAnsi="Times New Roman" w:cs="Times New Roman"/>
          <w:bCs/>
          <w:sz w:val="24"/>
          <w:szCs w:val="24"/>
        </w:rPr>
        <w:t>, замене, модернизации лифтов, ремонту лифтовых шахт, машинных и блочных помещений</w:t>
      </w:r>
      <w:r w:rsidR="0043420A" w:rsidRPr="00CA4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34E">
        <w:rPr>
          <w:rFonts w:ascii="Times New Roman" w:eastAsia="Calibri" w:hAnsi="Times New Roman" w:cs="Times New Roman"/>
          <w:sz w:val="24"/>
          <w:szCs w:val="24"/>
        </w:rPr>
        <w:t>(далее – Документация о проведении</w:t>
      </w:r>
      <w:r w:rsidRPr="00EC296C">
        <w:rPr>
          <w:rFonts w:ascii="Times New Roman" w:eastAsia="Calibri" w:hAnsi="Times New Roman" w:cs="Times New Roman"/>
          <w:sz w:val="24"/>
          <w:szCs w:val="24"/>
        </w:rPr>
        <w:t xml:space="preserve"> предварительного отбора, предварительный отбор</w:t>
      </w:r>
      <w:r>
        <w:rPr>
          <w:rFonts w:ascii="Times New Roman" w:eastAsia="Calibri" w:hAnsi="Times New Roman" w:cs="Times New Roman"/>
          <w:sz w:val="24"/>
          <w:szCs w:val="24"/>
        </w:rPr>
        <w:t>, электронный аукцион</w:t>
      </w:r>
      <w:r w:rsidRPr="00EC296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91899" w:rsidRDefault="00491899" w:rsidP="0049189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Исполнительным органом государственной власти Забайкальского края, уполномоченным на ведение реестра квалифицированных подрядных организаций (далее – РКПО, орган по ведению РКПО)</w:t>
      </w:r>
      <w:r w:rsidR="00502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Министерство </w:t>
      </w:r>
      <w:r w:rsidR="005C6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жилищно-коммунального хозяйства, энергетики, цифровизации и связи</w:t>
      </w:r>
      <w:r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Забайкальского края</w:t>
      </w:r>
      <w:r w:rsidRPr="00EC29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899" w:rsidRPr="00EC296C" w:rsidRDefault="00491899" w:rsidP="0049189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4888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604"/>
        <w:gridCol w:w="4270"/>
        <w:gridCol w:w="107"/>
        <w:gridCol w:w="4375"/>
      </w:tblGrid>
      <w:tr w:rsidR="00F77F91" w:rsidRPr="00BA6382" w:rsidTr="00491899">
        <w:trPr>
          <w:trHeight w:val="666"/>
        </w:trPr>
        <w:tc>
          <w:tcPr>
            <w:tcW w:w="323" w:type="pct"/>
            <w:shd w:val="clear" w:color="auto" w:fill="FFFFFF"/>
            <w:vAlign w:val="center"/>
          </w:tcPr>
          <w:p w:rsidR="00F77F91" w:rsidRPr="00BA6382" w:rsidRDefault="00F77F91" w:rsidP="0044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pct"/>
            <w:gridSpan w:val="3"/>
            <w:shd w:val="clear" w:color="auto" w:fill="FFFFFF"/>
            <w:vAlign w:val="center"/>
          </w:tcPr>
          <w:p w:rsidR="00F77F91" w:rsidRPr="00BA6382" w:rsidRDefault="00F77F91" w:rsidP="0044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проведении предварительного отбора</w:t>
            </w:r>
          </w:p>
        </w:tc>
      </w:tr>
      <w:tr w:rsidR="00F77F91" w:rsidRPr="00BA6382" w:rsidTr="004461F9">
        <w:trPr>
          <w:trHeight w:val="1214"/>
        </w:trPr>
        <w:tc>
          <w:tcPr>
            <w:tcW w:w="323" w:type="pct"/>
            <w:shd w:val="clear" w:color="auto" w:fill="FFFFFF"/>
            <w:vAlign w:val="center"/>
          </w:tcPr>
          <w:p w:rsidR="00F77F91" w:rsidRPr="00BA6382" w:rsidRDefault="00F77F91" w:rsidP="0044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pct"/>
            <w:gridSpan w:val="2"/>
            <w:shd w:val="clear" w:color="auto" w:fill="FFFFFF"/>
            <w:vAlign w:val="center"/>
          </w:tcPr>
          <w:p w:rsidR="00F77F91" w:rsidRPr="00BA6382" w:rsidRDefault="00F77F91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F77F91" w:rsidRPr="00BA6382" w:rsidRDefault="007327FF" w:rsidP="00434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 (или) выполнение работ по </w:t>
            </w:r>
            <w:r w:rsidRPr="0043420A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43420A" w:rsidRPr="0043420A">
              <w:rPr>
                <w:rFonts w:ascii="Times New Roman" w:hAnsi="Times New Roman" w:cs="Times New Roman"/>
                <w:bCs/>
                <w:sz w:val="24"/>
                <w:szCs w:val="24"/>
              </w:rPr>
              <w:t>, замене, модернизации лифтов, ремонту лифтовых шахт, машинных и блочных помещений</w:t>
            </w:r>
          </w:p>
        </w:tc>
      </w:tr>
      <w:tr w:rsidR="00F77F91" w:rsidRPr="00BA6382" w:rsidTr="004461F9">
        <w:trPr>
          <w:trHeight w:val="521"/>
        </w:trPr>
        <w:tc>
          <w:tcPr>
            <w:tcW w:w="323" w:type="pct"/>
            <w:shd w:val="clear" w:color="auto" w:fill="FFFFFF"/>
            <w:vAlign w:val="center"/>
          </w:tcPr>
          <w:p w:rsidR="00F77F91" w:rsidRPr="00BA6382" w:rsidRDefault="00F77F91" w:rsidP="0044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pct"/>
            <w:gridSpan w:val="2"/>
            <w:shd w:val="clear" w:color="auto" w:fill="FFFFFF"/>
            <w:vAlign w:val="center"/>
          </w:tcPr>
          <w:p w:rsidR="00F77F91" w:rsidRPr="00BA6382" w:rsidRDefault="00F77F91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F77F91" w:rsidRPr="005C671C" w:rsidRDefault="005C671C" w:rsidP="00246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eastAsia="Calibri" w:hAnsi="Times New Roman" w:cs="Times New Roman"/>
                <w:sz w:val="24"/>
                <w:szCs w:val="24"/>
              </w:rPr>
              <w:t>3-ПО(3-1).ЛО.2019</w:t>
            </w:r>
          </w:p>
        </w:tc>
      </w:tr>
      <w:tr w:rsidR="00F77F91" w:rsidRPr="00BA6382" w:rsidTr="004461F9">
        <w:trPr>
          <w:trHeight w:val="528"/>
        </w:trPr>
        <w:tc>
          <w:tcPr>
            <w:tcW w:w="323" w:type="pct"/>
            <w:shd w:val="clear" w:color="auto" w:fill="FFFFFF"/>
            <w:vAlign w:val="center"/>
          </w:tcPr>
          <w:p w:rsidR="00F77F91" w:rsidRPr="00BA6382" w:rsidRDefault="00F77F91" w:rsidP="0044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pct"/>
            <w:gridSpan w:val="3"/>
            <w:shd w:val="clear" w:color="auto" w:fill="FFFFFF"/>
            <w:vAlign w:val="center"/>
          </w:tcPr>
          <w:p w:rsidR="00F77F91" w:rsidRPr="00BA6382" w:rsidRDefault="00F77F91" w:rsidP="0044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уполномоченном органе на ведение РКПО</w:t>
            </w:r>
          </w:p>
        </w:tc>
      </w:tr>
      <w:tr w:rsidR="007327FF" w:rsidRPr="00BA6382" w:rsidTr="008B1187">
        <w:trPr>
          <w:trHeight w:val="920"/>
        </w:trPr>
        <w:tc>
          <w:tcPr>
            <w:tcW w:w="323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7327FF" w:rsidP="00487B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="00487BAD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хозяйства, энергетики, цифровизации и связи</w:t>
            </w: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7327FF" w:rsidRPr="00BA6382" w:rsidTr="008B1187">
        <w:trPr>
          <w:trHeight w:val="538"/>
        </w:trPr>
        <w:tc>
          <w:tcPr>
            <w:tcW w:w="323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7327FF" w:rsidP="008B11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7536095857</w:t>
            </w:r>
          </w:p>
        </w:tc>
      </w:tr>
      <w:tr w:rsidR="007327FF" w:rsidRPr="00BA6382" w:rsidTr="008B1187">
        <w:trPr>
          <w:trHeight w:val="572"/>
        </w:trPr>
        <w:tc>
          <w:tcPr>
            <w:tcW w:w="323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7327FF" w:rsidP="008B11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г. Чита, ул. Чкалова, д. 136</w:t>
            </w:r>
          </w:p>
        </w:tc>
      </w:tr>
      <w:tr w:rsidR="007327FF" w:rsidRPr="00BA6382" w:rsidTr="008B1187">
        <w:tc>
          <w:tcPr>
            <w:tcW w:w="323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7327FF" w:rsidP="008B11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672002, г. Чита, ул. Чкалова, д. 136</w:t>
            </w:r>
          </w:p>
        </w:tc>
      </w:tr>
      <w:tr w:rsidR="007327FF" w:rsidRPr="00BA6382" w:rsidTr="008B1187">
        <w:tc>
          <w:tcPr>
            <w:tcW w:w="323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E34048" w:rsidP="008B11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pochta</w:t>
              </w:r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minenergo</w:t>
              </w:r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zab</w:t>
              </w:r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B24B8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327FF" w:rsidRPr="00BA6382" w:rsidTr="008B1187">
        <w:tc>
          <w:tcPr>
            <w:tcW w:w="323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7327FF" w:rsidP="008B11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Pr="00EC29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Pr="00EC296C">
              <w:rPr>
                <w:rFonts w:ascii="Times New Roman" w:eastAsia="Calibri" w:hAnsi="Times New Roman" w:cs="Times New Roman"/>
                <w:sz w:val="24"/>
                <w:szCs w:val="24"/>
              </w:rPr>
              <w:t>2) 23-32-64, 23-32-55</w:t>
            </w:r>
          </w:p>
        </w:tc>
      </w:tr>
      <w:tr w:rsidR="007327FF" w:rsidRPr="00BA6382" w:rsidTr="008B1187">
        <w:tc>
          <w:tcPr>
            <w:tcW w:w="323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CB24B8" w:rsidP="00080BC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Ружникова Елена Александровна</w:t>
            </w:r>
          </w:p>
        </w:tc>
      </w:tr>
      <w:tr w:rsidR="007327FF" w:rsidRPr="00BA6382" w:rsidTr="008B1187">
        <w:tblPrEx>
          <w:shd w:val="clear" w:color="auto" w:fill="auto"/>
        </w:tblPrEx>
        <w:trPr>
          <w:trHeight w:val="994"/>
        </w:trPr>
        <w:tc>
          <w:tcPr>
            <w:tcW w:w="323" w:type="pct"/>
            <w:vAlign w:val="center"/>
          </w:tcPr>
          <w:p w:rsidR="007327FF" w:rsidRPr="00BA6382" w:rsidRDefault="007327FF" w:rsidP="004461F9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2" w:type="pct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246E3C" w:rsidP="008B11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19">
              <w:rPr>
                <w:rFonts w:ascii="Times New Roman" w:eastAsia="Calibri" w:hAnsi="Times New Roman" w:cs="Times New Roman"/>
                <w:sz w:val="24"/>
                <w:szCs w:val="24"/>
              </w:rPr>
              <w:t>http://zakupki.gov.ru/</w:t>
            </w:r>
          </w:p>
        </w:tc>
      </w:tr>
      <w:tr w:rsidR="007327FF" w:rsidRPr="00BA6382" w:rsidTr="008B1187">
        <w:tblPrEx>
          <w:shd w:val="clear" w:color="auto" w:fill="auto"/>
        </w:tblPrEx>
        <w:trPr>
          <w:trHeight w:val="697"/>
        </w:trPr>
        <w:tc>
          <w:tcPr>
            <w:tcW w:w="323" w:type="pct"/>
            <w:vAlign w:val="center"/>
          </w:tcPr>
          <w:p w:rsidR="007327FF" w:rsidRPr="00BA6382" w:rsidRDefault="007327FF" w:rsidP="00446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2" w:type="pct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7327FF" w:rsidP="008B118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http://www.rts-tender.ru/</w:t>
            </w:r>
          </w:p>
        </w:tc>
      </w:tr>
      <w:tr w:rsidR="007327FF" w:rsidRPr="00BA6382" w:rsidTr="008B1187">
        <w:tblPrEx>
          <w:shd w:val="clear" w:color="auto" w:fill="auto"/>
        </w:tblPrEx>
        <w:trPr>
          <w:trHeight w:val="706"/>
        </w:trPr>
        <w:tc>
          <w:tcPr>
            <w:tcW w:w="323" w:type="pct"/>
            <w:vAlign w:val="center"/>
          </w:tcPr>
          <w:p w:rsidR="007327FF" w:rsidRPr="00BA6382" w:rsidRDefault="007327FF" w:rsidP="00446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2" w:type="pct"/>
            <w:vAlign w:val="center"/>
          </w:tcPr>
          <w:p w:rsidR="007327FF" w:rsidRPr="00BA6382" w:rsidRDefault="007327FF" w:rsidP="004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2395" w:type="pct"/>
            <w:gridSpan w:val="2"/>
            <w:shd w:val="clear" w:color="auto" w:fill="FFFFFF" w:themeFill="background1"/>
          </w:tcPr>
          <w:p w:rsidR="007327FF" w:rsidRPr="00EC296C" w:rsidRDefault="007327FF" w:rsidP="008B118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с даты внесения записи об участнике предварительного отбора в РКПО</w:t>
            </w:r>
          </w:p>
        </w:tc>
      </w:tr>
      <w:tr w:rsidR="00AD46E2" w:rsidRPr="00BA6382" w:rsidTr="00CA183B">
        <w:tblPrEx>
          <w:shd w:val="clear" w:color="auto" w:fill="auto"/>
        </w:tblPrEx>
        <w:trPr>
          <w:trHeight w:val="826"/>
        </w:trPr>
        <w:tc>
          <w:tcPr>
            <w:tcW w:w="323" w:type="pct"/>
            <w:vAlign w:val="center"/>
          </w:tcPr>
          <w:p w:rsidR="00AD46E2" w:rsidRPr="00BA6382" w:rsidRDefault="00AD46E2" w:rsidP="00AD4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82" w:type="pct"/>
            <w:vAlign w:val="center"/>
          </w:tcPr>
          <w:p w:rsidR="00AD46E2" w:rsidRPr="00BA6382" w:rsidRDefault="00AD46E2" w:rsidP="00AD4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2395" w:type="pct"/>
            <w:gridSpan w:val="2"/>
            <w:shd w:val="clear" w:color="auto" w:fill="auto"/>
          </w:tcPr>
          <w:p w:rsidR="00AD46E2" w:rsidRPr="000473A3" w:rsidRDefault="00E34048" w:rsidP="00AD46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3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AD46E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D46E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D46E2" w:rsidRPr="000473A3" w:rsidRDefault="00AD46E2" w:rsidP="00AD46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местное</w:t>
            </w:r>
            <w:r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46E2" w:rsidRPr="00BA6382" w:rsidTr="00CA183B">
        <w:tblPrEx>
          <w:shd w:val="clear" w:color="auto" w:fill="auto"/>
        </w:tblPrEx>
        <w:trPr>
          <w:trHeight w:val="753"/>
        </w:trPr>
        <w:tc>
          <w:tcPr>
            <w:tcW w:w="323" w:type="pct"/>
            <w:vAlign w:val="center"/>
          </w:tcPr>
          <w:p w:rsidR="00AD46E2" w:rsidRPr="00BA6382" w:rsidRDefault="00AD46E2" w:rsidP="00AD46E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2" w:type="pct"/>
            <w:vAlign w:val="center"/>
          </w:tcPr>
          <w:p w:rsidR="00AD46E2" w:rsidRPr="00BA6382" w:rsidRDefault="00AD46E2" w:rsidP="00AD4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2395" w:type="pct"/>
            <w:gridSpan w:val="2"/>
            <w:shd w:val="clear" w:color="auto" w:fill="auto"/>
          </w:tcPr>
          <w:p w:rsidR="00AD46E2" w:rsidRPr="000473A3" w:rsidRDefault="002349A1" w:rsidP="00AD46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AD46E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D46E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D46E2" w:rsidRPr="000473A3" w:rsidRDefault="00AD46E2" w:rsidP="00AD46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00 минут (время местное</w:t>
            </w:r>
            <w:r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46E2" w:rsidRPr="00BA6382" w:rsidTr="00491899">
        <w:tblPrEx>
          <w:shd w:val="clear" w:color="auto" w:fill="auto"/>
        </w:tblPrEx>
        <w:trPr>
          <w:trHeight w:val="703"/>
        </w:trPr>
        <w:tc>
          <w:tcPr>
            <w:tcW w:w="323" w:type="pct"/>
            <w:vAlign w:val="center"/>
          </w:tcPr>
          <w:p w:rsidR="00AD46E2" w:rsidRPr="00BA6382" w:rsidRDefault="00AD46E2" w:rsidP="00AD46E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2" w:type="pct"/>
            <w:vAlign w:val="center"/>
          </w:tcPr>
          <w:p w:rsidR="00AD46E2" w:rsidRPr="00BA6382" w:rsidRDefault="00AD46E2" w:rsidP="00AD4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срока</w:t>
            </w: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рассмотрения заявок на участие в предварительном отборе</w:t>
            </w:r>
          </w:p>
        </w:tc>
        <w:tc>
          <w:tcPr>
            <w:tcW w:w="2395" w:type="pct"/>
            <w:gridSpan w:val="2"/>
            <w:shd w:val="clear" w:color="auto" w:fill="auto"/>
          </w:tcPr>
          <w:p w:rsidR="00AD46E2" w:rsidRPr="000473A3" w:rsidRDefault="002349A1" w:rsidP="00E3404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AD46E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D46E2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327FF" w:rsidRDefault="007327FF" w:rsidP="007327F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Default="000F4F2E" w:rsidP="004461F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1187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  <w:r w:rsidR="008B1187" w:rsidRPr="00EC296C">
        <w:rPr>
          <w:rFonts w:ascii="Times New Roman" w:eastAsia="Calibri" w:hAnsi="Times New Roman" w:cs="Times New Roman"/>
          <w:b/>
          <w:sz w:val="24"/>
          <w:szCs w:val="24"/>
        </w:rPr>
        <w:t xml:space="preserve">к оказанию услуг и (или) выполнению работ </w:t>
      </w:r>
      <w:r w:rsidR="00A357A6" w:rsidRPr="008B1187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B1187" w:rsidRPr="0072163A">
        <w:rPr>
          <w:rFonts w:ascii="Times New Roman" w:hAnsi="Times New Roman" w:cs="Times New Roman"/>
          <w:b/>
          <w:bCs/>
          <w:sz w:val="24"/>
          <w:szCs w:val="24"/>
        </w:rPr>
        <w:t>ремонту или замене лифтового оборудования, признанного непригодным для эксплуатации, ремонт</w:t>
      </w:r>
      <w:r w:rsidR="008B118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B1187" w:rsidRPr="0072163A">
        <w:rPr>
          <w:rFonts w:ascii="Times New Roman" w:hAnsi="Times New Roman" w:cs="Times New Roman"/>
          <w:b/>
          <w:bCs/>
          <w:sz w:val="24"/>
          <w:szCs w:val="24"/>
        </w:rPr>
        <w:t xml:space="preserve"> лифтовых шахт</w:t>
      </w:r>
      <w:r w:rsidR="008B1187">
        <w:rPr>
          <w:rFonts w:ascii="Times New Roman" w:hAnsi="Times New Roman" w:cs="Times New Roman"/>
          <w:b/>
          <w:bCs/>
          <w:sz w:val="24"/>
          <w:szCs w:val="24"/>
        </w:rPr>
        <w:t xml:space="preserve"> (их техническим, функциональным, качественным и иным характеристикам)</w:t>
      </w:r>
    </w:p>
    <w:p w:rsidR="000F4F2E" w:rsidRPr="00A357A6" w:rsidRDefault="000F4F2E" w:rsidP="004461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62"/>
        <w:gridCol w:w="5818"/>
      </w:tblGrid>
      <w:tr w:rsidR="000F4F2E" w:rsidRPr="00A357A6" w:rsidTr="008B1187">
        <w:trPr>
          <w:trHeight w:val="458"/>
          <w:tblHeader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0F4F2E" w:rsidRPr="00A357A6" w:rsidRDefault="000F4F2E" w:rsidP="00A357A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3" w:type="pct"/>
            <w:vMerge w:val="restart"/>
            <w:shd w:val="clear" w:color="auto" w:fill="auto"/>
            <w:vAlign w:val="center"/>
            <w:hideMark/>
          </w:tcPr>
          <w:p w:rsidR="000F4F2E" w:rsidRPr="00A357A6" w:rsidRDefault="000F4F2E" w:rsidP="00A357A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</w:t>
            </w:r>
          </w:p>
        </w:tc>
        <w:tc>
          <w:tcPr>
            <w:tcW w:w="3109" w:type="pct"/>
            <w:vMerge w:val="restart"/>
            <w:shd w:val="clear" w:color="auto" w:fill="auto"/>
            <w:vAlign w:val="center"/>
            <w:hideMark/>
          </w:tcPr>
          <w:p w:rsidR="000F4F2E" w:rsidRPr="00A357A6" w:rsidRDefault="000F4F2E" w:rsidP="00A357A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0F4F2E" w:rsidRPr="00A357A6" w:rsidTr="008B1187">
        <w:trPr>
          <w:trHeight w:val="278"/>
          <w:tblHeader/>
        </w:trPr>
        <w:tc>
          <w:tcPr>
            <w:tcW w:w="308" w:type="pct"/>
            <w:vMerge/>
            <w:shd w:val="clear" w:color="auto" w:fill="auto"/>
            <w:vAlign w:val="center"/>
            <w:hideMark/>
          </w:tcPr>
          <w:p w:rsidR="000F4F2E" w:rsidRPr="00A357A6" w:rsidRDefault="000F4F2E" w:rsidP="00A357A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vMerge/>
            <w:shd w:val="clear" w:color="auto" w:fill="auto"/>
            <w:vAlign w:val="center"/>
            <w:hideMark/>
          </w:tcPr>
          <w:p w:rsidR="000F4F2E" w:rsidRPr="00A357A6" w:rsidRDefault="000F4F2E" w:rsidP="00A357A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pct"/>
            <w:vMerge/>
            <w:shd w:val="clear" w:color="auto" w:fill="auto"/>
            <w:vAlign w:val="center"/>
            <w:hideMark/>
          </w:tcPr>
          <w:p w:rsidR="000F4F2E" w:rsidRPr="00A357A6" w:rsidRDefault="000F4F2E" w:rsidP="00A357A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F2E" w:rsidRPr="00A357A6" w:rsidTr="008B1187">
        <w:trPr>
          <w:trHeight w:val="164"/>
          <w:tblHeader/>
        </w:trPr>
        <w:tc>
          <w:tcPr>
            <w:tcW w:w="308" w:type="pct"/>
            <w:shd w:val="clear" w:color="auto" w:fill="auto"/>
            <w:noWrap/>
            <w:vAlign w:val="center"/>
          </w:tcPr>
          <w:p w:rsidR="000F4F2E" w:rsidRPr="00A357A6" w:rsidRDefault="000F4F2E" w:rsidP="00A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0F4F2E" w:rsidRPr="00A357A6" w:rsidRDefault="000F4F2E" w:rsidP="00A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pct"/>
            <w:shd w:val="clear" w:color="auto" w:fill="auto"/>
            <w:vAlign w:val="center"/>
          </w:tcPr>
          <w:p w:rsidR="000F4F2E" w:rsidRPr="00A357A6" w:rsidRDefault="000F4F2E" w:rsidP="00A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382" w:rsidRPr="00A357A6" w:rsidTr="008B1187">
        <w:trPr>
          <w:trHeight w:val="355"/>
        </w:trPr>
        <w:tc>
          <w:tcPr>
            <w:tcW w:w="308" w:type="pct"/>
            <w:shd w:val="clear" w:color="auto" w:fill="auto"/>
            <w:noWrap/>
            <w:vAlign w:val="center"/>
          </w:tcPr>
          <w:p w:rsidR="00BA6382" w:rsidRPr="00A357A6" w:rsidRDefault="00BA6382" w:rsidP="00A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BA6382" w:rsidRPr="00A357A6" w:rsidRDefault="008B1187" w:rsidP="00CA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оказанию услуг и (или)</w:t>
            </w:r>
            <w:r w:rsidRPr="00EC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работ</w:t>
            </w:r>
          </w:p>
        </w:tc>
        <w:tc>
          <w:tcPr>
            <w:tcW w:w="3109" w:type="pct"/>
            <w:shd w:val="clear" w:color="auto" w:fill="auto"/>
            <w:vAlign w:val="center"/>
          </w:tcPr>
          <w:p w:rsidR="00CA434E" w:rsidRPr="00EC296C" w:rsidRDefault="008B1187" w:rsidP="00CA43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B1187">
              <w:rPr>
                <w:rFonts w:ascii="Times New Roman" w:eastAsia="Calibri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B1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B1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B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ремонту или замене лифтового оборудования, признанного непригодным для эксплуатации, ремонту лифтовых </w:t>
            </w:r>
            <w:r w:rsidRPr="0050249D">
              <w:rPr>
                <w:rFonts w:ascii="Times New Roman" w:hAnsi="Times New Roman" w:cs="Times New Roman"/>
                <w:bCs/>
                <w:sz w:val="24"/>
                <w:szCs w:val="24"/>
              </w:rPr>
              <w:t>шахт</w:t>
            </w:r>
            <w:r w:rsidRPr="0050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34E" w:rsidRPr="0050249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должны удовлетворять требованиям строительных, экологических, санитарно-гигиенических, противопожарных и других норм, действую</w:t>
            </w:r>
            <w:r w:rsidR="00CA434E"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щих на территории Российской Федерации.</w:t>
            </w:r>
          </w:p>
          <w:p w:rsidR="00A357A6" w:rsidRPr="00CF16A0" w:rsidRDefault="00CA434E" w:rsidP="00CA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Оказание услуг и (или) выполнение работ</w:t>
            </w:r>
            <w:r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6611F0" w:rsidRPr="008B1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43420A" w:rsidRPr="0043420A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43420A" w:rsidRPr="0043420A">
              <w:rPr>
                <w:rFonts w:ascii="Times New Roman" w:hAnsi="Times New Roman" w:cs="Times New Roman"/>
                <w:bCs/>
                <w:sz w:val="24"/>
                <w:szCs w:val="24"/>
              </w:rPr>
              <w:t>, замене, модернизации лифтов, ремонту лифтовых шахт, машинных и блочных помещений</w:t>
            </w:r>
            <w:r w:rsidR="006611F0"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6611F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(далее – оказание услуг и (или) выполнение работ) </w:t>
            </w:r>
            <w:r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должн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</w:t>
            </w:r>
            <w:r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F16A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осуществляться в соответствии с действующими на территории Российской Федерации нормативными документами</w:t>
            </w:r>
            <w:r w:rsidR="00A357A6" w:rsidRPr="00CF1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кодекс Российской Федерации;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кодекс Российской Федерации;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30.12.2009 г. № 384-Ф3 «Технический регламент о безопасности зданий и сооружений»;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РФ от 22.07.2008 г. № 123-ФЗ «Технический регламент о требованиях пожарной безопасности»;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54.13330.2011 «Здания жилые многоквартирные. Актуализированная редакция СНиП 31-01-2003»;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15.13330.2012 «Каменные и армокаменные конструкции. Актуализированная редакция СНиП II-22-81*»;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63.13330.2012 «Бетонные и железобетонные конструкции. Основные положения. Актуализированная редакция СНиП 52-01-2003 (с </w:t>
            </w: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Изменениями № 1, 2»;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64.13330.2011 «Деревянные конструкции. Актуализированная редакция СНиП II-25-80»;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70.13330.2012 «Несущие и ограждающие конструкции. Актуализированная редакция СНиП 3.03.01-87»;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16.13330.2011 «Стальные конструкции. Актуализированная редакция СНиП II-23-81* (с Изменением № 1)»;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17.13330.2011 «Кровли. Актуализированная редакция СНиП II-26-76»;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20.13330.2011 «Нагрузки и воздействия. Актуализированная редакция СНиП 2.01.07-85*»;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22.13330.2011 «Основания зданий и сооружений. Актуализированная редакция СНиП 2.02.01-83*»;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24.13330.2011 «Свайные фундаменты. Актуализированная редакция СНиП 2.02.03-85»;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28.13330.2012 «Защита строительных конструкций от коррозии. Актуализированная редакция СНиП 2.03.11-85 (с Изменением № 1)»;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30.13330.2012 «Внутренний водопровод и канализация зданий. Актуализированная редакция СНиП 2.04.01-85*»;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50.13330.2012 «Тепловая защита зданий. Актуализированная редакция СНиП 23-02-2003»;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60.13330.2012 «Отопление, вентиляция и кондиционирование воздуха. Актуализированная редакция СНиП 41-01-2003»;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62.13330.2011* «Газораспределительные системы. Актуализированная редакция СНиП 42-01-2002 (с Изменением № 1)»;</w:t>
            </w:r>
          </w:p>
          <w:p w:rsidR="00CF16A0" w:rsidRPr="00CF16A0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>СП 131.13330.2012 «Строительная климатология. Актуализированная редакция СНиП 23-01-99* (с Изменением № 2»;</w:t>
            </w:r>
          </w:p>
          <w:p w:rsidR="00CF16A0" w:rsidRPr="007E4DFF" w:rsidRDefault="00CF16A0" w:rsidP="00CF16A0">
            <w:pPr>
              <w:numPr>
                <w:ilvl w:val="0"/>
                <w:numId w:val="21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31-110-2003 «Проектирование и монтаж </w:t>
            </w:r>
            <w:r w:rsidRPr="007E4DF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электроустановок жилых и общественных зданий»;</w:t>
            </w:r>
          </w:p>
          <w:p w:rsidR="007E4DFF" w:rsidRPr="007E4DFF" w:rsidRDefault="00CF16A0" w:rsidP="00CF16A0">
            <w:pPr>
              <w:pStyle w:val="a5"/>
              <w:numPr>
                <w:ilvl w:val="0"/>
                <w:numId w:val="18"/>
              </w:numPr>
              <w:tabs>
                <w:tab w:val="left" w:pos="290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FF">
              <w:rPr>
                <w:rFonts w:ascii="Times New Roman" w:hAnsi="Times New Roman" w:cs="Times New Roman"/>
                <w:bCs/>
                <w:sz w:val="24"/>
                <w:szCs w:val="24"/>
              </w:rPr>
              <w:t>ГОСТ 31565-2012 «Кабельные изделия. Требования пожарной безопасности»</w:t>
            </w:r>
            <w:r w:rsidR="007E4DF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357A6" w:rsidRPr="006A15EE" w:rsidRDefault="00A357A6" w:rsidP="00A357A6">
            <w:pPr>
              <w:pStyle w:val="a5"/>
              <w:numPr>
                <w:ilvl w:val="0"/>
                <w:numId w:val="18"/>
              </w:numPr>
              <w:tabs>
                <w:tab w:val="left" w:pos="290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E">
              <w:rPr>
                <w:rFonts w:ascii="Times New Roman" w:hAnsi="Times New Roman" w:cs="Times New Roman"/>
                <w:sz w:val="24"/>
                <w:szCs w:val="24"/>
              </w:rPr>
              <w:t>ГОСТ Р 53780-2010 «Лифты. Общие требования безопасности к устройству и установки»;</w:t>
            </w:r>
          </w:p>
          <w:p w:rsidR="00A357A6" w:rsidRPr="006A15EE" w:rsidRDefault="00A357A6" w:rsidP="00A357A6">
            <w:pPr>
              <w:pStyle w:val="a5"/>
              <w:numPr>
                <w:ilvl w:val="0"/>
                <w:numId w:val="18"/>
              </w:numPr>
              <w:tabs>
                <w:tab w:val="left" w:pos="290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E">
              <w:rPr>
                <w:rFonts w:ascii="Times New Roman" w:hAnsi="Times New Roman" w:cs="Times New Roman"/>
                <w:sz w:val="24"/>
                <w:szCs w:val="24"/>
              </w:rPr>
              <w:t>ГОСТ Р 55967-2014 «Лифты. Специальные требования безопасности при установке новых лифтов в существующие здания»;</w:t>
            </w:r>
          </w:p>
          <w:p w:rsidR="00A357A6" w:rsidRPr="006A15EE" w:rsidRDefault="00A357A6" w:rsidP="00A357A6">
            <w:pPr>
              <w:pStyle w:val="a5"/>
              <w:numPr>
                <w:ilvl w:val="0"/>
                <w:numId w:val="18"/>
              </w:numPr>
              <w:tabs>
                <w:tab w:val="left" w:pos="290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E">
              <w:rPr>
                <w:rFonts w:ascii="Times New Roman" w:hAnsi="Times New Roman" w:cs="Times New Roman"/>
                <w:sz w:val="24"/>
                <w:szCs w:val="24"/>
              </w:rPr>
              <w:t>ГОСТ Р 55965-2014 «Лифты. Общие требования к модернизации находящихся в эксплуатации лифтов»;</w:t>
            </w:r>
          </w:p>
          <w:p w:rsidR="00A357A6" w:rsidRPr="006A15EE" w:rsidRDefault="00A357A6" w:rsidP="00A357A6">
            <w:pPr>
              <w:pStyle w:val="a5"/>
              <w:numPr>
                <w:ilvl w:val="0"/>
                <w:numId w:val="18"/>
              </w:numPr>
              <w:tabs>
                <w:tab w:val="left" w:pos="290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E">
              <w:rPr>
                <w:rFonts w:ascii="Times New Roman" w:hAnsi="Times New Roman" w:cs="Times New Roman"/>
                <w:sz w:val="24"/>
                <w:szCs w:val="24"/>
              </w:rPr>
              <w:t xml:space="preserve">ГОСТ Р 55963-2014 «Лифты. Диспетчерский </w:t>
            </w:r>
            <w:r w:rsidRPr="006A1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 Общие технические требования»;</w:t>
            </w:r>
          </w:p>
          <w:p w:rsidR="003B5946" w:rsidRPr="00727739" w:rsidRDefault="00CA434E" w:rsidP="003B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A15EE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перечень нормативных правовых</w:t>
            </w:r>
            <w:r w:rsidRPr="00CA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 уточняется в документации об электронном аукционе</w:t>
            </w:r>
            <w:r w:rsidR="003B5946" w:rsidRPr="00CA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34E" w:rsidRPr="00A357A6" w:rsidTr="008B1187">
        <w:trPr>
          <w:trHeight w:val="447"/>
        </w:trPr>
        <w:tc>
          <w:tcPr>
            <w:tcW w:w="308" w:type="pct"/>
            <w:shd w:val="clear" w:color="auto" w:fill="auto"/>
            <w:noWrap/>
            <w:vAlign w:val="center"/>
          </w:tcPr>
          <w:p w:rsidR="00CA434E" w:rsidRPr="00A357A6" w:rsidRDefault="00CA434E" w:rsidP="00A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качеству оказываемых услуг и (или) выполняемых работ </w:t>
            </w:r>
          </w:p>
        </w:tc>
        <w:tc>
          <w:tcPr>
            <w:tcW w:w="3109" w:type="pct"/>
            <w:shd w:val="clear" w:color="auto" w:fill="auto"/>
            <w:vAlign w:val="center"/>
          </w:tcPr>
          <w:p w:rsidR="00CA434E" w:rsidRPr="00F722A9" w:rsidRDefault="00CA434E" w:rsidP="00CA434E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должно осуществляться в полном объеме, качественно и в строгом соответствии с нормами и требованиями ГОСТ, СП, СНиП, СанПин, ПУЭ, НПБ, нормативных документов в области охраны и безопасности производства работ, энерго- и ресурсосбережения, а также требованиями соответствующих государственных надзорных и инспектирующих органов.</w:t>
            </w:r>
          </w:p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установка информационных щитов с указанием наименования объекта, наименования заказчика, исполнителя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 (подрядной организации, генерального подрядчика), фамилии, должности и номеров телефонов ответственного производителя работ по объекту и представителя органа местного самоуправления, курирующего строительство, сроков начала и окончания работ, схемы объекта производится за счет подрядной организации;</w:t>
            </w:r>
          </w:p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ремонтные работы должны производиться в будние дни в период с 8.00 часов до 21.00 часа (по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Федерации);</w:t>
            </w:r>
          </w:p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своевременное, но не реже одного раза в неделю, обеспечение погрузки, транспортировки и утилизации (передачи на полигон) строительного мусора за счет подрядной организации (место утилизации строительного мусора согласовывается подрядной организацией с органами местного самоуправления);</w:t>
            </w:r>
          </w:p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еженедельное (каждый четверг) предоставление заказчику в электронном виде на электронную почту фотоотчета с письменными пояснениями о ходе выполнения работ, а также обеспечение возможности круглосуточной связи представителя заказчика с представителем подрядной организации;</w:t>
            </w:r>
          </w:p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обеспечение за счет подрядной организации сохранности материалов, оборудования, стоянки строительной техники и другого имущества, необходимого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оказания услуг и (или) выполнения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работ, ограждение рабочей площадки с момента начала работ до сдачи объекта в эксплуатацию.</w:t>
            </w:r>
          </w:p>
        </w:tc>
      </w:tr>
      <w:tr w:rsidR="00CA434E" w:rsidRPr="003B5946" w:rsidTr="008B1187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</w:tcPr>
          <w:p w:rsidR="00CA434E" w:rsidRPr="003B5946" w:rsidRDefault="00CA434E" w:rsidP="00A3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</w:t>
            </w:r>
            <w:r w:rsidRPr="00F72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используемых в ходе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услуг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 материалов и оборудования</w:t>
            </w:r>
          </w:p>
        </w:tc>
        <w:tc>
          <w:tcPr>
            <w:tcW w:w="3109" w:type="pct"/>
            <w:shd w:val="clear" w:color="auto" w:fill="auto"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оказании услуг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выполнении работ должны использоваться материалы, имеющие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сертификаты (сертификат соответствия, сертификат пожарной безопасности, санитарно-эпидемиологическое заключение), технические паспорта или другие документы, удостоверяющие качество используемых при ремонтных и монтажных работах материалов и оборудования, которые предоставляются Заказчику при сдаче.</w:t>
            </w:r>
          </w:p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Качество используемых материалов должно соответствовать действующим ГОСТ, ТУ.</w:t>
            </w:r>
          </w:p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Сроки эксплуатации оборудования – не менее указанных в паспорте завода-изготовителя.</w:t>
            </w:r>
          </w:p>
        </w:tc>
      </w:tr>
      <w:tr w:rsidR="00CA434E" w:rsidRPr="003B5946" w:rsidTr="008B1187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техническим характеристикам</w:t>
            </w:r>
          </w:p>
          <w:p w:rsidR="00CA434E" w:rsidRPr="00F722A9" w:rsidRDefault="00CA434E" w:rsidP="00CA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используемых в ходе оказания услуг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материалов и оборудования</w:t>
            </w:r>
          </w:p>
        </w:tc>
        <w:tc>
          <w:tcPr>
            <w:tcW w:w="3109" w:type="pct"/>
            <w:shd w:val="clear" w:color="auto" w:fill="auto"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Количественные и технические характеристики используемых материалов и оборудования определяются в соответствии с </w:t>
            </w:r>
            <w:r w:rsidRPr="00F722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документацией об электронном </w:t>
            </w: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и договором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капитального ремонта</w:t>
            </w: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4E" w:rsidRPr="008E3C18" w:rsidRDefault="00CA434E" w:rsidP="00CA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2. В случае указания на товарные знаки применяемых материалов следует читать «или эквивалент».</w:t>
            </w:r>
          </w:p>
        </w:tc>
      </w:tr>
      <w:tr w:rsidR="00CA434E" w:rsidRPr="003B5946" w:rsidTr="008B1187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Требование к календарному плану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(или) выполнения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109" w:type="pct"/>
            <w:shd w:val="clear" w:color="auto" w:fill="auto"/>
            <w:vAlign w:val="center"/>
          </w:tcPr>
          <w:p w:rsidR="00CA434E" w:rsidRPr="00F722A9" w:rsidRDefault="00CA434E" w:rsidP="00CA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</w:t>
            </w: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выполнение </w:t>
            </w: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</w:t>
            </w: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осуществляться</w:t>
            </w: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прилагаемым к договору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капитального ремонта </w:t>
            </w: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графиком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выполнения</w:t>
            </w:r>
            <w:r w:rsidRPr="00F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</w:tr>
    </w:tbl>
    <w:p w:rsidR="000F4F2E" w:rsidRPr="00C41580" w:rsidRDefault="000F4F2E" w:rsidP="00A357A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4F2E" w:rsidRPr="00C41580" w:rsidRDefault="000F4F2E" w:rsidP="00CA434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58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существенных условиях </w:t>
      </w:r>
      <w:r w:rsidR="00CA434E" w:rsidRPr="00F722A9">
        <w:rPr>
          <w:rFonts w:ascii="Times New Roman" w:eastAsia="Calibri" w:hAnsi="Times New Roman" w:cs="Times New Roman"/>
          <w:b/>
          <w:sz w:val="24"/>
          <w:szCs w:val="24"/>
        </w:rPr>
        <w:t>договора о проведении капитального ремонта, которые будут в дальнейшем установлены в документации об электронном аукционе</w:t>
      </w:r>
    </w:p>
    <w:p w:rsidR="000F4F2E" w:rsidRPr="00C41580" w:rsidRDefault="000F4F2E" w:rsidP="000F4F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4889" w:type="pct"/>
        <w:tblInd w:w="108" w:type="dxa"/>
        <w:tblLook w:val="04A0" w:firstRow="1" w:lastRow="0" w:firstColumn="1" w:lastColumn="0" w:noHBand="0" w:noVBand="1"/>
      </w:tblPr>
      <w:tblGrid>
        <w:gridCol w:w="560"/>
        <w:gridCol w:w="2156"/>
        <w:gridCol w:w="6642"/>
      </w:tblGrid>
      <w:tr w:rsidR="000F4F2E" w:rsidRPr="00CA434E" w:rsidTr="00246E3C">
        <w:trPr>
          <w:tblHeader/>
        </w:trPr>
        <w:tc>
          <w:tcPr>
            <w:tcW w:w="242" w:type="pct"/>
            <w:shd w:val="clear" w:color="auto" w:fill="auto"/>
            <w:vAlign w:val="center"/>
          </w:tcPr>
          <w:p w:rsidR="000F4F2E" w:rsidRPr="00CA434E" w:rsidRDefault="000F4F2E" w:rsidP="008C5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3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F4F2E" w:rsidRPr="00CA434E" w:rsidRDefault="000F4F2E" w:rsidP="008C5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3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0F4F2E" w:rsidRPr="00CA434E" w:rsidRDefault="000F4F2E" w:rsidP="008C5F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3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0F4F2E" w:rsidRPr="00CA434E" w:rsidTr="00246E3C">
        <w:trPr>
          <w:tblHeader/>
        </w:trPr>
        <w:tc>
          <w:tcPr>
            <w:tcW w:w="242" w:type="pct"/>
            <w:shd w:val="clear" w:color="auto" w:fill="auto"/>
            <w:vAlign w:val="center"/>
          </w:tcPr>
          <w:p w:rsidR="000F4F2E" w:rsidRPr="00CA434E" w:rsidRDefault="000F4F2E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0F4F2E" w:rsidRPr="00CA434E" w:rsidRDefault="000F4F2E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0F4F2E" w:rsidRPr="00CA434E" w:rsidRDefault="000F4F2E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434E" w:rsidRPr="00CA434E" w:rsidTr="00246E3C">
        <w:tc>
          <w:tcPr>
            <w:tcW w:w="242" w:type="pct"/>
            <w:vAlign w:val="center"/>
          </w:tcPr>
          <w:p w:rsidR="00CA434E" w:rsidRPr="00CA434E" w:rsidRDefault="00CA434E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  <w:vAlign w:val="center"/>
          </w:tcPr>
          <w:p w:rsidR="00CA434E" w:rsidRPr="00CA434E" w:rsidRDefault="00CA434E" w:rsidP="00CA4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4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577" w:type="pct"/>
          </w:tcPr>
          <w:p w:rsidR="00CA434E" w:rsidRPr="00CA434E" w:rsidRDefault="00CA434E" w:rsidP="00CA4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34E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Забайкальский фонд капитального ремонта многоквартирных домов, органы местного самоуправления и (или) государственные, муниципальные бюджетные, казенные учреждения в случаях, предусмотренных частью 4 статьи 182 Жилищного кодекса Российской Федерации, осуществляющие функции технического заказчика</w:t>
            </w:r>
          </w:p>
        </w:tc>
      </w:tr>
      <w:tr w:rsidR="00CA434E" w:rsidRPr="00CA434E" w:rsidTr="00246E3C">
        <w:tc>
          <w:tcPr>
            <w:tcW w:w="242" w:type="pct"/>
            <w:vAlign w:val="center"/>
          </w:tcPr>
          <w:p w:rsidR="00CA434E" w:rsidRPr="009757FB" w:rsidRDefault="00CA434E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  <w:vAlign w:val="center"/>
          </w:tcPr>
          <w:p w:rsidR="00CA434E" w:rsidRPr="009757FB" w:rsidRDefault="00CA434E" w:rsidP="00CA4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Проект договора о проведении капитального ремонта</w:t>
            </w:r>
          </w:p>
        </w:tc>
        <w:tc>
          <w:tcPr>
            <w:tcW w:w="3577" w:type="pct"/>
          </w:tcPr>
          <w:p w:rsidR="00CA434E" w:rsidRPr="00F722A9" w:rsidRDefault="00CA434E" w:rsidP="00CA43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размещен в составе документации об электронном аукционе на оказание услуг и (или)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420A" w:rsidRPr="0043420A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43420A" w:rsidRPr="0043420A">
              <w:rPr>
                <w:rFonts w:ascii="Times New Roman" w:hAnsi="Times New Roman" w:cs="Times New Roman"/>
                <w:bCs/>
                <w:sz w:val="24"/>
                <w:szCs w:val="24"/>
              </w:rPr>
              <w:t>, замене, модернизации лифтов, ремонту лифтовых шахт, машинных и блочных помещений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57FB" w:rsidRPr="00CA434E" w:rsidTr="00246E3C">
        <w:tc>
          <w:tcPr>
            <w:tcW w:w="242" w:type="pct"/>
            <w:vAlign w:val="center"/>
          </w:tcPr>
          <w:p w:rsidR="009757FB" w:rsidRPr="009757FB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vAlign w:val="center"/>
          </w:tcPr>
          <w:p w:rsidR="009757FB" w:rsidRPr="009757FB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договора о проведении капитального ремонта</w:t>
            </w:r>
          </w:p>
        </w:tc>
        <w:tc>
          <w:tcPr>
            <w:tcW w:w="3577" w:type="pct"/>
          </w:tcPr>
          <w:p w:rsidR="009757FB" w:rsidRPr="00F722A9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Предметом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</w:t>
            </w:r>
            <w:r w:rsidR="0043420A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43420A" w:rsidRPr="0043420A">
              <w:rPr>
                <w:rFonts w:ascii="Times New Roman" w:hAnsi="Times New Roman" w:cs="Times New Roman"/>
                <w:bCs/>
                <w:sz w:val="24"/>
                <w:szCs w:val="24"/>
              </w:rPr>
              <w:t>, замене, модернизации лифтов, ремонту лифтовых шахт, машинных и блочных помещений</w:t>
            </w:r>
            <w:r w:rsidR="0043420A"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домов, расположенных на территории Забайкальского края.</w:t>
            </w:r>
          </w:p>
          <w:p w:rsidR="009757FB" w:rsidRPr="00F722A9" w:rsidRDefault="009757FB" w:rsidP="00E178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и (или) выполнение р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абот буд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яться в отношении объектов, указанных в ориентировочном адресном перечне, содержащемся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разделе IV Документации о проведении предварительного отбора и размещенном на официальном сайте Министерства территориального развития Забайкальского края в информационно-телекоммуникационной сети «Интернет» http://мин</w:t>
            </w:r>
            <w:r w:rsidR="00E1780A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.забайкальскийкрай.рф/.</w:t>
            </w:r>
          </w:p>
        </w:tc>
      </w:tr>
      <w:tr w:rsidR="009757FB" w:rsidRPr="009757FB" w:rsidTr="00246E3C">
        <w:tc>
          <w:tcPr>
            <w:tcW w:w="242" w:type="pct"/>
            <w:vAlign w:val="center"/>
          </w:tcPr>
          <w:p w:rsidR="009757FB" w:rsidRPr="009757FB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1" w:type="pct"/>
            <w:vAlign w:val="center"/>
          </w:tcPr>
          <w:p w:rsidR="009757FB" w:rsidRPr="009757FB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 о проведении капитального ремонта</w:t>
            </w:r>
          </w:p>
        </w:tc>
        <w:tc>
          <w:tcPr>
            <w:tcW w:w="3577" w:type="pct"/>
          </w:tcPr>
          <w:p w:rsidR="009757FB" w:rsidRPr="009757FB" w:rsidRDefault="009757FB" w:rsidP="009757FB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работ.</w:t>
            </w:r>
          </w:p>
          <w:p w:rsidR="009757FB" w:rsidRPr="009757FB" w:rsidRDefault="009757FB" w:rsidP="009757FB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</w:t>
            </w: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снижена по соглашению сторон при уменьшении предусмотренных договором </w:t>
            </w: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объемов услуг и (или) работ.</w:t>
            </w:r>
          </w:p>
          <w:p w:rsidR="009757FB" w:rsidRPr="009757FB" w:rsidRDefault="009757FB" w:rsidP="009757FB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стоимости и объемов услуг и (или) работ  производится при соблюдении заказчиком положений, установленных частью 5 статьи 189 Жилищного кодекса Российской Федерации. Иные положения договора </w:t>
            </w: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изменению не подлежат.</w:t>
            </w:r>
          </w:p>
        </w:tc>
      </w:tr>
      <w:tr w:rsidR="009757FB" w:rsidRPr="009757FB" w:rsidTr="00246E3C">
        <w:tc>
          <w:tcPr>
            <w:tcW w:w="242" w:type="pct"/>
            <w:vAlign w:val="center"/>
          </w:tcPr>
          <w:p w:rsidR="009757FB" w:rsidRPr="009757FB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pct"/>
            <w:vAlign w:val="center"/>
          </w:tcPr>
          <w:p w:rsidR="009757FB" w:rsidRPr="009757FB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оплаты услуг и (или) работ</w:t>
            </w:r>
          </w:p>
        </w:tc>
        <w:tc>
          <w:tcPr>
            <w:tcW w:w="3577" w:type="pct"/>
          </w:tcPr>
          <w:p w:rsidR="009757FB" w:rsidRPr="009757FB" w:rsidRDefault="009757FB" w:rsidP="0097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0"/>
            <w:bookmarkEnd w:id="1"/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об электронном аукционе.</w:t>
            </w:r>
          </w:p>
        </w:tc>
      </w:tr>
      <w:tr w:rsidR="009757FB" w:rsidRPr="009757FB" w:rsidTr="00246E3C">
        <w:tc>
          <w:tcPr>
            <w:tcW w:w="242" w:type="pct"/>
            <w:vAlign w:val="center"/>
          </w:tcPr>
          <w:p w:rsidR="009757FB" w:rsidRPr="009757FB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pct"/>
            <w:vAlign w:val="center"/>
          </w:tcPr>
          <w:p w:rsidR="009757FB" w:rsidRPr="009757FB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оказания услуг и (или) выполнения работ</w:t>
            </w:r>
          </w:p>
        </w:tc>
        <w:tc>
          <w:tcPr>
            <w:tcW w:w="3577" w:type="pct"/>
          </w:tcPr>
          <w:p w:rsidR="009757FB" w:rsidRPr="009757FB" w:rsidRDefault="009757FB" w:rsidP="0097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об электронном аукционе.</w:t>
            </w:r>
          </w:p>
        </w:tc>
      </w:tr>
      <w:tr w:rsidR="009757FB" w:rsidRPr="009757FB" w:rsidTr="00246E3C">
        <w:tc>
          <w:tcPr>
            <w:tcW w:w="242" w:type="pct"/>
            <w:vAlign w:val="center"/>
          </w:tcPr>
          <w:p w:rsidR="009757FB" w:rsidRPr="009757FB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pct"/>
            <w:vAlign w:val="center"/>
          </w:tcPr>
          <w:p w:rsidR="009757FB" w:rsidRPr="009757FB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приемки оказанных услуг и (или) выполненных работ</w:t>
            </w:r>
          </w:p>
        </w:tc>
        <w:tc>
          <w:tcPr>
            <w:tcW w:w="3577" w:type="pct"/>
          </w:tcPr>
          <w:p w:rsidR="009757FB" w:rsidRPr="009757FB" w:rsidRDefault="009757FB" w:rsidP="009757FB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Приемка результатов услуг и (или) работ по договору </w:t>
            </w: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после оказания и (или) выполнения в полном объеме услуг и (или) работ согласно графику оказания услуг и (или) выполнения работ.</w:t>
            </w:r>
          </w:p>
          <w:p w:rsidR="009757FB" w:rsidRPr="009757FB" w:rsidRDefault="009757FB" w:rsidP="0097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Порядок и сроки приемки оказанных услуг и (или) выполненных работ устанавливаются Заказчиком в документации об электронном аукционе.</w:t>
            </w:r>
          </w:p>
          <w:p w:rsidR="009757FB" w:rsidRPr="009757FB" w:rsidRDefault="009757FB" w:rsidP="0097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соответствия качества объемов оказанных услуг и (или) выполненных работ, установленных договором </w:t>
            </w: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, Заказчик вправе привлекать независимых экспертов.</w:t>
            </w:r>
          </w:p>
          <w:p w:rsidR="009757FB" w:rsidRPr="009757FB" w:rsidRDefault="009757FB" w:rsidP="009757FB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Акт приемки оказанных услуг и (или) выполненных работ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      </w:r>
          </w:p>
          <w:p w:rsidR="009757FB" w:rsidRPr="009757FB" w:rsidRDefault="009757FB" w:rsidP="009757FB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услуг и (или) работ необходимо предоставить Заказчику комплект исполнительной документации на 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оказанные услуги и (или) выполненные работы 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требованиям, предъявляемым к актам освидетельствования услуг и (или) работ, конструкций, участков сетей инженерно-технического обеспечения (РД-11-02-2006), утвержденными приказом Федеральной службы по экологическому, технологическому и атомному надзору от 26 декабря 2006 года № 1128, а также другими нормативными документами в сфере строительства и капитального ремонта.</w:t>
            </w:r>
          </w:p>
        </w:tc>
      </w:tr>
      <w:tr w:rsidR="009757FB" w:rsidRPr="009757FB" w:rsidTr="00246E3C">
        <w:tc>
          <w:tcPr>
            <w:tcW w:w="242" w:type="pct"/>
            <w:vAlign w:val="center"/>
          </w:tcPr>
          <w:p w:rsidR="009757FB" w:rsidRPr="009757FB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1" w:type="pct"/>
            <w:vAlign w:val="center"/>
          </w:tcPr>
          <w:p w:rsidR="009757FB" w:rsidRPr="009757FB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Место оказания услуг и (или) выполнения работ</w:t>
            </w:r>
          </w:p>
        </w:tc>
        <w:tc>
          <w:tcPr>
            <w:tcW w:w="3577" w:type="pct"/>
            <w:vAlign w:val="center"/>
          </w:tcPr>
          <w:p w:rsidR="009757FB" w:rsidRPr="009757FB" w:rsidRDefault="009757FB" w:rsidP="0097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Устанавливается Заказчиком в документации об электронном аукционе в пределах территории Забайкальского края.</w:t>
            </w:r>
          </w:p>
        </w:tc>
      </w:tr>
      <w:tr w:rsidR="009757FB" w:rsidRPr="00467F0E" w:rsidTr="00246E3C">
        <w:tc>
          <w:tcPr>
            <w:tcW w:w="242" w:type="pct"/>
            <w:vAlign w:val="center"/>
          </w:tcPr>
          <w:p w:rsidR="009757FB" w:rsidRPr="00467F0E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pct"/>
            <w:vAlign w:val="center"/>
          </w:tcPr>
          <w:p w:rsidR="009757FB" w:rsidRPr="00467F0E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исполнения договора о проведении капитального ремонта</w:t>
            </w:r>
          </w:p>
        </w:tc>
        <w:tc>
          <w:tcPr>
            <w:tcW w:w="3577" w:type="pct"/>
          </w:tcPr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Исполнение обязательств по договору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обеспечивается: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обеспечительным платежом.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Способ обеспечения исполнения обязательств по договору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участником электронного аукциона, с которым заключается такой договор, самостоятельно из способов, предусмотренных пунктом 206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года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615 (далее – Положение).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обязательств по договору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 в извещении о проведении электронного аукциона.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4. Размер обеспечения исполнения обязательств по договору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превышать тридцать процентов начальной (максимальной) цены договора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указанной в извещении о проведении электронного аукциона.</w:t>
            </w:r>
          </w:p>
        </w:tc>
      </w:tr>
      <w:tr w:rsidR="009757FB" w:rsidRPr="00467F0E" w:rsidTr="00246E3C">
        <w:tc>
          <w:tcPr>
            <w:tcW w:w="242" w:type="pct"/>
            <w:vAlign w:val="center"/>
          </w:tcPr>
          <w:p w:rsidR="009757FB" w:rsidRPr="00467F0E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pct"/>
            <w:vAlign w:val="center"/>
          </w:tcPr>
          <w:p w:rsidR="009757FB" w:rsidRPr="00467F0E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3577" w:type="pct"/>
          </w:tcPr>
          <w:p w:rsidR="009757FB" w:rsidRPr="00467F0E" w:rsidRDefault="009757FB" w:rsidP="009757FB">
            <w:pPr>
              <w:pStyle w:val="ConsPlusNormal"/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Условия о гарантийном сроке определяются Заказчиком в документации об электронном аукционе.</w:t>
            </w:r>
          </w:p>
          <w:p w:rsidR="009757FB" w:rsidRPr="00467F0E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и (или) выполненных работ.</w:t>
            </w:r>
          </w:p>
        </w:tc>
      </w:tr>
      <w:tr w:rsidR="009757FB" w:rsidRPr="00467F0E" w:rsidTr="00246E3C">
        <w:trPr>
          <w:trHeight w:val="1137"/>
        </w:trPr>
        <w:tc>
          <w:tcPr>
            <w:tcW w:w="242" w:type="pct"/>
            <w:vAlign w:val="center"/>
          </w:tcPr>
          <w:p w:rsidR="009757FB" w:rsidRPr="00467F0E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1" w:type="pct"/>
            <w:vAlign w:val="center"/>
          </w:tcPr>
          <w:p w:rsidR="009757FB" w:rsidRPr="00467F0E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Заказчика и Исполнителя</w:t>
            </w:r>
          </w:p>
        </w:tc>
        <w:tc>
          <w:tcPr>
            <w:tcW w:w="3577" w:type="pct"/>
          </w:tcPr>
          <w:p w:rsidR="009757FB" w:rsidRPr="00467F0E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предусматривающие ответственность сторон договора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неисполнение или ненадлежащее исполнение обязательств по такому договору, определяются в документации об электронном аукционе.</w:t>
            </w:r>
          </w:p>
        </w:tc>
      </w:tr>
      <w:tr w:rsidR="009757FB" w:rsidRPr="00467F0E" w:rsidTr="00246E3C">
        <w:tc>
          <w:tcPr>
            <w:tcW w:w="242" w:type="pct"/>
            <w:vAlign w:val="center"/>
          </w:tcPr>
          <w:p w:rsidR="009757FB" w:rsidRPr="00467F0E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pct"/>
            <w:vAlign w:val="center"/>
          </w:tcPr>
          <w:p w:rsidR="009757FB" w:rsidRPr="00467F0E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договора о проведении капитального ремонта</w:t>
            </w:r>
          </w:p>
        </w:tc>
        <w:tc>
          <w:tcPr>
            <w:tcW w:w="3577" w:type="pct"/>
          </w:tcPr>
          <w:p w:rsidR="009757FB" w:rsidRPr="00467F0E" w:rsidRDefault="009757FB" w:rsidP="009757F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Заказчиком в соответствии с Гражданским кодексом Российской Федерации и Положением.</w:t>
            </w:r>
          </w:p>
          <w:p w:rsidR="009757FB" w:rsidRPr="00467F0E" w:rsidRDefault="009757FB" w:rsidP="009757F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заключения договора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Заказчиком в документации об электронном аукционе.</w:t>
            </w:r>
          </w:p>
        </w:tc>
      </w:tr>
      <w:tr w:rsidR="009757FB" w:rsidRPr="00467F0E" w:rsidTr="00246E3C">
        <w:tc>
          <w:tcPr>
            <w:tcW w:w="242" w:type="pct"/>
            <w:vAlign w:val="center"/>
          </w:tcPr>
          <w:p w:rsidR="009757FB" w:rsidRPr="00467F0E" w:rsidRDefault="009757FB" w:rsidP="008C5F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pct"/>
            <w:vAlign w:val="center"/>
          </w:tcPr>
          <w:p w:rsidR="009757FB" w:rsidRPr="00467F0E" w:rsidRDefault="009757FB" w:rsidP="0097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3577" w:type="pct"/>
          </w:tcPr>
          <w:p w:rsidR="009757FB" w:rsidRPr="00467F0E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оказания услуг и (или) проведения работ, виды услуг и (или) работ не могут изменяться в ходе его исполнения,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случаев, предусмотренных Положением. Сроки оказания услуг и (или) выполнения работ по договору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сторон могут быть продлены на период действия одного из следующих обстоятельств при наличии документов, подтверждающих такие обстоятельства:</w:t>
            </w:r>
          </w:p>
          <w:p w:rsidR="009757FB" w:rsidRPr="00467F0E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а) изменение объема оказываемых услуг и (или) выполняемых работ по договору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при согласовании таких изменений собственниками помещений в многоквартирном доме, уполномоченным 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</w:t>
            </w:r>
          </w:p>
          <w:p w:rsidR="009757FB" w:rsidRPr="00467F0E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б) недопуск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</w:t>
            </w:r>
          </w:p>
          <w:p w:rsidR="009757FB" w:rsidRPr="00467F0E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в)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исполнении договора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перемена подрядчика, за исключением случаев, если новый подрядчик является правопреемником подрядчика по договору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реорганизации юридического лица в порядке, предусмотренном законодательством Российской Федерации.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Расторжение договора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соглашению сторон;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 инициативе Заказчика, в том числе в виде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одностороннего расторжения договора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подрядной организации (основания такого расторжения устанавливаются в договоре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Заказчик вправе расторгнуть договор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одностороннем порядке с взысканием причиненных убытков в следующих случаях:</w:t>
            </w:r>
          </w:p>
          <w:p w:rsidR="009757FB" w:rsidRPr="00467F0E" w:rsidRDefault="009757FB" w:rsidP="009757FB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оказания услуг и (или) выполнения работ;</w:t>
            </w:r>
          </w:p>
          <w:p w:rsidR="009757FB" w:rsidRPr="00467F0E" w:rsidRDefault="009757FB" w:rsidP="009757FB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оказания услуг и (или) выполнения работ более чем на 5 календарных дней по причинам, не зависящим от Заказчика или собственников помещений в многоквартирном доме;</w:t>
            </w:r>
          </w:p>
          <w:p w:rsidR="009757FB" w:rsidRPr="00467F0E" w:rsidRDefault="009757FB" w:rsidP="009757FB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услуг и (или) работ и (или) технологии проведения работ;</w:t>
            </w:r>
          </w:p>
          <w:p w:rsidR="009757FB" w:rsidRPr="00467F0E" w:rsidRDefault="009757FB" w:rsidP="009757FB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7FB" w:rsidRPr="00467F0E" w:rsidRDefault="009757FB" w:rsidP="009757FB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д) прекращение членства подрядной организации в саморегулируемой организации,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9757FB" w:rsidRPr="00467F0E" w:rsidRDefault="009757FB" w:rsidP="009757FB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оказания услуг и (или) выполнения работ продолжительностью более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br/>
              <w:t>15 календарных дней по любому из многоквартирных домов;</w:t>
            </w:r>
          </w:p>
          <w:p w:rsidR="009757FB" w:rsidRPr="00467F0E" w:rsidRDefault="009757FB" w:rsidP="009757FB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, при отзыве лицензии, банкротстве или ликвидации банка-гаранта более чем на 2 рабочих дня;</w:t>
            </w:r>
          </w:p>
          <w:p w:rsidR="009757FB" w:rsidRPr="00467F0E" w:rsidRDefault="009757FB" w:rsidP="009757FB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з) выявление Заказчиком после заключения договора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>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форме);</w:t>
            </w:r>
          </w:p>
          <w:p w:rsidR="009757FB" w:rsidRPr="00467F0E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и) неисполнение обязательства о продлении срока банковской гарантии при изменении сроков оказания услуг и (или) 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работ в связи с изменением по соглашению сторон сроков оказания услуг и (или) выполнения работ либо при нарушении подрядной организацией предусмотренных договором </w:t>
            </w:r>
            <w:r w:rsidRPr="00467F0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467F0E">
              <w:rPr>
                <w:rFonts w:ascii="Times New Roman" w:hAnsi="Times New Roman" w:cs="Times New Roman"/>
                <w:sz w:val="24"/>
                <w:szCs w:val="24"/>
              </w:rPr>
              <w:t xml:space="preserve"> сроков оказания услуг и (или) выполнения работ.</w:t>
            </w:r>
          </w:p>
        </w:tc>
      </w:tr>
    </w:tbl>
    <w:p w:rsidR="000F4F2E" w:rsidRPr="00467F0E" w:rsidRDefault="000F4F2E" w:rsidP="008C5F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4F2E" w:rsidRPr="009757FB" w:rsidRDefault="000F4F2E" w:rsidP="008C5F1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Ориентировочные </w:t>
      </w:r>
      <w:r w:rsidR="008C5F13"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адресные перечни многоквартирных домов, на </w:t>
      </w:r>
      <w:r w:rsidR="009757FB"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оказание услуги и (или) </w:t>
      </w:r>
      <w:r w:rsidR="008C5F13" w:rsidRPr="00467F0E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ремонту или замене лифтового оборудования, признанного непригодным для эксплуатации, ремонт</w:t>
      </w:r>
      <w:r w:rsidR="00467F0E" w:rsidRPr="00467F0E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8C5F13" w:rsidRPr="00467F0E">
        <w:rPr>
          <w:rFonts w:ascii="Times New Roman" w:eastAsia="Calibri" w:hAnsi="Times New Roman" w:cs="Times New Roman"/>
          <w:b/>
          <w:sz w:val="24"/>
          <w:szCs w:val="24"/>
        </w:rPr>
        <w:t xml:space="preserve"> лифтовых шахт в которых в дальнейшем будет проводиться электронный аукцион</w:t>
      </w:r>
    </w:p>
    <w:p w:rsidR="00D66C22" w:rsidRPr="009757FB" w:rsidRDefault="00D66C22" w:rsidP="00D66C22">
      <w:pPr>
        <w:pStyle w:val="a5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D66C22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9757FB" w:rsidRDefault="00D66C22" w:rsidP="00D6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9757FB" w:rsidRDefault="00D66C22" w:rsidP="00D66C22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9757FB" w:rsidRDefault="00D66C22" w:rsidP="00D66C22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66C22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9757FB" w:rsidRDefault="00D66C22" w:rsidP="00D6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9757FB" w:rsidRDefault="00D66C22" w:rsidP="00D66C22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9757FB" w:rsidRDefault="00D66C22" w:rsidP="00D66C22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6C22" w:rsidRPr="00CA434E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9757FB" w:rsidRDefault="00D66C22" w:rsidP="00D6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9757FB" w:rsidRDefault="008C5F13" w:rsidP="00D6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Ориентировочные адресные перечни многоквартирных домов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CA434E" w:rsidRDefault="009757FB" w:rsidP="00E1780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Ориентировочный адресный перечень многоквартирных домов,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услуг и (или)</w:t>
            </w: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работ в которых в дальнейшем будет проводиться электронный аукцион, размещен на сайте органа по ведению РКПО </w:t>
            </w:r>
            <w:r w:rsidR="00E1780A"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1780A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http://минэнерго.забайкальскийкрай.рф/) в разделе «Деятельность» / «Жилищно-коммунальное хозяйство» / «Капитальный ремонт многоквартирных домов» / «Предварительный отбор подрядных организаций 2019»</w:t>
            </w:r>
          </w:p>
        </w:tc>
      </w:tr>
    </w:tbl>
    <w:p w:rsidR="00D66C22" w:rsidRPr="009757FB" w:rsidRDefault="00D66C22" w:rsidP="00D66C22">
      <w:pPr>
        <w:pStyle w:val="a5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F2E" w:rsidRPr="009757FB" w:rsidRDefault="000F4F2E" w:rsidP="008C5F1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  <w:r w:rsidR="009757FB" w:rsidRPr="00047415">
        <w:rPr>
          <w:rFonts w:ascii="Times New Roman" w:eastAsia="Calibri" w:hAnsi="Times New Roman" w:cs="Times New Roman"/>
          <w:b/>
          <w:sz w:val="24"/>
          <w:szCs w:val="24"/>
        </w:rPr>
        <w:t>к участникам предварительного отбора, установленные пунктом 23 Положения</w:t>
      </w:r>
    </w:p>
    <w:p w:rsidR="0069149E" w:rsidRPr="009757FB" w:rsidRDefault="0069149E" w:rsidP="0069149E">
      <w:pPr>
        <w:tabs>
          <w:tab w:val="left" w:pos="284"/>
        </w:tabs>
        <w:spacing w:after="0" w:line="240" w:lineRule="auto"/>
        <w:ind w:left="157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D66C22" w:rsidRPr="009757FB" w:rsidTr="00246E3C">
        <w:trPr>
          <w:trHeight w:val="164"/>
          <w:tblHeader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C22" w:rsidRPr="009757FB" w:rsidRDefault="00D66C22" w:rsidP="008C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22" w:rsidRPr="009757FB" w:rsidRDefault="00D66C22" w:rsidP="008C5F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22" w:rsidRPr="009757FB" w:rsidRDefault="00D66C22" w:rsidP="008C5F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66C22" w:rsidRPr="009757FB" w:rsidTr="00246E3C">
        <w:trPr>
          <w:trHeight w:val="164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C22" w:rsidRPr="009757FB" w:rsidRDefault="00D66C22" w:rsidP="008C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22" w:rsidRPr="009757FB" w:rsidRDefault="00D66C22" w:rsidP="008C5F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22" w:rsidRPr="009757FB" w:rsidRDefault="00D66C22" w:rsidP="008C5F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6C22" w:rsidRPr="00CA434E" w:rsidTr="00246E3C">
        <w:trPr>
          <w:trHeight w:val="164"/>
        </w:trPr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C22" w:rsidRPr="009757FB" w:rsidRDefault="00D66C22" w:rsidP="008C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C22" w:rsidRPr="009757FB" w:rsidRDefault="00D66C22" w:rsidP="009757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участникам предварительного отбора</w:t>
            </w:r>
          </w:p>
        </w:tc>
        <w:tc>
          <w:tcPr>
            <w:tcW w:w="30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7FB" w:rsidRPr="00DB676F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6F">
              <w:rPr>
                <w:rFonts w:ascii="Times New Roman" w:hAnsi="Times New Roman" w:cs="Times New Roman"/>
                <w:sz w:val="24"/>
                <w:szCs w:val="24"/>
              </w:rPr>
              <w:t>Участником предварительного отбора может являться юридическое лицо независимо от организационно-правовой формы или индивидуальный предприниматель, претендующие на включение в РКПО (далее – Участник).</w:t>
            </w:r>
          </w:p>
          <w:p w:rsidR="009757FB" w:rsidRPr="00DB676F" w:rsidRDefault="009757FB" w:rsidP="00975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предварительного отбора к его Участнику устанавливаются следующие требования:</w:t>
            </w:r>
          </w:p>
          <w:p w:rsidR="00D66C22" w:rsidRPr="00CF16A0" w:rsidRDefault="009757FB" w:rsidP="00975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DB676F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саморегулируемой организации в области строительства, </w:t>
            </w:r>
            <w:r w:rsidRPr="00CF16A0">
              <w:rPr>
                <w:rFonts w:ascii="Times New Roman" w:hAnsi="Times New Roman" w:cs="Times New Roman"/>
                <w:sz w:val="24"/>
                <w:szCs w:val="24"/>
              </w:rPr>
              <w:t>реконструкции, капитального ремонта объектов капитального строительства</w:t>
            </w:r>
            <w:r w:rsidRPr="00CF16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9757FB" w:rsidRDefault="009B5A1B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A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66C22" w:rsidRPr="00CF1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CF16A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законодательством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Федерации,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9757FB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 Участника за 3 года, предшествующие дате окончания срока подачи заявок на участие в предварительном отборе, контракта </w:t>
            </w:r>
            <w:r w:rsidR="009757FB" w:rsidRPr="009757FB">
              <w:rPr>
                <w:rFonts w:ascii="Times New Roman" w:hAnsi="Times New Roman" w:cs="Times New Roman"/>
                <w:sz w:val="24"/>
                <w:szCs w:val="24"/>
              </w:rPr>
              <w:t>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услуг и (или)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9757FB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9757FB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неприостановление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9757FB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конфликта интересов, то есть </w:t>
            </w:r>
            <w:r w:rsidR="009757FB"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управления юридического лица - Участника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или сестрами), усыновителями указанных физических лиц или усыновленными ими. Под выгодоприобретателями понимаются физические лица, владеющие напрямую или косвенно (через </w:t>
            </w:r>
            <w:r w:rsidR="009757FB" w:rsidRPr="009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CE140D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–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</w:t>
            </w:r>
            <w:r w:rsidR="009757FB" w:rsidRPr="00CE140D">
              <w:rPr>
                <w:rFonts w:ascii="Times New Roman" w:eastAsia="Calibri" w:hAnsi="Times New Roman" w:cs="Times New Roman"/>
                <w:sz w:val="24"/>
                <w:szCs w:val="24"/>
              </w:rPr>
              <w:t>наказания в виде дисквалификации</w:t>
            </w:r>
            <w:r w:rsidR="00D66C22" w:rsidRPr="00CE14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9757FB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40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66C22" w:rsidRPr="00CE1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CE140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сведений об Участнике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</w:t>
            </w:r>
            <w:r w:rsidR="009757FB"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власти в соответствии с законодательством Российской Федерации о контрактной системе в сфере закупок товаров, работ, услуг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государственных и муниципальных нужд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9757FB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7092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66C22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757FB"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      </w:r>
            <w:r w:rsidR="009757FB" w:rsidRPr="00D2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при </w:t>
            </w:r>
            <w:r w:rsidR="009757FB"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финансовых операций в отношении юридических лиц</w:t>
            </w:r>
            <w:r w:rsidR="00D66C22"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276D" w:rsidRPr="003F7092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66C22"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7092"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штате у Участника </w:t>
            </w:r>
            <w:r w:rsidR="003F7092" w:rsidRPr="003F709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установленном в приложении № 2 «Требования к минимальному количеству </w:t>
            </w:r>
            <w:r w:rsidR="003F7092"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>квалифицированного персонала, входящего в штат Участника</w:t>
            </w:r>
            <w:r w:rsidR="003F7092" w:rsidRPr="003F7092">
              <w:rPr>
                <w:rFonts w:ascii="Times New Roman" w:hAnsi="Times New Roman" w:cs="Times New Roman"/>
                <w:sz w:val="24"/>
                <w:szCs w:val="24"/>
              </w:rPr>
              <w:t xml:space="preserve">» к Документации о проведении предварительного отбора, но не ниже количества, установленного пунктом 2 части 6 статьи 55.5 </w:t>
            </w:r>
            <w:r w:rsidR="003F7092" w:rsidRPr="003F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кодекса Российской Федерации;</w:t>
            </w:r>
          </w:p>
          <w:p w:rsidR="00D66C22" w:rsidRPr="00CA434E" w:rsidRDefault="0069149E" w:rsidP="008C5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66C22"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7092" w:rsidRPr="003F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Участника </w:t>
            </w:r>
            <w:r w:rsidR="003F7092" w:rsidRPr="003F7092">
              <w:rPr>
                <w:rFonts w:ascii="Times New Roman" w:hAnsi="Times New Roman" w:cs="Times New Roman"/>
                <w:sz w:val="24"/>
                <w:szCs w:val="24"/>
              </w:rPr>
              <w:t>за 3 года, предшествующие дате окончания срока подачи заявок на участие в предварительном отборе, опыта оказания услуг и (или) выполнения</w:t>
            </w:r>
            <w:r w:rsidR="003F7092" w:rsidRPr="00D26B0A">
              <w:rPr>
                <w:rFonts w:ascii="Times New Roman" w:hAnsi="Times New Roman" w:cs="Times New Roman"/>
                <w:sz w:val="24"/>
                <w:szCs w:val="24"/>
              </w:rPr>
              <w:t xml:space="preserve"> работ, аналогичных предмету проводимого предварительного отбора, не менее чем по 3 исполненным контрактам и (или) договорам, предметом которых</w:t>
            </w:r>
            <w:r w:rsidR="003F7092">
              <w:rPr>
                <w:rFonts w:ascii="Times New Roman" w:hAnsi="Times New Roman" w:cs="Times New Roman"/>
                <w:sz w:val="24"/>
                <w:szCs w:val="24"/>
              </w:rPr>
              <w:t xml:space="preserve">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При этом минимальный размер стоимости оказанных услуг и (или) </w:t>
            </w:r>
            <w:r w:rsidR="003F7092" w:rsidRPr="00A84D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по указанным исполненным контрактам и (или) договорам установлен в приложении № 3 «Минимальный размер стоимости </w:t>
            </w:r>
            <w:r w:rsidR="003F7092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и (или) </w:t>
            </w:r>
            <w:r w:rsidR="003F7092" w:rsidRPr="00A84DC8">
              <w:rPr>
                <w:rFonts w:ascii="Times New Roman" w:hAnsi="Times New Roman" w:cs="Times New Roman"/>
                <w:sz w:val="24"/>
                <w:szCs w:val="24"/>
              </w:rPr>
              <w:t>выполненных работ»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подряда, в соответствии с которым Участником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3F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770F" w:rsidRPr="009757FB" w:rsidRDefault="0060770F" w:rsidP="00B51F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F2E" w:rsidRPr="009757FB" w:rsidRDefault="00C41580" w:rsidP="00C4158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9757FB">
        <w:rPr>
          <w:rFonts w:ascii="Times New Roman" w:eastAsia="Calibri" w:hAnsi="Times New Roman" w:cs="Times New Roman"/>
          <w:b/>
          <w:sz w:val="24"/>
          <w:szCs w:val="24"/>
        </w:rPr>
        <w:t>Требования к содержанию, форме и составу заявки на участие в предварительном отборе</w:t>
      </w:r>
      <w:r w:rsidR="009757FB" w:rsidRPr="009757FB">
        <w:rPr>
          <w:rFonts w:ascii="Times New Roman" w:eastAsia="Calibri" w:hAnsi="Times New Roman" w:cs="Times New Roman"/>
          <w:b/>
          <w:sz w:val="24"/>
          <w:szCs w:val="24"/>
        </w:rPr>
        <w:t>, предусмотренные пунктами 37 и 38 Положения</w:t>
      </w:r>
    </w:p>
    <w:p w:rsidR="000F4F2E" w:rsidRPr="00CA434E" w:rsidRDefault="000F4F2E" w:rsidP="000F4F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18"/>
        <w:gridCol w:w="5731"/>
      </w:tblGrid>
      <w:tr w:rsidR="00AA454C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9757FB" w:rsidRDefault="00AA454C" w:rsidP="00BA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AA454C" w:rsidRPr="009757FB" w:rsidRDefault="00AA454C" w:rsidP="00BA27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AA454C" w:rsidRPr="009757FB" w:rsidRDefault="00AA454C" w:rsidP="00BA27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AA454C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9757FB" w:rsidRDefault="00AA454C" w:rsidP="00BA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AA454C" w:rsidRPr="009757FB" w:rsidRDefault="00AA454C" w:rsidP="00BA27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AA454C" w:rsidRPr="009757FB" w:rsidRDefault="00AA454C" w:rsidP="00BA27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A454C" w:rsidRPr="00CA434E" w:rsidTr="00246E3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9757FB" w:rsidRDefault="00AA454C" w:rsidP="00BA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AA454C" w:rsidRPr="009757FB" w:rsidRDefault="009757FB" w:rsidP="00BA276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9757FB" w:rsidRPr="00B90E86" w:rsidRDefault="009757FB" w:rsidP="009757FB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E86">
              <w:rPr>
                <w:rFonts w:ascii="Times New Roman" w:eastAsia="Calibri" w:hAnsi="Times New Roman" w:cs="Times New Roman"/>
                <w:sz w:val="24"/>
                <w:szCs w:val="24"/>
              </w:rPr>
              <w:t>1. Заявку на участие в предварительном отборе (далее – Заявка) рекомендуется подготовить и представить по форме, установленной в приложении № 1 к Документации о проведении предварительного отбора.</w:t>
            </w:r>
          </w:p>
          <w:p w:rsidR="009757FB" w:rsidRPr="000D2B0A" w:rsidRDefault="009757FB" w:rsidP="009757FB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6">
              <w:rPr>
                <w:rFonts w:ascii="Times New Roman" w:hAnsi="Times New Roman" w:cs="Times New Roman"/>
                <w:sz w:val="24"/>
                <w:szCs w:val="24"/>
              </w:rPr>
              <w:t xml:space="preserve">2. Заявка, а также все сведения и документы, которые входят в ее состав в соответствии с Документацией о проведении предварительного отбора, подаются через оператора электронной площадки в виде </w:t>
            </w:r>
            <w:r w:rsidRPr="000D2B0A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документа.</w:t>
            </w:r>
          </w:p>
          <w:p w:rsidR="009757FB" w:rsidRPr="000D2B0A" w:rsidRDefault="009757FB" w:rsidP="009757FB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hAnsi="Times New Roman" w:cs="Times New Roman"/>
                <w:sz w:val="24"/>
                <w:szCs w:val="24"/>
              </w:rPr>
              <w:t xml:space="preserve">3. Заявка должна быть подписана усиленной неквалифицированной электронной подписью. </w:t>
            </w: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Ключи усиленных неквалифицированных </w:t>
            </w: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06 апреля 2011 года № 63-ФЗ «Об электронной подписи».</w:t>
            </w:r>
          </w:p>
          <w:p w:rsidR="009757FB" w:rsidRPr="000D2B0A" w:rsidRDefault="009757FB" w:rsidP="009757FB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>4. Заявка должна содержать:</w:t>
            </w:r>
          </w:p>
          <w:p w:rsidR="00AA454C" w:rsidRPr="00CA434E" w:rsidRDefault="009757FB" w:rsidP="009757FB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следующие сведения и документы об Участнике,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подавшем Заявку:</w:t>
            </w:r>
          </w:p>
          <w:p w:rsidR="009757FB" w:rsidRPr="00AD4CAE" w:rsidRDefault="009757FB" w:rsidP="009757FB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Участника,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57FB" w:rsidRPr="00AD4CAE" w:rsidRDefault="009757FB" w:rsidP="009757FB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фамилию, имя, отчество, паспортные данные, сведения о месте жительства, номер контактного телефона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физического лица, зарегистрированного в качестве индивидуального предпринимателя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57FB" w:rsidRPr="00AD4CAE" w:rsidRDefault="009757FB" w:rsidP="009757FB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Заявки, –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57FB" w:rsidRPr="00AD4CAE" w:rsidRDefault="009757FB" w:rsidP="009757FB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Заявки,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физического лица, зарегистрированного в качестве индивидуального предпринимателя</w:t>
            </w: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7FB" w:rsidRPr="00AD4CAE" w:rsidRDefault="009757FB" w:rsidP="009757FB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учредительных документов Участника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57FB" w:rsidRPr="009757FB" w:rsidRDefault="009757FB" w:rsidP="009757FB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иностранного государства, полученная не ранее чем за 6 месяцев до дня подачи</w:t>
            </w: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Заявки, – </w:t>
            </w:r>
            <w:r w:rsidRPr="009757F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иностранных лиц</w:t>
            </w: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54C" w:rsidRPr="009757FB" w:rsidRDefault="009757FB" w:rsidP="009757FB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57FB" w:rsidRPr="001D71D4" w:rsidRDefault="009757FB" w:rsidP="009757FB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б) следующие документы, подтверждающие соответствие Участника требованиям, установленным пунктом 23 Положения:</w:t>
            </w:r>
          </w:p>
          <w:p w:rsidR="009757FB" w:rsidRPr="001D71D4" w:rsidRDefault="009757FB" w:rsidP="009757FB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1D4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реестра членов </w:t>
            </w:r>
            <w:r w:rsidRPr="001D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саморегулируемой организации, полученная не ранее чем за один месяц до даты подачи заявки</w:t>
            </w: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57FB" w:rsidRDefault="009757FB" w:rsidP="009757FB">
            <w:pPr>
              <w:widowControl w:val="0"/>
              <w:numPr>
                <w:ilvl w:val="0"/>
                <w:numId w:val="1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D4">
              <w:rPr>
                <w:rFonts w:ascii="Times New Roman" w:eastAsia="Calibri" w:hAnsi="Times New Roman" w:cs="Times New Roman"/>
                <w:sz w:val="24"/>
                <w:szCs w:val="24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9757FB" w:rsidRPr="00082701" w:rsidRDefault="009757FB" w:rsidP="009757FB">
            <w:pPr>
              <w:widowControl w:val="0"/>
              <w:numPr>
                <w:ilvl w:val="0"/>
                <w:numId w:val="1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Заявки, </w:t>
            </w:r>
            <w:r w:rsidRPr="00082701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в штате минимального количества квалифицированного персонала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82701">
              <w:rPr>
                <w:rFonts w:ascii="Times New Roman" w:eastAsia="Calibri" w:hAnsi="Times New Roman" w:cs="Times New Roman"/>
                <w:sz w:val="24"/>
                <w:szCs w:val="24"/>
              </w:rPr>
              <w:t>татно-списочный состав сотрудников рекомендуется представить по форме, установленной в приложении № 4 к Документации о проведении предварительного отбора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9757FB" w:rsidRPr="0084047D" w:rsidRDefault="009757FB" w:rsidP="009757FB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не менее 3 </w:t>
            </w:r>
            <w:r w:rsidRPr="0084047D">
              <w:rPr>
                <w:rFonts w:ascii="Times New Roman" w:hAnsi="Times New Roman" w:cs="Times New Roman"/>
                <w:sz w:val="24"/>
                <w:szCs w:val="24"/>
              </w:rPr>
              <w:t>исполненных контрактов и (или) договоров, подтверждающих наличие у Участника, предусмотренного подпунктом «п» пункта 23 Положения,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9757FB" w:rsidRDefault="009757FB" w:rsidP="009757FB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7D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</w:t>
            </w:r>
            <w:r w:rsidRPr="0084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 в приложении № 3 «Минимальный размер стоимости оказанных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84047D">
              <w:rPr>
                <w:rFonts w:ascii="Times New Roman" w:hAnsi="Times New Roman" w:cs="Times New Roman"/>
                <w:sz w:val="24"/>
                <w:szCs w:val="24"/>
              </w:rPr>
              <w:t>выполненных работ»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подряда, в соответствии с которым Участником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      </w:r>
          </w:p>
          <w:p w:rsidR="009757FB" w:rsidRDefault="009757FB" w:rsidP="009757FB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и соответствующим требованиям пункта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, определяется как совокупная стоимость услуг и (или) работ по таким контрактам и (или)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54C" w:rsidRPr="00CA434E" w:rsidRDefault="009757FB" w:rsidP="009757FB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сведения о наличии </w:t>
            </w:r>
            <w:r w:rsidRPr="0084047D">
              <w:rPr>
                <w:rFonts w:ascii="Times New Roman" w:hAnsi="Times New Roman" w:cs="Times New Roman"/>
                <w:sz w:val="24"/>
                <w:szCs w:val="24"/>
              </w:rPr>
              <w:t>контрактов и (или)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выполнении рекомендуется представить по форме «</w:t>
            </w:r>
            <w:r w:rsidRPr="005E3BF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предварительного отбора»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№ 5 к Документации о проведении предварительного отбора).</w:t>
            </w:r>
          </w:p>
        </w:tc>
      </w:tr>
    </w:tbl>
    <w:p w:rsidR="00C41580" w:rsidRPr="00CA434E" w:rsidRDefault="00C41580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0F4F2E" w:rsidRPr="009757FB" w:rsidRDefault="00C41580" w:rsidP="00322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9757F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  <w:r w:rsidR="009757FB" w:rsidRPr="009757F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F4F2E"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57FB" w:rsidRPr="009757FB">
        <w:rPr>
          <w:rFonts w:ascii="Times New Roman" w:eastAsia="Calibri" w:hAnsi="Times New Roman" w:cs="Times New Roman"/>
          <w:b/>
          <w:sz w:val="24"/>
          <w:szCs w:val="24"/>
        </w:rPr>
        <w:t>дата начала срока подачи и изменения заявок на участие в предварительном отборе</w:t>
      </w:r>
    </w:p>
    <w:p w:rsidR="000F4F2E" w:rsidRPr="009757FB" w:rsidRDefault="000F4F2E" w:rsidP="006077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60770F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9757FB" w:rsidRDefault="0060770F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9757FB" w:rsidRDefault="0060770F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0770F" w:rsidRPr="00CA434E" w:rsidTr="00246E3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9757FB" w:rsidRDefault="0060770F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9757FB" w:rsidRDefault="009757FB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Порядок, дата начала срока подачи и изменения заявок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9757FB" w:rsidRPr="00C166C0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DF">
              <w:rPr>
                <w:rFonts w:ascii="Times New Roman" w:hAnsi="Times New Roman" w:cs="Times New Roman"/>
                <w:sz w:val="24"/>
                <w:szCs w:val="24"/>
              </w:rPr>
              <w:t xml:space="preserve">Взимание платы оператором электронной площадки с участников предварительного отбора и с органа по ведению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t>реестра не допускается.</w:t>
            </w:r>
          </w:p>
          <w:p w:rsidR="009757FB" w:rsidRPr="00C166C0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а также все сведения и документы, которые входят в ее состав в соответствии с Положением, подаются через оператора электронной площадки в виде электронного документа.</w:t>
            </w:r>
          </w:p>
          <w:p w:rsidR="009757FB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установлена в извещении о проведении предварительного отбора (далее – извещение) и разделе 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отбора.</w:t>
            </w:r>
          </w:p>
          <w:p w:rsidR="009757FB" w:rsidRPr="00C166C0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t xml:space="preserve">рамках одного предмета предварительного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вправе подать только одну Заявку, пока она не рассмотрена в порядке, предусмотренном Положением, и по ней не принято решение об отказе во включении Участника в РКПО.</w:t>
            </w:r>
          </w:p>
          <w:p w:rsidR="009757FB" w:rsidRPr="00224137" w:rsidRDefault="009757FB" w:rsidP="009757FB">
            <w:pPr>
              <w:widowControl w:val="0"/>
              <w:tabs>
                <w:tab w:val="left" w:pos="377"/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Заявка, поступившая в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t>срок, указанный в извещении и Документации о проведении предварительного отбора,</w:t>
            </w: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регистрируется оператором </w:t>
            </w: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площадки с присвоением порядкового номера.</w:t>
            </w:r>
          </w:p>
          <w:p w:rsidR="009757FB" w:rsidRPr="00224137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Заявки, поданные после даты и времени окончания срока подачи заявок, не принимаются оператором электронной площадки.</w:t>
            </w:r>
          </w:p>
          <w:p w:rsidR="009757FB" w:rsidRPr="00224137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подавший Заявку, вправе ее изменить 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с соблюдением требований, установленных Положением.</w:t>
            </w:r>
          </w:p>
          <w:p w:rsidR="009757FB" w:rsidRPr="00224137" w:rsidRDefault="009757FB" w:rsidP="009757FB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Заявку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Заявку, должны быть подписаны усиленной неквалифицированной электронной подписью.</w:t>
            </w:r>
          </w:p>
          <w:p w:rsidR="009757FB" w:rsidRDefault="009757FB" w:rsidP="009757FB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Срок подачи Заявок должен быть продлен таким образом, чтобы с даты размещения на официальном сайте и сайте оператора электронной площадки изменений, вносимых в соответствии с пунктом 21 Положения, до даты окончания срока подачи заявок на участие в предварительном отборе этот срок составлял не менее чем 10 дней.</w:t>
            </w:r>
          </w:p>
          <w:p w:rsidR="0060770F" w:rsidRPr="00CA434E" w:rsidRDefault="0060770F" w:rsidP="00322A84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246E3C" w:rsidRDefault="00246E3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0A" w:rsidRDefault="0043420A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E3C" w:rsidRDefault="00246E3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E3C" w:rsidRDefault="00246E3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E3C" w:rsidRPr="009757FB" w:rsidRDefault="00246E3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9757FB" w:rsidRDefault="00C41580" w:rsidP="00322A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VIII</w:t>
      </w:r>
      <w:r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9757FB">
        <w:rPr>
          <w:rFonts w:ascii="Times New Roman" w:eastAsia="Calibri" w:hAnsi="Times New Roman" w:cs="Times New Roman"/>
          <w:b/>
          <w:sz w:val="24"/>
          <w:szCs w:val="24"/>
        </w:rPr>
        <w:t>Порядок и срок отзыва заявок на участие в предварительном отборе</w:t>
      </w:r>
    </w:p>
    <w:p w:rsidR="000F4F2E" w:rsidRPr="009757FB" w:rsidRDefault="000F4F2E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18"/>
        <w:gridCol w:w="5731"/>
      </w:tblGrid>
      <w:tr w:rsidR="0060770F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9757FB" w:rsidRDefault="0060770F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9757FB" w:rsidRDefault="0060770F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57FB" w:rsidRPr="00CA434E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9757FB" w:rsidRPr="009757FB" w:rsidRDefault="009757FB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757FB" w:rsidRPr="009757FB" w:rsidRDefault="009757FB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9757FB" w:rsidRPr="005B76C8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подавший Заявку, вправе ее отозвать </w:t>
            </w:r>
            <w:r w:rsidRPr="005B76C8">
              <w:rPr>
                <w:rFonts w:ascii="Times New Roman" w:hAnsi="Times New Roman" w:cs="Times New Roman"/>
                <w:sz w:val="24"/>
                <w:szCs w:val="24"/>
              </w:rPr>
              <w:t>с соблюдением требований, установленных Положением.</w:t>
            </w:r>
          </w:p>
          <w:p w:rsidR="009757FB" w:rsidRPr="005B76C8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может быть отозвана до даты и времени окончания срока подачи Заявок, указанных в извещении и разделе </w:t>
            </w: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отбора.</w:t>
            </w:r>
          </w:p>
          <w:p w:rsidR="009757FB" w:rsidRPr="005B76C8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Заявки осуществляется через сайт оператора электронной площадки в соответствии с регламентом работы электронной площадки.</w:t>
            </w:r>
          </w:p>
          <w:p w:rsidR="009757FB" w:rsidRPr="008E3C18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должно быть подписано усиленной неквалифицированной электронной подписью Участника.</w:t>
            </w:r>
          </w:p>
        </w:tc>
      </w:tr>
    </w:tbl>
    <w:p w:rsidR="000F4F2E" w:rsidRPr="00CA434E" w:rsidRDefault="000F4F2E" w:rsidP="008603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</w:pPr>
    </w:p>
    <w:p w:rsidR="000F4F2E" w:rsidRPr="009757FB" w:rsidRDefault="00C41580" w:rsidP="00322A8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Форма, </w:t>
      </w:r>
      <w:r w:rsidR="009757FB" w:rsidRPr="009757FB">
        <w:rPr>
          <w:rFonts w:ascii="Times New Roman" w:eastAsia="Calibri" w:hAnsi="Times New Roman" w:cs="Times New Roman"/>
          <w:b/>
          <w:sz w:val="24"/>
          <w:szCs w:val="24"/>
        </w:rPr>
        <w:t>порядок и сроки предоставления участникам предварительного отбора разъяснений положений Документации о проведении предварительного отбора</w:t>
      </w:r>
    </w:p>
    <w:p w:rsidR="000F4F2E" w:rsidRPr="00CA434E" w:rsidRDefault="000F4F2E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60770F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9757FB" w:rsidRDefault="0060770F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9757FB" w:rsidRDefault="0060770F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9757FB" w:rsidRDefault="0060770F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57FB" w:rsidRPr="00CA434E" w:rsidTr="00246E3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9757FB" w:rsidRPr="009757FB" w:rsidRDefault="009757FB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9757FB" w:rsidRPr="009757FB" w:rsidRDefault="009757FB" w:rsidP="009757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9757FB" w:rsidRPr="008C0ADE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(далее – запрос). Запрос рекомендуется направлять по форме, установленной в приложении № 6 к Документации о 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предварительного отбора.</w:t>
            </w:r>
          </w:p>
          <w:p w:rsidR="009757FB" w:rsidRPr="008C0ADE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запрос поступил в орган по ведению РКПО не позднее чем за 5 рабочих дней до</w:t>
            </w: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срока подачи Заявок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установленной в извещении и разделе 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отбора,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лица, от которого поступил запрос.</w:t>
            </w:r>
          </w:p>
          <w:p w:rsidR="009757FB" w:rsidRPr="008C0ADE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>Разъяснение указанной документации по предварительному отбору не должно изменять ее суть.</w:t>
            </w:r>
          </w:p>
          <w:p w:rsidR="009757FB" w:rsidRPr="008C0ADE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пункте 34 Положения запросы, </w:t>
            </w:r>
            <w:r w:rsidRPr="008C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поступившие позднее чем за 5 рабочих дней до даты окончания срока подачи Заявок, не принимаются оператором электронной площадки.</w:t>
            </w:r>
          </w:p>
          <w:p w:rsidR="009757FB" w:rsidRPr="00E327E6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3A" w:rsidRPr="009757FB" w:rsidRDefault="00D33D3A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2E" w:rsidRPr="009757FB" w:rsidRDefault="00D33D3A" w:rsidP="00322A8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9757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9757FB">
        <w:rPr>
          <w:rFonts w:ascii="Times New Roman" w:eastAsia="Calibri" w:hAnsi="Times New Roman" w:cs="Times New Roman"/>
          <w:b/>
          <w:sz w:val="24"/>
          <w:szCs w:val="24"/>
        </w:rPr>
        <w:t>Порядок рассмотрения заявок на участие в предварительном отборе</w:t>
      </w:r>
    </w:p>
    <w:p w:rsidR="00D33D3A" w:rsidRPr="009757FB" w:rsidRDefault="00D33D3A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D33D3A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33D3A" w:rsidRPr="009757FB" w:rsidRDefault="00D33D3A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33D3A" w:rsidRPr="009757FB" w:rsidRDefault="00D33D3A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33D3A" w:rsidRPr="009757FB" w:rsidRDefault="00D33D3A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33D3A" w:rsidRPr="009757FB" w:rsidTr="00246E3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33D3A" w:rsidRPr="009757FB" w:rsidRDefault="00D33D3A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33D3A" w:rsidRPr="009757FB" w:rsidRDefault="00D33D3A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33D3A" w:rsidRPr="009757FB" w:rsidRDefault="00D33D3A" w:rsidP="00322A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57FB" w:rsidRPr="009757FB" w:rsidTr="00246E3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9757FB" w:rsidRPr="009757FB" w:rsidRDefault="009757FB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9757FB" w:rsidRPr="009757FB" w:rsidRDefault="009757FB" w:rsidP="00322A8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9757FB" w:rsidRPr="009757FB" w:rsidRDefault="009757FB" w:rsidP="009757FB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1. Поступившие от Участников Заявки рассматриваются комиссией по проведению предварительного отбора подрядных организаций (далее – комиссия по проведению предварительного отбора).</w:t>
            </w:r>
          </w:p>
          <w:p w:rsidR="009757FB" w:rsidRPr="009757FB" w:rsidRDefault="009757FB" w:rsidP="009757FB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предварительного отбора осуществляет рассмотрение Заявок на соответствие требованиям, установленным пунктом 30 Положения, ведет и оформляет необходимые протоколы по всем процедурам, проводимым в ходе осуществления предварительного отбора, рассматривает вопрос о включении (об отказе во включении) участника предварительного отбора в реестр квалифицированных подрядных организаций и другие действия в соответствии с настоящим Положением.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2. В период рассмотрения Заявок комиссия по проведению предварительного отбора: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а) осуществляет проверку Заявок на соответствие установленным требованиям;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б) проводит проверку Заявки и входящих в ее состав документов на предмет объективности, достоверности, отсутствия противоречий, в том числе проводит такие проверки в срок,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br/>
              <w:t>не превышающий 14 календарных дней, по заявлениям физических и (или) юридических лиц, поступившим в ее адрес или в адрес органа по ведению РКПО, о недостоверности информации, представленной Участником;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в) принимает решения по результатам проводимых проверок в случае, если они проводятся в связи с поступившими заявлениями, указанными в подпункте «б»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в РКПО.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3. На основании результатов рассмотрения Заявок 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проведению предварительного отбора принимает одно из следующих решений: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а) включение Участника в РКПО;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б) отказ во включении Участника в РКПО в случаях, указанных в пункте 53 Положения.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4. Решение об отказе во включении Участника в РКПО принимается в следующих случаях: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а) несоответствие Участника требованиям, установленным пунктом 23 Положения;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б) Заявка не соответствует требованиям, установленным пунктом 38 Положения;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в) установление факта представления Участником недостоверной информации (сведений, документов) в составе Заявки.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5. В случае установления факта подачи одним Участником 2 и более Заявок при условии, что поданные ранее Заявки таким Участником не отозваны, все Заявки такого Участника не рассматриваются.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6. Результаты рассмотрения Заявок и решение вопросов, указанных в подпунктах 2 и 3 настоящего пункта,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подписания.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7. В протоколе указывается информация о месте, дате и времени рассмотрения Заявок, номер предварительного отбора, наименование (для юридического лица), адрес электронной площадки в сети «Интернет», на которой проводится предварительный отбор,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идентификационный номер налогоплательщика каждого Участника, наличие информации и документов, предусмотренных Документацией о проведении предварительного отбора, состав членов комиссии, участвующих в рассмотрении Заявок, принятые решения.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Положения, которым не 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Участник, на положения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несоответствие.</w:t>
            </w:r>
          </w:p>
          <w:p w:rsidR="009757FB" w:rsidRPr="009757FB" w:rsidRDefault="009757FB" w:rsidP="009757FB">
            <w:pPr>
              <w:pStyle w:val="ConsPlusNormal"/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8.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такой участник предварительного отбора, как член соответствующей саморегулируемой организации, внес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      </w:r>
          </w:p>
          <w:p w:rsidR="009757FB" w:rsidRPr="009757FB" w:rsidRDefault="009757FB" w:rsidP="009757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757FB">
              <w:rPr>
                <w:rFonts w:ascii="Times New Roman" w:hAnsi="Times New Roman" w:cs="Times New Roman"/>
                <w:iCs/>
                <w:sz w:val="24"/>
                <w:szCs w:val="24"/>
              </w:rPr>
              <w:t>Орган по ведению РКПО обязан осуществлять аудио- и (или) видеозаписи всех заседаний комиссии по проведению предварительного отбора. Любой Участник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9757FB" w:rsidRPr="009757FB" w:rsidTr="00246E3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9757FB" w:rsidRPr="009757FB" w:rsidRDefault="009757FB" w:rsidP="0032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9757FB" w:rsidRPr="009757FB" w:rsidRDefault="009757FB" w:rsidP="009757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предварительного отбора несостоявшимся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9757FB" w:rsidRPr="009757FB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bCs/>
                <w:sz w:val="24"/>
                <w:szCs w:val="24"/>
              </w:rPr>
              <w:t>1. В случае если после окончания срока подачи Заявок подана единственная Заявка или не подано ни одной такой заявки, предварительный отбор признается несостоявшимся.</w:t>
            </w:r>
          </w:p>
          <w:p w:rsidR="009757FB" w:rsidRPr="009757FB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bCs/>
                <w:sz w:val="24"/>
                <w:szCs w:val="24"/>
              </w:rPr>
              <w:t>2. В случае если предварительный отбор признан несостоявшимся в связи с подачей единственной Заявки и Участник, подавший такую Заявку, соответствует требованиям, установленным</w:t>
            </w:r>
            <w:r w:rsidRPr="009757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пунктом 23 Положения, то он включается в РКПО.</w:t>
            </w:r>
          </w:p>
          <w:p w:rsidR="009757FB" w:rsidRPr="009757FB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bCs/>
                <w:sz w:val="24"/>
                <w:szCs w:val="24"/>
              </w:rPr>
              <w:t>3. В случае если предварительный отбор признан несостоявшимся на основании отсутствия Заявок, орган по ведению РКПО вправе объявить процедуру предварительного отбора повторно.</w:t>
            </w:r>
          </w:p>
          <w:p w:rsidR="009757FB" w:rsidRPr="009757FB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В случае если по результатам рассмотрения комиссией по проведению предварительного отбора Заявок, поданных Участниками до даты окончания срока подачи Заявок, принято решение о невключении в РКПО всех Участников или о включении в РКПО только одного Участника, предварительный отбор признается несостоявшимся.</w:t>
            </w:r>
          </w:p>
          <w:p w:rsidR="009757FB" w:rsidRPr="009757FB" w:rsidRDefault="009757FB" w:rsidP="009757FB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3D3A" w:rsidRPr="00CA434E" w:rsidRDefault="00D33D3A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F77F91" w:rsidRPr="00CA434E" w:rsidRDefault="00F77F91">
      <w:pPr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CA434E">
        <w:rPr>
          <w:rFonts w:ascii="Times New Roman" w:eastAsia="Calibri" w:hAnsi="Times New Roman" w:cs="Times New Roman"/>
          <w:sz w:val="24"/>
          <w:szCs w:val="24"/>
          <w:highlight w:val="cyan"/>
        </w:rPr>
        <w:br w:type="page"/>
      </w:r>
    </w:p>
    <w:p w:rsidR="00322A84" w:rsidRPr="009757FB" w:rsidRDefault="00322A84" w:rsidP="00322A8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322A84" w:rsidRPr="009757FB" w:rsidRDefault="00322A84" w:rsidP="00322A84">
      <w:pPr>
        <w:spacing w:after="0"/>
        <w:ind w:left="584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</w:rPr>
        <w:t>НА УЧАСТИЕ В ПРЕДВАРИТЕЛЬНОМ ОТБОРЕ ПОДРЯДНЫХ ОРГАНИЗАЦИЙ</w:t>
      </w: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</w:rPr>
        <w:t>ПО ИЗВЕЩЕНИЮ № _______________ ОТ __________________</w:t>
      </w:r>
    </w:p>
    <w:p w:rsidR="009757FB" w:rsidRPr="009757FB" w:rsidRDefault="009757FB" w:rsidP="009757FB">
      <w:pPr>
        <w:spacing w:after="0"/>
        <w:ind w:left="584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E327E6" w:rsidRDefault="009757FB" w:rsidP="009757FB">
      <w:pPr>
        <w:spacing w:after="0"/>
        <w:ind w:left="5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9757FB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»</w:t>
      </w:r>
      <w:r w:rsidRPr="009757FB">
        <w:rPr>
          <w:rFonts w:ascii="Times New Roman" w:eastAsia="Calibri" w:hAnsi="Times New Roman" w:cs="Times New Roman"/>
          <w:sz w:val="24"/>
          <w:szCs w:val="24"/>
        </w:rPr>
        <w:t xml:space="preserve"> ______________ 2</w:t>
      </w:r>
      <w:r w:rsidR="00246E3C">
        <w:rPr>
          <w:rFonts w:ascii="Times New Roman" w:eastAsia="Calibri" w:hAnsi="Times New Roman" w:cs="Times New Roman"/>
          <w:sz w:val="24"/>
          <w:szCs w:val="24"/>
        </w:rPr>
        <w:t>0</w:t>
      </w:r>
      <w:r w:rsidRPr="009757FB">
        <w:rPr>
          <w:rFonts w:ascii="Times New Roman" w:eastAsia="Calibri" w:hAnsi="Times New Roman" w:cs="Times New Roman"/>
          <w:sz w:val="24"/>
          <w:szCs w:val="24"/>
        </w:rPr>
        <w:t>___ года</w:t>
      </w:r>
    </w:p>
    <w:p w:rsidR="009757FB" w:rsidRPr="00E327E6" w:rsidRDefault="009757FB" w:rsidP="00975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1525EC" w:rsidRDefault="009757FB" w:rsidP="00975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Изучив условия Извещения о проведении предварительного отбора подрядных организаций № __________ от __________, и принимая установленные в 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нем требования и условия,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1525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лица),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просит рассмотреть заявку на участие в предварительном отборе подрядных организаций по следующему предмету электронного аукциона: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(указывается предмет предварительного отбора) .</w:t>
      </w:r>
    </w:p>
    <w:p w:rsidR="009757FB" w:rsidRPr="001525EC" w:rsidRDefault="009757FB" w:rsidP="00975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>Документация о проведении предварительного отбора изучена в полном объеме и признана полной и достаточной для подготовки настоящей Заявки.</w:t>
      </w:r>
    </w:p>
    <w:p w:rsidR="009757FB" w:rsidRPr="001525EC" w:rsidRDefault="009757FB" w:rsidP="00975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Настоящим гарантируем достоверность представленной информации и подтверждаем право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Министерства </w:t>
      </w:r>
      <w:r w:rsidR="00EB1646">
        <w:rPr>
          <w:rFonts w:ascii="Times New Roman" w:eastAsia="Calibri" w:hAnsi="Times New Roman" w:cs="Times New Roman"/>
          <w:i/>
          <w:sz w:val="24"/>
          <w:szCs w:val="24"/>
          <w:u w:val="single"/>
        </w:rPr>
        <w:t>жилищно-коммунального хозяйства, энергетики, цифровизации и связи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Забайкальского края </w:t>
      </w:r>
      <w:r w:rsidRPr="001525EC">
        <w:rPr>
          <w:rFonts w:ascii="Times New Roman" w:eastAsia="Calibri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9757FB" w:rsidRPr="001525EC" w:rsidRDefault="009757FB" w:rsidP="009757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>Сообщаем о себе следующие сведения:</w:t>
      </w:r>
    </w:p>
    <w:p w:rsidR="009757FB" w:rsidRPr="001525EC" w:rsidRDefault="009757FB" w:rsidP="009757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57FB" w:rsidRPr="001525EC" w:rsidRDefault="009757FB" w:rsidP="009757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25EC">
        <w:rPr>
          <w:rFonts w:ascii="Times New Roman" w:eastAsia="Calibri" w:hAnsi="Times New Roman" w:cs="Times New Roman"/>
          <w:i/>
          <w:sz w:val="24"/>
          <w:szCs w:val="24"/>
        </w:rPr>
        <w:t>а) для юридического лица: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организационно-правовой форме юридического лица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Адрес юридического лица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(при наличии) учредителей (ФИО учредителей / ИНН)</w:t>
            </w:r>
          </w:p>
          <w:p w:rsidR="009757FB" w:rsidRPr="001525EC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а) _____________/ИНН________________,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б) _____________/ИНН _______________,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в) _____________/ИНН _______________</w:t>
            </w: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членов коллегиального исполнительного органа (ФИО членов коллегиального исполнительного органа / ИНН)</w:t>
            </w:r>
          </w:p>
          <w:p w:rsidR="009757FB" w:rsidRPr="001525EC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а) _____________/ИНН________________,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б) _____________/ИНН _______________,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в) _____________/ИНН _______________</w:t>
            </w: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лица, исполняющего функции единоличного исполнительного органа участника (ФИО такого лица / ИНН)</w:t>
            </w:r>
          </w:p>
          <w:p w:rsidR="009757FB" w:rsidRPr="001525EC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_______________/ИНН ________________</w:t>
            </w: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ФИО лица, уполномоченного на осуществление действий от имени участника предварительного отбора и на подачу заявки / ИНН</w:t>
            </w:r>
          </w:p>
          <w:p w:rsidR="009757FB" w:rsidRPr="001525EC" w:rsidRDefault="009757FB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_______________/ИНН ________________</w:t>
            </w: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1525EC" w:rsidTr="009757FB"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57FB" w:rsidRPr="001525EC" w:rsidRDefault="009757FB" w:rsidP="00975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57FB" w:rsidRPr="001525EC" w:rsidRDefault="009757FB" w:rsidP="00975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25EC">
        <w:rPr>
          <w:rFonts w:ascii="Times New Roman" w:eastAsia="Calibri" w:hAnsi="Times New Roman" w:cs="Times New Roman"/>
          <w:i/>
          <w:sz w:val="24"/>
          <w:szCs w:val="24"/>
        </w:rPr>
        <w:t>б) для физического лица, зарегистрированного в качестве индивидуального предпринимателя: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757FB" w:rsidRPr="001525EC" w:rsidTr="009757FB">
        <w:trPr>
          <w:trHeight w:val="397"/>
        </w:trPr>
        <w:tc>
          <w:tcPr>
            <w:tcW w:w="4678" w:type="dxa"/>
            <w:vAlign w:val="center"/>
          </w:tcPr>
          <w:p w:rsidR="009757FB" w:rsidRPr="001525EC" w:rsidRDefault="009757FB" w:rsidP="0097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отчество (при наличии)</w:t>
            </w:r>
          </w:p>
        </w:tc>
        <w:tc>
          <w:tcPr>
            <w:tcW w:w="4678" w:type="dxa"/>
          </w:tcPr>
          <w:p w:rsidR="009757FB" w:rsidRPr="001525EC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E327E6" w:rsidTr="009757FB">
        <w:trPr>
          <w:trHeight w:val="397"/>
        </w:trPr>
        <w:tc>
          <w:tcPr>
            <w:tcW w:w="4678" w:type="dxa"/>
            <w:vAlign w:val="center"/>
          </w:tcPr>
          <w:p w:rsidR="009757FB" w:rsidRPr="00E327E6" w:rsidRDefault="009757FB" w:rsidP="0097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8" w:type="dxa"/>
          </w:tcPr>
          <w:p w:rsidR="009757FB" w:rsidRPr="00E327E6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E327E6" w:rsidTr="009757FB">
        <w:trPr>
          <w:trHeight w:val="397"/>
        </w:trPr>
        <w:tc>
          <w:tcPr>
            <w:tcW w:w="4678" w:type="dxa"/>
            <w:vAlign w:val="center"/>
          </w:tcPr>
          <w:p w:rsidR="009757FB" w:rsidRPr="00E327E6" w:rsidRDefault="009757FB" w:rsidP="0097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4678" w:type="dxa"/>
          </w:tcPr>
          <w:p w:rsidR="009757FB" w:rsidRPr="00E327E6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E327E6" w:rsidTr="009757FB">
        <w:trPr>
          <w:trHeight w:val="397"/>
        </w:trPr>
        <w:tc>
          <w:tcPr>
            <w:tcW w:w="4678" w:type="dxa"/>
            <w:vAlign w:val="center"/>
          </w:tcPr>
          <w:p w:rsidR="009757FB" w:rsidRPr="00E327E6" w:rsidRDefault="009757FB" w:rsidP="0097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78" w:type="dxa"/>
          </w:tcPr>
          <w:p w:rsidR="009757FB" w:rsidRPr="00E327E6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FB" w:rsidRPr="008E3C18" w:rsidTr="009757FB">
        <w:trPr>
          <w:trHeight w:val="397"/>
        </w:trPr>
        <w:tc>
          <w:tcPr>
            <w:tcW w:w="4678" w:type="dxa"/>
            <w:vAlign w:val="center"/>
          </w:tcPr>
          <w:p w:rsidR="009757FB" w:rsidRPr="00E327E6" w:rsidRDefault="009757FB" w:rsidP="0097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8" w:type="dxa"/>
          </w:tcPr>
          <w:p w:rsidR="009757FB" w:rsidRPr="00E327E6" w:rsidRDefault="009757FB" w:rsidP="00975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57FB" w:rsidRPr="00E327E6" w:rsidRDefault="009757FB" w:rsidP="00975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E327E6" w:rsidRDefault="009757FB" w:rsidP="00975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327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Pr="00E327E6">
        <w:rPr>
          <w:rFonts w:ascii="Times New Roman" w:hAnsi="Times New Roman" w:cs="Times New Roman"/>
          <w:sz w:val="24"/>
          <w:szCs w:val="24"/>
        </w:rPr>
        <w:t xml:space="preserve"> подтверждает соответствие требованиям, установленным в Документации о проведении предварительного отбора</w:t>
      </w:r>
    </w:p>
    <w:p w:rsidR="009757FB" w:rsidRPr="00E327E6" w:rsidRDefault="009757FB" w:rsidP="00975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E327E6" w:rsidRDefault="009757FB" w:rsidP="00975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К настоящей заявке на участие в предварительном отборе прилагаются документы, являющиеся неотъемлемой частью заявки </w:t>
      </w:r>
      <w:r w:rsidRPr="00E327E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(указывается наименование участника предварительного отбора)         </w:t>
      </w: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 на участие в предварительном отборе.</w:t>
      </w:r>
    </w:p>
    <w:p w:rsidR="009757FB" w:rsidRPr="00E327E6" w:rsidRDefault="009757FB" w:rsidP="00975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E327E6" w:rsidRDefault="009757FB" w:rsidP="00975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>Опись прилагаемых документов: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7295"/>
        <w:gridCol w:w="1545"/>
      </w:tblGrid>
      <w:tr w:rsidR="009757FB" w:rsidRPr="00E327E6" w:rsidTr="009757FB">
        <w:tc>
          <w:tcPr>
            <w:tcW w:w="516" w:type="dxa"/>
          </w:tcPr>
          <w:p w:rsidR="009757FB" w:rsidRPr="00E327E6" w:rsidRDefault="009757FB" w:rsidP="009757F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5" w:type="dxa"/>
          </w:tcPr>
          <w:p w:rsidR="009757FB" w:rsidRPr="00E327E6" w:rsidRDefault="009757FB" w:rsidP="009757FB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9757FB" w:rsidRPr="00E327E6" w:rsidRDefault="009757FB" w:rsidP="009757FB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9757FB" w:rsidRPr="00E327E6" w:rsidTr="009757FB">
        <w:tc>
          <w:tcPr>
            <w:tcW w:w="516" w:type="dxa"/>
          </w:tcPr>
          <w:p w:rsidR="009757FB" w:rsidRPr="00E327E6" w:rsidRDefault="009757FB" w:rsidP="009757F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5" w:type="dxa"/>
          </w:tcPr>
          <w:p w:rsidR="009757FB" w:rsidRPr="00E327E6" w:rsidRDefault="009757FB" w:rsidP="009757FB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757FB" w:rsidRPr="00E327E6" w:rsidRDefault="009757FB" w:rsidP="0097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9757FB" w:rsidRPr="00E327E6" w:rsidTr="009757FB">
        <w:tc>
          <w:tcPr>
            <w:tcW w:w="516" w:type="dxa"/>
          </w:tcPr>
          <w:p w:rsidR="009757FB" w:rsidRPr="00E327E6" w:rsidRDefault="009757FB" w:rsidP="009757F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5" w:type="dxa"/>
          </w:tcPr>
          <w:p w:rsidR="009757FB" w:rsidRPr="00E327E6" w:rsidRDefault="009757FB" w:rsidP="009757FB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757FB" w:rsidRPr="00E327E6" w:rsidRDefault="009757FB" w:rsidP="0097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9757FB" w:rsidRPr="009757FB" w:rsidTr="009757FB">
        <w:tc>
          <w:tcPr>
            <w:tcW w:w="516" w:type="dxa"/>
          </w:tcPr>
          <w:p w:rsidR="009757FB" w:rsidRPr="009757FB" w:rsidRDefault="009757FB" w:rsidP="009757F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95" w:type="dxa"/>
          </w:tcPr>
          <w:p w:rsidR="009757FB" w:rsidRPr="009757FB" w:rsidRDefault="009757FB" w:rsidP="009757FB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757FB" w:rsidRPr="009757FB" w:rsidRDefault="009757FB" w:rsidP="009757FB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eastAsia="Calibri" w:hAnsi="Times New Roman" w:cs="Times New Roman"/>
                <w:sz w:val="24"/>
                <w:szCs w:val="24"/>
              </w:rPr>
              <w:t>на ____ л.</w:t>
            </w:r>
          </w:p>
        </w:tc>
      </w:tr>
    </w:tbl>
    <w:p w:rsidR="009757FB" w:rsidRPr="009757FB" w:rsidRDefault="009757FB" w:rsidP="009757F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9757FB" w:rsidRDefault="009757FB" w:rsidP="009757F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9757FB" w:rsidRDefault="009757FB" w:rsidP="009757F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9757FB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sz w:val="24"/>
          <w:szCs w:val="24"/>
        </w:rPr>
        <w:t>Участник предварительного отбора                                                                Ф.И.О.</w:t>
      </w:r>
    </w:p>
    <w:p w:rsidR="009757FB" w:rsidRPr="009757FB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sz w:val="24"/>
          <w:szCs w:val="24"/>
        </w:rPr>
        <w:t>(</w:t>
      </w:r>
      <w:r w:rsidRPr="009757FB">
        <w:rPr>
          <w:rFonts w:ascii="Times New Roman" w:eastAsia="Calibri" w:hAnsi="Times New Roman" w:cs="Times New Roman"/>
          <w:i/>
          <w:sz w:val="24"/>
          <w:szCs w:val="24"/>
        </w:rPr>
        <w:t>уполномоченный представитель</w:t>
      </w:r>
      <w:r w:rsidRPr="009757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2A84" w:rsidRPr="009757FB" w:rsidRDefault="00322A84" w:rsidP="00322A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A84" w:rsidRPr="009757FB" w:rsidRDefault="00322A84" w:rsidP="00322A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7FB">
        <w:rPr>
          <w:rFonts w:ascii="Times New Roman" w:eastAsia="Calibri" w:hAnsi="Times New Roman" w:cs="Times New Roman"/>
          <w:i/>
          <w:sz w:val="24"/>
          <w:szCs w:val="24"/>
        </w:rPr>
        <w:t xml:space="preserve">          М.П.</w:t>
      </w:r>
    </w:p>
    <w:p w:rsidR="00322A84" w:rsidRPr="009757FB" w:rsidRDefault="00322A84" w:rsidP="00322A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A84" w:rsidRPr="009757FB" w:rsidRDefault="00322A84" w:rsidP="00322A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A84" w:rsidRPr="009757FB" w:rsidRDefault="00322A84" w:rsidP="00322A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A84" w:rsidRPr="009757FB" w:rsidRDefault="00322A84" w:rsidP="00322A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F91" w:rsidRPr="00CA434E" w:rsidRDefault="00F77F91" w:rsidP="00F77F9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F77F91" w:rsidRPr="00CA434E" w:rsidRDefault="00F77F91" w:rsidP="00F77F9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F77F91" w:rsidRPr="00CA434E" w:rsidRDefault="00F77F91" w:rsidP="00F77F91">
      <w:pPr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CA434E">
        <w:rPr>
          <w:rFonts w:ascii="Times New Roman" w:eastAsia="Calibri" w:hAnsi="Times New Roman" w:cs="Times New Roman"/>
          <w:sz w:val="24"/>
          <w:szCs w:val="24"/>
          <w:highlight w:val="cyan"/>
        </w:rPr>
        <w:br w:type="page"/>
      </w:r>
    </w:p>
    <w:p w:rsidR="009757FB" w:rsidRPr="001525EC" w:rsidRDefault="009757FB" w:rsidP="009757FB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9757FB" w:rsidRPr="009757FB" w:rsidRDefault="009757FB" w:rsidP="009757F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</w:rPr>
        <w:t>ТРЕБОВАНИЯ К МИНИМАЛЬНОМУ КОЛИЧЕСТВУ КВАЛИФИЦИРОВАННОГО ПЕРСОНАЛА, ВХОДЯЩЕГО В ШТАТ УЧАСТНИКА</w:t>
      </w: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32A" w:rsidRPr="00DD1DC6" w:rsidRDefault="006D132A" w:rsidP="006D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3E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DD1DC6">
        <w:rPr>
          <w:rFonts w:ascii="Times New Roman" w:hAnsi="Times New Roman" w:cs="Times New Roman"/>
          <w:sz w:val="24"/>
          <w:szCs w:val="24"/>
        </w:rPr>
        <w:t>предварительного отбора должны быть соблюдены следующие требования к минимальному количеству квалифицированного персонала, входящего в штат Участника:</w:t>
      </w:r>
    </w:p>
    <w:p w:rsidR="006D132A" w:rsidRPr="00DD1DC6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C6">
        <w:rPr>
          <w:rFonts w:ascii="Times New Roman" w:hAnsi="Times New Roman" w:cs="Times New Roman"/>
          <w:sz w:val="24"/>
          <w:szCs w:val="24"/>
        </w:rPr>
        <w:t xml:space="preserve">1) </w:t>
      </w:r>
      <w:r w:rsidRPr="000916C9">
        <w:rPr>
          <w:rFonts w:ascii="Times New Roman" w:hAnsi="Times New Roman" w:cs="Times New Roman"/>
          <w:sz w:val="24"/>
          <w:szCs w:val="24"/>
        </w:rPr>
        <w:t>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строительства, - наличие высшего образования соответствующего профиля и стажа работы по специальности не менее чем пять лет</w:t>
      </w:r>
      <w:r w:rsidRPr="00DD1DC6">
        <w:rPr>
          <w:rFonts w:ascii="Times New Roman" w:hAnsi="Times New Roman" w:cs="Times New Roman"/>
          <w:sz w:val="24"/>
          <w:szCs w:val="24"/>
        </w:rPr>
        <w:t>;</w:t>
      </w:r>
    </w:p>
    <w:p w:rsidR="006D132A" w:rsidRPr="00DD1DC6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C6">
        <w:rPr>
          <w:rFonts w:ascii="Times New Roman" w:hAnsi="Times New Roman" w:cs="Times New Roman"/>
          <w:sz w:val="24"/>
          <w:szCs w:val="24"/>
        </w:rPr>
        <w:t xml:space="preserve">2) </w:t>
      </w:r>
      <w:r w:rsidRPr="000916C9">
        <w:rPr>
          <w:rFonts w:ascii="Times New Roman" w:hAnsi="Times New Roman" w:cs="Times New Roman"/>
          <w:sz w:val="24"/>
          <w:szCs w:val="24"/>
        </w:rPr>
        <w:t xml:space="preserve">требования к наличию у индивидуального предпринимателя или юридического лица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ремонту, сносу объектов капитального строительства и сведения о которых включены в национальные реестры специалистов, предусмотренные статьей 55.5-1 </w:t>
      </w:r>
      <w:r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0916C9">
        <w:rPr>
          <w:rFonts w:ascii="Times New Roman" w:hAnsi="Times New Roman" w:cs="Times New Roman"/>
          <w:sz w:val="24"/>
          <w:szCs w:val="24"/>
        </w:rPr>
        <w:t xml:space="preserve">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916C9">
        <w:rPr>
          <w:rFonts w:ascii="Times New Roman" w:hAnsi="Times New Roman" w:cs="Times New Roman"/>
          <w:sz w:val="24"/>
          <w:szCs w:val="24"/>
        </w:rPr>
        <w:t>, - не менее чем два специалиста по месту основной работы</w:t>
      </w:r>
      <w:r w:rsidRPr="00DD1DC6">
        <w:rPr>
          <w:rFonts w:ascii="Times New Roman" w:hAnsi="Times New Roman" w:cs="Times New Roman"/>
          <w:sz w:val="24"/>
          <w:szCs w:val="24"/>
        </w:rPr>
        <w:t>.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 (в соответствии со статьей 55.5-1 Градостроительного кодекса Российской Федерации):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ремонту,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договору в целях организации выполнения работ по строительству, реконструкции, капитальному ремонту, сносу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К должностным обязанностям специалистов по организации строительства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D69AB">
        <w:rPr>
          <w:rFonts w:ascii="Times New Roman" w:hAnsi="Times New Roman" w:cs="Times New Roman"/>
          <w:sz w:val="24"/>
          <w:szCs w:val="24"/>
        </w:rPr>
        <w:t>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D69AB">
        <w:rPr>
          <w:rFonts w:ascii="Times New Roman" w:hAnsi="Times New Roman" w:cs="Times New Roman"/>
          <w:sz w:val="24"/>
          <w:szCs w:val="24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D69AB">
        <w:rPr>
          <w:rFonts w:ascii="Times New Roman" w:hAnsi="Times New Roman" w:cs="Times New Roman"/>
          <w:sz w:val="24"/>
          <w:szCs w:val="24"/>
        </w:rPr>
        <w:t>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D69AB">
        <w:rPr>
          <w:rFonts w:ascii="Times New Roman" w:hAnsi="Times New Roman" w:cs="Times New Roman"/>
          <w:sz w:val="24"/>
          <w:szCs w:val="24"/>
        </w:rPr>
        <w:t>подписание 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32A" w:rsidRPr="008D69AB" w:rsidRDefault="006D132A" w:rsidP="006D1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6D132A" w:rsidRPr="008D69AB" w:rsidRDefault="006D132A" w:rsidP="006D1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769"/>
      <w:bookmarkEnd w:id="2"/>
      <w:r w:rsidRPr="008D69AB"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6D132A" w:rsidRPr="008D69AB" w:rsidRDefault="006D132A" w:rsidP="006D1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770"/>
      <w:bookmarkEnd w:id="3"/>
      <w:r w:rsidRPr="008D69AB">
        <w:rPr>
          <w:rFonts w:ascii="Times New Roman" w:hAnsi="Times New Roman" w:cs="Times New Roman"/>
          <w:sz w:val="24"/>
          <w:szCs w:val="24"/>
        </w:rPr>
        <w:t xml:space="preserve"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</w:t>
      </w:r>
      <w:r w:rsidRPr="008D69AB">
        <w:rPr>
          <w:rFonts w:ascii="Times New Roman" w:hAnsi="Times New Roman" w:cs="Times New Roman"/>
          <w:sz w:val="24"/>
          <w:szCs w:val="24"/>
        </w:rPr>
        <w:lastRenderedPageBreak/>
        <w:t>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D132A" w:rsidRPr="008D69AB" w:rsidRDefault="006D132A" w:rsidP="006D1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771"/>
      <w:bookmarkEnd w:id="4"/>
      <w:r w:rsidRPr="008D69AB"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6D132A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физическом лице, являющемся специалистом по организации строительства,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требованиям:</w:t>
      </w:r>
    </w:p>
    <w:p w:rsidR="006D132A" w:rsidRPr="008D69AB" w:rsidRDefault="006D132A" w:rsidP="006D1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6D132A" w:rsidRPr="008D69AB" w:rsidRDefault="006D132A" w:rsidP="006D1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697"/>
      <w:bookmarkEnd w:id="5"/>
      <w:r w:rsidRPr="008D69AB">
        <w:rPr>
          <w:rFonts w:ascii="Times New Roman" w:hAnsi="Times New Roman" w:cs="Times New Roman"/>
          <w:sz w:val="24"/>
          <w:szCs w:val="24"/>
        </w:rPr>
        <w:t>2) наличие стажа работы в организациях, осуществляющих строительство, реконструкцию, капитальный ремонт, снос объектов капитального строительства на инженерных должностях не менее чем три года;</w:t>
      </w:r>
    </w:p>
    <w:p w:rsidR="006D132A" w:rsidRPr="008D69AB" w:rsidRDefault="006D132A" w:rsidP="006D1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AB">
        <w:rPr>
          <w:rFonts w:ascii="Times New Roman" w:hAnsi="Times New Roman" w:cs="Times New Roman"/>
          <w:sz w:val="24"/>
          <w:szCs w:val="24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6D132A" w:rsidRPr="008D69AB" w:rsidRDefault="006D132A" w:rsidP="006D1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776"/>
      <w:bookmarkEnd w:id="6"/>
      <w:r w:rsidRPr="008D69AB">
        <w:rPr>
          <w:rFonts w:ascii="Times New Roman" w:hAnsi="Times New Roman" w:cs="Times New Roman"/>
          <w:sz w:val="24"/>
          <w:szCs w:val="24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E6036D" w:rsidRPr="009757FB" w:rsidRDefault="006D132A" w:rsidP="006D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777"/>
      <w:bookmarkEnd w:id="7"/>
      <w:r w:rsidRPr="008D69AB">
        <w:rPr>
          <w:rFonts w:ascii="Times New Roman" w:hAnsi="Times New Roman" w:cs="Times New Roman"/>
          <w:sz w:val="24"/>
          <w:szCs w:val="24"/>
        </w:rPr>
        <w:t>5) наличие разрешения на работу (для иностранных граждан).</w:t>
      </w:r>
    </w:p>
    <w:p w:rsidR="00322A84" w:rsidRPr="009757FB" w:rsidRDefault="00322A84" w:rsidP="00F77F91">
      <w:pPr>
        <w:rPr>
          <w:rFonts w:ascii="Times New Roman" w:eastAsia="Calibri" w:hAnsi="Times New Roman" w:cs="Times New Roman"/>
          <w:i/>
          <w:sz w:val="24"/>
          <w:szCs w:val="24"/>
          <w:highlight w:val="cyan"/>
        </w:rPr>
      </w:pPr>
      <w:r w:rsidRPr="009757FB">
        <w:rPr>
          <w:rFonts w:ascii="Times New Roman" w:eastAsia="Calibri" w:hAnsi="Times New Roman" w:cs="Times New Roman"/>
          <w:i/>
          <w:sz w:val="24"/>
          <w:szCs w:val="24"/>
          <w:highlight w:val="cyan"/>
        </w:rPr>
        <w:br w:type="page"/>
      </w:r>
    </w:p>
    <w:p w:rsidR="009757FB" w:rsidRPr="009757FB" w:rsidRDefault="009757FB" w:rsidP="009757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</w:rPr>
        <w:t>МИНИМАЛЬНЫЙ РАЗМЕР СТОИМОСТИ ОКАЗАННЫХ УСЛУГ И (ИЛИ) ВЫПОЛНЕННЫХ РАБОТ</w:t>
      </w: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94" w:type="dxa"/>
        <w:jc w:val="center"/>
        <w:tblLook w:val="04A0" w:firstRow="1" w:lastRow="0" w:firstColumn="1" w:lastColumn="0" w:noHBand="0" w:noVBand="1"/>
      </w:tblPr>
      <w:tblGrid>
        <w:gridCol w:w="564"/>
        <w:gridCol w:w="5318"/>
        <w:gridCol w:w="3612"/>
      </w:tblGrid>
      <w:tr w:rsidR="009757FB" w:rsidRPr="009757FB" w:rsidTr="009757FB">
        <w:trPr>
          <w:trHeight w:val="3552"/>
          <w:jc w:val="center"/>
        </w:trPr>
        <w:tc>
          <w:tcPr>
            <w:tcW w:w="564" w:type="dxa"/>
            <w:vAlign w:val="center"/>
          </w:tcPr>
          <w:p w:rsidR="009757FB" w:rsidRPr="009757FB" w:rsidRDefault="009757FB" w:rsidP="00975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8" w:type="dxa"/>
            <w:vAlign w:val="center"/>
          </w:tcPr>
          <w:p w:rsidR="009757FB" w:rsidRPr="009757FB" w:rsidRDefault="009757FB" w:rsidP="0097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строительного подряда, в соответствии с которым Участником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</w:p>
          <w:p w:rsidR="009757FB" w:rsidRPr="009757FB" w:rsidRDefault="009757FB" w:rsidP="0097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(уровень ответственности члена саморегулируемой организации)</w:t>
            </w:r>
          </w:p>
        </w:tc>
        <w:tc>
          <w:tcPr>
            <w:tcW w:w="3612" w:type="dxa"/>
            <w:vAlign w:val="center"/>
          </w:tcPr>
          <w:p w:rsidR="009757FB" w:rsidRPr="009757FB" w:rsidRDefault="009757FB" w:rsidP="00975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стоимости оказанных услуг и (или) выполненных работ по исполненным контрактам и (или) договорам*</w:t>
            </w:r>
          </w:p>
        </w:tc>
      </w:tr>
      <w:tr w:rsidR="00704359" w:rsidRPr="009757FB" w:rsidTr="009757FB">
        <w:trPr>
          <w:jc w:val="center"/>
        </w:trPr>
        <w:tc>
          <w:tcPr>
            <w:tcW w:w="564" w:type="dxa"/>
          </w:tcPr>
          <w:p w:rsidR="00704359" w:rsidRPr="009757FB" w:rsidRDefault="00704359" w:rsidP="00704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704359" w:rsidRPr="009757FB" w:rsidRDefault="00704359" w:rsidP="00704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 рублей</w:t>
            </w:r>
          </w:p>
          <w:p w:rsidR="00704359" w:rsidRPr="009757FB" w:rsidRDefault="00704359" w:rsidP="00704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(первый уровень ответственности члена саморегулируемой организации)</w:t>
            </w:r>
          </w:p>
          <w:p w:rsidR="00704359" w:rsidRPr="009757FB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612" w:type="dxa"/>
          </w:tcPr>
          <w:p w:rsidR="00704359" w:rsidRPr="00704359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9">
              <w:rPr>
                <w:rFonts w:ascii="Times New Roman" w:hAnsi="Times New Roman" w:cs="Times New Roman"/>
                <w:sz w:val="24"/>
                <w:szCs w:val="24"/>
              </w:rPr>
              <w:t>8,33 % от предельного размера обязательств</w:t>
            </w:r>
          </w:p>
        </w:tc>
      </w:tr>
      <w:tr w:rsidR="00704359" w:rsidRPr="009757FB" w:rsidTr="009757FB">
        <w:trPr>
          <w:jc w:val="center"/>
        </w:trPr>
        <w:tc>
          <w:tcPr>
            <w:tcW w:w="564" w:type="dxa"/>
          </w:tcPr>
          <w:p w:rsidR="00704359" w:rsidRPr="009757FB" w:rsidRDefault="00704359" w:rsidP="00704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704359" w:rsidRPr="009757FB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 рублей</w:t>
            </w:r>
          </w:p>
          <w:p w:rsidR="00704359" w:rsidRPr="009757FB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(второй уровень ответственности члена саморегулируемой организации)</w:t>
            </w:r>
          </w:p>
          <w:p w:rsidR="00704359" w:rsidRPr="009757FB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704359" w:rsidRPr="00704359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9">
              <w:rPr>
                <w:rFonts w:ascii="Times New Roman" w:hAnsi="Times New Roman" w:cs="Times New Roman"/>
                <w:sz w:val="24"/>
                <w:szCs w:val="24"/>
              </w:rPr>
              <w:t>1 % от предельного размера обязательств</w:t>
            </w:r>
          </w:p>
        </w:tc>
      </w:tr>
      <w:tr w:rsidR="00704359" w:rsidRPr="009757FB" w:rsidTr="009757FB">
        <w:trPr>
          <w:trHeight w:val="437"/>
          <w:jc w:val="center"/>
        </w:trPr>
        <w:tc>
          <w:tcPr>
            <w:tcW w:w="564" w:type="dxa"/>
          </w:tcPr>
          <w:p w:rsidR="00704359" w:rsidRPr="009757FB" w:rsidRDefault="00704359" w:rsidP="00704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704359" w:rsidRPr="009757FB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 рублей</w:t>
            </w:r>
          </w:p>
          <w:p w:rsidR="00704359" w:rsidRPr="009757FB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(третий уровень ответственности члена саморегулируемой организации)</w:t>
            </w:r>
          </w:p>
          <w:p w:rsidR="00704359" w:rsidRPr="009757FB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704359" w:rsidRPr="00704359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9">
              <w:rPr>
                <w:rFonts w:ascii="Times New Roman" w:hAnsi="Times New Roman" w:cs="Times New Roman"/>
                <w:sz w:val="24"/>
                <w:szCs w:val="24"/>
              </w:rPr>
              <w:t>0,17 % от предельного размера обязательств</w:t>
            </w:r>
          </w:p>
        </w:tc>
      </w:tr>
      <w:tr w:rsidR="00704359" w:rsidRPr="009757FB" w:rsidTr="009757FB">
        <w:trPr>
          <w:trHeight w:val="437"/>
          <w:jc w:val="center"/>
        </w:trPr>
        <w:tc>
          <w:tcPr>
            <w:tcW w:w="564" w:type="dxa"/>
          </w:tcPr>
          <w:p w:rsidR="00704359" w:rsidRPr="009757FB" w:rsidRDefault="00704359" w:rsidP="00704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704359" w:rsidRPr="009757FB" w:rsidRDefault="00704359" w:rsidP="00704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 рублей</w:t>
            </w:r>
          </w:p>
          <w:p w:rsidR="00704359" w:rsidRPr="009757FB" w:rsidRDefault="00704359" w:rsidP="00704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(четвертый уровень ответственности члена саморегулируемой организации)</w:t>
            </w:r>
          </w:p>
          <w:p w:rsidR="00704359" w:rsidRPr="009757FB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 w:val="restart"/>
          </w:tcPr>
          <w:p w:rsidR="00704359" w:rsidRPr="00704359" w:rsidRDefault="00704359" w:rsidP="0070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9">
              <w:rPr>
                <w:rFonts w:ascii="Times New Roman" w:hAnsi="Times New Roman" w:cs="Times New Roman"/>
                <w:sz w:val="24"/>
                <w:szCs w:val="24"/>
              </w:rPr>
              <w:t>0,05 % от предельного размера обязательств</w:t>
            </w:r>
          </w:p>
        </w:tc>
      </w:tr>
      <w:tr w:rsidR="00704359" w:rsidRPr="009757FB" w:rsidTr="009757FB">
        <w:trPr>
          <w:jc w:val="center"/>
        </w:trPr>
        <w:tc>
          <w:tcPr>
            <w:tcW w:w="564" w:type="dxa"/>
          </w:tcPr>
          <w:p w:rsidR="00704359" w:rsidRPr="009757FB" w:rsidRDefault="00704359" w:rsidP="00975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8" w:type="dxa"/>
          </w:tcPr>
          <w:p w:rsidR="00704359" w:rsidRPr="009757FB" w:rsidRDefault="00704359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составляет 10 миллиардов рублей и более</w:t>
            </w:r>
          </w:p>
          <w:p w:rsidR="00704359" w:rsidRPr="009757FB" w:rsidRDefault="00704359" w:rsidP="0097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FB">
              <w:rPr>
                <w:rFonts w:ascii="Times New Roman" w:hAnsi="Times New Roman" w:cs="Times New Roman"/>
                <w:sz w:val="24"/>
                <w:szCs w:val="24"/>
              </w:rPr>
              <w:t>(пятый уровень ответственности члена саморегулируемой организации)</w:t>
            </w:r>
          </w:p>
          <w:p w:rsidR="00704359" w:rsidRPr="009757FB" w:rsidRDefault="00704359" w:rsidP="00975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612" w:type="dxa"/>
            <w:vMerge/>
          </w:tcPr>
          <w:p w:rsidR="00704359" w:rsidRPr="009757FB" w:rsidRDefault="00704359" w:rsidP="00975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9757FB" w:rsidRPr="009757FB" w:rsidRDefault="009757FB" w:rsidP="0097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F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9757FB">
        <w:rPr>
          <w:rFonts w:ascii="Times New Roman" w:hAnsi="Times New Roman" w:cs="Times New Roman"/>
          <w:sz w:val="24"/>
          <w:szCs w:val="24"/>
        </w:rPr>
        <w:t xml:space="preserve"> Размер стоимости оказанных услуг и (или) выполненных работ по всем исполненным контрактам и (или) договорам, представленным Участником и соответствующим требованиям пункта 23 Положения, определяется как совокупная стоимость услуг и (или) работ по таким контрактам и (или) договорам.</w:t>
      </w: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9757FB" w:rsidRPr="009757FB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9757FB" w:rsidRPr="008E3C18" w:rsidRDefault="009757FB" w:rsidP="009757FB">
      <w:pPr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  <w:r w:rsidRPr="008E3C18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br w:type="page"/>
      </w:r>
    </w:p>
    <w:p w:rsidR="009757FB" w:rsidRPr="006C3BA0" w:rsidRDefault="009757FB" w:rsidP="009757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3B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9757FB" w:rsidRPr="0050693E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7FB" w:rsidRPr="0050693E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93E">
        <w:rPr>
          <w:rFonts w:ascii="Times New Roman" w:eastAsia="Calibri" w:hAnsi="Times New Roman" w:cs="Times New Roman"/>
          <w:b/>
          <w:sz w:val="24"/>
          <w:szCs w:val="24"/>
        </w:rPr>
        <w:t>ШТАТНО-СПИСОЧНЫЙ СОСТАВ СОТРУДНИКОВ</w:t>
      </w:r>
    </w:p>
    <w:p w:rsidR="009757FB" w:rsidRPr="0050693E" w:rsidRDefault="009757FB" w:rsidP="00975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7FB" w:rsidRPr="0050693E" w:rsidRDefault="009757FB" w:rsidP="009757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6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предварительного отбора подрядных организаций: </w:t>
      </w:r>
      <w:r w:rsidRPr="0050693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(указывается полное наименование и организационно правовая форма для юридического лица или Ф.И.О. (при наличии отчества) для индивидуального предпринимателя</w:t>
      </w:r>
      <w:r w:rsidRPr="005069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.</w:t>
      </w:r>
    </w:p>
    <w:p w:rsidR="009757FB" w:rsidRPr="008E3C18" w:rsidRDefault="009757FB" w:rsidP="009757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"/>
        <w:gridCol w:w="1371"/>
        <w:gridCol w:w="1842"/>
        <w:gridCol w:w="1415"/>
        <w:gridCol w:w="1558"/>
        <w:gridCol w:w="1132"/>
        <w:gridCol w:w="1740"/>
      </w:tblGrid>
      <w:tr w:rsidR="00DE6361" w:rsidRPr="00462028" w:rsidTr="00DE6361">
        <w:tc>
          <w:tcPr>
            <w:tcW w:w="199" w:type="pct"/>
            <w:shd w:val="clear" w:color="auto" w:fill="auto"/>
            <w:vAlign w:val="center"/>
          </w:tcPr>
          <w:p w:rsidR="005521D1" w:rsidRPr="00462028" w:rsidRDefault="005521D1" w:rsidP="0097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521D1" w:rsidRPr="00462028" w:rsidRDefault="005521D1" w:rsidP="005521D1">
            <w:pPr>
              <w:spacing w:after="0" w:line="240" w:lineRule="auto"/>
              <w:ind w:left="16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сотрудника</w:t>
            </w:r>
          </w:p>
        </w:tc>
        <w:tc>
          <w:tcPr>
            <w:tcW w:w="976" w:type="pct"/>
            <w:vAlign w:val="center"/>
          </w:tcPr>
          <w:p w:rsidR="005521D1" w:rsidRPr="00462028" w:rsidRDefault="00867E6D" w:rsidP="00867E6D">
            <w:pPr>
              <w:spacing w:after="0" w:line="240" w:lineRule="auto"/>
              <w:ind w:left="16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</w:t>
            </w:r>
            <w:r w:rsidR="00A4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</w:t>
            </w:r>
            <w:r w:rsidR="00462028"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Национальном реестре специали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 в области строительства (</w:t>
            </w:r>
            <w:r w:rsidR="005521D1"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НОСТРОЙ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521D1" w:rsidRPr="00462028" w:rsidRDefault="005521D1" w:rsidP="005521D1">
            <w:pPr>
              <w:spacing w:after="0" w:line="240" w:lineRule="auto"/>
              <w:ind w:left="16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26" w:type="pct"/>
            <w:vAlign w:val="center"/>
          </w:tcPr>
          <w:p w:rsidR="005521D1" w:rsidRPr="00462028" w:rsidRDefault="005521D1" w:rsidP="005521D1">
            <w:pPr>
              <w:spacing w:after="0" w:line="240" w:lineRule="auto"/>
              <w:ind w:left="51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специальность (по диплому)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521D1" w:rsidRPr="00462028" w:rsidRDefault="005521D1" w:rsidP="009757FB">
            <w:pPr>
              <w:spacing w:after="0" w:line="240" w:lineRule="auto"/>
              <w:ind w:left="71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специальности, лет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521D1" w:rsidRPr="00462028" w:rsidRDefault="005521D1" w:rsidP="0097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462028">
              <w:rPr>
                <w:rFonts w:ascii="Times New Roman" w:hAnsi="Times New Roman" w:cs="Times New Roman"/>
                <w:sz w:val="20"/>
                <w:szCs w:val="20"/>
              </w:rPr>
              <w:t>сертификатов, аттестатов и удостоверений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подтверждающих квалификацию сотрудника</w:t>
            </w:r>
          </w:p>
        </w:tc>
      </w:tr>
      <w:tr w:rsidR="00DE6361" w:rsidRPr="00462028" w:rsidTr="00DE6361">
        <w:tc>
          <w:tcPr>
            <w:tcW w:w="199" w:type="pct"/>
            <w:shd w:val="clear" w:color="auto" w:fill="FFFFFF"/>
            <w:vAlign w:val="center"/>
          </w:tcPr>
          <w:p w:rsidR="005521D1" w:rsidRPr="00462028" w:rsidRDefault="005521D1" w:rsidP="005521D1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361" w:rsidRPr="00462028" w:rsidTr="00DE6361">
        <w:tc>
          <w:tcPr>
            <w:tcW w:w="199" w:type="pct"/>
            <w:shd w:val="clear" w:color="auto" w:fill="FFFFFF"/>
            <w:vAlign w:val="center"/>
          </w:tcPr>
          <w:p w:rsidR="005521D1" w:rsidRPr="00462028" w:rsidRDefault="005521D1" w:rsidP="005521D1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361" w:rsidRPr="00462028" w:rsidTr="00DE6361">
        <w:tc>
          <w:tcPr>
            <w:tcW w:w="199" w:type="pct"/>
            <w:shd w:val="clear" w:color="auto" w:fill="FFFFFF"/>
            <w:vAlign w:val="center"/>
          </w:tcPr>
          <w:p w:rsidR="005521D1" w:rsidRPr="00462028" w:rsidRDefault="005521D1" w:rsidP="005521D1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5521D1" w:rsidRPr="00462028" w:rsidRDefault="005521D1" w:rsidP="009757FB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7FB" w:rsidRPr="008E3C18" w:rsidRDefault="009757FB" w:rsidP="009757FB">
      <w:pPr>
        <w:shd w:val="clear" w:color="auto" w:fill="FFFFFF"/>
        <w:spacing w:after="0" w:line="240" w:lineRule="auto"/>
        <w:ind w:right="-37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757FB" w:rsidRPr="008E3C18" w:rsidRDefault="009757FB" w:rsidP="009757FB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8E3C18">
        <w:rPr>
          <w:rFonts w:ascii="Times New Roman" w:eastAsia="Calibri" w:hAnsi="Times New Roman" w:cs="Times New Roman"/>
          <w:sz w:val="24"/>
          <w:szCs w:val="24"/>
          <w:highlight w:val="cyan"/>
        </w:rPr>
        <w:br w:type="page"/>
      </w:r>
    </w:p>
    <w:p w:rsidR="009757FB" w:rsidRPr="0068256B" w:rsidRDefault="009757FB" w:rsidP="009757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256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757FB" w:rsidRPr="0068256B" w:rsidRDefault="009757FB" w:rsidP="009757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21D1" w:rsidRPr="0068256B" w:rsidRDefault="005521D1" w:rsidP="005521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56B">
        <w:rPr>
          <w:rFonts w:ascii="Times New Roman" w:eastAsia="Calibri" w:hAnsi="Times New Roman" w:cs="Times New Roman"/>
          <w:b/>
          <w:sz w:val="24"/>
          <w:szCs w:val="24"/>
        </w:rPr>
        <w:t>ПЕРЕЧЕНЬ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ПРЕДВАРИТЕЛЬНОГО ОТБОРА</w:t>
      </w:r>
    </w:p>
    <w:p w:rsidR="005521D1" w:rsidRPr="008E3C18" w:rsidRDefault="005521D1" w:rsidP="005521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4"/>
        <w:gridCol w:w="954"/>
        <w:gridCol w:w="1418"/>
        <w:gridCol w:w="1131"/>
        <w:gridCol w:w="1133"/>
        <w:gridCol w:w="1416"/>
        <w:gridCol w:w="1277"/>
        <w:gridCol w:w="1807"/>
      </w:tblGrid>
      <w:tr w:rsidR="005521D1" w:rsidRPr="008E3C18" w:rsidTr="008F3720">
        <w:trPr>
          <w:trHeight w:val="2622"/>
        </w:trPr>
        <w:tc>
          <w:tcPr>
            <w:tcW w:w="226" w:type="pct"/>
            <w:vAlign w:val="center"/>
          </w:tcPr>
          <w:p w:rsidR="005521D1" w:rsidRPr="0068256B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8" w:type="pct"/>
            <w:vAlign w:val="center"/>
          </w:tcPr>
          <w:p w:rsidR="005521D1" w:rsidRPr="0068256B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дата заключения и номер контракта и (или) договора</w:t>
            </w:r>
          </w:p>
        </w:tc>
        <w:tc>
          <w:tcPr>
            <w:tcW w:w="741" w:type="pct"/>
            <w:vAlign w:val="center"/>
          </w:tcPr>
          <w:p w:rsidR="005521D1" w:rsidRPr="00736CEC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F71">
              <w:rPr>
                <w:rFonts w:ascii="Times New Roman" w:eastAsia="Calibri" w:hAnsi="Times New Roman" w:cs="Times New Roman"/>
                <w:sz w:val="20"/>
                <w:szCs w:val="20"/>
              </w:rPr>
              <w:t>Предмет контракта и (или) договора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(объект (объекты), в отношении которого (которых) оказаны услуги и (или) выполнены работы)</w:t>
            </w:r>
          </w:p>
        </w:tc>
        <w:tc>
          <w:tcPr>
            <w:tcW w:w="591" w:type="pct"/>
            <w:vAlign w:val="center"/>
          </w:tcPr>
          <w:p w:rsidR="005521D1" w:rsidRPr="0068256B" w:rsidRDefault="005521D1" w:rsidP="008F3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срок оказания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r w:rsidRPr="0068256B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592" w:type="pct"/>
            <w:vAlign w:val="center"/>
          </w:tcPr>
          <w:p w:rsidR="005521D1" w:rsidRPr="0068256B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Первоначальная стоимость услуг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(или) 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работ, рублей</w:t>
            </w:r>
          </w:p>
        </w:tc>
        <w:tc>
          <w:tcPr>
            <w:tcW w:w="740" w:type="pct"/>
            <w:vAlign w:val="center"/>
          </w:tcPr>
          <w:p w:rsidR="005521D1" w:rsidRPr="0068256B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дата и номер актов приемки оказанных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выполненных работ по контракту и (или) договору или иных документов, подтверждающих приемку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667" w:type="pct"/>
            <w:vAlign w:val="center"/>
          </w:tcPr>
          <w:p w:rsidR="005521D1" w:rsidRPr="00285611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Окончательная стоимость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</w:t>
            </w: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работ (согласно актам приемки оказанных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в</w:t>
            </w: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ыполненных работ), рублей</w:t>
            </w:r>
          </w:p>
        </w:tc>
        <w:tc>
          <w:tcPr>
            <w:tcW w:w="944" w:type="pct"/>
            <w:vAlign w:val="center"/>
          </w:tcPr>
          <w:p w:rsidR="005521D1" w:rsidRPr="00285611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подтверждения приемки заказчиком услуг и (или) работ по контракту и (или) договору, оказанных и (или) выполненных в полном объеме (наличие/отсутствие подписи заказчика о приемке)</w:t>
            </w:r>
          </w:p>
        </w:tc>
      </w:tr>
      <w:tr w:rsidR="005521D1" w:rsidRPr="008E3C18" w:rsidTr="008F3720">
        <w:tc>
          <w:tcPr>
            <w:tcW w:w="226" w:type="pct"/>
          </w:tcPr>
          <w:p w:rsidR="005521D1" w:rsidRPr="0068256B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521D1" w:rsidRPr="008E3C18" w:rsidTr="008F3720">
        <w:tc>
          <w:tcPr>
            <w:tcW w:w="226" w:type="pct"/>
          </w:tcPr>
          <w:p w:rsidR="005521D1" w:rsidRPr="0068256B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521D1" w:rsidRPr="008E3C18" w:rsidTr="008F3720">
        <w:tc>
          <w:tcPr>
            <w:tcW w:w="226" w:type="pct"/>
          </w:tcPr>
          <w:p w:rsidR="005521D1" w:rsidRPr="0068256B" w:rsidRDefault="005521D1" w:rsidP="008F3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5521D1" w:rsidRPr="008E3C18" w:rsidRDefault="005521D1" w:rsidP="008F3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521D1" w:rsidRPr="008E3C18" w:rsidRDefault="005521D1" w:rsidP="005521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9757FB" w:rsidRPr="008E3C18" w:rsidRDefault="009757FB" w:rsidP="009757FB">
      <w:pPr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8E3C18">
        <w:rPr>
          <w:rFonts w:ascii="Times New Roman" w:eastAsia="Calibri" w:hAnsi="Times New Roman" w:cs="Times New Roman"/>
          <w:i/>
          <w:sz w:val="24"/>
          <w:szCs w:val="24"/>
          <w:highlight w:val="cyan"/>
        </w:rPr>
        <w:br w:type="page"/>
      </w:r>
    </w:p>
    <w:p w:rsidR="009757FB" w:rsidRPr="000D513E" w:rsidRDefault="009757FB" w:rsidP="009757FB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9757FB" w:rsidRPr="000D513E" w:rsidRDefault="009757FB" w:rsidP="009757F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0D513E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3E">
        <w:rPr>
          <w:rFonts w:ascii="Times New Roman" w:eastAsia="Calibri" w:hAnsi="Times New Roman" w:cs="Times New Roman"/>
          <w:b/>
          <w:sz w:val="24"/>
          <w:szCs w:val="24"/>
        </w:rPr>
        <w:t>ЗАПРОС О РАЗЪЯСНЕНИИ ДОКУМЕНТАЦИИ О ПРОВЕДЕНИИ ПРЕДВАРИТЕЛЬНОГО ОТБОРА</w:t>
      </w:r>
    </w:p>
    <w:p w:rsidR="009757FB" w:rsidRPr="000D513E" w:rsidRDefault="009757FB" w:rsidP="009757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0D513E" w:rsidRDefault="009757FB" w:rsidP="00975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0D513E" w:rsidRDefault="009757FB" w:rsidP="00975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t xml:space="preserve">Руководствуясь пунктом 34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Российской Федерации от 1 июля 2016 года № 615, просим дать разъяснения следующих положений Документации о проведении предварительного отбора </w:t>
      </w:r>
      <w:r w:rsidRPr="00DC2A9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C2A9E" w:rsidRPr="00DC2A9E">
        <w:rPr>
          <w:rFonts w:ascii="Times New Roman" w:eastAsia="Calibri" w:hAnsi="Times New Roman" w:cs="Times New Roman"/>
          <w:sz w:val="24"/>
          <w:szCs w:val="24"/>
        </w:rPr>
        <w:t>3-ПО(3-1).ЛО.2019</w:t>
      </w:r>
      <w:r w:rsidRPr="000D51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57FB" w:rsidRPr="000D513E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</w:t>
      </w:r>
    </w:p>
    <w:p w:rsidR="009757FB" w:rsidRPr="000D513E" w:rsidRDefault="009757FB" w:rsidP="009757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0D513E" w:rsidRDefault="009757FB" w:rsidP="009757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0D513E" w:rsidRDefault="009757FB" w:rsidP="009757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57FB" w:rsidRPr="000D513E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t>Участник предварительного отбора                                                                Ф.И.О.</w:t>
      </w:r>
    </w:p>
    <w:p w:rsidR="009757FB" w:rsidRPr="000D513E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3E">
        <w:rPr>
          <w:rFonts w:ascii="Times New Roman" w:eastAsia="Calibri" w:hAnsi="Times New Roman" w:cs="Times New Roman"/>
          <w:sz w:val="24"/>
          <w:szCs w:val="24"/>
        </w:rPr>
        <w:t>(</w:t>
      </w:r>
      <w:r w:rsidRPr="000D513E">
        <w:rPr>
          <w:rFonts w:ascii="Times New Roman" w:eastAsia="Calibri" w:hAnsi="Times New Roman" w:cs="Times New Roman"/>
          <w:i/>
          <w:sz w:val="24"/>
          <w:szCs w:val="24"/>
        </w:rPr>
        <w:t>уполномоченный представитель</w:t>
      </w:r>
      <w:r w:rsidRPr="000D513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57FB" w:rsidRPr="000D513E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57FB" w:rsidRPr="006A1198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513E">
        <w:rPr>
          <w:rFonts w:ascii="Times New Roman" w:eastAsia="Calibri" w:hAnsi="Times New Roman" w:cs="Times New Roman"/>
          <w:i/>
          <w:sz w:val="24"/>
          <w:szCs w:val="24"/>
        </w:rPr>
        <w:t xml:space="preserve">          М.П.</w:t>
      </w:r>
    </w:p>
    <w:p w:rsidR="009757FB" w:rsidRPr="0077427F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57FB" w:rsidRPr="0077427F" w:rsidRDefault="009757FB" w:rsidP="009757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57FB" w:rsidRPr="00742902" w:rsidRDefault="009757FB" w:rsidP="009757FB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842C3" w:rsidRPr="00C41580" w:rsidRDefault="00A842C3" w:rsidP="009757F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sectPr w:rsidR="00A842C3" w:rsidRPr="00C41580" w:rsidSect="00050CE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5F" w:rsidRDefault="001D625F" w:rsidP="00A357A6">
      <w:pPr>
        <w:spacing w:after="0" w:line="240" w:lineRule="auto"/>
      </w:pPr>
      <w:r>
        <w:separator/>
      </w:r>
    </w:p>
  </w:endnote>
  <w:endnote w:type="continuationSeparator" w:id="0">
    <w:p w:rsidR="001D625F" w:rsidRDefault="001D625F" w:rsidP="00A3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5F" w:rsidRDefault="001D625F" w:rsidP="00A357A6">
      <w:pPr>
        <w:spacing w:after="0" w:line="240" w:lineRule="auto"/>
      </w:pPr>
      <w:r>
        <w:separator/>
      </w:r>
    </w:p>
  </w:footnote>
  <w:footnote w:type="continuationSeparator" w:id="0">
    <w:p w:rsidR="001D625F" w:rsidRDefault="001D625F" w:rsidP="00A3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55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3720" w:rsidRPr="009757FB" w:rsidRDefault="009A4AB0" w:rsidP="009757FB">
        <w:pPr>
          <w:pStyle w:val="a7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7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3720" w:rsidRPr="009757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57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0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7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E45"/>
    <w:multiLevelType w:val="hybridMultilevel"/>
    <w:tmpl w:val="062C44D6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357E"/>
    <w:multiLevelType w:val="hybridMultilevel"/>
    <w:tmpl w:val="D1E85D9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0A"/>
    <w:multiLevelType w:val="hybridMultilevel"/>
    <w:tmpl w:val="02C6AFE4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341CD"/>
    <w:multiLevelType w:val="hybridMultilevel"/>
    <w:tmpl w:val="2C6EBF52"/>
    <w:lvl w:ilvl="0" w:tplc="AB94D96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8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747FB6"/>
    <w:multiLevelType w:val="hybridMultilevel"/>
    <w:tmpl w:val="A178F130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19"/>
  </w:num>
  <w:num w:numId="9">
    <w:abstractNumId w:val="10"/>
  </w:num>
  <w:num w:numId="10">
    <w:abstractNumId w:val="14"/>
  </w:num>
  <w:num w:numId="11">
    <w:abstractNumId w:val="15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3"/>
  </w:num>
  <w:num w:numId="17">
    <w:abstractNumId w:val="2"/>
  </w:num>
  <w:num w:numId="18">
    <w:abstractNumId w:val="0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62"/>
    <w:rsid w:val="000279D5"/>
    <w:rsid w:val="00027BB0"/>
    <w:rsid w:val="00050CE2"/>
    <w:rsid w:val="000519C6"/>
    <w:rsid w:val="00080BCF"/>
    <w:rsid w:val="000E1DEC"/>
    <w:rsid w:val="000F191F"/>
    <w:rsid w:val="000F4F2E"/>
    <w:rsid w:val="00140E7B"/>
    <w:rsid w:val="00143F48"/>
    <w:rsid w:val="001759AB"/>
    <w:rsid w:val="00191555"/>
    <w:rsid w:val="001978F9"/>
    <w:rsid w:val="001D625F"/>
    <w:rsid w:val="001E7035"/>
    <w:rsid w:val="001F15E8"/>
    <w:rsid w:val="001F6B1A"/>
    <w:rsid w:val="00220514"/>
    <w:rsid w:val="002349A1"/>
    <w:rsid w:val="00243043"/>
    <w:rsid w:val="00246E3C"/>
    <w:rsid w:val="002D789C"/>
    <w:rsid w:val="002E10F0"/>
    <w:rsid w:val="002F0BFA"/>
    <w:rsid w:val="00302A62"/>
    <w:rsid w:val="00322A84"/>
    <w:rsid w:val="00352CD6"/>
    <w:rsid w:val="003603B6"/>
    <w:rsid w:val="00392DB2"/>
    <w:rsid w:val="00395EF9"/>
    <w:rsid w:val="003B5946"/>
    <w:rsid w:val="003B5F9B"/>
    <w:rsid w:val="003D0660"/>
    <w:rsid w:val="003F7092"/>
    <w:rsid w:val="004029CE"/>
    <w:rsid w:val="0043420A"/>
    <w:rsid w:val="004461F9"/>
    <w:rsid w:val="00452701"/>
    <w:rsid w:val="00462028"/>
    <w:rsid w:val="0046471F"/>
    <w:rsid w:val="00467F0E"/>
    <w:rsid w:val="00487BAD"/>
    <w:rsid w:val="0049093C"/>
    <w:rsid w:val="00491899"/>
    <w:rsid w:val="004C734C"/>
    <w:rsid w:val="00500326"/>
    <w:rsid w:val="0050249D"/>
    <w:rsid w:val="00516B47"/>
    <w:rsid w:val="005521D1"/>
    <w:rsid w:val="005B705B"/>
    <w:rsid w:val="005C671C"/>
    <w:rsid w:val="005F4347"/>
    <w:rsid w:val="00602B64"/>
    <w:rsid w:val="0060770F"/>
    <w:rsid w:val="006113F1"/>
    <w:rsid w:val="006336F9"/>
    <w:rsid w:val="006611F0"/>
    <w:rsid w:val="006778F2"/>
    <w:rsid w:val="0069149E"/>
    <w:rsid w:val="006A15EE"/>
    <w:rsid w:val="006D132A"/>
    <w:rsid w:val="00704359"/>
    <w:rsid w:val="007211C7"/>
    <w:rsid w:val="00727739"/>
    <w:rsid w:val="007327FF"/>
    <w:rsid w:val="00737A62"/>
    <w:rsid w:val="007B1345"/>
    <w:rsid w:val="007D4A90"/>
    <w:rsid w:val="007D6EAC"/>
    <w:rsid w:val="007E4DFF"/>
    <w:rsid w:val="007E7F4A"/>
    <w:rsid w:val="0081277D"/>
    <w:rsid w:val="00837E0C"/>
    <w:rsid w:val="0086039E"/>
    <w:rsid w:val="00867E6D"/>
    <w:rsid w:val="008B1187"/>
    <w:rsid w:val="008C5F13"/>
    <w:rsid w:val="008E46FA"/>
    <w:rsid w:val="008F3720"/>
    <w:rsid w:val="008F4077"/>
    <w:rsid w:val="009757FB"/>
    <w:rsid w:val="00985B2B"/>
    <w:rsid w:val="00992D25"/>
    <w:rsid w:val="009A4AB0"/>
    <w:rsid w:val="009A504F"/>
    <w:rsid w:val="009B5A1B"/>
    <w:rsid w:val="00A357A6"/>
    <w:rsid w:val="00A41A21"/>
    <w:rsid w:val="00A511FA"/>
    <w:rsid w:val="00A55075"/>
    <w:rsid w:val="00A62539"/>
    <w:rsid w:val="00A842C3"/>
    <w:rsid w:val="00AA454C"/>
    <w:rsid w:val="00AC7025"/>
    <w:rsid w:val="00AC7AE9"/>
    <w:rsid w:val="00AD3CCB"/>
    <w:rsid w:val="00AD46E2"/>
    <w:rsid w:val="00AE14CE"/>
    <w:rsid w:val="00AF0924"/>
    <w:rsid w:val="00B51FC8"/>
    <w:rsid w:val="00B5201B"/>
    <w:rsid w:val="00B55BE5"/>
    <w:rsid w:val="00B848A2"/>
    <w:rsid w:val="00BA276D"/>
    <w:rsid w:val="00BA6382"/>
    <w:rsid w:val="00BD18E0"/>
    <w:rsid w:val="00BD2CC8"/>
    <w:rsid w:val="00C16F6E"/>
    <w:rsid w:val="00C41580"/>
    <w:rsid w:val="00C521F8"/>
    <w:rsid w:val="00C71B54"/>
    <w:rsid w:val="00C810AE"/>
    <w:rsid w:val="00CA183B"/>
    <w:rsid w:val="00CA434E"/>
    <w:rsid w:val="00CB24B8"/>
    <w:rsid w:val="00CB7007"/>
    <w:rsid w:val="00CE140D"/>
    <w:rsid w:val="00CE1D2D"/>
    <w:rsid w:val="00CF16A0"/>
    <w:rsid w:val="00D314C9"/>
    <w:rsid w:val="00D32B58"/>
    <w:rsid w:val="00D33D3A"/>
    <w:rsid w:val="00D5157B"/>
    <w:rsid w:val="00D61B9C"/>
    <w:rsid w:val="00D66C22"/>
    <w:rsid w:val="00D71389"/>
    <w:rsid w:val="00D7418D"/>
    <w:rsid w:val="00D85CB5"/>
    <w:rsid w:val="00D87F98"/>
    <w:rsid w:val="00DC2A9E"/>
    <w:rsid w:val="00DE6361"/>
    <w:rsid w:val="00E01E7A"/>
    <w:rsid w:val="00E053E7"/>
    <w:rsid w:val="00E1780A"/>
    <w:rsid w:val="00E34048"/>
    <w:rsid w:val="00E50CF4"/>
    <w:rsid w:val="00E6036D"/>
    <w:rsid w:val="00EB1646"/>
    <w:rsid w:val="00F060D8"/>
    <w:rsid w:val="00F21A89"/>
    <w:rsid w:val="00F24B8C"/>
    <w:rsid w:val="00F36C8E"/>
    <w:rsid w:val="00F36F34"/>
    <w:rsid w:val="00F4617D"/>
    <w:rsid w:val="00F76774"/>
    <w:rsid w:val="00F77F91"/>
    <w:rsid w:val="00F81707"/>
    <w:rsid w:val="00FA6B56"/>
    <w:rsid w:val="00FB6186"/>
    <w:rsid w:val="00FD3D68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37A3-9463-4267-B4B3-3DE3D10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34C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B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77F9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A638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3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7A6"/>
  </w:style>
  <w:style w:type="paragraph" w:styleId="a9">
    <w:name w:val="footer"/>
    <w:basedOn w:val="a"/>
    <w:link w:val="aa"/>
    <w:uiPriority w:val="99"/>
    <w:semiHidden/>
    <w:unhideWhenUsed/>
    <w:rsid w:val="00A3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7A6"/>
  </w:style>
  <w:style w:type="character" w:customStyle="1" w:styleId="ab">
    <w:name w:val="Основной текст_"/>
    <w:basedOn w:val="a0"/>
    <w:link w:val="13"/>
    <w:rsid w:val="008C5F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b"/>
    <w:rsid w:val="008C5F13"/>
    <w:pPr>
      <w:shd w:val="clear" w:color="auto" w:fill="FFFFFF"/>
      <w:spacing w:before="780" w:after="60" w:line="0" w:lineRule="atLeast"/>
      <w:ind w:hanging="620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BA276D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rsid w:val="00D314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4C9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31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757FB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minenergo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DBC0-B649-44B8-8471-F22502AD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8478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Дружинина Юлия Сергеевна</cp:lastModifiedBy>
  <cp:revision>17</cp:revision>
  <cp:lastPrinted>2019-01-28T02:35:00Z</cp:lastPrinted>
  <dcterms:created xsi:type="dcterms:W3CDTF">2019-04-09T08:16:00Z</dcterms:created>
  <dcterms:modified xsi:type="dcterms:W3CDTF">2019-10-21T03:04:00Z</dcterms:modified>
</cp:coreProperties>
</file>