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944C02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</w:t>
      </w:r>
      <w:r w:rsidR="00944C02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3C4927">
        <w:rPr>
          <w:b/>
          <w:sz w:val="26"/>
          <w:szCs w:val="26"/>
        </w:rPr>
        <w:t>1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Министерство жилищно-коммунального хозяйства</w:t>
      </w:r>
      <w:r w:rsidR="00CA2A3F">
        <w:rPr>
          <w:b/>
          <w:i/>
          <w:sz w:val="26"/>
          <w:szCs w:val="26"/>
        </w:rPr>
        <w:t>, энергетики, цифровизации и связи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CA2A3F" w:rsidRDefault="00722F5C" w:rsidP="00722F5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</w:t>
      </w:r>
      <w:r w:rsidR="00CA2A3F" w:rsidRPr="00CA2A3F">
        <w:t xml:space="preserve">на замещение вакантной должности государственной гражданской службы Забайкальского края </w:t>
      </w:r>
      <w:r w:rsidR="00944C02">
        <w:t xml:space="preserve">заместителя </w:t>
      </w:r>
      <w:r w:rsidR="00CA2A3F" w:rsidRPr="00CA2A3F">
        <w:t xml:space="preserve">начальника </w:t>
      </w:r>
      <w:r w:rsidR="00944C02">
        <w:t xml:space="preserve">отдела развития жилищно-коммунального хозяйства </w:t>
      </w:r>
      <w:r w:rsidR="00705866">
        <w:t>управления жилищно-коммунального хозяйства</w:t>
      </w:r>
      <w:r w:rsidR="00BC259C">
        <w:t xml:space="preserve"> </w:t>
      </w:r>
      <w:r w:rsidRPr="00CA2A3F">
        <w:t>признать победителем</w:t>
      </w:r>
    </w:p>
    <w:p w:rsidR="00722F5C" w:rsidRPr="00CA2A3F" w:rsidRDefault="00722F5C" w:rsidP="00722F5C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 w:rsidR="00944C02">
        <w:rPr>
          <w:b/>
          <w:iCs/>
        </w:rPr>
        <w:t>Кокташеву Анастасию Александровну</w:t>
      </w:r>
      <w:r w:rsidRPr="00CA2A3F">
        <w:rPr>
          <w:b/>
          <w:iCs/>
        </w:rPr>
        <w:t>.</w:t>
      </w:r>
    </w:p>
    <w:p w:rsidR="00BC259C" w:rsidRDefault="00BC259C" w:rsidP="00BC259C">
      <w:pPr>
        <w:tabs>
          <w:tab w:val="left" w:pos="1134"/>
        </w:tabs>
        <w:ind w:firstLine="710"/>
        <w:jc w:val="both"/>
      </w:pPr>
    </w:p>
    <w:p w:rsidR="00BC259C" w:rsidRPr="00CA2A3F" w:rsidRDefault="00BC259C" w:rsidP="00BC259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на замещение вакантной должности государственной гражданской службы Забайкальского края </w:t>
      </w:r>
      <w:r w:rsidR="00944C02">
        <w:t>ведущего консультанта отдела финансового планирования, бухгалтерского учета и отчетности</w:t>
      </w:r>
      <w:r w:rsidR="00705866">
        <w:t xml:space="preserve"> </w:t>
      </w:r>
      <w:r w:rsidRPr="00CA2A3F">
        <w:t>признать победителем</w:t>
      </w:r>
    </w:p>
    <w:p w:rsidR="00BC259C" w:rsidRPr="00CA2A3F" w:rsidRDefault="00BC259C" w:rsidP="00BC259C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 w:rsidR="00944C02">
        <w:rPr>
          <w:b/>
          <w:iCs/>
        </w:rPr>
        <w:t>Макушеву Марию Николаевну</w:t>
      </w:r>
      <w:r w:rsidRPr="00CA2A3F">
        <w:rPr>
          <w:b/>
          <w:iCs/>
        </w:rPr>
        <w:t>.</w:t>
      </w:r>
    </w:p>
    <w:p w:rsidR="00722F5C" w:rsidRPr="00CA2A3F" w:rsidRDefault="00722F5C" w:rsidP="00722F5C">
      <w:pPr>
        <w:tabs>
          <w:tab w:val="left" w:pos="1134"/>
        </w:tabs>
        <w:ind w:firstLine="710"/>
        <w:jc w:val="both"/>
      </w:pPr>
    </w:p>
    <w:p w:rsidR="007A609C" w:rsidRDefault="007A609C" w:rsidP="007A609C">
      <w:pPr>
        <w:tabs>
          <w:tab w:val="left" w:pos="1134"/>
        </w:tabs>
        <w:ind w:firstLine="710"/>
        <w:jc w:val="both"/>
      </w:pPr>
      <w:r>
        <w:t>Рекомендована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7A609C" w:rsidRDefault="007A609C" w:rsidP="007A609C">
      <w:pPr>
        <w:tabs>
          <w:tab w:val="left" w:pos="1134"/>
        </w:tabs>
        <w:ind w:firstLine="710"/>
        <w:jc w:val="both"/>
      </w:pPr>
      <w:r>
        <w:t>По ведущей группе должностей:</w:t>
      </w:r>
    </w:p>
    <w:p w:rsidR="007A609C" w:rsidRDefault="007A609C" w:rsidP="007A609C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 xml:space="preserve">- </w:t>
      </w:r>
      <w:r w:rsidR="00944C02">
        <w:rPr>
          <w:b/>
        </w:rPr>
        <w:t>Овчинникова Анастасия Владимировна</w:t>
      </w:r>
      <w:r>
        <w:rPr>
          <w:b/>
        </w:rPr>
        <w:t>.</w:t>
      </w:r>
    </w:p>
    <w:p w:rsidR="00A90DE3" w:rsidRDefault="00A90DE3" w:rsidP="00370663">
      <w:pPr>
        <w:tabs>
          <w:tab w:val="left" w:pos="1134"/>
        </w:tabs>
        <w:ind w:firstLine="710"/>
        <w:jc w:val="both"/>
        <w:rPr>
          <w:b/>
        </w:rPr>
      </w:pPr>
    </w:p>
    <w:p w:rsidR="003C4927" w:rsidRPr="009F4FBD" w:rsidRDefault="003C4927" w:rsidP="009F4FBD">
      <w:pPr>
        <w:pStyle w:val="a6"/>
        <w:spacing w:before="0" w:beforeAutospacing="0" w:after="0" w:afterAutospacing="0"/>
        <w:ind w:right="-1" w:firstLine="709"/>
        <w:jc w:val="both"/>
      </w:pPr>
      <w:r w:rsidRPr="009F4FBD">
        <w:t>Кандидатам, не прошедшим по конкурсу, документы могут быть возвращены по письменному заявлению по адресу: г. Чита, ул. Чкалова, 136, кабинет № 610, ежедневно (кроме субботы и воскресенья) с 8</w:t>
      </w:r>
      <w:r w:rsidRPr="009F4FBD">
        <w:rPr>
          <w:vertAlign w:val="superscript"/>
        </w:rPr>
        <w:t>45 </w:t>
      </w:r>
      <w:r w:rsidRPr="009F4FBD">
        <w:t>ч. до 18</w:t>
      </w:r>
      <w:r w:rsidRPr="009F4FBD">
        <w:rPr>
          <w:vertAlign w:val="superscript"/>
        </w:rPr>
        <w:t>00</w:t>
      </w:r>
      <w:r w:rsidRPr="009F4FBD">
        <w:t> ч., в пятницу с 8</w:t>
      </w:r>
      <w:r w:rsidRPr="009F4FBD">
        <w:rPr>
          <w:vertAlign w:val="superscript"/>
        </w:rPr>
        <w:t>45 </w:t>
      </w:r>
      <w:r w:rsidRPr="009F4FBD">
        <w:t>ч. до 16</w:t>
      </w:r>
      <w:r w:rsidRPr="009F4FBD">
        <w:rPr>
          <w:vertAlign w:val="superscript"/>
        </w:rPr>
        <w:t>45</w:t>
      </w:r>
      <w:r w:rsidRPr="009F4FBD">
        <w:t> ч., перерыв с 13</w:t>
      </w:r>
      <w:r w:rsidRPr="009F4FBD">
        <w:rPr>
          <w:vertAlign w:val="superscript"/>
        </w:rPr>
        <w:t>00</w:t>
      </w:r>
      <w:r w:rsidRPr="009F4FBD">
        <w:t> ч. до 14</w:t>
      </w:r>
      <w:r w:rsidRPr="009F4FBD">
        <w:rPr>
          <w:vertAlign w:val="superscript"/>
        </w:rPr>
        <w:t>00</w:t>
      </w:r>
      <w:r w:rsidRPr="009F4FBD">
        <w:t> ч.</w:t>
      </w:r>
    </w:p>
    <w:p w:rsidR="003C4927" w:rsidRPr="009F4FBD" w:rsidRDefault="003C4927" w:rsidP="009F4FBD">
      <w:pPr>
        <w:pStyle w:val="a6"/>
        <w:spacing w:before="0" w:beforeAutospacing="0" w:after="0" w:afterAutospacing="0"/>
        <w:ind w:right="448" w:firstLine="709"/>
        <w:jc w:val="both"/>
      </w:pPr>
      <w:r w:rsidRPr="009F4FBD">
        <w:t>Справки по телефону: 8 (3022) 23 32 93.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8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09" w:rsidRDefault="00EA6809" w:rsidP="00C07308">
      <w:r>
        <w:separator/>
      </w:r>
    </w:p>
  </w:endnote>
  <w:endnote w:type="continuationSeparator" w:id="0">
    <w:p w:rsidR="00EA6809" w:rsidRDefault="00EA6809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09" w:rsidRDefault="00EA6809" w:rsidP="00C07308">
      <w:r>
        <w:separator/>
      </w:r>
    </w:p>
  </w:footnote>
  <w:footnote w:type="continuationSeparator" w:id="0">
    <w:p w:rsidR="00EA6809" w:rsidRDefault="00EA6809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884"/>
    <w:rsid w:val="008B0C7C"/>
    <w:rsid w:val="008B11AD"/>
    <w:rsid w:val="008B271B"/>
    <w:rsid w:val="008B2DB1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5E8EF"/>
  <w15:docId w15:val="{5C6288C1-3C11-4F85-A7DA-DEEFC13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DFCE-3081-4310-BE02-D783C393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31</cp:revision>
  <cp:lastPrinted>2018-10-12T07:18:00Z</cp:lastPrinted>
  <dcterms:created xsi:type="dcterms:W3CDTF">2018-08-08T08:06:00Z</dcterms:created>
  <dcterms:modified xsi:type="dcterms:W3CDTF">2021-03-30T08:34:00Z</dcterms:modified>
</cp:coreProperties>
</file>