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6A77" w:rsidRPr="005361BE" w:rsidRDefault="00076A77" w:rsidP="00076A77">
      <w:pPr>
        <w:spacing w:after="0" w:line="240" w:lineRule="auto"/>
        <w:ind w:left="5387"/>
        <w:jc w:val="center"/>
        <w:rPr>
          <w:rFonts w:ascii="Times New Roman" w:hAnsi="Times New Roman" w:cs="Times New Roman"/>
          <w:sz w:val="24"/>
          <w:szCs w:val="24"/>
        </w:rPr>
      </w:pPr>
      <w:r w:rsidRPr="005361BE">
        <w:rPr>
          <w:rFonts w:ascii="Times New Roman" w:hAnsi="Times New Roman" w:cs="Times New Roman"/>
          <w:sz w:val="24"/>
          <w:szCs w:val="24"/>
        </w:rPr>
        <w:t>УТВЕРЖДЕНА</w:t>
      </w:r>
    </w:p>
    <w:p w:rsidR="00076A77" w:rsidRPr="00903C80" w:rsidRDefault="00076A77" w:rsidP="00076A77">
      <w:pPr>
        <w:spacing w:after="0" w:line="240" w:lineRule="auto"/>
        <w:ind w:left="5387"/>
        <w:jc w:val="center"/>
        <w:rPr>
          <w:rFonts w:ascii="Times New Roman" w:hAnsi="Times New Roman" w:cs="Times New Roman"/>
          <w:color w:val="00000A"/>
          <w:sz w:val="24"/>
          <w:szCs w:val="24"/>
        </w:rPr>
      </w:pPr>
      <w:r>
        <w:rPr>
          <w:rFonts w:ascii="Times New Roman" w:hAnsi="Times New Roman" w:cs="Times New Roman"/>
          <w:color w:val="00000A"/>
          <w:sz w:val="24"/>
          <w:szCs w:val="24"/>
        </w:rPr>
        <w:t>п</w:t>
      </w:r>
      <w:r w:rsidRPr="0047739A">
        <w:rPr>
          <w:rFonts w:ascii="Times New Roman" w:hAnsi="Times New Roman" w:cs="Times New Roman"/>
          <w:color w:val="00000A"/>
          <w:sz w:val="24"/>
          <w:szCs w:val="24"/>
        </w:rPr>
        <w:t xml:space="preserve">риказом </w:t>
      </w:r>
      <w:r>
        <w:rPr>
          <w:rFonts w:ascii="Times New Roman" w:hAnsi="Times New Roman" w:cs="Times New Roman"/>
          <w:color w:val="00000A"/>
          <w:sz w:val="24"/>
          <w:szCs w:val="24"/>
        </w:rPr>
        <w:t xml:space="preserve">Министерства </w:t>
      </w:r>
      <w:r w:rsidR="003F3F33">
        <w:rPr>
          <w:rFonts w:ascii="Times New Roman" w:hAnsi="Times New Roman" w:cs="Times New Roman"/>
          <w:color w:val="00000A"/>
          <w:sz w:val="24"/>
          <w:szCs w:val="24"/>
        </w:rPr>
        <w:t xml:space="preserve">жилищно-коммунального хозяйства, энергетики, цифровизации и связи  Забайкальского </w:t>
      </w:r>
      <w:r w:rsidR="003F3F33" w:rsidRPr="00903C80">
        <w:rPr>
          <w:rFonts w:ascii="Times New Roman" w:hAnsi="Times New Roman" w:cs="Times New Roman"/>
          <w:color w:val="00000A"/>
          <w:sz w:val="24"/>
          <w:szCs w:val="24"/>
        </w:rPr>
        <w:t>края</w:t>
      </w:r>
    </w:p>
    <w:p w:rsidR="0084273B" w:rsidRDefault="0084273B" w:rsidP="0084273B">
      <w:pPr>
        <w:spacing w:after="0" w:line="240" w:lineRule="auto"/>
        <w:ind w:left="5387"/>
        <w:jc w:val="center"/>
        <w:rPr>
          <w:rFonts w:ascii="Times New Roman" w:hAnsi="Times New Roman" w:cs="Times New Roman"/>
          <w:sz w:val="24"/>
          <w:szCs w:val="24"/>
          <w:u w:val="single"/>
        </w:rPr>
      </w:pPr>
      <w:r>
        <w:rPr>
          <w:rFonts w:ascii="Times New Roman" w:hAnsi="Times New Roman" w:cs="Times New Roman"/>
          <w:sz w:val="24"/>
          <w:szCs w:val="24"/>
        </w:rPr>
        <w:t>от «</w:t>
      </w:r>
      <w:r w:rsidR="0018601B">
        <w:rPr>
          <w:rFonts w:ascii="Times New Roman" w:hAnsi="Times New Roman" w:cs="Times New Roman"/>
          <w:sz w:val="24"/>
          <w:szCs w:val="24"/>
        </w:rPr>
        <w:t>3</w:t>
      </w:r>
      <w:r>
        <w:rPr>
          <w:rFonts w:ascii="Times New Roman" w:hAnsi="Times New Roman" w:cs="Times New Roman"/>
          <w:sz w:val="24"/>
          <w:szCs w:val="24"/>
        </w:rPr>
        <w:t xml:space="preserve">» </w:t>
      </w:r>
      <w:r w:rsidR="0018601B">
        <w:rPr>
          <w:rFonts w:ascii="Times New Roman" w:hAnsi="Times New Roman" w:cs="Times New Roman"/>
          <w:sz w:val="24"/>
          <w:szCs w:val="24"/>
        </w:rPr>
        <w:t>июня</w:t>
      </w:r>
      <w:r w:rsidR="00F47A3E">
        <w:rPr>
          <w:rFonts w:ascii="Times New Roman" w:hAnsi="Times New Roman" w:cs="Times New Roman"/>
          <w:sz w:val="24"/>
          <w:szCs w:val="24"/>
        </w:rPr>
        <w:t xml:space="preserve"> </w:t>
      </w:r>
      <w:r>
        <w:rPr>
          <w:rFonts w:ascii="Times New Roman" w:hAnsi="Times New Roman" w:cs="Times New Roman"/>
          <w:sz w:val="24"/>
          <w:szCs w:val="24"/>
        </w:rPr>
        <w:t>20</w:t>
      </w:r>
      <w:r w:rsidR="000758F2">
        <w:rPr>
          <w:rFonts w:ascii="Times New Roman" w:hAnsi="Times New Roman" w:cs="Times New Roman"/>
          <w:sz w:val="24"/>
          <w:szCs w:val="24"/>
        </w:rPr>
        <w:t>2</w:t>
      </w:r>
      <w:r w:rsidR="00A66C47">
        <w:rPr>
          <w:rFonts w:ascii="Times New Roman" w:hAnsi="Times New Roman" w:cs="Times New Roman"/>
          <w:sz w:val="24"/>
          <w:szCs w:val="24"/>
        </w:rPr>
        <w:t>1</w:t>
      </w:r>
      <w:r>
        <w:rPr>
          <w:rFonts w:ascii="Times New Roman" w:hAnsi="Times New Roman" w:cs="Times New Roman"/>
          <w:sz w:val="24"/>
          <w:szCs w:val="24"/>
        </w:rPr>
        <w:t xml:space="preserve"> г. № </w:t>
      </w:r>
      <w:r w:rsidR="0018601B">
        <w:rPr>
          <w:rFonts w:ascii="Times New Roman" w:hAnsi="Times New Roman" w:cs="Times New Roman"/>
          <w:sz w:val="24"/>
          <w:szCs w:val="24"/>
        </w:rPr>
        <w:t>76</w:t>
      </w:r>
      <w:r w:rsidR="00F47A3E">
        <w:rPr>
          <w:rFonts w:ascii="Times New Roman" w:hAnsi="Times New Roman" w:cs="Times New Roman"/>
          <w:sz w:val="24"/>
          <w:szCs w:val="24"/>
        </w:rPr>
        <w:t xml:space="preserve"> о.д.</w:t>
      </w: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r w:rsidRPr="000C32C0">
        <w:rPr>
          <w:rFonts w:ascii="Times New Roman" w:eastAsia="Calibri" w:hAnsi="Times New Roman" w:cs="Times New Roman"/>
          <w:b/>
          <w:sz w:val="24"/>
          <w:szCs w:val="24"/>
        </w:rPr>
        <w:t>ДОКУМЕНТАЦИЯ О ПРОВЕДЕНИИ ПРЕДВАРИТЕЛЬНОГО ОТБОРА</w:t>
      </w:r>
      <w:r w:rsidR="00E1670B" w:rsidRPr="000C32C0">
        <w:rPr>
          <w:rFonts w:ascii="Times New Roman" w:eastAsia="Calibri" w:hAnsi="Times New Roman" w:cs="Times New Roman"/>
          <w:b/>
          <w:sz w:val="24"/>
          <w:szCs w:val="24"/>
        </w:rPr>
        <w:t xml:space="preserve"> ПОДРЯДНЫХ ОРГАНИЗАЦИЙ </w:t>
      </w:r>
      <w:r w:rsidRPr="000C32C0">
        <w:rPr>
          <w:rFonts w:ascii="Times New Roman" w:eastAsia="Calibri" w:hAnsi="Times New Roman" w:cs="Times New Roman"/>
          <w:b/>
          <w:sz w:val="24"/>
          <w:szCs w:val="24"/>
        </w:rPr>
        <w:t xml:space="preserve">№ </w:t>
      </w:r>
      <w:r w:rsidR="00D81E62" w:rsidRPr="000C32C0">
        <w:rPr>
          <w:rFonts w:ascii="Times New Roman" w:eastAsia="Calibri" w:hAnsi="Times New Roman" w:cs="Times New Roman"/>
          <w:b/>
          <w:sz w:val="24"/>
          <w:szCs w:val="24"/>
        </w:rPr>
        <w:t>7</w:t>
      </w:r>
      <w:r w:rsidRPr="000C32C0">
        <w:rPr>
          <w:rFonts w:ascii="Times New Roman" w:eastAsia="Calibri" w:hAnsi="Times New Roman" w:cs="Times New Roman"/>
          <w:b/>
          <w:sz w:val="24"/>
          <w:szCs w:val="24"/>
        </w:rPr>
        <w:t>-</w:t>
      </w:r>
      <w:r w:rsidR="00BA6382" w:rsidRPr="000C32C0">
        <w:rPr>
          <w:rFonts w:ascii="Times New Roman" w:eastAsia="Calibri" w:hAnsi="Times New Roman" w:cs="Times New Roman"/>
          <w:b/>
          <w:sz w:val="24"/>
          <w:szCs w:val="24"/>
        </w:rPr>
        <w:t>П</w:t>
      </w:r>
      <w:r w:rsidRPr="000C32C0">
        <w:rPr>
          <w:rFonts w:ascii="Times New Roman" w:eastAsia="Calibri" w:hAnsi="Times New Roman" w:cs="Times New Roman"/>
          <w:b/>
          <w:sz w:val="24"/>
          <w:szCs w:val="24"/>
        </w:rPr>
        <w:t>О</w:t>
      </w:r>
      <w:r w:rsidR="00BA1D70" w:rsidRPr="000C32C0">
        <w:rPr>
          <w:rFonts w:ascii="Times New Roman" w:eastAsia="Calibri" w:hAnsi="Times New Roman" w:cs="Times New Roman"/>
          <w:b/>
          <w:sz w:val="24"/>
          <w:szCs w:val="24"/>
        </w:rPr>
        <w:t>(</w:t>
      </w:r>
      <w:r w:rsidR="0018601B">
        <w:rPr>
          <w:rFonts w:ascii="Times New Roman" w:eastAsia="Calibri" w:hAnsi="Times New Roman" w:cs="Times New Roman"/>
          <w:b/>
          <w:sz w:val="24"/>
          <w:szCs w:val="24"/>
        </w:rPr>
        <w:t>3</w:t>
      </w:r>
      <w:r w:rsidR="00E1670B" w:rsidRPr="000C32C0">
        <w:rPr>
          <w:rFonts w:ascii="Times New Roman" w:eastAsia="Calibri" w:hAnsi="Times New Roman" w:cs="Times New Roman"/>
          <w:b/>
          <w:sz w:val="24"/>
          <w:szCs w:val="24"/>
        </w:rPr>
        <w:t>)</w:t>
      </w:r>
      <w:r w:rsidRPr="000C32C0">
        <w:rPr>
          <w:rFonts w:ascii="Times New Roman" w:eastAsia="Calibri" w:hAnsi="Times New Roman" w:cs="Times New Roman"/>
          <w:b/>
          <w:sz w:val="24"/>
          <w:szCs w:val="24"/>
        </w:rPr>
        <w:t>.</w:t>
      </w:r>
      <w:r w:rsidR="00D81E62" w:rsidRPr="000C32C0">
        <w:rPr>
          <w:rFonts w:ascii="Times New Roman" w:eastAsia="Calibri" w:hAnsi="Times New Roman" w:cs="Times New Roman"/>
          <w:b/>
          <w:sz w:val="24"/>
          <w:szCs w:val="24"/>
        </w:rPr>
        <w:t>СК</w:t>
      </w:r>
      <w:r w:rsidRPr="000C32C0">
        <w:rPr>
          <w:rFonts w:ascii="Times New Roman" w:eastAsia="Calibri" w:hAnsi="Times New Roman" w:cs="Times New Roman"/>
          <w:b/>
          <w:sz w:val="24"/>
          <w:szCs w:val="24"/>
        </w:rPr>
        <w:t>.</w:t>
      </w:r>
      <w:r w:rsidR="00E1670B" w:rsidRPr="000C32C0">
        <w:rPr>
          <w:rFonts w:ascii="Times New Roman" w:eastAsia="Calibri" w:hAnsi="Times New Roman" w:cs="Times New Roman"/>
          <w:b/>
          <w:sz w:val="24"/>
          <w:szCs w:val="24"/>
        </w:rPr>
        <w:t>20</w:t>
      </w:r>
      <w:r w:rsidR="000758F2">
        <w:rPr>
          <w:rFonts w:ascii="Times New Roman" w:eastAsia="Calibri" w:hAnsi="Times New Roman" w:cs="Times New Roman"/>
          <w:b/>
          <w:sz w:val="24"/>
          <w:szCs w:val="24"/>
        </w:rPr>
        <w:t>2</w:t>
      </w:r>
      <w:r w:rsidR="00A66C47">
        <w:rPr>
          <w:rFonts w:ascii="Times New Roman" w:eastAsia="Calibri" w:hAnsi="Times New Roman" w:cs="Times New Roman"/>
          <w:b/>
          <w:sz w:val="24"/>
          <w:szCs w:val="24"/>
        </w:rPr>
        <w:t>1</w:t>
      </w: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E1670B" w:rsidRPr="000C32C0" w:rsidRDefault="00E1670B" w:rsidP="00E1670B">
      <w:pPr>
        <w:spacing w:after="0" w:line="240" w:lineRule="auto"/>
        <w:jc w:val="center"/>
        <w:rPr>
          <w:rFonts w:ascii="Times New Roman" w:eastAsia="Calibri" w:hAnsi="Times New Roman" w:cs="Times New Roman"/>
          <w:b/>
          <w:sz w:val="24"/>
          <w:szCs w:val="24"/>
        </w:rPr>
      </w:pPr>
      <w:r w:rsidRPr="000C32C0">
        <w:rPr>
          <w:rFonts w:ascii="Times New Roman" w:eastAsia="Calibri" w:hAnsi="Times New Roman" w:cs="Times New Roman"/>
          <w:b/>
          <w:sz w:val="24"/>
          <w:szCs w:val="24"/>
        </w:rPr>
        <w:t>для включения в реестр квалифицированных подрядных организаций, имеющих право принимать участие в электронных аукционах, предметом которых является оказание услуг по осуществлению строительного контроля</w:t>
      </w:r>
    </w:p>
    <w:p w:rsidR="00E1670B" w:rsidRPr="000C32C0" w:rsidRDefault="00E1670B" w:rsidP="00E1670B">
      <w:pPr>
        <w:spacing w:after="0" w:line="240" w:lineRule="auto"/>
        <w:jc w:val="center"/>
        <w:rPr>
          <w:rFonts w:ascii="Times New Roman" w:eastAsia="Calibri" w:hAnsi="Times New Roman" w:cs="Times New Roman"/>
          <w:b/>
          <w:sz w:val="24"/>
          <w:szCs w:val="24"/>
        </w:rPr>
      </w:pPr>
    </w:p>
    <w:p w:rsidR="00E1670B" w:rsidRPr="000C32C0" w:rsidRDefault="00E1670B" w:rsidP="00E1670B">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E1670B" w:rsidRPr="000C32C0" w:rsidRDefault="00E1670B" w:rsidP="00F77F91">
      <w:pPr>
        <w:spacing w:after="0" w:line="240" w:lineRule="auto"/>
        <w:jc w:val="center"/>
        <w:rPr>
          <w:rFonts w:ascii="Times New Roman" w:eastAsia="Calibri" w:hAnsi="Times New Roman" w:cs="Times New Roman"/>
          <w:b/>
          <w:sz w:val="24"/>
          <w:szCs w:val="24"/>
        </w:rPr>
      </w:pPr>
    </w:p>
    <w:p w:rsidR="00E1670B" w:rsidRPr="000C32C0" w:rsidRDefault="002B1CE9" w:rsidP="009B2D40">
      <w:pPr>
        <w:spacing w:after="0" w:line="240" w:lineRule="auto"/>
        <w:jc w:val="center"/>
        <w:rPr>
          <w:rFonts w:ascii="Times New Roman" w:eastAsia="Calibri" w:hAnsi="Times New Roman" w:cs="Times New Roman"/>
          <w:b/>
          <w:sz w:val="24"/>
          <w:szCs w:val="24"/>
        </w:rPr>
      </w:pPr>
      <w:r w:rsidRPr="000C32C0">
        <w:rPr>
          <w:rFonts w:ascii="Times New Roman" w:eastAsia="Calibri" w:hAnsi="Times New Roman" w:cs="Times New Roman"/>
          <w:b/>
          <w:sz w:val="24"/>
          <w:szCs w:val="24"/>
        </w:rPr>
        <w:t>г. Чита, 20</w:t>
      </w:r>
      <w:r w:rsidR="000758F2">
        <w:rPr>
          <w:rFonts w:ascii="Times New Roman" w:eastAsia="Calibri" w:hAnsi="Times New Roman" w:cs="Times New Roman"/>
          <w:b/>
          <w:sz w:val="24"/>
          <w:szCs w:val="24"/>
        </w:rPr>
        <w:t>2</w:t>
      </w:r>
      <w:r w:rsidR="00A66C47">
        <w:rPr>
          <w:rFonts w:ascii="Times New Roman" w:eastAsia="Calibri" w:hAnsi="Times New Roman" w:cs="Times New Roman"/>
          <w:b/>
          <w:sz w:val="24"/>
          <w:szCs w:val="24"/>
        </w:rPr>
        <w:t>1</w:t>
      </w:r>
      <w:r w:rsidR="00E1670B" w:rsidRPr="000C32C0">
        <w:rPr>
          <w:rFonts w:ascii="Times New Roman" w:eastAsia="Calibri" w:hAnsi="Times New Roman" w:cs="Times New Roman"/>
          <w:b/>
          <w:sz w:val="24"/>
          <w:szCs w:val="24"/>
        </w:rPr>
        <w:br w:type="page"/>
      </w:r>
    </w:p>
    <w:p w:rsidR="000F4F2E" w:rsidRPr="000C32C0" w:rsidRDefault="000F4F2E" w:rsidP="00DB6FFE">
      <w:pPr>
        <w:numPr>
          <w:ilvl w:val="0"/>
          <w:numId w:val="6"/>
        </w:numPr>
        <w:tabs>
          <w:tab w:val="left" w:pos="284"/>
          <w:tab w:val="left" w:pos="993"/>
        </w:tabs>
        <w:spacing w:after="0" w:line="240" w:lineRule="auto"/>
        <w:ind w:left="0" w:firstLine="709"/>
        <w:jc w:val="center"/>
        <w:rPr>
          <w:rFonts w:ascii="Times New Roman" w:eastAsia="Calibri" w:hAnsi="Times New Roman" w:cs="Times New Roman"/>
          <w:b/>
          <w:sz w:val="24"/>
          <w:szCs w:val="24"/>
        </w:rPr>
      </w:pPr>
      <w:r w:rsidRPr="000C32C0">
        <w:rPr>
          <w:rFonts w:ascii="Times New Roman" w:eastAsia="Calibri" w:hAnsi="Times New Roman" w:cs="Times New Roman"/>
          <w:b/>
          <w:sz w:val="24"/>
          <w:szCs w:val="24"/>
        </w:rPr>
        <w:lastRenderedPageBreak/>
        <w:t>Общие положения</w:t>
      </w:r>
    </w:p>
    <w:p w:rsidR="000F4F2E" w:rsidRPr="000C32C0" w:rsidRDefault="000F4F2E" w:rsidP="000F4F2E">
      <w:pPr>
        <w:tabs>
          <w:tab w:val="left" w:pos="284"/>
        </w:tabs>
        <w:spacing w:after="0" w:line="240" w:lineRule="auto"/>
        <w:rPr>
          <w:rFonts w:ascii="Times New Roman" w:eastAsia="Calibri" w:hAnsi="Times New Roman" w:cs="Times New Roman"/>
          <w:b/>
          <w:sz w:val="24"/>
          <w:szCs w:val="24"/>
        </w:rPr>
      </w:pPr>
    </w:p>
    <w:p w:rsidR="00E1670B" w:rsidRPr="000C32C0" w:rsidRDefault="00E1670B" w:rsidP="00E1670B">
      <w:pPr>
        <w:tabs>
          <w:tab w:val="left" w:pos="284"/>
          <w:tab w:val="left" w:pos="993"/>
        </w:tabs>
        <w:spacing w:after="0" w:line="240" w:lineRule="auto"/>
        <w:ind w:firstLine="709"/>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Настоящая документация о проведении предварительного отбора подрядных организаций утверждена в целях проведения предварительного отбора подрядных организаций для включения в реестр квалифицированных подрядных организаций, имеющих право принимать участие в электронных аукционах, предметом которых является оказание услуг по осуществлению строительного контроля (далее – Документация о проведении предварительного отбора, предварительный отбор</w:t>
      </w:r>
      <w:r w:rsidR="00A7361E" w:rsidRPr="000C32C0">
        <w:rPr>
          <w:rFonts w:ascii="Times New Roman" w:eastAsia="Calibri" w:hAnsi="Times New Roman" w:cs="Times New Roman"/>
          <w:sz w:val="24"/>
          <w:szCs w:val="24"/>
        </w:rPr>
        <w:t>, электронный аукцион</w:t>
      </w:r>
      <w:r w:rsidRPr="000C32C0">
        <w:rPr>
          <w:rFonts w:ascii="Times New Roman" w:eastAsia="Calibri" w:hAnsi="Times New Roman" w:cs="Times New Roman"/>
          <w:sz w:val="24"/>
          <w:szCs w:val="24"/>
        </w:rPr>
        <w:t>).</w:t>
      </w:r>
    </w:p>
    <w:p w:rsidR="00E1670B" w:rsidRPr="000C32C0" w:rsidRDefault="00E1670B" w:rsidP="00E1670B">
      <w:pPr>
        <w:tabs>
          <w:tab w:val="left" w:pos="284"/>
          <w:tab w:val="left" w:pos="993"/>
        </w:tabs>
        <w:spacing w:after="0" w:line="240" w:lineRule="auto"/>
        <w:ind w:firstLine="709"/>
        <w:jc w:val="both"/>
        <w:rPr>
          <w:rFonts w:ascii="Times New Roman" w:eastAsia="Calibri" w:hAnsi="Times New Roman" w:cs="Times New Roman"/>
          <w:sz w:val="24"/>
          <w:szCs w:val="24"/>
        </w:rPr>
      </w:pPr>
      <w:r w:rsidRPr="000C32C0">
        <w:rPr>
          <w:rFonts w:ascii="Times New Roman" w:eastAsia="Times New Roman" w:hAnsi="Times New Roman" w:cs="Times New Roman"/>
          <w:bCs/>
          <w:sz w:val="24"/>
          <w:szCs w:val="24"/>
          <w:lang w:eastAsia="ru-RU"/>
        </w:rPr>
        <w:t xml:space="preserve">Исполнительным органом государственной власти Забайкальского края, уполномоченным на ведение реестра квалифицированных подрядных организаций (далее – РКПО, орган по ведению РКПО) является Министерство </w:t>
      </w:r>
      <w:r w:rsidR="00810FFC">
        <w:rPr>
          <w:rFonts w:ascii="Times New Roman" w:eastAsia="Times New Roman" w:hAnsi="Times New Roman" w:cs="Times New Roman"/>
          <w:bCs/>
          <w:sz w:val="24"/>
          <w:szCs w:val="24"/>
          <w:lang w:eastAsia="ru-RU"/>
        </w:rPr>
        <w:t>жилищно-коммунального хозяйства, энергетики, цифровизации и связи</w:t>
      </w:r>
      <w:r w:rsidRPr="000C32C0">
        <w:rPr>
          <w:rFonts w:ascii="Times New Roman" w:eastAsia="Times New Roman" w:hAnsi="Times New Roman" w:cs="Times New Roman"/>
          <w:bCs/>
          <w:sz w:val="24"/>
          <w:szCs w:val="24"/>
          <w:lang w:eastAsia="ru-RU"/>
        </w:rPr>
        <w:t xml:space="preserve"> Забайкальского края</w:t>
      </w:r>
      <w:r w:rsidRPr="000C32C0">
        <w:rPr>
          <w:rFonts w:ascii="Times New Roman" w:eastAsia="Calibri" w:hAnsi="Times New Roman" w:cs="Times New Roman"/>
          <w:sz w:val="24"/>
          <w:szCs w:val="24"/>
        </w:rPr>
        <w:t>.</w:t>
      </w:r>
    </w:p>
    <w:p w:rsidR="00E1670B" w:rsidRPr="000C32C0" w:rsidRDefault="00E1670B" w:rsidP="00E1670B">
      <w:pPr>
        <w:tabs>
          <w:tab w:val="left" w:pos="284"/>
        </w:tabs>
        <w:spacing w:after="0" w:line="240" w:lineRule="auto"/>
        <w:rPr>
          <w:rFonts w:ascii="Times New Roman" w:eastAsia="Calibri" w:hAnsi="Times New Roman" w:cs="Times New Roman"/>
          <w:b/>
          <w:sz w:val="24"/>
          <w:szCs w:val="24"/>
        </w:rPr>
      </w:pPr>
    </w:p>
    <w:tbl>
      <w:tblPr>
        <w:tblStyle w:val="a3"/>
        <w:tblW w:w="4888" w:type="pct"/>
        <w:tblInd w:w="108" w:type="dxa"/>
        <w:shd w:val="clear" w:color="auto" w:fill="FFFFFF"/>
        <w:tblLook w:val="04A0" w:firstRow="1" w:lastRow="0" w:firstColumn="1" w:lastColumn="0" w:noHBand="0" w:noVBand="1"/>
      </w:tblPr>
      <w:tblGrid>
        <w:gridCol w:w="604"/>
        <w:gridCol w:w="4271"/>
        <w:gridCol w:w="107"/>
        <w:gridCol w:w="4375"/>
      </w:tblGrid>
      <w:tr w:rsidR="00F77F91" w:rsidRPr="000C32C0" w:rsidTr="000B5EB3">
        <w:trPr>
          <w:trHeight w:val="525"/>
        </w:trPr>
        <w:tc>
          <w:tcPr>
            <w:tcW w:w="323" w:type="pct"/>
            <w:shd w:val="clear" w:color="auto" w:fill="FFFFFF"/>
            <w:vAlign w:val="center"/>
          </w:tcPr>
          <w:p w:rsidR="00F77F91" w:rsidRPr="000C32C0" w:rsidRDefault="00F77F91" w:rsidP="00F77F91">
            <w:pPr>
              <w:spacing w:before="120" w:after="120"/>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 п/п</w:t>
            </w:r>
          </w:p>
        </w:tc>
        <w:tc>
          <w:tcPr>
            <w:tcW w:w="4677" w:type="pct"/>
            <w:gridSpan w:val="3"/>
            <w:shd w:val="clear" w:color="auto" w:fill="FFFFFF"/>
            <w:vAlign w:val="center"/>
          </w:tcPr>
          <w:p w:rsidR="00F77F91" w:rsidRPr="000C32C0" w:rsidRDefault="00F77F91" w:rsidP="00F77F91">
            <w:pPr>
              <w:spacing w:before="120" w:after="120"/>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Информация о проведении предварительного отбора</w:t>
            </w:r>
          </w:p>
        </w:tc>
      </w:tr>
      <w:tr w:rsidR="00792400" w:rsidRPr="000C32C0" w:rsidTr="000B5EB3">
        <w:trPr>
          <w:trHeight w:val="189"/>
        </w:trPr>
        <w:tc>
          <w:tcPr>
            <w:tcW w:w="323" w:type="pct"/>
            <w:shd w:val="clear" w:color="auto" w:fill="FFFFFF"/>
            <w:vAlign w:val="center"/>
          </w:tcPr>
          <w:p w:rsidR="00792400" w:rsidRPr="000C32C0" w:rsidRDefault="00792400" w:rsidP="000B5EB3">
            <w:pPr>
              <w:spacing w:before="120" w:after="120"/>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1.</w:t>
            </w:r>
          </w:p>
        </w:tc>
        <w:tc>
          <w:tcPr>
            <w:tcW w:w="2339" w:type="pct"/>
            <w:gridSpan w:val="2"/>
            <w:shd w:val="clear" w:color="auto" w:fill="FFFFFF"/>
            <w:vAlign w:val="center"/>
          </w:tcPr>
          <w:p w:rsidR="00792400" w:rsidRPr="000C32C0" w:rsidRDefault="00792400" w:rsidP="00F77F91">
            <w:pPr>
              <w:spacing w:before="120" w:after="120"/>
              <w:rPr>
                <w:rFonts w:ascii="Times New Roman" w:eastAsia="Calibri" w:hAnsi="Times New Roman" w:cs="Times New Roman"/>
                <w:sz w:val="24"/>
                <w:szCs w:val="24"/>
                <w:lang w:eastAsia="ru-RU"/>
              </w:rPr>
            </w:pPr>
            <w:r w:rsidRPr="000C32C0">
              <w:rPr>
                <w:rFonts w:ascii="Times New Roman" w:eastAsia="Calibri" w:hAnsi="Times New Roman" w:cs="Times New Roman"/>
                <w:sz w:val="24"/>
                <w:szCs w:val="24"/>
                <w:lang w:eastAsia="ru-RU"/>
              </w:rPr>
              <w:t>Предмет предварительного отбора</w:t>
            </w:r>
          </w:p>
        </w:tc>
        <w:tc>
          <w:tcPr>
            <w:tcW w:w="2338" w:type="pct"/>
            <w:shd w:val="clear" w:color="auto" w:fill="FFFFFF"/>
            <w:vAlign w:val="center"/>
          </w:tcPr>
          <w:p w:rsidR="00792400" w:rsidRPr="000C32C0" w:rsidRDefault="00D81E62" w:rsidP="00792400">
            <w:pPr>
              <w:pStyle w:val="ConsPlusNormal"/>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Оказание услуг по осуществлению строительного контроля</w:t>
            </w:r>
          </w:p>
        </w:tc>
      </w:tr>
      <w:tr w:rsidR="00792400" w:rsidRPr="000C32C0" w:rsidTr="000B5EB3">
        <w:trPr>
          <w:trHeight w:val="189"/>
        </w:trPr>
        <w:tc>
          <w:tcPr>
            <w:tcW w:w="323" w:type="pct"/>
            <w:shd w:val="clear" w:color="auto" w:fill="FFFFFF"/>
            <w:vAlign w:val="center"/>
          </w:tcPr>
          <w:p w:rsidR="00792400" w:rsidRPr="000C32C0" w:rsidRDefault="00792400" w:rsidP="000B5EB3">
            <w:pPr>
              <w:spacing w:before="120" w:after="120"/>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2.</w:t>
            </w:r>
          </w:p>
        </w:tc>
        <w:tc>
          <w:tcPr>
            <w:tcW w:w="2339" w:type="pct"/>
            <w:gridSpan w:val="2"/>
            <w:shd w:val="clear" w:color="auto" w:fill="FFFFFF"/>
            <w:vAlign w:val="center"/>
          </w:tcPr>
          <w:p w:rsidR="00792400" w:rsidRPr="000C32C0" w:rsidRDefault="00792400" w:rsidP="00F77F91">
            <w:pPr>
              <w:spacing w:before="120" w:after="120"/>
              <w:rPr>
                <w:rFonts w:ascii="Times New Roman" w:eastAsia="Times New Roman" w:hAnsi="Times New Roman" w:cs="Times New Roman"/>
                <w:color w:val="000000"/>
                <w:sz w:val="24"/>
                <w:szCs w:val="24"/>
                <w:lang w:eastAsia="ru-RU"/>
              </w:rPr>
            </w:pPr>
            <w:r w:rsidRPr="000C32C0">
              <w:rPr>
                <w:rFonts w:ascii="Times New Roman" w:eastAsia="Times New Roman" w:hAnsi="Times New Roman" w:cs="Times New Roman"/>
                <w:color w:val="000000"/>
                <w:sz w:val="24"/>
                <w:szCs w:val="24"/>
                <w:lang w:eastAsia="ru-RU"/>
              </w:rPr>
              <w:t>Номер предварительного отбора</w:t>
            </w:r>
          </w:p>
        </w:tc>
        <w:tc>
          <w:tcPr>
            <w:tcW w:w="2338" w:type="pct"/>
            <w:shd w:val="clear" w:color="auto" w:fill="FFFFFF"/>
            <w:vAlign w:val="center"/>
          </w:tcPr>
          <w:p w:rsidR="00792400" w:rsidRPr="000C32C0" w:rsidRDefault="00D81E62" w:rsidP="0018601B">
            <w:pPr>
              <w:spacing w:before="120" w:after="120"/>
              <w:rPr>
                <w:rFonts w:ascii="Times New Roman" w:eastAsia="Calibri" w:hAnsi="Times New Roman" w:cs="Times New Roman"/>
                <w:sz w:val="24"/>
                <w:szCs w:val="24"/>
              </w:rPr>
            </w:pPr>
            <w:r w:rsidRPr="000C32C0">
              <w:rPr>
                <w:rFonts w:ascii="Times New Roman" w:eastAsia="Calibri" w:hAnsi="Times New Roman" w:cs="Times New Roman"/>
                <w:sz w:val="24"/>
                <w:szCs w:val="24"/>
              </w:rPr>
              <w:t>7</w:t>
            </w:r>
            <w:r w:rsidR="00F41771" w:rsidRPr="000C32C0">
              <w:rPr>
                <w:rFonts w:ascii="Times New Roman" w:eastAsia="Calibri" w:hAnsi="Times New Roman" w:cs="Times New Roman"/>
                <w:sz w:val="24"/>
                <w:szCs w:val="24"/>
              </w:rPr>
              <w:t>-ПО</w:t>
            </w:r>
            <w:r w:rsidR="00E1670B" w:rsidRPr="000C32C0">
              <w:rPr>
                <w:rFonts w:ascii="Times New Roman" w:eastAsia="Calibri" w:hAnsi="Times New Roman" w:cs="Times New Roman"/>
                <w:sz w:val="24"/>
                <w:szCs w:val="24"/>
              </w:rPr>
              <w:t>(</w:t>
            </w:r>
            <w:r w:rsidR="0018601B">
              <w:rPr>
                <w:rFonts w:ascii="Times New Roman" w:eastAsia="Calibri" w:hAnsi="Times New Roman" w:cs="Times New Roman"/>
                <w:sz w:val="24"/>
                <w:szCs w:val="24"/>
              </w:rPr>
              <w:t>3</w:t>
            </w:r>
            <w:r w:rsidR="00E1670B" w:rsidRPr="000C32C0">
              <w:rPr>
                <w:rFonts w:ascii="Times New Roman" w:eastAsia="Calibri" w:hAnsi="Times New Roman" w:cs="Times New Roman"/>
                <w:sz w:val="24"/>
                <w:szCs w:val="24"/>
              </w:rPr>
              <w:t>)</w:t>
            </w:r>
            <w:r w:rsidR="00F41771" w:rsidRPr="000C32C0">
              <w:rPr>
                <w:rFonts w:ascii="Times New Roman" w:eastAsia="Calibri" w:hAnsi="Times New Roman" w:cs="Times New Roman"/>
                <w:sz w:val="24"/>
                <w:szCs w:val="24"/>
              </w:rPr>
              <w:t>.</w:t>
            </w:r>
            <w:r w:rsidRPr="000C32C0">
              <w:rPr>
                <w:rFonts w:ascii="Times New Roman" w:eastAsia="Calibri" w:hAnsi="Times New Roman" w:cs="Times New Roman"/>
                <w:sz w:val="24"/>
                <w:szCs w:val="24"/>
              </w:rPr>
              <w:t>СК</w:t>
            </w:r>
            <w:r w:rsidR="00E1670B" w:rsidRPr="000C32C0">
              <w:rPr>
                <w:rFonts w:ascii="Times New Roman" w:eastAsia="Calibri" w:hAnsi="Times New Roman" w:cs="Times New Roman"/>
                <w:sz w:val="24"/>
                <w:szCs w:val="24"/>
              </w:rPr>
              <w:t>.20</w:t>
            </w:r>
            <w:r w:rsidR="000758F2">
              <w:rPr>
                <w:rFonts w:ascii="Times New Roman" w:eastAsia="Calibri" w:hAnsi="Times New Roman" w:cs="Times New Roman"/>
                <w:sz w:val="24"/>
                <w:szCs w:val="24"/>
              </w:rPr>
              <w:t>2</w:t>
            </w:r>
            <w:r w:rsidR="00A66C47">
              <w:rPr>
                <w:rFonts w:ascii="Times New Roman" w:eastAsia="Calibri" w:hAnsi="Times New Roman" w:cs="Times New Roman"/>
                <w:sz w:val="24"/>
                <w:szCs w:val="24"/>
              </w:rPr>
              <w:t>1</w:t>
            </w:r>
          </w:p>
        </w:tc>
      </w:tr>
      <w:tr w:rsidR="00F77F91" w:rsidRPr="000C32C0" w:rsidTr="000B5EB3">
        <w:trPr>
          <w:trHeight w:val="567"/>
        </w:trPr>
        <w:tc>
          <w:tcPr>
            <w:tcW w:w="323" w:type="pct"/>
            <w:shd w:val="clear" w:color="auto" w:fill="FFFFFF"/>
            <w:vAlign w:val="center"/>
          </w:tcPr>
          <w:p w:rsidR="00F77F91" w:rsidRPr="000C32C0" w:rsidRDefault="00F77F91" w:rsidP="000B5EB3">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3.</w:t>
            </w:r>
          </w:p>
        </w:tc>
        <w:tc>
          <w:tcPr>
            <w:tcW w:w="4677" w:type="pct"/>
            <w:gridSpan w:val="3"/>
            <w:shd w:val="clear" w:color="auto" w:fill="FFFFFF"/>
            <w:vAlign w:val="center"/>
          </w:tcPr>
          <w:p w:rsidR="00F77F91" w:rsidRPr="000C32C0" w:rsidRDefault="00F77F91" w:rsidP="00F41771">
            <w:pPr>
              <w:rPr>
                <w:rFonts w:ascii="Times New Roman" w:eastAsia="Calibri" w:hAnsi="Times New Roman" w:cs="Times New Roman"/>
                <w:sz w:val="24"/>
                <w:szCs w:val="24"/>
              </w:rPr>
            </w:pPr>
            <w:r w:rsidRPr="000C32C0">
              <w:rPr>
                <w:rFonts w:ascii="Times New Roman" w:eastAsia="Times New Roman" w:hAnsi="Times New Roman" w:cs="Times New Roman"/>
                <w:color w:val="000000"/>
                <w:sz w:val="24"/>
                <w:szCs w:val="24"/>
                <w:lang w:eastAsia="ru-RU"/>
              </w:rPr>
              <w:t>Сведения об уполномоченном органе на ведение РКПО</w:t>
            </w:r>
          </w:p>
        </w:tc>
      </w:tr>
      <w:tr w:rsidR="00F77F91" w:rsidRPr="000C32C0" w:rsidTr="000B5EB3">
        <w:trPr>
          <w:trHeight w:val="603"/>
        </w:trPr>
        <w:tc>
          <w:tcPr>
            <w:tcW w:w="323" w:type="pct"/>
            <w:shd w:val="clear" w:color="auto" w:fill="FFFFFF"/>
            <w:vAlign w:val="center"/>
          </w:tcPr>
          <w:p w:rsidR="00F77F91" w:rsidRPr="000C32C0" w:rsidRDefault="00F77F91" w:rsidP="000B5EB3">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3.1</w:t>
            </w:r>
          </w:p>
        </w:tc>
        <w:tc>
          <w:tcPr>
            <w:tcW w:w="2282" w:type="pct"/>
            <w:shd w:val="clear" w:color="auto" w:fill="FFFFFF"/>
            <w:vAlign w:val="center"/>
          </w:tcPr>
          <w:p w:rsidR="00F77F91" w:rsidRPr="000C32C0" w:rsidRDefault="00F77F91" w:rsidP="000B5EB3">
            <w:pPr>
              <w:spacing w:before="120" w:after="120"/>
              <w:rPr>
                <w:rFonts w:ascii="Times New Roman" w:eastAsia="Times New Roman" w:hAnsi="Times New Roman" w:cs="Times New Roman"/>
                <w:color w:val="000000"/>
                <w:sz w:val="24"/>
                <w:szCs w:val="24"/>
                <w:lang w:eastAsia="ru-RU"/>
              </w:rPr>
            </w:pPr>
            <w:r w:rsidRPr="000C32C0">
              <w:rPr>
                <w:rFonts w:ascii="Times New Roman" w:eastAsia="Times New Roman" w:hAnsi="Times New Roman" w:cs="Times New Roman"/>
                <w:color w:val="000000"/>
                <w:sz w:val="24"/>
                <w:szCs w:val="24"/>
                <w:lang w:eastAsia="ru-RU"/>
              </w:rPr>
              <w:t xml:space="preserve">Полное наименование </w:t>
            </w:r>
          </w:p>
        </w:tc>
        <w:tc>
          <w:tcPr>
            <w:tcW w:w="2395" w:type="pct"/>
            <w:gridSpan w:val="2"/>
            <w:shd w:val="clear" w:color="auto" w:fill="FFFFFF" w:themeFill="background1"/>
            <w:vAlign w:val="center"/>
          </w:tcPr>
          <w:p w:rsidR="00F77F91" w:rsidRPr="000C32C0" w:rsidRDefault="00F77F91" w:rsidP="000B5EB3">
            <w:pPr>
              <w:spacing w:before="120" w:after="120"/>
              <w:rPr>
                <w:rFonts w:ascii="Times New Roman" w:eastAsia="Calibri" w:hAnsi="Times New Roman" w:cs="Times New Roman"/>
                <w:sz w:val="24"/>
                <w:szCs w:val="24"/>
              </w:rPr>
            </w:pPr>
            <w:r w:rsidRPr="000C32C0">
              <w:rPr>
                <w:rFonts w:ascii="Times New Roman" w:eastAsia="Calibri" w:hAnsi="Times New Roman" w:cs="Times New Roman"/>
                <w:sz w:val="24"/>
                <w:szCs w:val="24"/>
              </w:rPr>
              <w:t xml:space="preserve">Министерство </w:t>
            </w:r>
            <w:r w:rsidR="00D829D5">
              <w:rPr>
                <w:rFonts w:ascii="Times New Roman" w:eastAsia="Times New Roman" w:hAnsi="Times New Roman" w:cs="Times New Roman"/>
                <w:bCs/>
                <w:sz w:val="24"/>
                <w:szCs w:val="24"/>
                <w:lang w:eastAsia="ru-RU"/>
              </w:rPr>
              <w:t>жилищно-коммунального хозяйства, энергетики, цифровизации и связи</w:t>
            </w:r>
            <w:r w:rsidRPr="000C32C0">
              <w:rPr>
                <w:rFonts w:ascii="Times New Roman" w:eastAsia="Calibri" w:hAnsi="Times New Roman" w:cs="Times New Roman"/>
                <w:sz w:val="24"/>
                <w:szCs w:val="24"/>
              </w:rPr>
              <w:t xml:space="preserve"> Забайкальского края </w:t>
            </w:r>
          </w:p>
        </w:tc>
      </w:tr>
      <w:tr w:rsidR="00F77F91" w:rsidRPr="000C32C0" w:rsidTr="000B5EB3">
        <w:trPr>
          <w:trHeight w:val="231"/>
        </w:trPr>
        <w:tc>
          <w:tcPr>
            <w:tcW w:w="323" w:type="pct"/>
            <w:shd w:val="clear" w:color="auto" w:fill="FFFFFF"/>
            <w:vAlign w:val="center"/>
          </w:tcPr>
          <w:p w:rsidR="00F77F91" w:rsidRPr="000C32C0" w:rsidRDefault="00F77F91" w:rsidP="000B5EB3">
            <w:pPr>
              <w:spacing w:before="120" w:after="120"/>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3.2</w:t>
            </w:r>
          </w:p>
        </w:tc>
        <w:tc>
          <w:tcPr>
            <w:tcW w:w="2282" w:type="pct"/>
            <w:shd w:val="clear" w:color="auto" w:fill="FFFFFF"/>
            <w:vAlign w:val="center"/>
          </w:tcPr>
          <w:p w:rsidR="00F77F91" w:rsidRPr="000C32C0" w:rsidRDefault="00F77F91" w:rsidP="000B5EB3">
            <w:pPr>
              <w:spacing w:before="120" w:after="120"/>
              <w:rPr>
                <w:rFonts w:ascii="Times New Roman" w:eastAsia="Times New Roman" w:hAnsi="Times New Roman" w:cs="Times New Roman"/>
                <w:color w:val="000000"/>
                <w:sz w:val="24"/>
                <w:szCs w:val="24"/>
                <w:lang w:eastAsia="ru-RU"/>
              </w:rPr>
            </w:pPr>
            <w:r w:rsidRPr="000C32C0">
              <w:rPr>
                <w:rFonts w:ascii="Times New Roman" w:eastAsia="Times New Roman" w:hAnsi="Times New Roman" w:cs="Times New Roman"/>
                <w:color w:val="000000"/>
                <w:sz w:val="24"/>
                <w:szCs w:val="24"/>
                <w:lang w:eastAsia="ru-RU"/>
              </w:rPr>
              <w:t>ИНН</w:t>
            </w:r>
          </w:p>
        </w:tc>
        <w:tc>
          <w:tcPr>
            <w:tcW w:w="2395" w:type="pct"/>
            <w:gridSpan w:val="2"/>
            <w:shd w:val="clear" w:color="auto" w:fill="FFFFFF" w:themeFill="background1"/>
            <w:vAlign w:val="center"/>
          </w:tcPr>
          <w:p w:rsidR="00F77F91" w:rsidRPr="000C32C0" w:rsidRDefault="00E211D4" w:rsidP="000B5EB3">
            <w:pPr>
              <w:spacing w:before="120" w:after="120"/>
              <w:rPr>
                <w:rFonts w:ascii="Times New Roman" w:eastAsia="Calibri" w:hAnsi="Times New Roman" w:cs="Times New Roman"/>
                <w:sz w:val="24"/>
                <w:szCs w:val="24"/>
              </w:rPr>
            </w:pPr>
            <w:r>
              <w:rPr>
                <w:rFonts w:ascii="Times New Roman" w:eastAsia="Calibri" w:hAnsi="Times New Roman" w:cs="Times New Roman"/>
                <w:sz w:val="24"/>
                <w:szCs w:val="24"/>
              </w:rPr>
              <w:t>7536176880</w:t>
            </w:r>
          </w:p>
        </w:tc>
      </w:tr>
      <w:tr w:rsidR="00F77F91" w:rsidRPr="000C32C0" w:rsidTr="000B5EB3">
        <w:tc>
          <w:tcPr>
            <w:tcW w:w="323" w:type="pct"/>
            <w:shd w:val="clear" w:color="auto" w:fill="FFFFFF"/>
            <w:vAlign w:val="center"/>
          </w:tcPr>
          <w:p w:rsidR="00F77F91" w:rsidRPr="000C32C0" w:rsidRDefault="00F77F91" w:rsidP="000B5EB3">
            <w:pPr>
              <w:spacing w:before="120" w:after="120"/>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3.3</w:t>
            </w:r>
          </w:p>
        </w:tc>
        <w:tc>
          <w:tcPr>
            <w:tcW w:w="2282" w:type="pct"/>
            <w:shd w:val="clear" w:color="auto" w:fill="FFFFFF"/>
            <w:vAlign w:val="center"/>
          </w:tcPr>
          <w:p w:rsidR="00F77F91" w:rsidRPr="000C32C0" w:rsidRDefault="00F77F91" w:rsidP="000B5EB3">
            <w:pPr>
              <w:spacing w:before="120" w:after="120"/>
              <w:rPr>
                <w:rFonts w:ascii="Times New Roman" w:eastAsia="Times New Roman" w:hAnsi="Times New Roman" w:cs="Times New Roman"/>
                <w:color w:val="000000"/>
                <w:sz w:val="24"/>
                <w:szCs w:val="24"/>
                <w:lang w:eastAsia="ru-RU"/>
              </w:rPr>
            </w:pPr>
            <w:r w:rsidRPr="000C32C0">
              <w:rPr>
                <w:rFonts w:ascii="Times New Roman" w:eastAsia="Times New Roman" w:hAnsi="Times New Roman" w:cs="Times New Roman"/>
                <w:color w:val="000000"/>
                <w:sz w:val="24"/>
                <w:szCs w:val="24"/>
                <w:lang w:eastAsia="ru-RU"/>
              </w:rPr>
              <w:t>Место нахождения</w:t>
            </w:r>
          </w:p>
        </w:tc>
        <w:tc>
          <w:tcPr>
            <w:tcW w:w="2395" w:type="pct"/>
            <w:gridSpan w:val="2"/>
            <w:shd w:val="clear" w:color="auto" w:fill="FFFFFF" w:themeFill="background1"/>
            <w:vAlign w:val="center"/>
          </w:tcPr>
          <w:p w:rsidR="00F77F91" w:rsidRPr="000C32C0" w:rsidRDefault="00F77F91" w:rsidP="000B5EB3">
            <w:pPr>
              <w:spacing w:before="120" w:after="120"/>
              <w:rPr>
                <w:rFonts w:ascii="Times New Roman" w:eastAsia="Calibri" w:hAnsi="Times New Roman" w:cs="Times New Roman"/>
                <w:sz w:val="24"/>
                <w:szCs w:val="24"/>
              </w:rPr>
            </w:pPr>
            <w:r w:rsidRPr="000C32C0">
              <w:rPr>
                <w:rFonts w:ascii="Times New Roman" w:eastAsia="Calibri" w:hAnsi="Times New Roman" w:cs="Times New Roman"/>
                <w:sz w:val="24"/>
                <w:szCs w:val="24"/>
              </w:rPr>
              <w:t>г. Чита, ул. Чкалова, д. 136</w:t>
            </w:r>
          </w:p>
        </w:tc>
      </w:tr>
      <w:tr w:rsidR="00F77F91" w:rsidRPr="000C32C0" w:rsidTr="000B5EB3">
        <w:tc>
          <w:tcPr>
            <w:tcW w:w="323" w:type="pct"/>
            <w:shd w:val="clear" w:color="auto" w:fill="FFFFFF"/>
            <w:vAlign w:val="center"/>
          </w:tcPr>
          <w:p w:rsidR="00F77F91" w:rsidRPr="000C32C0" w:rsidRDefault="00F77F91" w:rsidP="000B5EB3">
            <w:pPr>
              <w:spacing w:before="120" w:after="120"/>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3.4</w:t>
            </w:r>
          </w:p>
        </w:tc>
        <w:tc>
          <w:tcPr>
            <w:tcW w:w="2282" w:type="pct"/>
            <w:shd w:val="clear" w:color="auto" w:fill="FFFFFF"/>
            <w:vAlign w:val="center"/>
          </w:tcPr>
          <w:p w:rsidR="00F77F91" w:rsidRPr="000C32C0" w:rsidRDefault="00F77F91" w:rsidP="000B5EB3">
            <w:pPr>
              <w:spacing w:before="120" w:after="120"/>
              <w:rPr>
                <w:rFonts w:ascii="Times New Roman" w:eastAsia="Times New Roman" w:hAnsi="Times New Roman" w:cs="Times New Roman"/>
                <w:color w:val="000000"/>
                <w:sz w:val="24"/>
                <w:szCs w:val="24"/>
                <w:lang w:eastAsia="ru-RU"/>
              </w:rPr>
            </w:pPr>
            <w:r w:rsidRPr="000C32C0">
              <w:rPr>
                <w:rFonts w:ascii="Times New Roman" w:eastAsia="Times New Roman" w:hAnsi="Times New Roman" w:cs="Times New Roman"/>
                <w:color w:val="000000"/>
                <w:sz w:val="24"/>
                <w:szCs w:val="24"/>
                <w:lang w:eastAsia="ru-RU"/>
              </w:rPr>
              <w:t>Почтовый адрес</w:t>
            </w:r>
          </w:p>
        </w:tc>
        <w:tc>
          <w:tcPr>
            <w:tcW w:w="2395" w:type="pct"/>
            <w:gridSpan w:val="2"/>
            <w:shd w:val="clear" w:color="auto" w:fill="FFFFFF" w:themeFill="background1"/>
            <w:vAlign w:val="center"/>
          </w:tcPr>
          <w:p w:rsidR="00F77F91" w:rsidRPr="000C32C0" w:rsidRDefault="00F77F91" w:rsidP="000B5EB3">
            <w:pPr>
              <w:spacing w:before="120" w:after="120"/>
              <w:rPr>
                <w:rFonts w:ascii="Times New Roman" w:eastAsia="Calibri" w:hAnsi="Times New Roman" w:cs="Times New Roman"/>
                <w:sz w:val="24"/>
                <w:szCs w:val="24"/>
              </w:rPr>
            </w:pPr>
            <w:r w:rsidRPr="000C32C0">
              <w:rPr>
                <w:rFonts w:ascii="Times New Roman" w:eastAsia="Calibri" w:hAnsi="Times New Roman" w:cs="Times New Roman"/>
                <w:sz w:val="24"/>
                <w:szCs w:val="24"/>
              </w:rPr>
              <w:t>672002, г. Чита, ул. Чкалова, д. 136</w:t>
            </w:r>
          </w:p>
        </w:tc>
      </w:tr>
      <w:tr w:rsidR="00F77F91" w:rsidRPr="000C32C0" w:rsidTr="000B5EB3">
        <w:tc>
          <w:tcPr>
            <w:tcW w:w="323" w:type="pct"/>
            <w:shd w:val="clear" w:color="auto" w:fill="FFFFFF"/>
            <w:vAlign w:val="center"/>
          </w:tcPr>
          <w:p w:rsidR="00F77F91" w:rsidRPr="000C32C0" w:rsidRDefault="00F77F91" w:rsidP="000B5EB3">
            <w:pPr>
              <w:spacing w:before="120" w:after="120"/>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3.5</w:t>
            </w:r>
          </w:p>
        </w:tc>
        <w:tc>
          <w:tcPr>
            <w:tcW w:w="2282" w:type="pct"/>
            <w:shd w:val="clear" w:color="auto" w:fill="FFFFFF"/>
            <w:vAlign w:val="center"/>
          </w:tcPr>
          <w:p w:rsidR="00F77F91" w:rsidRPr="000C32C0" w:rsidRDefault="00F77F91" w:rsidP="000B5EB3">
            <w:pPr>
              <w:spacing w:before="120" w:after="120"/>
              <w:rPr>
                <w:rFonts w:ascii="Times New Roman" w:eastAsia="Times New Roman" w:hAnsi="Times New Roman" w:cs="Times New Roman"/>
                <w:color w:val="000000"/>
                <w:sz w:val="24"/>
                <w:szCs w:val="24"/>
                <w:lang w:eastAsia="ru-RU"/>
              </w:rPr>
            </w:pPr>
            <w:r w:rsidRPr="000C32C0">
              <w:rPr>
                <w:rFonts w:ascii="Times New Roman" w:eastAsia="Times New Roman" w:hAnsi="Times New Roman" w:cs="Times New Roman"/>
                <w:color w:val="000000"/>
                <w:sz w:val="24"/>
                <w:szCs w:val="24"/>
                <w:lang w:eastAsia="ru-RU"/>
              </w:rPr>
              <w:t>Адрес электронной почты</w:t>
            </w:r>
          </w:p>
        </w:tc>
        <w:tc>
          <w:tcPr>
            <w:tcW w:w="2395" w:type="pct"/>
            <w:gridSpan w:val="2"/>
            <w:shd w:val="clear" w:color="auto" w:fill="FFFFFF" w:themeFill="background1"/>
            <w:vAlign w:val="center"/>
          </w:tcPr>
          <w:p w:rsidR="00F77F91" w:rsidRPr="000C32C0" w:rsidRDefault="0018601B" w:rsidP="000B5EB3">
            <w:pPr>
              <w:spacing w:before="120" w:after="120"/>
              <w:rPr>
                <w:rFonts w:ascii="Times New Roman" w:eastAsia="Calibri" w:hAnsi="Times New Roman" w:cs="Times New Roman"/>
                <w:sz w:val="24"/>
                <w:szCs w:val="24"/>
              </w:rPr>
            </w:pPr>
            <w:hyperlink r:id="rId8" w:history="1">
              <w:r w:rsidR="00D829D5" w:rsidRPr="00A52BC4">
                <w:rPr>
                  <w:rStyle w:val="a4"/>
                  <w:rFonts w:ascii="Times New Roman" w:eastAsia="Calibri" w:hAnsi="Times New Roman" w:cs="Times New Roman"/>
                  <w:sz w:val="24"/>
                  <w:szCs w:val="24"/>
                  <w:lang w:val="en-US"/>
                </w:rPr>
                <w:t>pochta</w:t>
              </w:r>
              <w:r w:rsidR="00D829D5" w:rsidRPr="00A52BC4">
                <w:rPr>
                  <w:rStyle w:val="a4"/>
                  <w:rFonts w:ascii="Times New Roman" w:eastAsia="Calibri" w:hAnsi="Times New Roman" w:cs="Times New Roman"/>
                  <w:sz w:val="24"/>
                  <w:szCs w:val="24"/>
                </w:rPr>
                <w:t>@</w:t>
              </w:r>
              <w:r w:rsidR="00D829D5" w:rsidRPr="00A52BC4">
                <w:rPr>
                  <w:rStyle w:val="a4"/>
                  <w:rFonts w:ascii="Times New Roman" w:eastAsia="Calibri" w:hAnsi="Times New Roman" w:cs="Times New Roman"/>
                  <w:sz w:val="24"/>
                  <w:szCs w:val="24"/>
                  <w:lang w:val="en-US"/>
                </w:rPr>
                <w:t>minenergo</w:t>
              </w:r>
              <w:r w:rsidR="00D829D5" w:rsidRPr="00A52BC4">
                <w:rPr>
                  <w:rStyle w:val="a4"/>
                  <w:rFonts w:ascii="Times New Roman" w:eastAsia="Calibri" w:hAnsi="Times New Roman" w:cs="Times New Roman"/>
                  <w:sz w:val="24"/>
                  <w:szCs w:val="24"/>
                </w:rPr>
                <w:t>.</w:t>
              </w:r>
              <w:r w:rsidR="00D829D5" w:rsidRPr="00A52BC4">
                <w:rPr>
                  <w:rStyle w:val="a4"/>
                  <w:rFonts w:ascii="Times New Roman" w:eastAsia="Calibri" w:hAnsi="Times New Roman" w:cs="Times New Roman"/>
                  <w:sz w:val="24"/>
                  <w:szCs w:val="24"/>
                  <w:lang w:val="en-US"/>
                </w:rPr>
                <w:t>e</w:t>
              </w:r>
              <w:r w:rsidR="00D829D5" w:rsidRPr="00A52BC4">
                <w:rPr>
                  <w:rStyle w:val="a4"/>
                  <w:rFonts w:ascii="Times New Roman" w:eastAsia="Calibri" w:hAnsi="Times New Roman" w:cs="Times New Roman"/>
                  <w:sz w:val="24"/>
                  <w:szCs w:val="24"/>
                </w:rPr>
                <w:t>-</w:t>
              </w:r>
              <w:r w:rsidR="00D829D5" w:rsidRPr="00A52BC4">
                <w:rPr>
                  <w:rStyle w:val="a4"/>
                  <w:rFonts w:ascii="Times New Roman" w:eastAsia="Calibri" w:hAnsi="Times New Roman" w:cs="Times New Roman"/>
                  <w:sz w:val="24"/>
                  <w:szCs w:val="24"/>
                  <w:lang w:val="en-US"/>
                </w:rPr>
                <w:t>zab</w:t>
              </w:r>
              <w:r w:rsidR="00D829D5" w:rsidRPr="00A52BC4">
                <w:rPr>
                  <w:rStyle w:val="a4"/>
                  <w:rFonts w:ascii="Times New Roman" w:eastAsia="Calibri" w:hAnsi="Times New Roman" w:cs="Times New Roman"/>
                  <w:sz w:val="24"/>
                  <w:szCs w:val="24"/>
                </w:rPr>
                <w:t>.</w:t>
              </w:r>
              <w:r w:rsidR="00D829D5" w:rsidRPr="00A52BC4">
                <w:rPr>
                  <w:rStyle w:val="a4"/>
                  <w:rFonts w:ascii="Times New Roman" w:eastAsia="Calibri" w:hAnsi="Times New Roman" w:cs="Times New Roman"/>
                  <w:sz w:val="24"/>
                  <w:szCs w:val="24"/>
                  <w:lang w:val="en-US"/>
                </w:rPr>
                <w:t>ru</w:t>
              </w:r>
            </w:hyperlink>
          </w:p>
        </w:tc>
      </w:tr>
      <w:tr w:rsidR="00E1670B" w:rsidRPr="000C32C0" w:rsidTr="000B5EB3">
        <w:tc>
          <w:tcPr>
            <w:tcW w:w="323" w:type="pct"/>
            <w:shd w:val="clear" w:color="auto" w:fill="FFFFFF"/>
            <w:vAlign w:val="center"/>
          </w:tcPr>
          <w:p w:rsidR="00E1670B" w:rsidRPr="000C32C0" w:rsidRDefault="00E1670B" w:rsidP="000B5EB3">
            <w:pPr>
              <w:spacing w:before="120" w:after="120"/>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3.6</w:t>
            </w:r>
          </w:p>
        </w:tc>
        <w:tc>
          <w:tcPr>
            <w:tcW w:w="2282" w:type="pct"/>
            <w:shd w:val="clear" w:color="auto" w:fill="FFFFFF"/>
            <w:vAlign w:val="center"/>
          </w:tcPr>
          <w:p w:rsidR="00E1670B" w:rsidRPr="000C32C0" w:rsidRDefault="00E1670B" w:rsidP="000B5EB3">
            <w:pPr>
              <w:spacing w:before="120" w:after="120"/>
              <w:rPr>
                <w:rFonts w:ascii="Times New Roman" w:eastAsia="Times New Roman" w:hAnsi="Times New Roman" w:cs="Times New Roman"/>
                <w:color w:val="000000"/>
                <w:sz w:val="24"/>
                <w:szCs w:val="24"/>
                <w:lang w:eastAsia="ru-RU"/>
              </w:rPr>
            </w:pPr>
            <w:r w:rsidRPr="000C32C0">
              <w:rPr>
                <w:rFonts w:ascii="Times New Roman" w:eastAsia="Times New Roman" w:hAnsi="Times New Roman" w:cs="Times New Roman"/>
                <w:color w:val="000000"/>
                <w:sz w:val="24"/>
                <w:szCs w:val="24"/>
                <w:lang w:eastAsia="ru-RU"/>
              </w:rPr>
              <w:t>Номер телефона</w:t>
            </w:r>
          </w:p>
        </w:tc>
        <w:tc>
          <w:tcPr>
            <w:tcW w:w="2395" w:type="pct"/>
            <w:gridSpan w:val="2"/>
            <w:shd w:val="clear" w:color="auto" w:fill="FFFFFF" w:themeFill="background1"/>
            <w:vAlign w:val="center"/>
          </w:tcPr>
          <w:p w:rsidR="00E1670B" w:rsidRPr="000C32C0" w:rsidRDefault="00E1670B" w:rsidP="000B5EB3">
            <w:pPr>
              <w:spacing w:before="120" w:after="120"/>
              <w:rPr>
                <w:rFonts w:ascii="Times New Roman" w:eastAsia="Calibri" w:hAnsi="Times New Roman" w:cs="Times New Roman"/>
                <w:sz w:val="24"/>
                <w:szCs w:val="24"/>
              </w:rPr>
            </w:pPr>
            <w:r w:rsidRPr="000C32C0">
              <w:rPr>
                <w:rFonts w:ascii="Times New Roman" w:eastAsia="Calibri" w:hAnsi="Times New Roman" w:cs="Times New Roman"/>
                <w:sz w:val="24"/>
                <w:szCs w:val="24"/>
              </w:rPr>
              <w:t>(3</w:t>
            </w:r>
            <w:r w:rsidRPr="000C32C0">
              <w:rPr>
                <w:rFonts w:ascii="Times New Roman" w:eastAsia="Calibri" w:hAnsi="Times New Roman" w:cs="Times New Roman"/>
                <w:sz w:val="24"/>
                <w:szCs w:val="24"/>
                <w:lang w:val="en-US"/>
              </w:rPr>
              <w:t>02</w:t>
            </w:r>
            <w:r w:rsidRPr="000C32C0">
              <w:rPr>
                <w:rFonts w:ascii="Times New Roman" w:eastAsia="Calibri" w:hAnsi="Times New Roman" w:cs="Times New Roman"/>
                <w:sz w:val="24"/>
                <w:szCs w:val="24"/>
              </w:rPr>
              <w:t>2) 23-32-64, 23-32-55</w:t>
            </w:r>
          </w:p>
        </w:tc>
      </w:tr>
      <w:tr w:rsidR="00F77F91" w:rsidRPr="000C32C0" w:rsidTr="000B5EB3">
        <w:tc>
          <w:tcPr>
            <w:tcW w:w="323" w:type="pct"/>
            <w:shd w:val="clear" w:color="auto" w:fill="FFFFFF"/>
            <w:vAlign w:val="center"/>
          </w:tcPr>
          <w:p w:rsidR="00F77F91" w:rsidRPr="000C32C0" w:rsidRDefault="00F77F91" w:rsidP="000B5EB3">
            <w:pPr>
              <w:spacing w:before="120" w:after="120"/>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3.7</w:t>
            </w:r>
          </w:p>
        </w:tc>
        <w:tc>
          <w:tcPr>
            <w:tcW w:w="2282" w:type="pct"/>
            <w:shd w:val="clear" w:color="auto" w:fill="FFFFFF"/>
            <w:vAlign w:val="center"/>
          </w:tcPr>
          <w:p w:rsidR="00F77F91" w:rsidRPr="000C32C0" w:rsidRDefault="00F77F91" w:rsidP="000B5EB3">
            <w:pPr>
              <w:spacing w:before="120" w:after="120"/>
              <w:rPr>
                <w:rFonts w:ascii="Times New Roman" w:eastAsia="Times New Roman" w:hAnsi="Times New Roman" w:cs="Times New Roman"/>
                <w:color w:val="000000"/>
                <w:sz w:val="24"/>
                <w:szCs w:val="24"/>
                <w:lang w:eastAsia="ru-RU"/>
              </w:rPr>
            </w:pPr>
            <w:r w:rsidRPr="000C32C0">
              <w:rPr>
                <w:rFonts w:ascii="Times New Roman" w:eastAsia="Times New Roman" w:hAnsi="Times New Roman" w:cs="Times New Roman"/>
                <w:color w:val="000000"/>
                <w:sz w:val="24"/>
                <w:szCs w:val="24"/>
                <w:lang w:eastAsia="ru-RU"/>
              </w:rPr>
              <w:t>Ф.И.О. контактного лица</w:t>
            </w:r>
          </w:p>
        </w:tc>
        <w:tc>
          <w:tcPr>
            <w:tcW w:w="2395" w:type="pct"/>
            <w:gridSpan w:val="2"/>
            <w:shd w:val="clear" w:color="auto" w:fill="FFFFFF" w:themeFill="background1"/>
            <w:vAlign w:val="center"/>
          </w:tcPr>
          <w:p w:rsidR="00F77F91" w:rsidRPr="000C32C0" w:rsidRDefault="00D829D5" w:rsidP="00D829D5">
            <w:pPr>
              <w:spacing w:before="120" w:after="120"/>
              <w:rPr>
                <w:rFonts w:ascii="Times New Roman" w:eastAsia="Calibri" w:hAnsi="Times New Roman" w:cs="Times New Roman"/>
                <w:sz w:val="24"/>
                <w:szCs w:val="24"/>
              </w:rPr>
            </w:pPr>
            <w:r>
              <w:rPr>
                <w:rFonts w:ascii="Times New Roman" w:eastAsia="Calibri" w:hAnsi="Times New Roman" w:cs="Times New Roman"/>
                <w:sz w:val="24"/>
                <w:szCs w:val="24"/>
              </w:rPr>
              <w:t>Ружникова Елена Александровн</w:t>
            </w:r>
            <w:r w:rsidR="00F77F91" w:rsidRPr="000C32C0">
              <w:rPr>
                <w:rFonts w:ascii="Times New Roman" w:eastAsia="Calibri" w:hAnsi="Times New Roman" w:cs="Times New Roman"/>
                <w:sz w:val="24"/>
                <w:szCs w:val="24"/>
              </w:rPr>
              <w:t>а</w:t>
            </w:r>
          </w:p>
        </w:tc>
      </w:tr>
      <w:tr w:rsidR="00F77F91" w:rsidRPr="000C32C0" w:rsidTr="000B5EB3">
        <w:tblPrEx>
          <w:shd w:val="clear" w:color="auto" w:fill="auto"/>
        </w:tblPrEx>
        <w:trPr>
          <w:trHeight w:val="759"/>
        </w:trPr>
        <w:tc>
          <w:tcPr>
            <w:tcW w:w="323" w:type="pct"/>
            <w:vAlign w:val="center"/>
          </w:tcPr>
          <w:p w:rsidR="00F77F91" w:rsidRPr="000C32C0" w:rsidRDefault="00F77F91" w:rsidP="000B5EB3">
            <w:pPr>
              <w:spacing w:before="120" w:after="120"/>
              <w:jc w:val="center"/>
              <w:rPr>
                <w:rFonts w:ascii="Times New Roman" w:eastAsia="Times New Roman" w:hAnsi="Times New Roman" w:cs="Times New Roman"/>
                <w:color w:val="000000"/>
                <w:sz w:val="24"/>
                <w:szCs w:val="24"/>
                <w:lang w:eastAsia="ru-RU"/>
              </w:rPr>
            </w:pPr>
            <w:r w:rsidRPr="000C32C0">
              <w:rPr>
                <w:rFonts w:ascii="Times New Roman" w:eastAsia="Times New Roman" w:hAnsi="Times New Roman" w:cs="Times New Roman"/>
                <w:color w:val="000000"/>
                <w:sz w:val="24"/>
                <w:szCs w:val="24"/>
                <w:lang w:eastAsia="ru-RU"/>
              </w:rPr>
              <w:t>4.</w:t>
            </w:r>
          </w:p>
        </w:tc>
        <w:tc>
          <w:tcPr>
            <w:tcW w:w="2282" w:type="pct"/>
            <w:vAlign w:val="center"/>
          </w:tcPr>
          <w:p w:rsidR="00F77F91" w:rsidRPr="000C32C0" w:rsidRDefault="00F77F91" w:rsidP="000B5EB3">
            <w:pPr>
              <w:spacing w:before="120" w:after="120"/>
              <w:rPr>
                <w:rFonts w:ascii="Times New Roman" w:eastAsia="Times New Roman" w:hAnsi="Times New Roman" w:cs="Times New Roman"/>
                <w:color w:val="000000"/>
                <w:sz w:val="24"/>
                <w:szCs w:val="24"/>
                <w:lang w:eastAsia="ru-RU"/>
              </w:rPr>
            </w:pPr>
            <w:r w:rsidRPr="000C32C0">
              <w:rPr>
                <w:rFonts w:ascii="Times New Roman" w:eastAsia="Times New Roman" w:hAnsi="Times New Roman" w:cs="Times New Roman"/>
                <w:color w:val="000000"/>
                <w:sz w:val="24"/>
                <w:szCs w:val="24"/>
                <w:lang w:eastAsia="ru-RU"/>
              </w:rPr>
              <w:t>Официальный сайт, на котором размещена документация о проведении предварительного отбора</w:t>
            </w:r>
          </w:p>
        </w:tc>
        <w:tc>
          <w:tcPr>
            <w:tcW w:w="2395" w:type="pct"/>
            <w:gridSpan w:val="2"/>
            <w:shd w:val="clear" w:color="auto" w:fill="FFFFFF" w:themeFill="background1"/>
            <w:vAlign w:val="center"/>
          </w:tcPr>
          <w:p w:rsidR="00F77F91" w:rsidRPr="000C32C0" w:rsidRDefault="00076A77" w:rsidP="000B5EB3">
            <w:pPr>
              <w:spacing w:before="120" w:after="120"/>
              <w:rPr>
                <w:rFonts w:ascii="Times New Roman" w:eastAsia="Calibri" w:hAnsi="Times New Roman" w:cs="Times New Roman"/>
                <w:sz w:val="24"/>
                <w:szCs w:val="24"/>
              </w:rPr>
            </w:pPr>
            <w:r w:rsidRPr="00F67119">
              <w:rPr>
                <w:rFonts w:ascii="Times New Roman" w:eastAsia="Calibri" w:hAnsi="Times New Roman" w:cs="Times New Roman"/>
                <w:sz w:val="24"/>
                <w:szCs w:val="24"/>
              </w:rPr>
              <w:t>http://zakupki.gov.ru/</w:t>
            </w:r>
          </w:p>
        </w:tc>
      </w:tr>
      <w:tr w:rsidR="00F77F91" w:rsidRPr="000C32C0" w:rsidTr="000B5EB3">
        <w:tblPrEx>
          <w:shd w:val="clear" w:color="auto" w:fill="auto"/>
        </w:tblPrEx>
        <w:trPr>
          <w:trHeight w:val="534"/>
        </w:trPr>
        <w:tc>
          <w:tcPr>
            <w:tcW w:w="323" w:type="pct"/>
            <w:vAlign w:val="center"/>
          </w:tcPr>
          <w:p w:rsidR="00F77F91" w:rsidRPr="000C32C0" w:rsidRDefault="00F77F91" w:rsidP="000B5EB3">
            <w:pPr>
              <w:spacing w:before="120"/>
              <w:jc w:val="center"/>
              <w:rPr>
                <w:rFonts w:ascii="Times New Roman" w:eastAsia="Times New Roman" w:hAnsi="Times New Roman" w:cs="Times New Roman"/>
                <w:color w:val="000000"/>
                <w:sz w:val="24"/>
                <w:szCs w:val="24"/>
                <w:lang w:eastAsia="ru-RU"/>
              </w:rPr>
            </w:pPr>
            <w:r w:rsidRPr="000C32C0">
              <w:rPr>
                <w:rFonts w:ascii="Times New Roman" w:eastAsia="Times New Roman" w:hAnsi="Times New Roman" w:cs="Times New Roman"/>
                <w:color w:val="000000"/>
                <w:sz w:val="24"/>
                <w:szCs w:val="24"/>
                <w:lang w:eastAsia="ru-RU"/>
              </w:rPr>
              <w:t>5.</w:t>
            </w:r>
          </w:p>
        </w:tc>
        <w:tc>
          <w:tcPr>
            <w:tcW w:w="2282" w:type="pct"/>
            <w:vAlign w:val="center"/>
          </w:tcPr>
          <w:p w:rsidR="00F77F91" w:rsidRPr="000C32C0" w:rsidRDefault="00F77F91" w:rsidP="000B5EB3">
            <w:pPr>
              <w:spacing w:before="120"/>
              <w:rPr>
                <w:rFonts w:ascii="Times New Roman" w:eastAsia="Times New Roman" w:hAnsi="Times New Roman" w:cs="Times New Roman"/>
                <w:color w:val="000000"/>
                <w:sz w:val="24"/>
                <w:szCs w:val="24"/>
                <w:lang w:eastAsia="ru-RU"/>
              </w:rPr>
            </w:pPr>
            <w:r w:rsidRPr="000C32C0">
              <w:rPr>
                <w:rFonts w:ascii="Times New Roman" w:eastAsia="Times New Roman" w:hAnsi="Times New Roman" w:cs="Times New Roman"/>
                <w:color w:val="000000"/>
                <w:sz w:val="24"/>
                <w:szCs w:val="24"/>
                <w:lang w:eastAsia="ru-RU"/>
              </w:rPr>
              <w:t>Адрес сайта оператора электронной площадки</w:t>
            </w:r>
          </w:p>
        </w:tc>
        <w:tc>
          <w:tcPr>
            <w:tcW w:w="2395" w:type="pct"/>
            <w:gridSpan w:val="2"/>
            <w:shd w:val="clear" w:color="auto" w:fill="FFFFFF" w:themeFill="background1"/>
            <w:vAlign w:val="center"/>
          </w:tcPr>
          <w:p w:rsidR="00F77F91" w:rsidRPr="000C32C0" w:rsidRDefault="00F77F91" w:rsidP="000B5EB3">
            <w:pPr>
              <w:spacing w:before="120"/>
              <w:rPr>
                <w:rFonts w:ascii="Times New Roman" w:eastAsia="Times New Roman" w:hAnsi="Times New Roman" w:cs="Times New Roman"/>
                <w:color w:val="000000"/>
                <w:sz w:val="24"/>
                <w:szCs w:val="24"/>
                <w:lang w:eastAsia="ru-RU"/>
              </w:rPr>
            </w:pPr>
            <w:r w:rsidRPr="000C32C0">
              <w:rPr>
                <w:rFonts w:ascii="Times New Roman" w:eastAsia="Times New Roman" w:hAnsi="Times New Roman" w:cs="Times New Roman"/>
                <w:color w:val="000000"/>
                <w:sz w:val="24"/>
                <w:szCs w:val="24"/>
                <w:lang w:eastAsia="ru-RU"/>
              </w:rPr>
              <w:t>http://www.rts-tender.ru/</w:t>
            </w:r>
          </w:p>
        </w:tc>
      </w:tr>
      <w:tr w:rsidR="00F77F91" w:rsidRPr="000C32C0" w:rsidTr="000B5EB3">
        <w:tblPrEx>
          <w:shd w:val="clear" w:color="auto" w:fill="auto"/>
        </w:tblPrEx>
        <w:trPr>
          <w:trHeight w:val="557"/>
        </w:trPr>
        <w:tc>
          <w:tcPr>
            <w:tcW w:w="323" w:type="pct"/>
            <w:vAlign w:val="center"/>
          </w:tcPr>
          <w:p w:rsidR="00F77F91" w:rsidRPr="000C32C0" w:rsidRDefault="00F77F91" w:rsidP="000B5EB3">
            <w:pPr>
              <w:jc w:val="center"/>
              <w:rPr>
                <w:rFonts w:ascii="Times New Roman" w:eastAsia="Times New Roman" w:hAnsi="Times New Roman" w:cs="Times New Roman"/>
                <w:color w:val="000000"/>
                <w:sz w:val="24"/>
                <w:szCs w:val="24"/>
                <w:lang w:eastAsia="ru-RU"/>
              </w:rPr>
            </w:pPr>
            <w:r w:rsidRPr="000C32C0">
              <w:rPr>
                <w:rFonts w:ascii="Times New Roman" w:eastAsia="Times New Roman" w:hAnsi="Times New Roman" w:cs="Times New Roman"/>
                <w:color w:val="000000"/>
                <w:sz w:val="24"/>
                <w:szCs w:val="24"/>
                <w:lang w:eastAsia="ru-RU"/>
              </w:rPr>
              <w:t>6.</w:t>
            </w:r>
          </w:p>
        </w:tc>
        <w:tc>
          <w:tcPr>
            <w:tcW w:w="2282" w:type="pct"/>
            <w:vAlign w:val="center"/>
          </w:tcPr>
          <w:p w:rsidR="00F77F91" w:rsidRPr="000C32C0" w:rsidRDefault="00F77F91" w:rsidP="000B5EB3">
            <w:pPr>
              <w:spacing w:after="120"/>
              <w:rPr>
                <w:rFonts w:ascii="Times New Roman" w:eastAsia="Times New Roman" w:hAnsi="Times New Roman" w:cs="Times New Roman"/>
                <w:color w:val="000000"/>
                <w:sz w:val="24"/>
                <w:szCs w:val="24"/>
                <w:lang w:eastAsia="ru-RU"/>
              </w:rPr>
            </w:pPr>
            <w:r w:rsidRPr="000C32C0">
              <w:rPr>
                <w:rFonts w:ascii="Times New Roman" w:eastAsia="Times New Roman" w:hAnsi="Times New Roman" w:cs="Times New Roman"/>
                <w:color w:val="000000"/>
                <w:sz w:val="24"/>
                <w:szCs w:val="24"/>
                <w:lang w:eastAsia="ru-RU"/>
              </w:rPr>
              <w:t>Период действия результатов предварительного отбора</w:t>
            </w:r>
          </w:p>
        </w:tc>
        <w:tc>
          <w:tcPr>
            <w:tcW w:w="2395" w:type="pct"/>
            <w:gridSpan w:val="2"/>
            <w:shd w:val="clear" w:color="auto" w:fill="FFFFFF" w:themeFill="background1"/>
            <w:vAlign w:val="center"/>
          </w:tcPr>
          <w:p w:rsidR="00F77F91" w:rsidRPr="000C32C0" w:rsidRDefault="00F77F91" w:rsidP="000B5EB3">
            <w:pPr>
              <w:spacing w:after="120"/>
              <w:rPr>
                <w:rFonts w:ascii="Times New Roman" w:eastAsia="Times New Roman" w:hAnsi="Times New Roman" w:cs="Times New Roman"/>
                <w:color w:val="000000"/>
                <w:sz w:val="24"/>
                <w:szCs w:val="24"/>
                <w:lang w:eastAsia="ru-RU"/>
              </w:rPr>
            </w:pPr>
            <w:r w:rsidRPr="000C32C0">
              <w:rPr>
                <w:rFonts w:ascii="Times New Roman" w:eastAsia="Times New Roman" w:hAnsi="Times New Roman" w:cs="Times New Roman"/>
                <w:color w:val="000000"/>
                <w:sz w:val="24"/>
                <w:szCs w:val="24"/>
                <w:lang w:eastAsia="ru-RU"/>
              </w:rPr>
              <w:t>3 года</w:t>
            </w:r>
          </w:p>
        </w:tc>
      </w:tr>
      <w:tr w:rsidR="00DA22EC" w:rsidRPr="000C32C0" w:rsidTr="00DA22EC">
        <w:tblPrEx>
          <w:shd w:val="clear" w:color="auto" w:fill="auto"/>
        </w:tblPrEx>
        <w:tc>
          <w:tcPr>
            <w:tcW w:w="323" w:type="pct"/>
            <w:vAlign w:val="center"/>
          </w:tcPr>
          <w:p w:rsidR="00DA22EC" w:rsidRPr="000C32C0" w:rsidRDefault="00DA22EC" w:rsidP="00DA22EC">
            <w:pPr>
              <w:jc w:val="center"/>
              <w:rPr>
                <w:rFonts w:ascii="Times New Roman" w:eastAsia="Times New Roman" w:hAnsi="Times New Roman" w:cs="Times New Roman"/>
                <w:color w:val="000000"/>
                <w:sz w:val="24"/>
                <w:szCs w:val="24"/>
                <w:lang w:eastAsia="ru-RU"/>
              </w:rPr>
            </w:pPr>
            <w:r w:rsidRPr="000C32C0">
              <w:rPr>
                <w:rFonts w:ascii="Times New Roman" w:eastAsia="Times New Roman" w:hAnsi="Times New Roman" w:cs="Times New Roman"/>
                <w:color w:val="000000"/>
                <w:sz w:val="24"/>
                <w:szCs w:val="24"/>
                <w:lang w:eastAsia="ru-RU"/>
              </w:rPr>
              <w:t>7.</w:t>
            </w:r>
          </w:p>
        </w:tc>
        <w:tc>
          <w:tcPr>
            <w:tcW w:w="2282" w:type="pct"/>
            <w:vAlign w:val="center"/>
          </w:tcPr>
          <w:p w:rsidR="00DA22EC" w:rsidRPr="000C32C0" w:rsidRDefault="00DA22EC" w:rsidP="00DA22EC">
            <w:pPr>
              <w:rPr>
                <w:rFonts w:ascii="Times New Roman" w:eastAsia="Times New Roman" w:hAnsi="Times New Roman" w:cs="Times New Roman"/>
                <w:color w:val="000000"/>
                <w:sz w:val="24"/>
                <w:szCs w:val="24"/>
                <w:lang w:eastAsia="ru-RU"/>
              </w:rPr>
            </w:pPr>
            <w:r w:rsidRPr="000C32C0">
              <w:rPr>
                <w:rFonts w:ascii="Times New Roman" w:eastAsia="Times New Roman" w:hAnsi="Times New Roman" w:cs="Times New Roman"/>
                <w:color w:val="000000"/>
                <w:sz w:val="24"/>
                <w:szCs w:val="24"/>
                <w:lang w:eastAsia="ru-RU"/>
              </w:rPr>
              <w:t>Дата и время начала срока подачи заявок на участие в предварительном отборе</w:t>
            </w:r>
          </w:p>
        </w:tc>
        <w:tc>
          <w:tcPr>
            <w:tcW w:w="2395" w:type="pct"/>
            <w:gridSpan w:val="2"/>
            <w:shd w:val="clear" w:color="auto" w:fill="auto"/>
          </w:tcPr>
          <w:p w:rsidR="00DA22EC" w:rsidRPr="00245838" w:rsidRDefault="0018601B" w:rsidP="00DA22EC">
            <w:pPr>
              <w:spacing w:before="120" w:after="1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июня</w:t>
            </w:r>
            <w:r w:rsidR="00DA22EC" w:rsidRPr="00245838">
              <w:rPr>
                <w:rFonts w:ascii="Times New Roman" w:eastAsia="Times New Roman" w:hAnsi="Times New Roman" w:cs="Times New Roman"/>
                <w:sz w:val="24"/>
                <w:szCs w:val="24"/>
                <w:lang w:eastAsia="ru-RU"/>
              </w:rPr>
              <w:t xml:space="preserve"> 20</w:t>
            </w:r>
            <w:r w:rsidR="00245838" w:rsidRPr="00245838">
              <w:rPr>
                <w:rFonts w:ascii="Times New Roman" w:eastAsia="Times New Roman" w:hAnsi="Times New Roman" w:cs="Times New Roman"/>
                <w:sz w:val="24"/>
                <w:szCs w:val="24"/>
                <w:lang w:eastAsia="ru-RU"/>
              </w:rPr>
              <w:t>2</w:t>
            </w:r>
            <w:r w:rsidR="00A66C47">
              <w:rPr>
                <w:rFonts w:ascii="Times New Roman" w:eastAsia="Times New Roman" w:hAnsi="Times New Roman" w:cs="Times New Roman"/>
                <w:sz w:val="24"/>
                <w:szCs w:val="24"/>
                <w:lang w:eastAsia="ru-RU"/>
              </w:rPr>
              <w:t>1</w:t>
            </w:r>
            <w:r w:rsidR="00DA22EC" w:rsidRPr="00245838">
              <w:rPr>
                <w:rFonts w:ascii="Times New Roman" w:eastAsia="Times New Roman" w:hAnsi="Times New Roman" w:cs="Times New Roman"/>
                <w:sz w:val="24"/>
                <w:szCs w:val="24"/>
                <w:lang w:eastAsia="ru-RU"/>
              </w:rPr>
              <w:t xml:space="preserve"> года</w:t>
            </w:r>
          </w:p>
          <w:p w:rsidR="00DA22EC" w:rsidRPr="00245838" w:rsidRDefault="00DA22EC" w:rsidP="00DA22EC">
            <w:pPr>
              <w:spacing w:before="120" w:after="120"/>
              <w:jc w:val="both"/>
              <w:rPr>
                <w:rFonts w:ascii="Times New Roman" w:eastAsia="Times New Roman" w:hAnsi="Times New Roman" w:cs="Times New Roman"/>
                <w:sz w:val="24"/>
                <w:szCs w:val="24"/>
                <w:lang w:eastAsia="ru-RU"/>
              </w:rPr>
            </w:pPr>
            <w:r w:rsidRPr="00245838">
              <w:rPr>
                <w:rFonts w:ascii="Times New Roman" w:eastAsia="Times New Roman" w:hAnsi="Times New Roman" w:cs="Times New Roman"/>
                <w:sz w:val="24"/>
                <w:szCs w:val="24"/>
                <w:lang w:eastAsia="ru-RU"/>
              </w:rPr>
              <w:t>00 часов 00 минут (время местное)</w:t>
            </w:r>
          </w:p>
        </w:tc>
      </w:tr>
      <w:tr w:rsidR="00DA22EC" w:rsidRPr="000C32C0" w:rsidTr="00DA22EC">
        <w:tblPrEx>
          <w:shd w:val="clear" w:color="auto" w:fill="auto"/>
        </w:tblPrEx>
        <w:trPr>
          <w:trHeight w:val="1077"/>
        </w:trPr>
        <w:tc>
          <w:tcPr>
            <w:tcW w:w="323" w:type="pct"/>
            <w:vAlign w:val="center"/>
          </w:tcPr>
          <w:p w:rsidR="00DA22EC" w:rsidRPr="000C32C0" w:rsidRDefault="00DA22EC" w:rsidP="00DA22EC">
            <w:pPr>
              <w:jc w:val="center"/>
              <w:rPr>
                <w:rFonts w:ascii="Times New Roman" w:eastAsia="Times New Roman" w:hAnsi="Times New Roman" w:cs="Times New Roman"/>
                <w:color w:val="000000"/>
                <w:sz w:val="24"/>
                <w:szCs w:val="24"/>
                <w:lang w:eastAsia="ru-RU"/>
              </w:rPr>
            </w:pPr>
            <w:r w:rsidRPr="000C32C0">
              <w:rPr>
                <w:rFonts w:ascii="Times New Roman" w:eastAsia="Times New Roman" w:hAnsi="Times New Roman" w:cs="Times New Roman"/>
                <w:color w:val="000000"/>
                <w:sz w:val="24"/>
                <w:szCs w:val="24"/>
                <w:lang w:eastAsia="ru-RU"/>
              </w:rPr>
              <w:lastRenderedPageBreak/>
              <w:t>8.</w:t>
            </w:r>
          </w:p>
        </w:tc>
        <w:tc>
          <w:tcPr>
            <w:tcW w:w="2282" w:type="pct"/>
            <w:vAlign w:val="center"/>
          </w:tcPr>
          <w:p w:rsidR="00DA22EC" w:rsidRPr="000C32C0" w:rsidRDefault="00DA22EC" w:rsidP="00DA22EC">
            <w:pPr>
              <w:rPr>
                <w:rFonts w:ascii="Times New Roman" w:eastAsia="Times New Roman" w:hAnsi="Times New Roman" w:cs="Times New Roman"/>
                <w:color w:val="000000"/>
                <w:sz w:val="24"/>
                <w:szCs w:val="24"/>
                <w:lang w:eastAsia="ru-RU"/>
              </w:rPr>
            </w:pPr>
            <w:r w:rsidRPr="000C32C0">
              <w:rPr>
                <w:rFonts w:ascii="Times New Roman" w:eastAsia="Times New Roman" w:hAnsi="Times New Roman" w:cs="Times New Roman"/>
                <w:color w:val="000000"/>
                <w:sz w:val="24"/>
                <w:szCs w:val="24"/>
                <w:lang w:eastAsia="ru-RU"/>
              </w:rPr>
              <w:t>Дата и время окончания срока подачи заявок на участие в предварительном отборе</w:t>
            </w:r>
          </w:p>
        </w:tc>
        <w:tc>
          <w:tcPr>
            <w:tcW w:w="2395" w:type="pct"/>
            <w:gridSpan w:val="2"/>
            <w:shd w:val="clear" w:color="auto" w:fill="auto"/>
          </w:tcPr>
          <w:p w:rsidR="00DA22EC" w:rsidRPr="00245838" w:rsidRDefault="0018601B" w:rsidP="00DA22EC">
            <w:pPr>
              <w:spacing w:before="120" w:after="1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 июня</w:t>
            </w:r>
            <w:r w:rsidR="00DA22EC" w:rsidRPr="00245838">
              <w:rPr>
                <w:rFonts w:ascii="Times New Roman" w:eastAsia="Times New Roman" w:hAnsi="Times New Roman" w:cs="Times New Roman"/>
                <w:sz w:val="24"/>
                <w:szCs w:val="24"/>
                <w:lang w:eastAsia="ru-RU"/>
              </w:rPr>
              <w:t xml:space="preserve"> 20</w:t>
            </w:r>
            <w:r w:rsidR="00245838" w:rsidRPr="00245838">
              <w:rPr>
                <w:rFonts w:ascii="Times New Roman" w:eastAsia="Times New Roman" w:hAnsi="Times New Roman" w:cs="Times New Roman"/>
                <w:sz w:val="24"/>
                <w:szCs w:val="24"/>
                <w:lang w:eastAsia="ru-RU"/>
              </w:rPr>
              <w:t>2</w:t>
            </w:r>
            <w:r w:rsidR="00A66C47">
              <w:rPr>
                <w:rFonts w:ascii="Times New Roman" w:eastAsia="Times New Roman" w:hAnsi="Times New Roman" w:cs="Times New Roman"/>
                <w:sz w:val="24"/>
                <w:szCs w:val="24"/>
                <w:lang w:eastAsia="ru-RU"/>
              </w:rPr>
              <w:t>1</w:t>
            </w:r>
            <w:r w:rsidR="00DA22EC" w:rsidRPr="00245838">
              <w:rPr>
                <w:rFonts w:ascii="Times New Roman" w:eastAsia="Times New Roman" w:hAnsi="Times New Roman" w:cs="Times New Roman"/>
                <w:sz w:val="24"/>
                <w:szCs w:val="24"/>
                <w:lang w:eastAsia="ru-RU"/>
              </w:rPr>
              <w:t xml:space="preserve"> года</w:t>
            </w:r>
          </w:p>
          <w:p w:rsidR="00DA22EC" w:rsidRPr="00245838" w:rsidRDefault="00DA22EC" w:rsidP="00DA22EC">
            <w:pPr>
              <w:spacing w:before="120" w:after="120"/>
              <w:jc w:val="both"/>
              <w:rPr>
                <w:rFonts w:ascii="Times New Roman" w:eastAsia="Times New Roman" w:hAnsi="Times New Roman" w:cs="Times New Roman"/>
                <w:sz w:val="24"/>
                <w:szCs w:val="24"/>
                <w:lang w:eastAsia="ru-RU"/>
              </w:rPr>
            </w:pPr>
            <w:r w:rsidRPr="00245838">
              <w:rPr>
                <w:rFonts w:ascii="Times New Roman" w:eastAsia="Times New Roman" w:hAnsi="Times New Roman" w:cs="Times New Roman"/>
                <w:sz w:val="24"/>
                <w:szCs w:val="24"/>
                <w:lang w:eastAsia="ru-RU"/>
              </w:rPr>
              <w:t>12 часов 00 минут (время местное)</w:t>
            </w:r>
          </w:p>
        </w:tc>
      </w:tr>
      <w:tr w:rsidR="00DA22EC" w:rsidRPr="000C32C0" w:rsidTr="00DA22EC">
        <w:tblPrEx>
          <w:shd w:val="clear" w:color="auto" w:fill="auto"/>
        </w:tblPrEx>
        <w:tc>
          <w:tcPr>
            <w:tcW w:w="323" w:type="pct"/>
            <w:vAlign w:val="center"/>
          </w:tcPr>
          <w:p w:rsidR="00DA22EC" w:rsidRPr="000C32C0" w:rsidRDefault="00DA22EC" w:rsidP="00DA22EC">
            <w:pPr>
              <w:jc w:val="center"/>
              <w:rPr>
                <w:rFonts w:ascii="Times New Roman" w:eastAsia="Times New Roman" w:hAnsi="Times New Roman" w:cs="Times New Roman"/>
                <w:color w:val="000000"/>
                <w:sz w:val="24"/>
                <w:szCs w:val="24"/>
                <w:lang w:eastAsia="ru-RU"/>
              </w:rPr>
            </w:pPr>
            <w:r w:rsidRPr="000C32C0">
              <w:rPr>
                <w:rFonts w:ascii="Times New Roman" w:eastAsia="Times New Roman" w:hAnsi="Times New Roman" w:cs="Times New Roman"/>
                <w:color w:val="000000"/>
                <w:sz w:val="24"/>
                <w:szCs w:val="24"/>
                <w:lang w:eastAsia="ru-RU"/>
              </w:rPr>
              <w:t>9.</w:t>
            </w:r>
          </w:p>
        </w:tc>
        <w:tc>
          <w:tcPr>
            <w:tcW w:w="2282" w:type="pct"/>
          </w:tcPr>
          <w:p w:rsidR="00DA22EC" w:rsidRPr="000C32C0" w:rsidRDefault="00DA22EC" w:rsidP="00DA22EC">
            <w:pPr>
              <w:spacing w:before="120"/>
              <w:jc w:val="both"/>
              <w:rPr>
                <w:rFonts w:ascii="Times New Roman" w:eastAsia="Times New Roman" w:hAnsi="Times New Roman" w:cs="Times New Roman"/>
                <w:color w:val="000000"/>
                <w:sz w:val="24"/>
                <w:szCs w:val="24"/>
                <w:lang w:eastAsia="ru-RU"/>
              </w:rPr>
            </w:pPr>
            <w:r w:rsidRPr="000C32C0">
              <w:rPr>
                <w:rFonts w:ascii="Times New Roman" w:eastAsia="Times New Roman" w:hAnsi="Times New Roman" w:cs="Times New Roman"/>
                <w:color w:val="000000"/>
                <w:sz w:val="24"/>
                <w:szCs w:val="24"/>
                <w:lang w:eastAsia="ru-RU"/>
              </w:rPr>
              <w:t xml:space="preserve">Дата окончания </w:t>
            </w:r>
            <w:r>
              <w:rPr>
                <w:rFonts w:ascii="Times New Roman" w:eastAsia="Times New Roman" w:hAnsi="Times New Roman" w:cs="Times New Roman"/>
                <w:color w:val="000000"/>
                <w:sz w:val="24"/>
                <w:szCs w:val="24"/>
                <w:lang w:eastAsia="ru-RU"/>
              </w:rPr>
              <w:t xml:space="preserve">срока </w:t>
            </w:r>
            <w:r w:rsidRPr="000C32C0">
              <w:rPr>
                <w:rFonts w:ascii="Times New Roman" w:eastAsia="Times New Roman" w:hAnsi="Times New Roman" w:cs="Times New Roman"/>
                <w:color w:val="000000"/>
                <w:sz w:val="24"/>
                <w:szCs w:val="24"/>
                <w:lang w:eastAsia="ru-RU"/>
              </w:rPr>
              <w:t>рассмотрения заявок на участие в предварительном отборе</w:t>
            </w:r>
          </w:p>
        </w:tc>
        <w:tc>
          <w:tcPr>
            <w:tcW w:w="2395" w:type="pct"/>
            <w:gridSpan w:val="2"/>
            <w:shd w:val="clear" w:color="auto" w:fill="auto"/>
          </w:tcPr>
          <w:p w:rsidR="00DA22EC" w:rsidRPr="00245838" w:rsidRDefault="0018601B" w:rsidP="0018601B">
            <w:pPr>
              <w:spacing w:before="120" w:after="1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 июля</w:t>
            </w:r>
            <w:r w:rsidR="00DA22EC" w:rsidRPr="00245838">
              <w:rPr>
                <w:rFonts w:ascii="Times New Roman" w:eastAsia="Times New Roman" w:hAnsi="Times New Roman" w:cs="Times New Roman"/>
                <w:sz w:val="24"/>
                <w:szCs w:val="24"/>
                <w:lang w:eastAsia="ru-RU"/>
              </w:rPr>
              <w:t xml:space="preserve"> 20</w:t>
            </w:r>
            <w:r w:rsidR="00245838" w:rsidRPr="00245838">
              <w:rPr>
                <w:rFonts w:ascii="Times New Roman" w:eastAsia="Times New Roman" w:hAnsi="Times New Roman" w:cs="Times New Roman"/>
                <w:sz w:val="24"/>
                <w:szCs w:val="24"/>
                <w:lang w:eastAsia="ru-RU"/>
              </w:rPr>
              <w:t>2</w:t>
            </w:r>
            <w:r w:rsidR="00CC1B9A">
              <w:rPr>
                <w:rFonts w:ascii="Times New Roman" w:eastAsia="Times New Roman" w:hAnsi="Times New Roman" w:cs="Times New Roman"/>
                <w:sz w:val="24"/>
                <w:szCs w:val="24"/>
                <w:lang w:eastAsia="ru-RU"/>
              </w:rPr>
              <w:t>1</w:t>
            </w:r>
            <w:r w:rsidR="00DA22EC" w:rsidRPr="00245838">
              <w:rPr>
                <w:rFonts w:ascii="Times New Roman" w:eastAsia="Times New Roman" w:hAnsi="Times New Roman" w:cs="Times New Roman"/>
                <w:sz w:val="24"/>
                <w:szCs w:val="24"/>
                <w:lang w:eastAsia="ru-RU"/>
              </w:rPr>
              <w:t xml:space="preserve"> года</w:t>
            </w:r>
          </w:p>
        </w:tc>
      </w:tr>
    </w:tbl>
    <w:p w:rsidR="00D81E62" w:rsidRPr="000C32C0" w:rsidRDefault="00D81E62" w:rsidP="00D81E62">
      <w:pPr>
        <w:tabs>
          <w:tab w:val="left" w:pos="284"/>
        </w:tabs>
        <w:spacing w:after="0" w:line="240" w:lineRule="auto"/>
        <w:ind w:left="284"/>
        <w:rPr>
          <w:rFonts w:ascii="Times New Roman" w:eastAsia="Calibri" w:hAnsi="Times New Roman" w:cs="Times New Roman"/>
          <w:b/>
          <w:sz w:val="24"/>
          <w:szCs w:val="24"/>
        </w:rPr>
      </w:pPr>
    </w:p>
    <w:p w:rsidR="000F4F2E" w:rsidRPr="000C32C0" w:rsidRDefault="000F4F2E" w:rsidP="00792400">
      <w:pPr>
        <w:numPr>
          <w:ilvl w:val="0"/>
          <w:numId w:val="6"/>
        </w:numPr>
        <w:tabs>
          <w:tab w:val="left" w:pos="284"/>
        </w:tabs>
        <w:spacing w:after="0" w:line="240" w:lineRule="auto"/>
        <w:ind w:left="284" w:firstLine="0"/>
        <w:jc w:val="center"/>
        <w:rPr>
          <w:rFonts w:ascii="Times New Roman" w:eastAsia="Calibri" w:hAnsi="Times New Roman" w:cs="Times New Roman"/>
          <w:b/>
          <w:sz w:val="24"/>
          <w:szCs w:val="24"/>
        </w:rPr>
      </w:pPr>
      <w:r w:rsidRPr="000C32C0">
        <w:rPr>
          <w:rFonts w:ascii="Times New Roman" w:eastAsia="Calibri" w:hAnsi="Times New Roman" w:cs="Times New Roman"/>
          <w:b/>
          <w:sz w:val="24"/>
          <w:szCs w:val="24"/>
        </w:rPr>
        <w:t xml:space="preserve">Требования </w:t>
      </w:r>
      <w:r w:rsidR="00E1670B" w:rsidRPr="000C32C0">
        <w:rPr>
          <w:rFonts w:ascii="Times New Roman" w:eastAsia="Calibri" w:hAnsi="Times New Roman" w:cs="Times New Roman"/>
          <w:b/>
          <w:sz w:val="24"/>
          <w:szCs w:val="24"/>
        </w:rPr>
        <w:t>к оказанию услуг и (или) выполнению работ по капитальному ремонту общего имущества в многоквартирном доме (их техническим, функциональным, качественным и иным характеристикам)</w:t>
      </w:r>
    </w:p>
    <w:p w:rsidR="000F4F2E" w:rsidRPr="000C32C0" w:rsidRDefault="000F4F2E" w:rsidP="000F4F2E">
      <w:pPr>
        <w:spacing w:after="0" w:line="240" w:lineRule="auto"/>
        <w:jc w:val="center"/>
        <w:outlineLvl w:val="1"/>
        <w:rPr>
          <w:rFonts w:ascii="Times New Roman" w:eastAsia="Times New Roman" w:hAnsi="Times New Roman" w:cs="Times New Roman"/>
          <w:sz w:val="24"/>
          <w:szCs w:val="24"/>
          <w:lang w:eastAsia="ru-RU"/>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2961"/>
        <w:gridCol w:w="5820"/>
      </w:tblGrid>
      <w:tr w:rsidR="000F4F2E" w:rsidRPr="000C32C0" w:rsidTr="00076A77">
        <w:trPr>
          <w:trHeight w:val="458"/>
          <w:tblHeader/>
        </w:trPr>
        <w:tc>
          <w:tcPr>
            <w:tcW w:w="308" w:type="pct"/>
            <w:vMerge w:val="restart"/>
            <w:shd w:val="clear" w:color="auto" w:fill="auto"/>
            <w:vAlign w:val="center"/>
            <w:hideMark/>
          </w:tcPr>
          <w:p w:rsidR="000F4F2E" w:rsidRPr="000C32C0" w:rsidRDefault="000F4F2E" w:rsidP="00C469D0">
            <w:pPr>
              <w:keepNext/>
              <w:spacing w:line="240" w:lineRule="auto"/>
              <w:jc w:val="center"/>
              <w:rPr>
                <w:rFonts w:ascii="Times New Roman" w:eastAsia="Times New Roman" w:hAnsi="Times New Roman" w:cs="Times New Roman"/>
                <w:b/>
                <w:bCs/>
                <w:sz w:val="24"/>
                <w:szCs w:val="24"/>
                <w:lang w:eastAsia="ru-RU"/>
              </w:rPr>
            </w:pPr>
            <w:r w:rsidRPr="000C32C0">
              <w:rPr>
                <w:rFonts w:ascii="Times New Roman" w:eastAsia="Times New Roman" w:hAnsi="Times New Roman" w:cs="Times New Roman"/>
                <w:b/>
                <w:bCs/>
                <w:sz w:val="24"/>
                <w:szCs w:val="24"/>
                <w:lang w:eastAsia="ru-RU"/>
              </w:rPr>
              <w:t>№ п/п</w:t>
            </w:r>
          </w:p>
        </w:tc>
        <w:tc>
          <w:tcPr>
            <w:tcW w:w="1582" w:type="pct"/>
            <w:vMerge w:val="restart"/>
            <w:shd w:val="clear" w:color="auto" w:fill="auto"/>
            <w:vAlign w:val="center"/>
            <w:hideMark/>
          </w:tcPr>
          <w:p w:rsidR="000F4F2E" w:rsidRPr="000C32C0" w:rsidRDefault="000F4F2E" w:rsidP="00C469D0">
            <w:pPr>
              <w:keepNext/>
              <w:spacing w:line="240" w:lineRule="auto"/>
              <w:jc w:val="center"/>
              <w:rPr>
                <w:rFonts w:ascii="Times New Roman" w:eastAsia="Times New Roman" w:hAnsi="Times New Roman" w:cs="Times New Roman"/>
                <w:b/>
                <w:bCs/>
                <w:sz w:val="24"/>
                <w:szCs w:val="24"/>
                <w:lang w:eastAsia="ru-RU"/>
              </w:rPr>
            </w:pPr>
            <w:r w:rsidRPr="000C32C0">
              <w:rPr>
                <w:rFonts w:ascii="Times New Roman" w:eastAsia="Times New Roman" w:hAnsi="Times New Roman" w:cs="Times New Roman"/>
                <w:b/>
                <w:bCs/>
                <w:sz w:val="24"/>
                <w:szCs w:val="24"/>
                <w:lang w:eastAsia="ru-RU"/>
              </w:rPr>
              <w:t xml:space="preserve">Требования </w:t>
            </w:r>
          </w:p>
        </w:tc>
        <w:tc>
          <w:tcPr>
            <w:tcW w:w="3109" w:type="pct"/>
            <w:vMerge w:val="restart"/>
            <w:shd w:val="clear" w:color="auto" w:fill="auto"/>
            <w:vAlign w:val="center"/>
            <w:hideMark/>
          </w:tcPr>
          <w:p w:rsidR="000F4F2E" w:rsidRPr="000C32C0" w:rsidRDefault="000F4F2E" w:rsidP="00C469D0">
            <w:pPr>
              <w:keepNext/>
              <w:spacing w:line="240" w:lineRule="auto"/>
              <w:jc w:val="center"/>
              <w:rPr>
                <w:rFonts w:ascii="Times New Roman" w:eastAsia="Times New Roman" w:hAnsi="Times New Roman" w:cs="Times New Roman"/>
                <w:b/>
                <w:bCs/>
                <w:sz w:val="24"/>
                <w:szCs w:val="24"/>
                <w:lang w:eastAsia="ru-RU"/>
              </w:rPr>
            </w:pPr>
            <w:r w:rsidRPr="000C32C0">
              <w:rPr>
                <w:rFonts w:ascii="Times New Roman" w:eastAsia="Times New Roman" w:hAnsi="Times New Roman" w:cs="Times New Roman"/>
                <w:b/>
                <w:bCs/>
                <w:sz w:val="24"/>
                <w:szCs w:val="24"/>
                <w:lang w:eastAsia="ru-RU"/>
              </w:rPr>
              <w:t xml:space="preserve">Описание </w:t>
            </w:r>
          </w:p>
        </w:tc>
      </w:tr>
      <w:tr w:rsidR="000F4F2E" w:rsidRPr="000C32C0" w:rsidTr="00076A77">
        <w:trPr>
          <w:trHeight w:val="436"/>
          <w:tblHeader/>
        </w:trPr>
        <w:tc>
          <w:tcPr>
            <w:tcW w:w="308" w:type="pct"/>
            <w:vMerge/>
            <w:shd w:val="clear" w:color="auto" w:fill="auto"/>
            <w:vAlign w:val="center"/>
            <w:hideMark/>
          </w:tcPr>
          <w:p w:rsidR="000F4F2E" w:rsidRPr="000C32C0" w:rsidRDefault="000F4F2E" w:rsidP="00C469D0">
            <w:pPr>
              <w:keepNext/>
              <w:spacing w:line="240" w:lineRule="auto"/>
              <w:rPr>
                <w:rFonts w:ascii="Times New Roman" w:eastAsia="Times New Roman" w:hAnsi="Times New Roman" w:cs="Times New Roman"/>
                <w:bCs/>
                <w:sz w:val="24"/>
                <w:szCs w:val="24"/>
                <w:lang w:eastAsia="ru-RU"/>
              </w:rPr>
            </w:pPr>
          </w:p>
        </w:tc>
        <w:tc>
          <w:tcPr>
            <w:tcW w:w="1582" w:type="pct"/>
            <w:vMerge/>
            <w:shd w:val="clear" w:color="auto" w:fill="auto"/>
            <w:vAlign w:val="center"/>
            <w:hideMark/>
          </w:tcPr>
          <w:p w:rsidR="000F4F2E" w:rsidRPr="000C32C0" w:rsidRDefault="000F4F2E" w:rsidP="00C469D0">
            <w:pPr>
              <w:keepNext/>
              <w:spacing w:line="240" w:lineRule="auto"/>
              <w:rPr>
                <w:rFonts w:ascii="Times New Roman" w:eastAsia="Times New Roman" w:hAnsi="Times New Roman" w:cs="Times New Roman"/>
                <w:bCs/>
                <w:sz w:val="24"/>
                <w:szCs w:val="24"/>
                <w:lang w:eastAsia="ru-RU"/>
              </w:rPr>
            </w:pPr>
          </w:p>
        </w:tc>
        <w:tc>
          <w:tcPr>
            <w:tcW w:w="3109" w:type="pct"/>
            <w:vMerge/>
            <w:shd w:val="clear" w:color="auto" w:fill="auto"/>
            <w:vAlign w:val="center"/>
            <w:hideMark/>
          </w:tcPr>
          <w:p w:rsidR="000F4F2E" w:rsidRPr="000C32C0" w:rsidRDefault="000F4F2E" w:rsidP="00C469D0">
            <w:pPr>
              <w:keepNext/>
              <w:spacing w:line="240" w:lineRule="auto"/>
              <w:rPr>
                <w:rFonts w:ascii="Times New Roman" w:eastAsia="Times New Roman" w:hAnsi="Times New Roman" w:cs="Times New Roman"/>
                <w:bCs/>
                <w:sz w:val="24"/>
                <w:szCs w:val="24"/>
                <w:lang w:eastAsia="ru-RU"/>
              </w:rPr>
            </w:pPr>
          </w:p>
        </w:tc>
      </w:tr>
      <w:tr w:rsidR="000F4F2E" w:rsidRPr="000C32C0" w:rsidTr="00076A77">
        <w:trPr>
          <w:trHeight w:val="164"/>
          <w:tblHeader/>
        </w:trPr>
        <w:tc>
          <w:tcPr>
            <w:tcW w:w="308" w:type="pct"/>
            <w:shd w:val="clear" w:color="auto" w:fill="auto"/>
            <w:noWrap/>
            <w:vAlign w:val="center"/>
          </w:tcPr>
          <w:p w:rsidR="000F4F2E" w:rsidRPr="000C32C0" w:rsidRDefault="000F4F2E" w:rsidP="00C469D0">
            <w:pPr>
              <w:spacing w:after="0" w:line="240" w:lineRule="auto"/>
              <w:jc w:val="center"/>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1</w:t>
            </w:r>
          </w:p>
        </w:tc>
        <w:tc>
          <w:tcPr>
            <w:tcW w:w="1582" w:type="pct"/>
            <w:shd w:val="clear" w:color="auto" w:fill="auto"/>
            <w:vAlign w:val="center"/>
          </w:tcPr>
          <w:p w:rsidR="000F4F2E" w:rsidRPr="000C32C0" w:rsidRDefault="000F4F2E" w:rsidP="00C469D0">
            <w:pPr>
              <w:spacing w:after="0" w:line="240" w:lineRule="auto"/>
              <w:jc w:val="center"/>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2</w:t>
            </w:r>
          </w:p>
        </w:tc>
        <w:tc>
          <w:tcPr>
            <w:tcW w:w="3109" w:type="pct"/>
            <w:shd w:val="clear" w:color="auto" w:fill="auto"/>
            <w:vAlign w:val="center"/>
          </w:tcPr>
          <w:p w:rsidR="000F4F2E" w:rsidRPr="000C32C0" w:rsidRDefault="000F4F2E" w:rsidP="00C469D0">
            <w:pPr>
              <w:spacing w:after="0" w:line="240" w:lineRule="auto"/>
              <w:jc w:val="center"/>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3</w:t>
            </w:r>
          </w:p>
        </w:tc>
      </w:tr>
      <w:tr w:rsidR="00E5478E" w:rsidRPr="000C32C0" w:rsidTr="00076A77">
        <w:trPr>
          <w:trHeight w:val="355"/>
        </w:trPr>
        <w:tc>
          <w:tcPr>
            <w:tcW w:w="308" w:type="pct"/>
            <w:shd w:val="clear" w:color="auto" w:fill="auto"/>
            <w:noWrap/>
            <w:vAlign w:val="center"/>
          </w:tcPr>
          <w:p w:rsidR="00E5478E" w:rsidRPr="000C32C0" w:rsidRDefault="00E5478E" w:rsidP="00C469D0">
            <w:pPr>
              <w:spacing w:after="0" w:line="240" w:lineRule="auto"/>
              <w:jc w:val="center"/>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1</w:t>
            </w:r>
          </w:p>
        </w:tc>
        <w:tc>
          <w:tcPr>
            <w:tcW w:w="1582" w:type="pct"/>
            <w:shd w:val="clear" w:color="auto" w:fill="auto"/>
            <w:vAlign w:val="center"/>
          </w:tcPr>
          <w:p w:rsidR="00E5478E" w:rsidRPr="000C32C0" w:rsidRDefault="00E5478E" w:rsidP="00E5478E">
            <w:pPr>
              <w:spacing w:after="0" w:line="240" w:lineRule="auto"/>
              <w:jc w:val="center"/>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Особые требования к оказанию услуг и (или) выполнению работ</w:t>
            </w:r>
          </w:p>
        </w:tc>
        <w:tc>
          <w:tcPr>
            <w:tcW w:w="3109" w:type="pct"/>
            <w:shd w:val="clear" w:color="auto" w:fill="auto"/>
            <w:vAlign w:val="center"/>
          </w:tcPr>
          <w:p w:rsidR="00E5478E" w:rsidRPr="000C32C0" w:rsidRDefault="00E5478E" w:rsidP="00C469D0">
            <w:pPr>
              <w:spacing w:after="0" w:line="240" w:lineRule="auto"/>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Предметом строительного контроля является проверка выполнения работ при капитальном ремонте многоквартирного дома на соответствие требованиям действующего законодательства, проектной и подготовленной на ее основе рабочей документации.</w:t>
            </w:r>
          </w:p>
          <w:p w:rsidR="00E5478E" w:rsidRPr="000C32C0" w:rsidRDefault="00E5478E" w:rsidP="00991E78">
            <w:pPr>
              <w:tabs>
                <w:tab w:val="left" w:pos="6177"/>
              </w:tabs>
              <w:spacing w:after="0" w:line="240" w:lineRule="auto"/>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Строительный контроль осуществляется в соответствии с Градостроительным кодексом Российской Федерации, постановлением Правительства Российской Федерации от 21 июня</w:t>
            </w:r>
            <w:r w:rsidRPr="000C32C0">
              <w:rPr>
                <w:rFonts w:ascii="Times New Roman" w:eastAsia="Times New Roman" w:hAnsi="Times New Roman" w:cs="Times New Roman"/>
                <w:sz w:val="24"/>
                <w:szCs w:val="24"/>
                <w:lang w:eastAsia="ru-RU"/>
              </w:rPr>
              <w:br/>
              <w:t>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 а также иной действующей нормативной правовой базой Российской Федерации в сфере строительного контроля.</w:t>
            </w:r>
          </w:p>
        </w:tc>
      </w:tr>
      <w:tr w:rsidR="00D81E62" w:rsidRPr="000C32C0" w:rsidTr="00076A77">
        <w:trPr>
          <w:trHeight w:val="355"/>
        </w:trPr>
        <w:tc>
          <w:tcPr>
            <w:tcW w:w="308" w:type="pct"/>
            <w:shd w:val="clear" w:color="auto" w:fill="auto"/>
            <w:noWrap/>
            <w:vAlign w:val="center"/>
          </w:tcPr>
          <w:p w:rsidR="00D81E62" w:rsidRPr="000C32C0" w:rsidRDefault="00D81E62" w:rsidP="00C469D0">
            <w:pPr>
              <w:spacing w:after="0" w:line="240" w:lineRule="auto"/>
              <w:jc w:val="center"/>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2</w:t>
            </w:r>
          </w:p>
        </w:tc>
        <w:tc>
          <w:tcPr>
            <w:tcW w:w="1582" w:type="pct"/>
            <w:shd w:val="clear" w:color="auto" w:fill="auto"/>
            <w:vAlign w:val="center"/>
          </w:tcPr>
          <w:p w:rsidR="00D81E62" w:rsidRPr="000C32C0" w:rsidRDefault="00E5478E" w:rsidP="00E5478E">
            <w:pPr>
              <w:spacing w:after="0" w:line="240" w:lineRule="auto"/>
              <w:jc w:val="center"/>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Общие требования к оказанию услуг и (или) выполнению работ</w:t>
            </w:r>
          </w:p>
        </w:tc>
        <w:tc>
          <w:tcPr>
            <w:tcW w:w="3109" w:type="pct"/>
            <w:shd w:val="clear" w:color="auto" w:fill="auto"/>
            <w:vAlign w:val="center"/>
          </w:tcPr>
          <w:p w:rsidR="00D81E62" w:rsidRPr="000C32C0" w:rsidRDefault="00C469D0" w:rsidP="00DB6FFE">
            <w:pPr>
              <w:spacing w:after="0" w:line="240" w:lineRule="auto"/>
              <w:ind w:right="-1"/>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Строит</w:t>
            </w:r>
            <w:r w:rsidR="00A0490B" w:rsidRPr="000C32C0">
              <w:rPr>
                <w:rFonts w:ascii="Times New Roman" w:eastAsia="Times New Roman" w:hAnsi="Times New Roman" w:cs="Times New Roman"/>
                <w:sz w:val="24"/>
                <w:szCs w:val="24"/>
                <w:lang w:eastAsia="ru-RU"/>
              </w:rPr>
              <w:t xml:space="preserve">ельный контроль осуществляется </w:t>
            </w:r>
            <w:r w:rsidRPr="000C32C0">
              <w:rPr>
                <w:rFonts w:ascii="Times New Roman" w:eastAsia="Times New Roman" w:hAnsi="Times New Roman" w:cs="Times New Roman"/>
                <w:sz w:val="24"/>
                <w:szCs w:val="24"/>
                <w:lang w:eastAsia="ru-RU"/>
              </w:rPr>
              <w:t>в соответствии с Методикой проведения строительного контроля при строительстве, реконструкции, капитальном ремонте объе</w:t>
            </w:r>
            <w:r w:rsidR="00A0490B" w:rsidRPr="000C32C0">
              <w:rPr>
                <w:rFonts w:ascii="Times New Roman" w:eastAsia="Times New Roman" w:hAnsi="Times New Roman" w:cs="Times New Roman"/>
                <w:sz w:val="24"/>
                <w:szCs w:val="24"/>
                <w:lang w:eastAsia="ru-RU"/>
              </w:rPr>
              <w:t>ктов капитального строительства</w:t>
            </w:r>
            <w:r w:rsidRPr="000C32C0">
              <w:rPr>
                <w:rFonts w:ascii="Times New Roman" w:eastAsia="Times New Roman" w:hAnsi="Times New Roman" w:cs="Times New Roman"/>
                <w:sz w:val="24"/>
                <w:szCs w:val="24"/>
                <w:lang w:eastAsia="ru-RU"/>
              </w:rPr>
              <w:t xml:space="preserve"> </w:t>
            </w:r>
            <w:r w:rsidR="00DB6FFE" w:rsidRPr="000C32C0">
              <w:rPr>
                <w:rFonts w:ascii="Times New Roman" w:eastAsia="Times New Roman" w:hAnsi="Times New Roman" w:cs="Times New Roman"/>
                <w:sz w:val="24"/>
                <w:szCs w:val="24"/>
                <w:lang w:eastAsia="ru-RU"/>
              </w:rPr>
              <w:t xml:space="preserve">СДОС-04-2009 </w:t>
            </w:r>
            <w:r w:rsidRPr="000C32C0">
              <w:rPr>
                <w:rFonts w:ascii="Times New Roman" w:eastAsia="Times New Roman" w:hAnsi="Times New Roman" w:cs="Times New Roman"/>
                <w:sz w:val="24"/>
                <w:szCs w:val="24"/>
                <w:lang w:eastAsia="ru-RU"/>
              </w:rPr>
              <w:t xml:space="preserve">(принята решением Наблюдательного совета Единой системы оценки соответствия в области промышленной, экологической безопасности, безопасности в энергетике и строительстве от 20.07.2009 </w:t>
            </w:r>
            <w:r w:rsidR="00A0490B" w:rsidRPr="000C32C0">
              <w:rPr>
                <w:rFonts w:ascii="Times New Roman" w:eastAsia="Times New Roman" w:hAnsi="Times New Roman" w:cs="Times New Roman"/>
                <w:sz w:val="24"/>
                <w:szCs w:val="24"/>
                <w:lang w:eastAsia="ru-RU"/>
              </w:rPr>
              <w:t>года №</w:t>
            </w:r>
            <w:r w:rsidRPr="000C32C0">
              <w:rPr>
                <w:rFonts w:ascii="Times New Roman" w:eastAsia="Times New Roman" w:hAnsi="Times New Roman" w:cs="Times New Roman"/>
                <w:sz w:val="24"/>
                <w:szCs w:val="24"/>
                <w:lang w:eastAsia="ru-RU"/>
              </w:rPr>
              <w:t xml:space="preserve"> 30-БНС)</w:t>
            </w:r>
            <w:r w:rsidR="00DB6FFE" w:rsidRPr="000C32C0">
              <w:rPr>
                <w:rFonts w:ascii="Times New Roman" w:eastAsia="Times New Roman" w:hAnsi="Times New Roman" w:cs="Times New Roman"/>
                <w:sz w:val="24"/>
                <w:szCs w:val="24"/>
                <w:lang w:eastAsia="ru-RU"/>
              </w:rPr>
              <w:t>.</w:t>
            </w:r>
          </w:p>
          <w:p w:rsidR="00DB6FFE" w:rsidRPr="000C32C0" w:rsidRDefault="00DB6FFE" w:rsidP="00DB6FFE">
            <w:pPr>
              <w:tabs>
                <w:tab w:val="left" w:pos="6177"/>
              </w:tabs>
              <w:spacing w:after="0" w:line="240" w:lineRule="auto"/>
              <w:ind w:right="-1"/>
              <w:jc w:val="both"/>
              <w:rPr>
                <w:rFonts w:ascii="Times New Roman" w:hAnsi="Times New Roman" w:cs="Times New Roman"/>
                <w:kern w:val="36"/>
                <w:sz w:val="24"/>
                <w:szCs w:val="24"/>
              </w:rPr>
            </w:pPr>
            <w:r w:rsidRPr="000C32C0">
              <w:rPr>
                <w:rFonts w:ascii="Times New Roman" w:hAnsi="Times New Roman" w:cs="Times New Roman"/>
                <w:kern w:val="36"/>
                <w:sz w:val="24"/>
                <w:szCs w:val="24"/>
              </w:rPr>
              <w:t xml:space="preserve">Услуги по осуществлению строительного контроля оказываются в соответствии следующими </w:t>
            </w:r>
            <w:r w:rsidRPr="000C32C0">
              <w:rPr>
                <w:rFonts w:ascii="Times New Roman" w:hAnsi="Times New Roman" w:cs="Times New Roman"/>
                <w:bCs/>
                <w:kern w:val="36"/>
                <w:sz w:val="24"/>
                <w:szCs w:val="24"/>
              </w:rPr>
              <w:t>нормами</w:t>
            </w:r>
            <w:r w:rsidRPr="000C32C0">
              <w:rPr>
                <w:rFonts w:ascii="Times New Roman" w:hAnsi="Times New Roman" w:cs="Times New Roman"/>
                <w:b/>
                <w:bCs/>
                <w:kern w:val="36"/>
                <w:sz w:val="24"/>
                <w:szCs w:val="24"/>
              </w:rPr>
              <w:t xml:space="preserve"> </w:t>
            </w:r>
            <w:r w:rsidRPr="000C32C0">
              <w:rPr>
                <w:rFonts w:ascii="Times New Roman" w:hAnsi="Times New Roman" w:cs="Times New Roman"/>
                <w:kern w:val="36"/>
                <w:sz w:val="24"/>
                <w:szCs w:val="24"/>
              </w:rPr>
              <w:t>законодательства Российской Федерации:</w:t>
            </w:r>
          </w:p>
          <w:p w:rsidR="00DB6FFE" w:rsidRPr="000C32C0" w:rsidRDefault="00DB6FFE" w:rsidP="00DB6FFE">
            <w:pPr>
              <w:pStyle w:val="a5"/>
              <w:numPr>
                <w:ilvl w:val="0"/>
                <w:numId w:val="23"/>
              </w:numPr>
              <w:tabs>
                <w:tab w:val="left" w:pos="238"/>
                <w:tab w:val="left" w:pos="6177"/>
              </w:tabs>
              <w:spacing w:after="0" w:line="240" w:lineRule="auto"/>
              <w:ind w:left="0" w:right="-1" w:firstLine="0"/>
              <w:jc w:val="both"/>
              <w:rPr>
                <w:rFonts w:ascii="Times New Roman" w:hAnsi="Times New Roman" w:cs="Times New Roman"/>
                <w:kern w:val="36"/>
                <w:sz w:val="24"/>
                <w:szCs w:val="24"/>
              </w:rPr>
            </w:pPr>
            <w:r w:rsidRPr="000C32C0">
              <w:rPr>
                <w:rFonts w:ascii="Times New Roman" w:hAnsi="Times New Roman" w:cs="Times New Roman"/>
                <w:kern w:val="36"/>
                <w:sz w:val="24"/>
                <w:szCs w:val="24"/>
              </w:rPr>
              <w:t>Градостроительный кодекс Российской Федерации;</w:t>
            </w:r>
          </w:p>
          <w:p w:rsidR="00DB6FFE" w:rsidRPr="000C32C0" w:rsidRDefault="00DB6FFE" w:rsidP="00DB6FFE">
            <w:pPr>
              <w:pStyle w:val="a5"/>
              <w:numPr>
                <w:ilvl w:val="0"/>
                <w:numId w:val="23"/>
              </w:numPr>
              <w:tabs>
                <w:tab w:val="left" w:pos="238"/>
                <w:tab w:val="left" w:pos="6177"/>
              </w:tabs>
              <w:spacing w:after="0" w:line="240" w:lineRule="auto"/>
              <w:ind w:left="0" w:right="-1" w:firstLine="0"/>
              <w:jc w:val="both"/>
              <w:rPr>
                <w:rFonts w:ascii="Times New Roman" w:hAnsi="Times New Roman" w:cs="Times New Roman"/>
                <w:kern w:val="36"/>
                <w:sz w:val="24"/>
                <w:szCs w:val="24"/>
              </w:rPr>
            </w:pPr>
            <w:r w:rsidRPr="000C32C0">
              <w:rPr>
                <w:rFonts w:ascii="Times New Roman" w:hAnsi="Times New Roman" w:cs="Times New Roman"/>
                <w:kern w:val="36"/>
                <w:sz w:val="24"/>
                <w:szCs w:val="24"/>
              </w:rPr>
              <w:t>Земельный кодекс Российской Федерации;</w:t>
            </w:r>
          </w:p>
          <w:p w:rsidR="00DB6FFE" w:rsidRPr="000C32C0" w:rsidRDefault="00DB6FFE" w:rsidP="00DB6FFE">
            <w:pPr>
              <w:pStyle w:val="a5"/>
              <w:numPr>
                <w:ilvl w:val="0"/>
                <w:numId w:val="23"/>
              </w:numPr>
              <w:tabs>
                <w:tab w:val="left" w:pos="238"/>
                <w:tab w:val="left" w:pos="6177"/>
              </w:tabs>
              <w:spacing w:after="0" w:line="240" w:lineRule="auto"/>
              <w:ind w:left="0" w:right="-1" w:firstLine="0"/>
              <w:jc w:val="both"/>
              <w:rPr>
                <w:rFonts w:ascii="Times New Roman" w:hAnsi="Times New Roman" w:cs="Times New Roman"/>
                <w:kern w:val="36"/>
                <w:sz w:val="24"/>
                <w:szCs w:val="24"/>
              </w:rPr>
            </w:pPr>
            <w:r w:rsidRPr="000C32C0">
              <w:rPr>
                <w:rFonts w:ascii="Times New Roman" w:hAnsi="Times New Roman" w:cs="Times New Roman"/>
                <w:kern w:val="36"/>
                <w:sz w:val="24"/>
                <w:szCs w:val="24"/>
              </w:rPr>
              <w:t>Жилищный кодекс Российской Федерации;</w:t>
            </w:r>
          </w:p>
          <w:p w:rsidR="00DB6FFE" w:rsidRPr="000C32C0" w:rsidRDefault="00DB6FFE" w:rsidP="00DB6FFE">
            <w:pPr>
              <w:pStyle w:val="a5"/>
              <w:numPr>
                <w:ilvl w:val="0"/>
                <w:numId w:val="23"/>
              </w:numPr>
              <w:tabs>
                <w:tab w:val="left" w:pos="238"/>
                <w:tab w:val="left" w:pos="6177"/>
              </w:tabs>
              <w:spacing w:after="0" w:line="240" w:lineRule="auto"/>
              <w:ind w:left="0" w:right="-1" w:firstLine="0"/>
              <w:jc w:val="both"/>
              <w:rPr>
                <w:rFonts w:ascii="Times New Roman" w:hAnsi="Times New Roman" w:cs="Times New Roman"/>
                <w:kern w:val="36"/>
                <w:sz w:val="24"/>
                <w:szCs w:val="24"/>
              </w:rPr>
            </w:pPr>
            <w:r w:rsidRPr="000C32C0">
              <w:rPr>
                <w:rFonts w:ascii="Times New Roman" w:hAnsi="Times New Roman" w:cs="Times New Roman"/>
                <w:kern w:val="36"/>
                <w:sz w:val="24"/>
                <w:szCs w:val="24"/>
              </w:rPr>
              <w:t>Федеральный закон от 30.12.2009 № 384-ФЗ «Технический регламент о безопасности зданий и сооружений»;</w:t>
            </w:r>
          </w:p>
          <w:p w:rsidR="00DB6FFE" w:rsidRPr="000C32C0" w:rsidRDefault="00DB6FFE" w:rsidP="00DB6FFE">
            <w:pPr>
              <w:pStyle w:val="a5"/>
              <w:numPr>
                <w:ilvl w:val="0"/>
                <w:numId w:val="23"/>
              </w:numPr>
              <w:tabs>
                <w:tab w:val="left" w:pos="238"/>
                <w:tab w:val="left" w:pos="6177"/>
              </w:tabs>
              <w:spacing w:after="0" w:line="240" w:lineRule="auto"/>
              <w:ind w:left="0" w:right="-1" w:firstLine="0"/>
              <w:jc w:val="both"/>
              <w:rPr>
                <w:rFonts w:ascii="Times New Roman" w:hAnsi="Times New Roman" w:cs="Times New Roman"/>
                <w:kern w:val="36"/>
                <w:sz w:val="24"/>
                <w:szCs w:val="24"/>
              </w:rPr>
            </w:pPr>
            <w:r w:rsidRPr="000C32C0">
              <w:rPr>
                <w:rFonts w:ascii="Times New Roman" w:hAnsi="Times New Roman" w:cs="Times New Roman"/>
                <w:kern w:val="36"/>
                <w:sz w:val="24"/>
                <w:szCs w:val="24"/>
              </w:rPr>
              <w:lastRenderedPageBreak/>
              <w:t>Федеральный закон от 23.11.2009 № 261-ФЗ</w:t>
            </w:r>
            <w:r w:rsidR="00FC3F20" w:rsidRPr="000C32C0">
              <w:rPr>
                <w:rFonts w:ascii="Times New Roman" w:hAnsi="Times New Roman" w:cs="Times New Roman"/>
                <w:kern w:val="36"/>
                <w:sz w:val="24"/>
                <w:szCs w:val="24"/>
              </w:rPr>
              <w:t xml:space="preserve"> </w:t>
            </w:r>
            <w:r w:rsidRPr="000C32C0">
              <w:rPr>
                <w:rFonts w:ascii="Times New Roman" w:hAnsi="Times New Roman" w:cs="Times New Roman"/>
                <w:kern w:val="36"/>
                <w:sz w:val="24"/>
                <w:szCs w:val="24"/>
              </w:rPr>
              <w:t>«Об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DB6FFE" w:rsidRPr="000C32C0" w:rsidRDefault="00DB6FFE" w:rsidP="00DB6FFE">
            <w:pPr>
              <w:pStyle w:val="a5"/>
              <w:numPr>
                <w:ilvl w:val="0"/>
                <w:numId w:val="23"/>
              </w:numPr>
              <w:tabs>
                <w:tab w:val="left" w:pos="238"/>
                <w:tab w:val="left" w:pos="6177"/>
              </w:tabs>
              <w:spacing w:after="0" w:line="240" w:lineRule="auto"/>
              <w:ind w:left="0" w:right="-1" w:firstLine="0"/>
              <w:jc w:val="both"/>
              <w:rPr>
                <w:rFonts w:ascii="Times New Roman" w:hAnsi="Times New Roman" w:cs="Times New Roman"/>
                <w:kern w:val="36"/>
                <w:sz w:val="24"/>
                <w:szCs w:val="24"/>
              </w:rPr>
            </w:pPr>
            <w:r w:rsidRPr="000C32C0">
              <w:rPr>
                <w:rFonts w:ascii="Times New Roman" w:hAnsi="Times New Roman" w:cs="Times New Roman"/>
                <w:kern w:val="36"/>
                <w:sz w:val="24"/>
                <w:szCs w:val="24"/>
              </w:rPr>
              <w:t>Федеральный закон Российской Федерации от 27.12.2002 № 184-ФЗ «О техническом регулировании»;</w:t>
            </w:r>
          </w:p>
          <w:p w:rsidR="00DB6FFE" w:rsidRPr="000C32C0" w:rsidRDefault="00DB6FFE" w:rsidP="00DB6FFE">
            <w:pPr>
              <w:pStyle w:val="a5"/>
              <w:numPr>
                <w:ilvl w:val="0"/>
                <w:numId w:val="23"/>
              </w:numPr>
              <w:tabs>
                <w:tab w:val="left" w:pos="238"/>
                <w:tab w:val="left" w:pos="6177"/>
              </w:tabs>
              <w:spacing w:after="0" w:line="240" w:lineRule="auto"/>
              <w:ind w:left="0" w:right="-1" w:firstLine="0"/>
              <w:jc w:val="both"/>
              <w:rPr>
                <w:rFonts w:ascii="Times New Roman" w:hAnsi="Times New Roman" w:cs="Times New Roman"/>
                <w:kern w:val="36"/>
                <w:sz w:val="24"/>
                <w:szCs w:val="24"/>
              </w:rPr>
            </w:pPr>
            <w:r w:rsidRPr="000C32C0">
              <w:rPr>
                <w:rFonts w:ascii="Times New Roman" w:hAnsi="Times New Roman" w:cs="Times New Roman"/>
                <w:kern w:val="36"/>
                <w:sz w:val="24"/>
                <w:szCs w:val="24"/>
              </w:rPr>
              <w:t>Федеральный закон Российской Федерации от 22.07.2008 № 123-Ф3 «Технический регламент о требованиях пожарной безопасности»;</w:t>
            </w:r>
          </w:p>
          <w:p w:rsidR="00DB6FFE" w:rsidRPr="000C32C0" w:rsidRDefault="00DB6FFE" w:rsidP="00DB6FFE">
            <w:pPr>
              <w:pStyle w:val="a5"/>
              <w:numPr>
                <w:ilvl w:val="0"/>
                <w:numId w:val="23"/>
              </w:numPr>
              <w:tabs>
                <w:tab w:val="left" w:pos="238"/>
                <w:tab w:val="left" w:pos="6177"/>
              </w:tabs>
              <w:spacing w:after="0" w:line="240" w:lineRule="auto"/>
              <w:ind w:left="0" w:right="-1" w:firstLine="0"/>
              <w:jc w:val="both"/>
              <w:rPr>
                <w:rFonts w:ascii="Times New Roman" w:hAnsi="Times New Roman" w:cs="Times New Roman"/>
                <w:kern w:val="36"/>
                <w:sz w:val="24"/>
                <w:szCs w:val="24"/>
              </w:rPr>
            </w:pPr>
            <w:r w:rsidRPr="000C32C0">
              <w:rPr>
                <w:rFonts w:ascii="Times New Roman" w:hAnsi="Times New Roman" w:cs="Times New Roman"/>
                <w:kern w:val="36"/>
                <w:sz w:val="24"/>
                <w:szCs w:val="24"/>
              </w:rPr>
              <w:t>ВСН 61-89(р) «Реконструкция и капитальный ремонт жилых домов. Нормы проектирования»;</w:t>
            </w:r>
          </w:p>
          <w:p w:rsidR="00DB6FFE" w:rsidRPr="000C32C0" w:rsidRDefault="00DB6FFE" w:rsidP="00DB6FFE">
            <w:pPr>
              <w:pStyle w:val="a5"/>
              <w:numPr>
                <w:ilvl w:val="0"/>
                <w:numId w:val="23"/>
              </w:numPr>
              <w:tabs>
                <w:tab w:val="left" w:pos="238"/>
                <w:tab w:val="left" w:pos="6177"/>
              </w:tabs>
              <w:spacing w:after="0" w:line="240" w:lineRule="auto"/>
              <w:ind w:left="0" w:right="-1" w:firstLine="0"/>
              <w:jc w:val="both"/>
              <w:rPr>
                <w:rFonts w:ascii="Times New Roman" w:hAnsi="Times New Roman" w:cs="Times New Roman"/>
                <w:kern w:val="36"/>
                <w:sz w:val="24"/>
                <w:szCs w:val="24"/>
              </w:rPr>
            </w:pPr>
            <w:r w:rsidRPr="000C32C0">
              <w:rPr>
                <w:rFonts w:ascii="Times New Roman" w:hAnsi="Times New Roman" w:cs="Times New Roman"/>
                <w:kern w:val="36"/>
                <w:sz w:val="24"/>
                <w:szCs w:val="24"/>
              </w:rPr>
              <w:t>МДС</w:t>
            </w:r>
            <w:r w:rsidR="00FC3F20" w:rsidRPr="000C32C0">
              <w:rPr>
                <w:rFonts w:ascii="Times New Roman" w:hAnsi="Times New Roman" w:cs="Times New Roman"/>
                <w:kern w:val="36"/>
                <w:sz w:val="24"/>
                <w:szCs w:val="24"/>
              </w:rPr>
              <w:t xml:space="preserve"> </w:t>
            </w:r>
            <w:r w:rsidRPr="000C32C0">
              <w:rPr>
                <w:rFonts w:ascii="Times New Roman" w:hAnsi="Times New Roman" w:cs="Times New Roman"/>
                <w:kern w:val="36"/>
                <w:sz w:val="24"/>
                <w:szCs w:val="24"/>
              </w:rPr>
              <w:t>13-1.99 «Инструкция о составе, порядке</w:t>
            </w:r>
            <w:r w:rsidRPr="000C32C0">
              <w:rPr>
                <w:rFonts w:ascii="Times New Roman" w:hAnsi="Times New Roman" w:cs="Times New Roman"/>
                <w:kern w:val="36"/>
                <w:sz w:val="24"/>
                <w:szCs w:val="24"/>
              </w:rPr>
              <w:br/>
              <w:t>разработки, согласования и утверждения проектно-</w:t>
            </w:r>
            <w:r w:rsidRPr="000C32C0">
              <w:rPr>
                <w:rFonts w:ascii="Times New Roman" w:hAnsi="Times New Roman" w:cs="Times New Roman"/>
                <w:kern w:val="36"/>
                <w:sz w:val="24"/>
                <w:szCs w:val="24"/>
              </w:rPr>
              <w:br/>
              <w:t>сметной документации на капитальный ремонт жилых</w:t>
            </w:r>
            <w:r w:rsidRPr="000C32C0">
              <w:rPr>
                <w:rFonts w:ascii="Times New Roman" w:hAnsi="Times New Roman" w:cs="Times New Roman"/>
                <w:kern w:val="36"/>
                <w:sz w:val="24"/>
                <w:szCs w:val="24"/>
              </w:rPr>
              <w:br/>
            </w:r>
            <w:r w:rsidR="00FC3F20" w:rsidRPr="000C32C0">
              <w:rPr>
                <w:rFonts w:ascii="Times New Roman" w:hAnsi="Times New Roman" w:cs="Times New Roman"/>
                <w:kern w:val="36"/>
                <w:sz w:val="24"/>
                <w:szCs w:val="24"/>
              </w:rPr>
              <w:t>зданий</w:t>
            </w:r>
            <w:r w:rsidRPr="000C32C0">
              <w:rPr>
                <w:rFonts w:ascii="Times New Roman" w:hAnsi="Times New Roman" w:cs="Times New Roman"/>
                <w:kern w:val="36"/>
                <w:sz w:val="24"/>
                <w:szCs w:val="24"/>
              </w:rPr>
              <w:t>»;</w:t>
            </w:r>
          </w:p>
          <w:p w:rsidR="00DB6FFE" w:rsidRPr="000C32C0" w:rsidRDefault="00DB6FFE" w:rsidP="00DB6FFE">
            <w:pPr>
              <w:pStyle w:val="a5"/>
              <w:numPr>
                <w:ilvl w:val="0"/>
                <w:numId w:val="23"/>
              </w:numPr>
              <w:tabs>
                <w:tab w:val="left" w:pos="238"/>
                <w:tab w:val="left" w:pos="6177"/>
              </w:tabs>
              <w:spacing w:after="0" w:line="240" w:lineRule="auto"/>
              <w:ind w:left="0" w:right="-1" w:firstLine="0"/>
              <w:jc w:val="both"/>
              <w:rPr>
                <w:rFonts w:ascii="Times New Roman" w:hAnsi="Times New Roman" w:cs="Times New Roman"/>
                <w:kern w:val="36"/>
                <w:sz w:val="24"/>
                <w:szCs w:val="24"/>
              </w:rPr>
            </w:pPr>
            <w:r w:rsidRPr="000C32C0">
              <w:rPr>
                <w:rFonts w:ascii="Times New Roman" w:hAnsi="Times New Roman" w:cs="Times New Roman"/>
                <w:kern w:val="36"/>
                <w:sz w:val="24"/>
                <w:szCs w:val="24"/>
              </w:rPr>
              <w:t>ГОСТ 21.1</w:t>
            </w:r>
            <w:r w:rsidR="0008710F" w:rsidRPr="000C32C0">
              <w:rPr>
                <w:rFonts w:ascii="Times New Roman" w:hAnsi="Times New Roman" w:cs="Times New Roman"/>
                <w:kern w:val="36"/>
                <w:sz w:val="24"/>
                <w:szCs w:val="24"/>
              </w:rPr>
              <w:t>101-2013</w:t>
            </w:r>
            <w:r w:rsidRPr="000C32C0">
              <w:rPr>
                <w:rFonts w:ascii="Times New Roman" w:hAnsi="Times New Roman" w:cs="Times New Roman"/>
                <w:kern w:val="36"/>
                <w:sz w:val="24"/>
                <w:szCs w:val="24"/>
              </w:rPr>
              <w:t xml:space="preserve"> «</w:t>
            </w:r>
            <w:r w:rsidR="0008710F" w:rsidRPr="000C32C0">
              <w:rPr>
                <w:rFonts w:ascii="Times New Roman" w:hAnsi="Times New Roman" w:cs="Times New Roman"/>
                <w:kern w:val="36"/>
                <w:sz w:val="24"/>
                <w:szCs w:val="24"/>
              </w:rPr>
              <w:t xml:space="preserve">Система проектной документации для строительства (СПДС). </w:t>
            </w:r>
            <w:r w:rsidRPr="000C32C0">
              <w:rPr>
                <w:rFonts w:ascii="Times New Roman" w:hAnsi="Times New Roman" w:cs="Times New Roman"/>
                <w:kern w:val="36"/>
                <w:sz w:val="24"/>
                <w:szCs w:val="24"/>
              </w:rPr>
              <w:t>Основные требования к проектной</w:t>
            </w:r>
            <w:r w:rsidR="0008710F" w:rsidRPr="000C32C0">
              <w:rPr>
                <w:rFonts w:ascii="Times New Roman" w:hAnsi="Times New Roman" w:cs="Times New Roman"/>
                <w:kern w:val="36"/>
                <w:sz w:val="24"/>
                <w:szCs w:val="24"/>
              </w:rPr>
              <w:t xml:space="preserve"> </w:t>
            </w:r>
            <w:r w:rsidRPr="000C32C0">
              <w:rPr>
                <w:rFonts w:ascii="Times New Roman" w:hAnsi="Times New Roman" w:cs="Times New Roman"/>
                <w:kern w:val="36"/>
                <w:sz w:val="24"/>
                <w:szCs w:val="24"/>
              </w:rPr>
              <w:t>и рабочей документации»;</w:t>
            </w:r>
          </w:p>
          <w:p w:rsidR="00DB6FFE" w:rsidRPr="000C32C0" w:rsidRDefault="00DB6FFE" w:rsidP="00DB6FFE">
            <w:pPr>
              <w:pStyle w:val="a5"/>
              <w:numPr>
                <w:ilvl w:val="0"/>
                <w:numId w:val="23"/>
              </w:numPr>
              <w:tabs>
                <w:tab w:val="left" w:pos="238"/>
                <w:tab w:val="left" w:pos="6177"/>
              </w:tabs>
              <w:spacing w:after="0" w:line="240" w:lineRule="auto"/>
              <w:ind w:left="0" w:right="-1" w:firstLine="0"/>
              <w:jc w:val="both"/>
              <w:rPr>
                <w:rFonts w:ascii="Times New Roman" w:hAnsi="Times New Roman" w:cs="Times New Roman"/>
                <w:kern w:val="36"/>
                <w:sz w:val="24"/>
                <w:szCs w:val="24"/>
              </w:rPr>
            </w:pPr>
            <w:r w:rsidRPr="000C32C0">
              <w:rPr>
                <w:rFonts w:ascii="Times New Roman" w:hAnsi="Times New Roman" w:cs="Times New Roman"/>
                <w:kern w:val="36"/>
                <w:sz w:val="24"/>
                <w:szCs w:val="24"/>
              </w:rPr>
              <w:t>СП 31-110-2003 «Проектирование и монтаж</w:t>
            </w:r>
            <w:r w:rsidRPr="000C32C0">
              <w:rPr>
                <w:rFonts w:ascii="Times New Roman" w:hAnsi="Times New Roman" w:cs="Times New Roman"/>
                <w:kern w:val="36"/>
                <w:sz w:val="24"/>
                <w:szCs w:val="24"/>
              </w:rPr>
              <w:br/>
              <w:t>электроустановок жилых и общественных зданий»;</w:t>
            </w:r>
          </w:p>
          <w:p w:rsidR="00DB6FFE" w:rsidRPr="000C32C0" w:rsidRDefault="00DB6FFE" w:rsidP="00DB6FFE">
            <w:pPr>
              <w:pStyle w:val="a5"/>
              <w:numPr>
                <w:ilvl w:val="0"/>
                <w:numId w:val="23"/>
              </w:numPr>
              <w:tabs>
                <w:tab w:val="left" w:pos="238"/>
                <w:tab w:val="left" w:pos="6177"/>
              </w:tabs>
              <w:spacing w:after="0" w:line="240" w:lineRule="auto"/>
              <w:ind w:left="0" w:right="-1" w:firstLine="0"/>
              <w:jc w:val="both"/>
              <w:rPr>
                <w:rFonts w:ascii="Times New Roman" w:hAnsi="Times New Roman" w:cs="Times New Roman"/>
                <w:kern w:val="36"/>
                <w:sz w:val="24"/>
                <w:szCs w:val="24"/>
              </w:rPr>
            </w:pPr>
            <w:r w:rsidRPr="000C32C0">
              <w:rPr>
                <w:rFonts w:ascii="Times New Roman" w:hAnsi="Times New Roman" w:cs="Times New Roman"/>
                <w:kern w:val="36"/>
                <w:sz w:val="24"/>
                <w:szCs w:val="24"/>
              </w:rPr>
              <w:t>Правила устройства электроустановок</w:t>
            </w:r>
            <w:r w:rsidR="00014CD9" w:rsidRPr="000C32C0">
              <w:rPr>
                <w:rFonts w:ascii="Times New Roman" w:hAnsi="Times New Roman" w:cs="Times New Roman"/>
                <w:kern w:val="36"/>
                <w:sz w:val="24"/>
                <w:szCs w:val="24"/>
              </w:rPr>
              <w:t>, утвержденные приказом Министерства энергетики Российской Федерации от 08.07.2002</w:t>
            </w:r>
            <w:r w:rsidR="002F601B" w:rsidRPr="000C32C0">
              <w:rPr>
                <w:rFonts w:ascii="Times New Roman" w:hAnsi="Times New Roman" w:cs="Times New Roman"/>
                <w:kern w:val="36"/>
                <w:sz w:val="24"/>
                <w:szCs w:val="24"/>
              </w:rPr>
              <w:t xml:space="preserve"> г.</w:t>
            </w:r>
            <w:r w:rsidR="00014CD9" w:rsidRPr="000C32C0">
              <w:rPr>
                <w:rFonts w:ascii="Times New Roman" w:hAnsi="Times New Roman" w:cs="Times New Roman"/>
                <w:kern w:val="36"/>
                <w:sz w:val="24"/>
                <w:szCs w:val="24"/>
              </w:rPr>
              <w:t xml:space="preserve"> № 204</w:t>
            </w:r>
            <w:r w:rsidRPr="000C32C0">
              <w:rPr>
                <w:rFonts w:ascii="Times New Roman" w:hAnsi="Times New Roman" w:cs="Times New Roman"/>
                <w:kern w:val="36"/>
                <w:sz w:val="24"/>
                <w:szCs w:val="24"/>
              </w:rPr>
              <w:t>;</w:t>
            </w:r>
          </w:p>
          <w:p w:rsidR="00DB6FFE" w:rsidRPr="000C32C0" w:rsidRDefault="00DB6FFE" w:rsidP="00DB6FFE">
            <w:pPr>
              <w:pStyle w:val="a5"/>
              <w:numPr>
                <w:ilvl w:val="0"/>
                <w:numId w:val="23"/>
              </w:numPr>
              <w:tabs>
                <w:tab w:val="left" w:pos="238"/>
                <w:tab w:val="left" w:pos="6177"/>
              </w:tabs>
              <w:spacing w:after="0" w:line="240" w:lineRule="auto"/>
              <w:ind w:left="0" w:right="-1" w:firstLine="0"/>
              <w:jc w:val="both"/>
              <w:rPr>
                <w:rFonts w:ascii="Times New Roman" w:hAnsi="Times New Roman" w:cs="Times New Roman"/>
                <w:kern w:val="36"/>
                <w:sz w:val="24"/>
                <w:szCs w:val="24"/>
              </w:rPr>
            </w:pPr>
            <w:r w:rsidRPr="000C32C0">
              <w:rPr>
                <w:rFonts w:ascii="Times New Roman" w:hAnsi="Times New Roman" w:cs="Times New Roman"/>
                <w:kern w:val="36"/>
                <w:sz w:val="24"/>
                <w:szCs w:val="24"/>
              </w:rPr>
              <w:t>ГОСТ 31565-2012 «Кабельные изделия. Требования пожарной безопасности»;</w:t>
            </w:r>
          </w:p>
          <w:p w:rsidR="00DB6FFE" w:rsidRPr="000C32C0" w:rsidRDefault="002F601B" w:rsidP="00014CD9">
            <w:pPr>
              <w:pStyle w:val="a5"/>
              <w:numPr>
                <w:ilvl w:val="0"/>
                <w:numId w:val="23"/>
              </w:numPr>
              <w:tabs>
                <w:tab w:val="left" w:pos="238"/>
                <w:tab w:val="left" w:pos="6177"/>
              </w:tabs>
              <w:spacing w:after="0" w:line="240" w:lineRule="auto"/>
              <w:ind w:left="0" w:right="-1" w:firstLine="0"/>
              <w:jc w:val="both"/>
              <w:rPr>
                <w:rFonts w:ascii="Times New Roman" w:hAnsi="Times New Roman" w:cs="Times New Roman"/>
                <w:kern w:val="36"/>
                <w:sz w:val="24"/>
                <w:szCs w:val="24"/>
              </w:rPr>
            </w:pPr>
            <w:r w:rsidRPr="000C32C0">
              <w:rPr>
                <w:rFonts w:ascii="Times New Roman" w:hAnsi="Times New Roman" w:cs="Times New Roman"/>
                <w:kern w:val="36"/>
                <w:sz w:val="24"/>
                <w:szCs w:val="24"/>
              </w:rPr>
              <w:t>СП 76.13330</w:t>
            </w:r>
            <w:r w:rsidR="002F69E7" w:rsidRPr="000C32C0">
              <w:rPr>
                <w:rFonts w:ascii="Times New Roman" w:hAnsi="Times New Roman" w:cs="Times New Roman"/>
                <w:kern w:val="36"/>
                <w:sz w:val="24"/>
                <w:szCs w:val="24"/>
              </w:rPr>
              <w:t>.2016</w:t>
            </w:r>
            <w:r w:rsidR="00DB6FFE" w:rsidRPr="000C32C0">
              <w:rPr>
                <w:rFonts w:ascii="Times New Roman" w:hAnsi="Times New Roman" w:cs="Times New Roman"/>
                <w:kern w:val="36"/>
                <w:sz w:val="24"/>
                <w:szCs w:val="24"/>
              </w:rPr>
              <w:t xml:space="preserve"> «Электротехнические устройства</w:t>
            </w:r>
            <w:r w:rsidRPr="000C32C0">
              <w:rPr>
                <w:rFonts w:ascii="Times New Roman" w:hAnsi="Times New Roman" w:cs="Times New Roman"/>
                <w:kern w:val="36"/>
                <w:sz w:val="24"/>
                <w:szCs w:val="24"/>
              </w:rPr>
              <w:t>. Актуализированная редакция СНиП 3.05.06-85</w:t>
            </w:r>
            <w:r w:rsidR="00DB6FFE" w:rsidRPr="000C32C0">
              <w:rPr>
                <w:rFonts w:ascii="Times New Roman" w:hAnsi="Times New Roman" w:cs="Times New Roman"/>
                <w:kern w:val="36"/>
                <w:sz w:val="24"/>
                <w:szCs w:val="24"/>
              </w:rPr>
              <w:t>»</w:t>
            </w:r>
            <w:r w:rsidR="00FC3F20" w:rsidRPr="000C32C0">
              <w:rPr>
                <w:rFonts w:ascii="Times New Roman" w:hAnsi="Times New Roman" w:cs="Times New Roman"/>
                <w:kern w:val="36"/>
                <w:sz w:val="24"/>
                <w:szCs w:val="24"/>
              </w:rPr>
              <w:t>;</w:t>
            </w:r>
          </w:p>
          <w:p w:rsidR="00DB6FFE" w:rsidRPr="000C32C0" w:rsidRDefault="00DB6FFE" w:rsidP="00DB6FFE">
            <w:pPr>
              <w:pStyle w:val="a5"/>
              <w:numPr>
                <w:ilvl w:val="0"/>
                <w:numId w:val="23"/>
              </w:numPr>
              <w:tabs>
                <w:tab w:val="left" w:pos="238"/>
                <w:tab w:val="left" w:pos="6177"/>
              </w:tabs>
              <w:spacing w:after="0" w:line="240" w:lineRule="auto"/>
              <w:ind w:left="0" w:right="-1" w:firstLine="0"/>
              <w:jc w:val="both"/>
              <w:rPr>
                <w:rFonts w:ascii="Times New Roman" w:hAnsi="Times New Roman" w:cs="Times New Roman"/>
                <w:kern w:val="36"/>
                <w:sz w:val="24"/>
                <w:szCs w:val="24"/>
              </w:rPr>
            </w:pPr>
            <w:r w:rsidRPr="000C32C0">
              <w:rPr>
                <w:rFonts w:ascii="Times New Roman" w:hAnsi="Times New Roman" w:cs="Times New Roman"/>
                <w:kern w:val="36"/>
                <w:sz w:val="24"/>
                <w:szCs w:val="24"/>
              </w:rPr>
              <w:t>ГОСТ 32396-2013 «Устройства вводно</w:t>
            </w:r>
            <w:r w:rsidR="002F69E7" w:rsidRPr="000C32C0">
              <w:rPr>
                <w:rFonts w:ascii="Times New Roman" w:hAnsi="Times New Roman" w:cs="Times New Roman"/>
                <w:kern w:val="36"/>
                <w:sz w:val="24"/>
                <w:szCs w:val="24"/>
              </w:rPr>
              <w:t>-</w:t>
            </w:r>
            <w:r w:rsidRPr="000C32C0">
              <w:rPr>
                <w:rFonts w:ascii="Times New Roman" w:hAnsi="Times New Roman" w:cs="Times New Roman"/>
                <w:kern w:val="36"/>
                <w:sz w:val="24"/>
                <w:szCs w:val="24"/>
              </w:rPr>
              <w:t>распределительные для жилых и общественных зданий</w:t>
            </w:r>
            <w:r w:rsidR="00392AB0" w:rsidRPr="000C32C0">
              <w:rPr>
                <w:rFonts w:ascii="Times New Roman" w:hAnsi="Times New Roman" w:cs="Times New Roman"/>
                <w:kern w:val="36"/>
                <w:sz w:val="24"/>
                <w:szCs w:val="24"/>
              </w:rPr>
              <w:t>. Общие технические условия</w:t>
            </w:r>
            <w:r w:rsidRPr="000C32C0">
              <w:rPr>
                <w:rFonts w:ascii="Times New Roman" w:hAnsi="Times New Roman" w:cs="Times New Roman"/>
                <w:kern w:val="36"/>
                <w:sz w:val="24"/>
                <w:szCs w:val="24"/>
              </w:rPr>
              <w:t>»;</w:t>
            </w:r>
          </w:p>
          <w:p w:rsidR="00DB6FFE" w:rsidRPr="000C32C0" w:rsidRDefault="00DB6FFE" w:rsidP="00DB6FFE">
            <w:pPr>
              <w:pStyle w:val="a5"/>
              <w:numPr>
                <w:ilvl w:val="0"/>
                <w:numId w:val="23"/>
              </w:numPr>
              <w:tabs>
                <w:tab w:val="left" w:pos="238"/>
                <w:tab w:val="left" w:pos="6177"/>
              </w:tabs>
              <w:spacing w:after="0" w:line="240" w:lineRule="auto"/>
              <w:ind w:left="0" w:right="-1" w:firstLine="0"/>
              <w:jc w:val="both"/>
              <w:rPr>
                <w:rFonts w:ascii="Times New Roman" w:hAnsi="Times New Roman" w:cs="Times New Roman"/>
                <w:kern w:val="36"/>
                <w:sz w:val="24"/>
                <w:szCs w:val="24"/>
              </w:rPr>
            </w:pPr>
            <w:r w:rsidRPr="000C32C0">
              <w:rPr>
                <w:rFonts w:ascii="Times New Roman" w:hAnsi="Times New Roman" w:cs="Times New Roman"/>
                <w:kern w:val="36"/>
                <w:sz w:val="24"/>
                <w:szCs w:val="24"/>
              </w:rPr>
              <w:t>ГОСТ 31996-2012 «Кабели силовые с пластмассовой изоляцией на номинальное напряжение 0,66; 1 и 3 кВ</w:t>
            </w:r>
            <w:r w:rsidR="00392AB0" w:rsidRPr="000C32C0">
              <w:rPr>
                <w:rFonts w:ascii="Times New Roman" w:hAnsi="Times New Roman" w:cs="Times New Roman"/>
                <w:kern w:val="36"/>
                <w:sz w:val="24"/>
                <w:szCs w:val="24"/>
              </w:rPr>
              <w:t>. Общие технические условия</w:t>
            </w:r>
            <w:r w:rsidRPr="000C32C0">
              <w:rPr>
                <w:rFonts w:ascii="Times New Roman" w:hAnsi="Times New Roman" w:cs="Times New Roman"/>
                <w:kern w:val="36"/>
                <w:sz w:val="24"/>
                <w:szCs w:val="24"/>
              </w:rPr>
              <w:t>»;</w:t>
            </w:r>
          </w:p>
          <w:p w:rsidR="0008710F" w:rsidRPr="000C32C0" w:rsidRDefault="00DB6FFE" w:rsidP="0008710F">
            <w:pPr>
              <w:pStyle w:val="a5"/>
              <w:numPr>
                <w:ilvl w:val="0"/>
                <w:numId w:val="23"/>
              </w:numPr>
              <w:tabs>
                <w:tab w:val="left" w:pos="238"/>
                <w:tab w:val="left" w:pos="6177"/>
              </w:tabs>
              <w:spacing w:after="0" w:line="240" w:lineRule="auto"/>
              <w:ind w:left="0" w:right="-1" w:firstLine="0"/>
              <w:jc w:val="both"/>
              <w:rPr>
                <w:rFonts w:ascii="Times New Roman" w:hAnsi="Times New Roman" w:cs="Times New Roman"/>
                <w:kern w:val="36"/>
                <w:sz w:val="24"/>
                <w:szCs w:val="24"/>
              </w:rPr>
            </w:pPr>
            <w:r w:rsidRPr="000C32C0">
              <w:rPr>
                <w:rFonts w:ascii="Times New Roman" w:hAnsi="Times New Roman" w:cs="Times New Roman"/>
                <w:kern w:val="36"/>
                <w:sz w:val="24"/>
                <w:szCs w:val="24"/>
              </w:rPr>
              <w:t>ГОСТ Р 50345-2010 «Аппаратура малогабаритная электрическая. Автоматические выключатели для защиты от сверхтоков бытового и аналогичного назначения»;</w:t>
            </w:r>
          </w:p>
          <w:p w:rsidR="00DB6FFE" w:rsidRPr="000C32C0" w:rsidRDefault="00DB6FFE" w:rsidP="0008710F">
            <w:pPr>
              <w:pStyle w:val="a5"/>
              <w:numPr>
                <w:ilvl w:val="0"/>
                <w:numId w:val="23"/>
              </w:numPr>
              <w:tabs>
                <w:tab w:val="left" w:pos="238"/>
                <w:tab w:val="left" w:pos="6177"/>
              </w:tabs>
              <w:spacing w:after="0" w:line="240" w:lineRule="auto"/>
              <w:ind w:left="0" w:right="-1" w:firstLine="0"/>
              <w:jc w:val="both"/>
              <w:rPr>
                <w:rFonts w:ascii="Times New Roman" w:hAnsi="Times New Roman" w:cs="Times New Roman"/>
                <w:kern w:val="36"/>
                <w:sz w:val="24"/>
                <w:szCs w:val="24"/>
              </w:rPr>
            </w:pPr>
            <w:r w:rsidRPr="000C32C0">
              <w:rPr>
                <w:rFonts w:ascii="Times New Roman" w:hAnsi="Times New Roman" w:cs="Times New Roman"/>
                <w:kern w:val="36"/>
                <w:sz w:val="24"/>
                <w:szCs w:val="24"/>
              </w:rPr>
              <w:t>Правила технической эксплуатации</w:t>
            </w:r>
            <w:r w:rsidR="0008710F" w:rsidRPr="000C32C0">
              <w:rPr>
                <w:rFonts w:ascii="Times New Roman" w:hAnsi="Times New Roman" w:cs="Times New Roman"/>
                <w:kern w:val="36"/>
                <w:sz w:val="24"/>
                <w:szCs w:val="24"/>
              </w:rPr>
              <w:t xml:space="preserve"> </w:t>
            </w:r>
            <w:r w:rsidRPr="000C32C0">
              <w:rPr>
                <w:rFonts w:ascii="Times New Roman" w:hAnsi="Times New Roman" w:cs="Times New Roman"/>
                <w:kern w:val="36"/>
                <w:sz w:val="24"/>
                <w:szCs w:val="24"/>
              </w:rPr>
              <w:t>электроустановок потребителей</w:t>
            </w:r>
            <w:r w:rsidR="0008710F" w:rsidRPr="000C32C0">
              <w:rPr>
                <w:rFonts w:ascii="Times New Roman" w:hAnsi="Times New Roman" w:cs="Times New Roman"/>
                <w:kern w:val="36"/>
                <w:sz w:val="24"/>
                <w:szCs w:val="24"/>
              </w:rPr>
              <w:t>, утвержденные приказом Министерства энергетики Российской Федерации от 13 января 2003 года № 6</w:t>
            </w:r>
            <w:r w:rsidRPr="000C32C0">
              <w:rPr>
                <w:rFonts w:ascii="Times New Roman" w:hAnsi="Times New Roman" w:cs="Times New Roman"/>
                <w:kern w:val="36"/>
                <w:sz w:val="24"/>
                <w:szCs w:val="24"/>
              </w:rPr>
              <w:t>;</w:t>
            </w:r>
          </w:p>
          <w:p w:rsidR="00DB6FFE" w:rsidRPr="000C32C0" w:rsidRDefault="00DB6FFE" w:rsidP="00DB6FFE">
            <w:pPr>
              <w:pStyle w:val="a5"/>
              <w:numPr>
                <w:ilvl w:val="0"/>
                <w:numId w:val="23"/>
              </w:numPr>
              <w:tabs>
                <w:tab w:val="left" w:pos="238"/>
                <w:tab w:val="left" w:pos="6177"/>
              </w:tabs>
              <w:spacing w:after="0" w:line="240" w:lineRule="auto"/>
              <w:ind w:left="0" w:right="-1" w:firstLine="0"/>
              <w:jc w:val="both"/>
              <w:rPr>
                <w:rFonts w:ascii="Times New Roman" w:hAnsi="Times New Roman" w:cs="Times New Roman"/>
                <w:kern w:val="36"/>
                <w:sz w:val="24"/>
                <w:szCs w:val="24"/>
              </w:rPr>
            </w:pPr>
            <w:r w:rsidRPr="000C32C0">
              <w:rPr>
                <w:rFonts w:ascii="Times New Roman" w:hAnsi="Times New Roman" w:cs="Times New Roman"/>
                <w:kern w:val="36"/>
                <w:sz w:val="24"/>
                <w:szCs w:val="24"/>
              </w:rPr>
              <w:t>СП</w:t>
            </w:r>
            <w:r w:rsidR="0008710F" w:rsidRPr="000C32C0">
              <w:rPr>
                <w:rFonts w:ascii="Times New Roman" w:hAnsi="Times New Roman" w:cs="Times New Roman"/>
                <w:kern w:val="36"/>
                <w:sz w:val="24"/>
                <w:szCs w:val="24"/>
              </w:rPr>
              <w:t xml:space="preserve"> </w:t>
            </w:r>
            <w:r w:rsidRPr="000C32C0">
              <w:rPr>
                <w:rFonts w:ascii="Times New Roman" w:hAnsi="Times New Roman" w:cs="Times New Roman"/>
                <w:kern w:val="36"/>
                <w:sz w:val="24"/>
                <w:szCs w:val="24"/>
              </w:rPr>
              <w:t xml:space="preserve">20.13330.2011 </w:t>
            </w:r>
            <w:r w:rsidR="0008710F" w:rsidRPr="000C32C0">
              <w:rPr>
                <w:rFonts w:ascii="Times New Roman" w:hAnsi="Times New Roman" w:cs="Times New Roman"/>
                <w:kern w:val="36"/>
                <w:sz w:val="24"/>
                <w:szCs w:val="24"/>
              </w:rPr>
              <w:t xml:space="preserve">«Нагрузки и воздействия. </w:t>
            </w:r>
            <w:r w:rsidRPr="000C32C0">
              <w:rPr>
                <w:rFonts w:ascii="Times New Roman" w:hAnsi="Times New Roman" w:cs="Times New Roman"/>
                <w:kern w:val="36"/>
                <w:sz w:val="24"/>
                <w:szCs w:val="24"/>
              </w:rPr>
              <w:t>Актуализированная редакция</w:t>
            </w:r>
            <w:r w:rsidR="0008710F" w:rsidRPr="000C32C0">
              <w:rPr>
                <w:rFonts w:ascii="Times New Roman" w:hAnsi="Times New Roman" w:cs="Times New Roman"/>
                <w:kern w:val="36"/>
                <w:sz w:val="24"/>
                <w:szCs w:val="24"/>
              </w:rPr>
              <w:t xml:space="preserve"> СНиП 2.01.07-85*</w:t>
            </w:r>
            <w:r w:rsidRPr="000C32C0">
              <w:rPr>
                <w:rFonts w:ascii="Times New Roman" w:hAnsi="Times New Roman" w:cs="Times New Roman"/>
                <w:kern w:val="36"/>
                <w:sz w:val="24"/>
                <w:szCs w:val="24"/>
              </w:rPr>
              <w:t>»;</w:t>
            </w:r>
          </w:p>
          <w:p w:rsidR="00DB6FFE" w:rsidRPr="000C32C0" w:rsidRDefault="00DB6FFE" w:rsidP="00DB6FFE">
            <w:pPr>
              <w:pStyle w:val="a5"/>
              <w:numPr>
                <w:ilvl w:val="0"/>
                <w:numId w:val="23"/>
              </w:numPr>
              <w:tabs>
                <w:tab w:val="left" w:pos="238"/>
                <w:tab w:val="left" w:pos="6177"/>
              </w:tabs>
              <w:spacing w:after="0" w:line="240" w:lineRule="auto"/>
              <w:ind w:left="0" w:right="-1" w:firstLine="0"/>
              <w:jc w:val="both"/>
              <w:rPr>
                <w:rFonts w:ascii="Times New Roman" w:hAnsi="Times New Roman" w:cs="Times New Roman"/>
                <w:kern w:val="36"/>
                <w:sz w:val="24"/>
                <w:szCs w:val="24"/>
              </w:rPr>
            </w:pPr>
            <w:r w:rsidRPr="000C32C0">
              <w:rPr>
                <w:rFonts w:ascii="Times New Roman" w:hAnsi="Times New Roman" w:cs="Times New Roman"/>
                <w:kern w:val="36"/>
                <w:sz w:val="24"/>
                <w:szCs w:val="24"/>
              </w:rPr>
              <w:lastRenderedPageBreak/>
              <w:t>СНиП 2.03.02</w:t>
            </w:r>
            <w:r w:rsidR="0008710F" w:rsidRPr="000C32C0">
              <w:rPr>
                <w:rFonts w:ascii="Times New Roman" w:hAnsi="Times New Roman" w:cs="Times New Roman"/>
                <w:kern w:val="36"/>
                <w:sz w:val="24"/>
                <w:szCs w:val="24"/>
              </w:rPr>
              <w:t>-86</w:t>
            </w:r>
            <w:r w:rsidRPr="000C32C0">
              <w:rPr>
                <w:rFonts w:ascii="Times New Roman" w:hAnsi="Times New Roman" w:cs="Times New Roman"/>
                <w:kern w:val="36"/>
                <w:sz w:val="24"/>
                <w:szCs w:val="24"/>
              </w:rPr>
              <w:t xml:space="preserve"> «Бетонные и железобетонные</w:t>
            </w:r>
            <w:r w:rsidRPr="000C32C0">
              <w:rPr>
                <w:rFonts w:ascii="Times New Roman" w:hAnsi="Times New Roman" w:cs="Times New Roman"/>
                <w:kern w:val="36"/>
                <w:sz w:val="24"/>
                <w:szCs w:val="24"/>
              </w:rPr>
              <w:br/>
              <w:t>конструкции из плотно</w:t>
            </w:r>
            <w:r w:rsidR="0008710F" w:rsidRPr="000C32C0">
              <w:rPr>
                <w:rFonts w:ascii="Times New Roman" w:hAnsi="Times New Roman" w:cs="Times New Roman"/>
                <w:kern w:val="36"/>
                <w:sz w:val="24"/>
                <w:szCs w:val="24"/>
              </w:rPr>
              <w:t>го</w:t>
            </w:r>
            <w:r w:rsidRPr="000C32C0">
              <w:rPr>
                <w:rFonts w:ascii="Times New Roman" w:hAnsi="Times New Roman" w:cs="Times New Roman"/>
                <w:kern w:val="36"/>
                <w:sz w:val="24"/>
                <w:szCs w:val="24"/>
              </w:rPr>
              <w:t xml:space="preserve"> силикатного бетона»;</w:t>
            </w:r>
          </w:p>
          <w:p w:rsidR="00DB6FFE" w:rsidRPr="000C32C0" w:rsidRDefault="00DB6FFE" w:rsidP="00DB6FFE">
            <w:pPr>
              <w:pStyle w:val="a5"/>
              <w:numPr>
                <w:ilvl w:val="0"/>
                <w:numId w:val="23"/>
              </w:numPr>
              <w:tabs>
                <w:tab w:val="left" w:pos="238"/>
                <w:tab w:val="left" w:pos="6177"/>
              </w:tabs>
              <w:spacing w:after="0" w:line="240" w:lineRule="auto"/>
              <w:ind w:left="0" w:right="-1" w:firstLine="0"/>
              <w:jc w:val="both"/>
              <w:rPr>
                <w:rFonts w:ascii="Times New Roman" w:hAnsi="Times New Roman" w:cs="Times New Roman"/>
                <w:kern w:val="36"/>
                <w:sz w:val="24"/>
                <w:szCs w:val="24"/>
              </w:rPr>
            </w:pPr>
            <w:r w:rsidRPr="000C32C0">
              <w:rPr>
                <w:rFonts w:ascii="Times New Roman" w:hAnsi="Times New Roman" w:cs="Times New Roman"/>
                <w:kern w:val="36"/>
                <w:sz w:val="24"/>
                <w:szCs w:val="24"/>
              </w:rPr>
              <w:t>СНиП 21-01-97* «Пожарная безопасность зданий и</w:t>
            </w:r>
            <w:r w:rsidRPr="000C32C0">
              <w:rPr>
                <w:rFonts w:ascii="Times New Roman" w:hAnsi="Times New Roman" w:cs="Times New Roman"/>
                <w:kern w:val="36"/>
                <w:sz w:val="24"/>
                <w:szCs w:val="24"/>
              </w:rPr>
              <w:br/>
              <w:t>сооружений»</w:t>
            </w:r>
            <w:r w:rsidR="0008710F" w:rsidRPr="000C32C0">
              <w:rPr>
                <w:rFonts w:ascii="Times New Roman" w:hAnsi="Times New Roman" w:cs="Times New Roman"/>
                <w:kern w:val="36"/>
                <w:sz w:val="24"/>
                <w:szCs w:val="24"/>
              </w:rPr>
              <w:t xml:space="preserve"> (СП 112.13330.2011.)</w:t>
            </w:r>
            <w:r w:rsidRPr="000C32C0">
              <w:rPr>
                <w:rFonts w:ascii="Times New Roman" w:hAnsi="Times New Roman" w:cs="Times New Roman"/>
                <w:kern w:val="36"/>
                <w:sz w:val="24"/>
                <w:szCs w:val="24"/>
              </w:rPr>
              <w:t>;</w:t>
            </w:r>
          </w:p>
          <w:p w:rsidR="00DB6FFE" w:rsidRPr="000C32C0" w:rsidRDefault="00DB6FFE" w:rsidP="00DB6FFE">
            <w:pPr>
              <w:pStyle w:val="a5"/>
              <w:numPr>
                <w:ilvl w:val="0"/>
                <w:numId w:val="23"/>
              </w:numPr>
              <w:tabs>
                <w:tab w:val="left" w:pos="238"/>
                <w:tab w:val="left" w:pos="6177"/>
              </w:tabs>
              <w:spacing w:after="0" w:line="240" w:lineRule="auto"/>
              <w:ind w:left="0" w:right="-1" w:firstLine="0"/>
              <w:jc w:val="both"/>
              <w:rPr>
                <w:rFonts w:ascii="Times New Roman" w:hAnsi="Times New Roman" w:cs="Times New Roman"/>
                <w:kern w:val="36"/>
                <w:sz w:val="24"/>
                <w:szCs w:val="24"/>
              </w:rPr>
            </w:pPr>
            <w:r w:rsidRPr="000C32C0">
              <w:rPr>
                <w:rFonts w:ascii="Times New Roman" w:hAnsi="Times New Roman" w:cs="Times New Roman"/>
                <w:kern w:val="36"/>
                <w:sz w:val="24"/>
                <w:szCs w:val="24"/>
              </w:rPr>
              <w:t>Правила технической эксплуатации тепловых</w:t>
            </w:r>
            <w:r w:rsidRPr="000C32C0">
              <w:rPr>
                <w:rFonts w:ascii="Times New Roman" w:hAnsi="Times New Roman" w:cs="Times New Roman"/>
                <w:kern w:val="36"/>
                <w:sz w:val="24"/>
                <w:szCs w:val="24"/>
              </w:rPr>
              <w:br/>
              <w:t>энергоустановок</w:t>
            </w:r>
            <w:r w:rsidR="0008710F" w:rsidRPr="000C32C0">
              <w:rPr>
                <w:rFonts w:ascii="Times New Roman" w:hAnsi="Times New Roman" w:cs="Times New Roman"/>
                <w:kern w:val="36"/>
                <w:sz w:val="24"/>
                <w:szCs w:val="24"/>
              </w:rPr>
              <w:t xml:space="preserve">, </w:t>
            </w:r>
            <w:r w:rsidRPr="000C32C0">
              <w:rPr>
                <w:rFonts w:ascii="Times New Roman" w:hAnsi="Times New Roman" w:cs="Times New Roman"/>
                <w:kern w:val="36"/>
                <w:sz w:val="24"/>
                <w:szCs w:val="24"/>
              </w:rPr>
              <w:t>утв</w:t>
            </w:r>
            <w:r w:rsidR="0008710F" w:rsidRPr="000C32C0">
              <w:rPr>
                <w:rFonts w:ascii="Times New Roman" w:hAnsi="Times New Roman" w:cs="Times New Roman"/>
                <w:kern w:val="36"/>
                <w:sz w:val="24"/>
                <w:szCs w:val="24"/>
              </w:rPr>
              <w:t>ержденные</w:t>
            </w:r>
            <w:r w:rsidRPr="000C32C0">
              <w:rPr>
                <w:rFonts w:ascii="Times New Roman" w:hAnsi="Times New Roman" w:cs="Times New Roman"/>
                <w:kern w:val="36"/>
                <w:sz w:val="24"/>
                <w:szCs w:val="24"/>
              </w:rPr>
              <w:t xml:space="preserve"> приказом Мин</w:t>
            </w:r>
            <w:r w:rsidR="0008710F" w:rsidRPr="000C32C0">
              <w:rPr>
                <w:rFonts w:ascii="Times New Roman" w:hAnsi="Times New Roman" w:cs="Times New Roman"/>
                <w:kern w:val="36"/>
                <w:sz w:val="24"/>
                <w:szCs w:val="24"/>
              </w:rPr>
              <w:t xml:space="preserve">истерства </w:t>
            </w:r>
            <w:r w:rsidRPr="000C32C0">
              <w:rPr>
                <w:rFonts w:ascii="Times New Roman" w:hAnsi="Times New Roman" w:cs="Times New Roman"/>
                <w:kern w:val="36"/>
                <w:sz w:val="24"/>
                <w:szCs w:val="24"/>
              </w:rPr>
              <w:t>энерг</w:t>
            </w:r>
            <w:r w:rsidR="0008710F" w:rsidRPr="000C32C0">
              <w:rPr>
                <w:rFonts w:ascii="Times New Roman" w:hAnsi="Times New Roman" w:cs="Times New Roman"/>
                <w:kern w:val="36"/>
                <w:sz w:val="24"/>
                <w:szCs w:val="24"/>
              </w:rPr>
              <w:t>етики</w:t>
            </w:r>
            <w:r w:rsidRPr="000C32C0">
              <w:rPr>
                <w:rFonts w:ascii="Times New Roman" w:hAnsi="Times New Roman" w:cs="Times New Roman"/>
                <w:kern w:val="36"/>
                <w:sz w:val="24"/>
                <w:szCs w:val="24"/>
              </w:rPr>
              <w:t xml:space="preserve"> Российской Федера</w:t>
            </w:r>
            <w:r w:rsidR="0008710F" w:rsidRPr="000C32C0">
              <w:rPr>
                <w:rFonts w:ascii="Times New Roman" w:hAnsi="Times New Roman" w:cs="Times New Roman"/>
                <w:kern w:val="36"/>
                <w:sz w:val="24"/>
                <w:szCs w:val="24"/>
              </w:rPr>
              <w:t>ции от 24 марта 2003 года № 115</w:t>
            </w:r>
            <w:r w:rsidRPr="000C32C0">
              <w:rPr>
                <w:rFonts w:ascii="Times New Roman" w:hAnsi="Times New Roman" w:cs="Times New Roman"/>
                <w:kern w:val="36"/>
                <w:sz w:val="24"/>
                <w:szCs w:val="24"/>
              </w:rPr>
              <w:t>;</w:t>
            </w:r>
          </w:p>
          <w:p w:rsidR="00DB6FFE" w:rsidRPr="000C32C0" w:rsidRDefault="00DB6FFE" w:rsidP="00DB6FFE">
            <w:pPr>
              <w:pStyle w:val="a5"/>
              <w:numPr>
                <w:ilvl w:val="0"/>
                <w:numId w:val="23"/>
              </w:numPr>
              <w:tabs>
                <w:tab w:val="left" w:pos="238"/>
                <w:tab w:val="left" w:pos="6177"/>
              </w:tabs>
              <w:spacing w:after="0" w:line="240" w:lineRule="auto"/>
              <w:ind w:left="0" w:right="-1" w:firstLine="0"/>
              <w:jc w:val="both"/>
              <w:rPr>
                <w:rFonts w:ascii="Times New Roman" w:hAnsi="Times New Roman" w:cs="Times New Roman"/>
                <w:kern w:val="36"/>
                <w:sz w:val="24"/>
                <w:szCs w:val="24"/>
              </w:rPr>
            </w:pPr>
            <w:r w:rsidRPr="000C32C0">
              <w:rPr>
                <w:rFonts w:ascii="Times New Roman" w:hAnsi="Times New Roman" w:cs="Times New Roman"/>
                <w:kern w:val="36"/>
                <w:sz w:val="24"/>
                <w:szCs w:val="24"/>
              </w:rPr>
              <w:t>СП 42-101-2003 «Общие положения по</w:t>
            </w:r>
            <w:r w:rsidR="0008710F" w:rsidRPr="000C32C0">
              <w:rPr>
                <w:rFonts w:ascii="Times New Roman" w:hAnsi="Times New Roman" w:cs="Times New Roman"/>
                <w:kern w:val="36"/>
                <w:sz w:val="24"/>
                <w:szCs w:val="24"/>
              </w:rPr>
              <w:t xml:space="preserve"> </w:t>
            </w:r>
            <w:r w:rsidRPr="000C32C0">
              <w:rPr>
                <w:rFonts w:ascii="Times New Roman" w:hAnsi="Times New Roman" w:cs="Times New Roman"/>
                <w:kern w:val="36"/>
                <w:sz w:val="24"/>
                <w:szCs w:val="24"/>
              </w:rPr>
              <w:t>проектированию и строительству газораспределительных систем из металлических и</w:t>
            </w:r>
            <w:r w:rsidR="0008710F" w:rsidRPr="000C32C0">
              <w:rPr>
                <w:rFonts w:ascii="Times New Roman" w:hAnsi="Times New Roman" w:cs="Times New Roman"/>
                <w:kern w:val="36"/>
                <w:sz w:val="24"/>
                <w:szCs w:val="24"/>
              </w:rPr>
              <w:t xml:space="preserve"> </w:t>
            </w:r>
            <w:r w:rsidRPr="000C32C0">
              <w:rPr>
                <w:rFonts w:ascii="Times New Roman" w:hAnsi="Times New Roman" w:cs="Times New Roman"/>
                <w:kern w:val="36"/>
                <w:sz w:val="24"/>
                <w:szCs w:val="24"/>
              </w:rPr>
              <w:t>полиэтиленовых труб».</w:t>
            </w:r>
          </w:p>
          <w:p w:rsidR="00DB6FFE" w:rsidRPr="000C32C0" w:rsidRDefault="00DB6FFE" w:rsidP="00FC3F20">
            <w:pPr>
              <w:spacing w:after="0" w:line="240" w:lineRule="auto"/>
              <w:ind w:right="-1"/>
              <w:jc w:val="both"/>
              <w:rPr>
                <w:rFonts w:ascii="Times New Roman" w:eastAsia="Times New Roman" w:hAnsi="Times New Roman" w:cs="Times New Roman"/>
                <w:sz w:val="24"/>
                <w:szCs w:val="24"/>
                <w:highlight w:val="cyan"/>
                <w:lang w:eastAsia="ru-RU"/>
              </w:rPr>
            </w:pPr>
            <w:r w:rsidRPr="000C32C0">
              <w:rPr>
                <w:rFonts w:ascii="Times New Roman" w:hAnsi="Times New Roman" w:cs="Times New Roman"/>
                <w:iCs/>
                <w:sz w:val="24"/>
                <w:szCs w:val="24"/>
              </w:rPr>
              <w:t xml:space="preserve">Данный перечень нормативных правовых актов </w:t>
            </w:r>
            <w:r w:rsidRPr="000C32C0">
              <w:rPr>
                <w:rFonts w:ascii="Times New Roman" w:hAnsi="Times New Roman" w:cs="Times New Roman"/>
                <w:iCs/>
                <w:spacing w:val="-3"/>
                <w:sz w:val="24"/>
                <w:szCs w:val="24"/>
              </w:rPr>
              <w:t>уточняется в документации об электронном аукционе</w:t>
            </w:r>
            <w:r w:rsidR="00FC3F20" w:rsidRPr="000C32C0">
              <w:rPr>
                <w:rFonts w:ascii="Times New Roman" w:hAnsi="Times New Roman" w:cs="Times New Roman"/>
                <w:iCs/>
                <w:spacing w:val="-3"/>
                <w:sz w:val="24"/>
                <w:szCs w:val="24"/>
              </w:rPr>
              <w:t>.</w:t>
            </w:r>
          </w:p>
        </w:tc>
      </w:tr>
      <w:tr w:rsidR="00F76ACA" w:rsidRPr="000C32C0" w:rsidTr="00076A77">
        <w:trPr>
          <w:trHeight w:val="355"/>
        </w:trPr>
        <w:tc>
          <w:tcPr>
            <w:tcW w:w="308" w:type="pct"/>
            <w:shd w:val="clear" w:color="auto" w:fill="auto"/>
            <w:noWrap/>
            <w:vAlign w:val="center"/>
          </w:tcPr>
          <w:p w:rsidR="00F76ACA" w:rsidRPr="000C32C0" w:rsidRDefault="00F76ACA" w:rsidP="00C469D0">
            <w:pPr>
              <w:spacing w:after="0" w:line="240" w:lineRule="auto"/>
              <w:jc w:val="center"/>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lastRenderedPageBreak/>
              <w:t>3</w:t>
            </w:r>
          </w:p>
        </w:tc>
        <w:tc>
          <w:tcPr>
            <w:tcW w:w="1582" w:type="pct"/>
            <w:shd w:val="clear" w:color="auto" w:fill="auto"/>
            <w:vAlign w:val="center"/>
          </w:tcPr>
          <w:p w:rsidR="00F76ACA" w:rsidRPr="000C32C0" w:rsidRDefault="00E5478E" w:rsidP="00F76ACA">
            <w:pPr>
              <w:spacing w:after="0" w:line="240" w:lineRule="auto"/>
              <w:jc w:val="center"/>
              <w:rPr>
                <w:rFonts w:ascii="Times New Roman" w:eastAsia="Times New Roman" w:hAnsi="Times New Roman" w:cs="Times New Roman"/>
                <w:sz w:val="24"/>
                <w:szCs w:val="24"/>
                <w:lang w:eastAsia="ru-RU"/>
              </w:rPr>
            </w:pPr>
            <w:r w:rsidRPr="000C32C0">
              <w:rPr>
                <w:rFonts w:ascii="Times New Roman" w:eastAsia="Calibri" w:hAnsi="Times New Roman" w:cs="Times New Roman"/>
                <w:sz w:val="24"/>
                <w:szCs w:val="24"/>
                <w:lang w:eastAsia="ru-RU"/>
              </w:rPr>
              <w:t>Требование к календарному плану оказания услуг и (или) выполнения работ</w:t>
            </w:r>
          </w:p>
        </w:tc>
        <w:tc>
          <w:tcPr>
            <w:tcW w:w="3109" w:type="pct"/>
            <w:shd w:val="clear" w:color="auto" w:fill="auto"/>
            <w:vAlign w:val="center"/>
          </w:tcPr>
          <w:p w:rsidR="00F76ACA" w:rsidRPr="000C32C0" w:rsidRDefault="00F76ACA" w:rsidP="00F76ACA">
            <w:pPr>
              <w:spacing w:after="0" w:line="240" w:lineRule="auto"/>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Услуги должны оказываться в соответствии с прилагаемым к договору на оказании услуг по осуществлению строительного контроля графиком оказания услуг.</w:t>
            </w:r>
          </w:p>
        </w:tc>
      </w:tr>
    </w:tbl>
    <w:p w:rsidR="000F4F2E" w:rsidRPr="000C32C0" w:rsidRDefault="000F4F2E" w:rsidP="00C469D0">
      <w:pPr>
        <w:spacing w:after="0"/>
        <w:rPr>
          <w:rFonts w:ascii="Times New Roman" w:eastAsia="Calibri" w:hAnsi="Times New Roman" w:cs="Times New Roman"/>
          <w:bCs/>
          <w:sz w:val="24"/>
          <w:szCs w:val="24"/>
        </w:rPr>
      </w:pPr>
    </w:p>
    <w:p w:rsidR="000F4F2E" w:rsidRPr="000C32C0" w:rsidRDefault="000F4F2E" w:rsidP="00C469D0">
      <w:pPr>
        <w:numPr>
          <w:ilvl w:val="0"/>
          <w:numId w:val="6"/>
        </w:numPr>
        <w:tabs>
          <w:tab w:val="left" w:pos="426"/>
        </w:tabs>
        <w:spacing w:after="0" w:line="240" w:lineRule="auto"/>
        <w:ind w:left="0" w:firstLine="0"/>
        <w:jc w:val="center"/>
        <w:rPr>
          <w:rFonts w:ascii="Times New Roman" w:eastAsia="Calibri" w:hAnsi="Times New Roman" w:cs="Times New Roman"/>
          <w:b/>
          <w:sz w:val="24"/>
          <w:szCs w:val="24"/>
        </w:rPr>
      </w:pPr>
      <w:r w:rsidRPr="000C32C0">
        <w:rPr>
          <w:rFonts w:ascii="Times New Roman" w:eastAsia="Calibri" w:hAnsi="Times New Roman" w:cs="Times New Roman"/>
          <w:b/>
          <w:sz w:val="24"/>
          <w:szCs w:val="24"/>
        </w:rPr>
        <w:t xml:space="preserve">Сведения </w:t>
      </w:r>
      <w:r w:rsidR="00E1670B" w:rsidRPr="000C32C0">
        <w:rPr>
          <w:rFonts w:ascii="Times New Roman" w:eastAsia="Calibri" w:hAnsi="Times New Roman" w:cs="Times New Roman"/>
          <w:b/>
          <w:sz w:val="24"/>
          <w:szCs w:val="24"/>
        </w:rPr>
        <w:t xml:space="preserve">о существенных условиях договора </w:t>
      </w:r>
      <w:r w:rsidR="00E5478E" w:rsidRPr="000C32C0">
        <w:rPr>
          <w:rFonts w:ascii="Times New Roman" w:eastAsia="Calibri" w:hAnsi="Times New Roman" w:cs="Times New Roman"/>
          <w:b/>
          <w:sz w:val="24"/>
          <w:szCs w:val="24"/>
        </w:rPr>
        <w:t>о проведении капитального ремонта</w:t>
      </w:r>
      <w:r w:rsidR="00E1670B" w:rsidRPr="000C32C0">
        <w:rPr>
          <w:rFonts w:ascii="Times New Roman" w:eastAsia="Calibri" w:hAnsi="Times New Roman" w:cs="Times New Roman"/>
          <w:b/>
          <w:sz w:val="24"/>
          <w:szCs w:val="24"/>
        </w:rPr>
        <w:t>, которые будут в дальнейшем установлены в документации об электронном аукционе</w:t>
      </w:r>
    </w:p>
    <w:p w:rsidR="000F4F2E" w:rsidRPr="000C32C0" w:rsidRDefault="000F4F2E" w:rsidP="000F4F2E">
      <w:pPr>
        <w:tabs>
          <w:tab w:val="left" w:pos="284"/>
        </w:tabs>
        <w:spacing w:after="0" w:line="240" w:lineRule="auto"/>
        <w:rPr>
          <w:rFonts w:ascii="Times New Roman" w:eastAsia="Calibri" w:hAnsi="Times New Roman" w:cs="Times New Roman"/>
          <w:sz w:val="24"/>
          <w:szCs w:val="24"/>
        </w:rPr>
      </w:pPr>
    </w:p>
    <w:tbl>
      <w:tblPr>
        <w:tblStyle w:val="6"/>
        <w:tblW w:w="4888" w:type="pct"/>
        <w:tblInd w:w="108" w:type="dxa"/>
        <w:tblLook w:val="04A0" w:firstRow="1" w:lastRow="0" w:firstColumn="1" w:lastColumn="0" w:noHBand="0" w:noVBand="1"/>
      </w:tblPr>
      <w:tblGrid>
        <w:gridCol w:w="560"/>
        <w:gridCol w:w="2157"/>
        <w:gridCol w:w="6640"/>
      </w:tblGrid>
      <w:tr w:rsidR="000F4F2E" w:rsidRPr="000C32C0" w:rsidTr="00076A77">
        <w:trPr>
          <w:tblHeader/>
        </w:trPr>
        <w:tc>
          <w:tcPr>
            <w:tcW w:w="299" w:type="pct"/>
            <w:shd w:val="clear" w:color="auto" w:fill="auto"/>
            <w:vAlign w:val="center"/>
          </w:tcPr>
          <w:p w:rsidR="000F4F2E" w:rsidRPr="000C32C0" w:rsidRDefault="000F4F2E" w:rsidP="00C469D0">
            <w:pPr>
              <w:jc w:val="center"/>
              <w:rPr>
                <w:rFonts w:ascii="Times New Roman" w:eastAsia="Calibri" w:hAnsi="Times New Roman" w:cs="Times New Roman"/>
                <w:b/>
                <w:sz w:val="24"/>
                <w:szCs w:val="24"/>
              </w:rPr>
            </w:pPr>
            <w:r w:rsidRPr="000C32C0">
              <w:rPr>
                <w:rFonts w:ascii="Times New Roman" w:eastAsia="Calibri" w:hAnsi="Times New Roman" w:cs="Times New Roman"/>
                <w:b/>
                <w:sz w:val="24"/>
                <w:szCs w:val="24"/>
              </w:rPr>
              <w:t>№ п/п</w:t>
            </w:r>
          </w:p>
        </w:tc>
        <w:tc>
          <w:tcPr>
            <w:tcW w:w="1153" w:type="pct"/>
            <w:shd w:val="clear" w:color="auto" w:fill="auto"/>
            <w:vAlign w:val="center"/>
          </w:tcPr>
          <w:p w:rsidR="000F4F2E" w:rsidRPr="000C32C0" w:rsidRDefault="000F4F2E" w:rsidP="00C469D0">
            <w:pPr>
              <w:jc w:val="center"/>
              <w:rPr>
                <w:rFonts w:ascii="Times New Roman" w:eastAsia="Calibri" w:hAnsi="Times New Roman" w:cs="Times New Roman"/>
                <w:b/>
                <w:sz w:val="24"/>
                <w:szCs w:val="24"/>
              </w:rPr>
            </w:pPr>
            <w:r w:rsidRPr="000C32C0">
              <w:rPr>
                <w:rFonts w:ascii="Times New Roman" w:eastAsia="Calibri" w:hAnsi="Times New Roman" w:cs="Times New Roman"/>
                <w:b/>
                <w:sz w:val="24"/>
                <w:szCs w:val="24"/>
              </w:rPr>
              <w:t>Условие</w:t>
            </w:r>
          </w:p>
        </w:tc>
        <w:tc>
          <w:tcPr>
            <w:tcW w:w="3548" w:type="pct"/>
            <w:shd w:val="clear" w:color="auto" w:fill="auto"/>
            <w:vAlign w:val="center"/>
          </w:tcPr>
          <w:p w:rsidR="000F4F2E" w:rsidRPr="000C32C0" w:rsidRDefault="000F4F2E" w:rsidP="00C469D0">
            <w:pPr>
              <w:jc w:val="center"/>
              <w:rPr>
                <w:rFonts w:ascii="Times New Roman" w:eastAsia="Calibri" w:hAnsi="Times New Roman" w:cs="Times New Roman"/>
                <w:b/>
                <w:sz w:val="24"/>
                <w:szCs w:val="24"/>
              </w:rPr>
            </w:pPr>
            <w:r w:rsidRPr="000C32C0">
              <w:rPr>
                <w:rFonts w:ascii="Times New Roman" w:eastAsia="Calibri" w:hAnsi="Times New Roman" w:cs="Times New Roman"/>
                <w:b/>
                <w:sz w:val="24"/>
                <w:szCs w:val="24"/>
              </w:rPr>
              <w:t>Описание условия</w:t>
            </w:r>
          </w:p>
        </w:tc>
      </w:tr>
      <w:tr w:rsidR="000F4F2E" w:rsidRPr="000C32C0" w:rsidTr="00076A77">
        <w:trPr>
          <w:tblHeader/>
        </w:trPr>
        <w:tc>
          <w:tcPr>
            <w:tcW w:w="299" w:type="pct"/>
            <w:shd w:val="clear" w:color="auto" w:fill="auto"/>
            <w:vAlign w:val="center"/>
          </w:tcPr>
          <w:p w:rsidR="000F4F2E" w:rsidRPr="000C32C0" w:rsidRDefault="00E82C6C" w:rsidP="00C469D0">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1</w:t>
            </w:r>
          </w:p>
        </w:tc>
        <w:tc>
          <w:tcPr>
            <w:tcW w:w="1153" w:type="pct"/>
            <w:shd w:val="clear" w:color="auto" w:fill="auto"/>
            <w:vAlign w:val="center"/>
          </w:tcPr>
          <w:p w:rsidR="000F4F2E" w:rsidRPr="000C32C0" w:rsidRDefault="00E82C6C" w:rsidP="00C469D0">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2</w:t>
            </w:r>
          </w:p>
        </w:tc>
        <w:tc>
          <w:tcPr>
            <w:tcW w:w="3548" w:type="pct"/>
            <w:shd w:val="clear" w:color="auto" w:fill="auto"/>
            <w:vAlign w:val="center"/>
          </w:tcPr>
          <w:p w:rsidR="000F4F2E" w:rsidRPr="000C32C0" w:rsidRDefault="00E82C6C" w:rsidP="00C469D0">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3</w:t>
            </w:r>
          </w:p>
        </w:tc>
      </w:tr>
      <w:tr w:rsidR="00E5478E" w:rsidRPr="000C32C0" w:rsidTr="00076A77">
        <w:tc>
          <w:tcPr>
            <w:tcW w:w="299" w:type="pct"/>
            <w:vAlign w:val="center"/>
          </w:tcPr>
          <w:p w:rsidR="00E5478E" w:rsidRPr="000C32C0" w:rsidRDefault="00E5478E" w:rsidP="00C469D0">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1</w:t>
            </w:r>
          </w:p>
        </w:tc>
        <w:tc>
          <w:tcPr>
            <w:tcW w:w="1153" w:type="pct"/>
            <w:vAlign w:val="center"/>
          </w:tcPr>
          <w:p w:rsidR="00E5478E" w:rsidRPr="000C32C0" w:rsidRDefault="00E5478E" w:rsidP="00E5478E">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Заказчик</w:t>
            </w:r>
          </w:p>
        </w:tc>
        <w:tc>
          <w:tcPr>
            <w:tcW w:w="3548" w:type="pct"/>
          </w:tcPr>
          <w:p w:rsidR="00E5478E" w:rsidRPr="000C32C0" w:rsidRDefault="00E5478E" w:rsidP="00E5478E">
            <w:pPr>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Забайкальский фонд капитального ремонта многоквартирных домов, органы местного самоуправления и (или) государственные, муниципальные бюджетные, казенные учреждения в случаях, предусмотренных частью 4 статьи 182 Жилищного кодекса Российской Федерации, осуществляющие функции технического заказчика</w:t>
            </w:r>
          </w:p>
        </w:tc>
      </w:tr>
      <w:tr w:rsidR="00E5478E" w:rsidRPr="000C32C0" w:rsidTr="00076A77">
        <w:tc>
          <w:tcPr>
            <w:tcW w:w="299" w:type="pct"/>
            <w:vAlign w:val="center"/>
          </w:tcPr>
          <w:p w:rsidR="00E5478E" w:rsidRPr="000C32C0" w:rsidRDefault="00E5478E" w:rsidP="00C469D0">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2</w:t>
            </w:r>
          </w:p>
        </w:tc>
        <w:tc>
          <w:tcPr>
            <w:tcW w:w="1153" w:type="pct"/>
            <w:vAlign w:val="center"/>
          </w:tcPr>
          <w:p w:rsidR="00E5478E" w:rsidRPr="000C32C0" w:rsidRDefault="00E5478E" w:rsidP="00E5478E">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Проект договора о проведении капитального ремонта</w:t>
            </w:r>
          </w:p>
        </w:tc>
        <w:tc>
          <w:tcPr>
            <w:tcW w:w="3548" w:type="pct"/>
          </w:tcPr>
          <w:p w:rsidR="00E5478E" w:rsidRPr="000C32C0" w:rsidRDefault="00E5478E" w:rsidP="00E5478E">
            <w:pPr>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Проект договора о проведении капитального ремонта будет размещен в составе документации об электронном аукционе на оказание услуг и (или) выполнение работ по капитальному ремонту общего имущества многоквартирных домов.</w:t>
            </w:r>
          </w:p>
        </w:tc>
      </w:tr>
      <w:tr w:rsidR="00E5478E" w:rsidRPr="000C32C0" w:rsidTr="00076A77">
        <w:tc>
          <w:tcPr>
            <w:tcW w:w="299" w:type="pct"/>
            <w:vAlign w:val="center"/>
          </w:tcPr>
          <w:p w:rsidR="00E5478E" w:rsidRPr="000C32C0" w:rsidRDefault="00E5478E" w:rsidP="00C469D0">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3</w:t>
            </w:r>
          </w:p>
        </w:tc>
        <w:tc>
          <w:tcPr>
            <w:tcW w:w="1153" w:type="pct"/>
            <w:vAlign w:val="center"/>
          </w:tcPr>
          <w:p w:rsidR="00E5478E" w:rsidRPr="000C32C0" w:rsidRDefault="00E5478E" w:rsidP="00E5478E">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Предмет договора о проведении капитального ремонта</w:t>
            </w:r>
          </w:p>
        </w:tc>
        <w:tc>
          <w:tcPr>
            <w:tcW w:w="3548" w:type="pct"/>
          </w:tcPr>
          <w:p w:rsidR="00E5478E" w:rsidRPr="000C32C0" w:rsidRDefault="00E5478E" w:rsidP="004B2BB1">
            <w:pPr>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Предметом договора о проведении капитального ремонта является оказание услуг по осуществлению строительного контроля</w:t>
            </w:r>
            <w:r w:rsidR="009D51E8">
              <w:rPr>
                <w:rFonts w:ascii="Times New Roman" w:eastAsia="Calibri" w:hAnsi="Times New Roman" w:cs="Times New Roman"/>
                <w:sz w:val="24"/>
                <w:szCs w:val="24"/>
              </w:rPr>
              <w:t xml:space="preserve"> на территории Забайкальского края</w:t>
            </w:r>
            <w:r w:rsidRPr="000C32C0">
              <w:rPr>
                <w:rFonts w:ascii="Times New Roman" w:eastAsia="Calibri" w:hAnsi="Times New Roman" w:cs="Times New Roman"/>
                <w:sz w:val="24"/>
                <w:szCs w:val="24"/>
              </w:rPr>
              <w:t>.</w:t>
            </w:r>
          </w:p>
          <w:p w:rsidR="00E5478E" w:rsidRPr="000C32C0" w:rsidRDefault="00E5478E" w:rsidP="00D829D5">
            <w:pPr>
              <w:jc w:val="both"/>
              <w:rPr>
                <w:rFonts w:ascii="Times New Roman" w:eastAsia="Calibri" w:hAnsi="Times New Roman" w:cs="Times New Roman"/>
                <w:sz w:val="24"/>
                <w:szCs w:val="24"/>
                <w:highlight w:val="cyan"/>
              </w:rPr>
            </w:pPr>
            <w:r w:rsidRPr="000C32C0">
              <w:rPr>
                <w:rFonts w:ascii="Times New Roman" w:eastAsia="Calibri" w:hAnsi="Times New Roman" w:cs="Times New Roman"/>
                <w:sz w:val="24"/>
                <w:szCs w:val="24"/>
              </w:rPr>
              <w:t xml:space="preserve">Оказание услуг будет осуществляться в отношении объектов, указанных в ориентировочном адресном перечне, содержащемся в разделе IV Документации о проведении предварительного отбора и размещенном на официальном сайте Министерства </w:t>
            </w:r>
            <w:r w:rsidR="00274DEF">
              <w:rPr>
                <w:rFonts w:ascii="Times New Roman" w:eastAsia="Times New Roman" w:hAnsi="Times New Roman" w:cs="Times New Roman"/>
                <w:bCs/>
                <w:sz w:val="24"/>
                <w:szCs w:val="24"/>
                <w:lang w:eastAsia="ru-RU"/>
              </w:rPr>
              <w:t>жилищно-коммунального хозяйства, энергетики, цифровизации и связи</w:t>
            </w:r>
            <w:r w:rsidR="00274DEF" w:rsidRPr="000C32C0">
              <w:rPr>
                <w:rFonts w:ascii="Times New Roman" w:eastAsia="Calibri" w:hAnsi="Times New Roman" w:cs="Times New Roman"/>
                <w:sz w:val="24"/>
                <w:szCs w:val="24"/>
              </w:rPr>
              <w:t xml:space="preserve"> </w:t>
            </w:r>
            <w:r w:rsidRPr="000C32C0">
              <w:rPr>
                <w:rFonts w:ascii="Times New Roman" w:eastAsia="Calibri" w:hAnsi="Times New Roman" w:cs="Times New Roman"/>
                <w:sz w:val="24"/>
                <w:szCs w:val="24"/>
              </w:rPr>
              <w:t>Забайкальского края в информационно-телекоммуникационной сети «Интернет» http://мин</w:t>
            </w:r>
            <w:r w:rsidR="00D829D5">
              <w:rPr>
                <w:rFonts w:ascii="Times New Roman" w:eastAsia="Calibri" w:hAnsi="Times New Roman" w:cs="Times New Roman"/>
                <w:sz w:val="24"/>
                <w:szCs w:val="24"/>
              </w:rPr>
              <w:t>энерго</w:t>
            </w:r>
            <w:r w:rsidRPr="000C32C0">
              <w:rPr>
                <w:rFonts w:ascii="Times New Roman" w:eastAsia="Calibri" w:hAnsi="Times New Roman" w:cs="Times New Roman"/>
                <w:sz w:val="24"/>
                <w:szCs w:val="24"/>
              </w:rPr>
              <w:t>.забайкальскийкрай.рф/.</w:t>
            </w:r>
          </w:p>
        </w:tc>
      </w:tr>
      <w:tr w:rsidR="00E5478E" w:rsidRPr="000C32C0" w:rsidTr="00076A77">
        <w:tc>
          <w:tcPr>
            <w:tcW w:w="299" w:type="pct"/>
            <w:vAlign w:val="center"/>
          </w:tcPr>
          <w:p w:rsidR="00E5478E" w:rsidRPr="000C32C0" w:rsidRDefault="00E5478E" w:rsidP="00C469D0">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lastRenderedPageBreak/>
              <w:t>4</w:t>
            </w:r>
          </w:p>
        </w:tc>
        <w:tc>
          <w:tcPr>
            <w:tcW w:w="1153" w:type="pct"/>
            <w:vAlign w:val="center"/>
          </w:tcPr>
          <w:p w:rsidR="00E5478E" w:rsidRPr="000C32C0" w:rsidRDefault="00E5478E" w:rsidP="00E5478E">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Цена договора о проведении капитального ремонта</w:t>
            </w:r>
          </w:p>
        </w:tc>
        <w:tc>
          <w:tcPr>
            <w:tcW w:w="3548" w:type="pct"/>
          </w:tcPr>
          <w:p w:rsidR="00E5478E" w:rsidRPr="000C32C0" w:rsidRDefault="00E5478E" w:rsidP="00E5478E">
            <w:pPr>
              <w:numPr>
                <w:ilvl w:val="0"/>
                <w:numId w:val="7"/>
              </w:numPr>
              <w:tabs>
                <w:tab w:val="left" w:pos="450"/>
              </w:tabs>
              <w:ind w:left="0" w:hanging="5"/>
              <w:contextualSpacing/>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Цена договора о проведении капитального ремонта может быть увеличена по соглашению сторон в ходе его исполнения, но не более чем на 15 процентов в связи с пропорциональным увеличением объема оказания услуг и (или) выполнения работ.</w:t>
            </w:r>
          </w:p>
          <w:p w:rsidR="00E5478E" w:rsidRPr="000C32C0" w:rsidRDefault="00E5478E" w:rsidP="00E5478E">
            <w:pPr>
              <w:numPr>
                <w:ilvl w:val="0"/>
                <w:numId w:val="7"/>
              </w:numPr>
              <w:tabs>
                <w:tab w:val="left" w:pos="450"/>
              </w:tabs>
              <w:ind w:left="0" w:hanging="5"/>
              <w:contextualSpacing/>
              <w:jc w:val="both"/>
              <w:rPr>
                <w:rFonts w:ascii="Times New Roman" w:eastAsia="Calibri" w:hAnsi="Times New Roman" w:cs="Times New Roman"/>
                <w:sz w:val="24"/>
                <w:szCs w:val="24"/>
              </w:rPr>
            </w:pPr>
            <w:r w:rsidRPr="000C32C0">
              <w:rPr>
                <w:rFonts w:ascii="Times New Roman" w:hAnsi="Times New Roman" w:cs="Times New Roman"/>
                <w:sz w:val="24"/>
                <w:szCs w:val="24"/>
              </w:rPr>
              <w:t xml:space="preserve">Цена договора </w:t>
            </w:r>
            <w:r w:rsidRPr="000C32C0">
              <w:rPr>
                <w:rFonts w:ascii="Times New Roman" w:eastAsia="Calibri" w:hAnsi="Times New Roman" w:cs="Times New Roman"/>
                <w:sz w:val="24"/>
                <w:szCs w:val="24"/>
              </w:rPr>
              <w:t xml:space="preserve">о проведении капитального ремонта </w:t>
            </w:r>
            <w:r w:rsidRPr="000C32C0">
              <w:rPr>
                <w:rFonts w:ascii="Times New Roman" w:hAnsi="Times New Roman" w:cs="Times New Roman"/>
                <w:sz w:val="24"/>
                <w:szCs w:val="24"/>
              </w:rPr>
              <w:t xml:space="preserve">может быть снижена по соглашению сторон при уменьшении предусмотренных договором </w:t>
            </w:r>
            <w:r w:rsidRPr="000C32C0">
              <w:rPr>
                <w:rFonts w:ascii="Times New Roman" w:eastAsia="Calibri" w:hAnsi="Times New Roman" w:cs="Times New Roman"/>
                <w:sz w:val="24"/>
                <w:szCs w:val="24"/>
              </w:rPr>
              <w:t xml:space="preserve">о проведении капитального ремонта </w:t>
            </w:r>
            <w:r w:rsidRPr="000C32C0">
              <w:rPr>
                <w:rFonts w:ascii="Times New Roman" w:hAnsi="Times New Roman" w:cs="Times New Roman"/>
                <w:sz w:val="24"/>
                <w:szCs w:val="24"/>
              </w:rPr>
              <w:t>объемов услуг и (или) работ.</w:t>
            </w:r>
          </w:p>
          <w:p w:rsidR="00E5478E" w:rsidRPr="000C32C0" w:rsidRDefault="00E5478E" w:rsidP="00E5478E">
            <w:pPr>
              <w:numPr>
                <w:ilvl w:val="0"/>
                <w:numId w:val="7"/>
              </w:numPr>
              <w:tabs>
                <w:tab w:val="left" w:pos="450"/>
              </w:tabs>
              <w:ind w:left="0" w:hanging="5"/>
              <w:contextualSpacing/>
              <w:jc w:val="both"/>
              <w:rPr>
                <w:rFonts w:ascii="Times New Roman" w:eastAsia="Calibri" w:hAnsi="Times New Roman" w:cs="Times New Roman"/>
                <w:sz w:val="24"/>
                <w:szCs w:val="24"/>
              </w:rPr>
            </w:pPr>
            <w:r w:rsidRPr="000C32C0">
              <w:rPr>
                <w:rFonts w:ascii="Times New Roman" w:hAnsi="Times New Roman" w:cs="Times New Roman"/>
                <w:sz w:val="24"/>
                <w:szCs w:val="24"/>
              </w:rPr>
              <w:t xml:space="preserve">Изменение стоимости и объемов услуг и (или) работ  производится при соблюдении заказчиком положений, установленных частью 5 статьи 189 Жилищного кодекса Российской Федерации. Иные положения договора </w:t>
            </w:r>
            <w:r w:rsidRPr="000C32C0">
              <w:rPr>
                <w:rFonts w:ascii="Times New Roman" w:eastAsia="Calibri" w:hAnsi="Times New Roman" w:cs="Times New Roman"/>
                <w:sz w:val="24"/>
                <w:szCs w:val="24"/>
              </w:rPr>
              <w:t xml:space="preserve">о проведении капитального ремонта </w:t>
            </w:r>
            <w:r w:rsidRPr="000C32C0">
              <w:rPr>
                <w:rFonts w:ascii="Times New Roman" w:hAnsi="Times New Roman" w:cs="Times New Roman"/>
                <w:sz w:val="24"/>
                <w:szCs w:val="24"/>
              </w:rPr>
              <w:t>изменению не подлежат.</w:t>
            </w:r>
          </w:p>
        </w:tc>
      </w:tr>
      <w:tr w:rsidR="00E5478E" w:rsidRPr="000C32C0" w:rsidTr="00076A77">
        <w:tc>
          <w:tcPr>
            <w:tcW w:w="299" w:type="pct"/>
            <w:vAlign w:val="center"/>
          </w:tcPr>
          <w:p w:rsidR="00E5478E" w:rsidRPr="000C32C0" w:rsidRDefault="00E5478E" w:rsidP="00C469D0">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5</w:t>
            </w:r>
          </w:p>
        </w:tc>
        <w:tc>
          <w:tcPr>
            <w:tcW w:w="1153" w:type="pct"/>
            <w:vAlign w:val="center"/>
          </w:tcPr>
          <w:p w:rsidR="00E5478E" w:rsidRPr="000C32C0" w:rsidRDefault="00E5478E" w:rsidP="00E5478E">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Порядок и сроки оплаты услуг и (или) работ</w:t>
            </w:r>
          </w:p>
        </w:tc>
        <w:tc>
          <w:tcPr>
            <w:tcW w:w="3548" w:type="pct"/>
          </w:tcPr>
          <w:p w:rsidR="00E5478E" w:rsidRPr="000C32C0" w:rsidRDefault="00E5478E" w:rsidP="00E5478E">
            <w:pPr>
              <w:jc w:val="both"/>
              <w:rPr>
                <w:rFonts w:ascii="Times New Roman" w:hAnsi="Times New Roman" w:cs="Times New Roman"/>
                <w:sz w:val="24"/>
                <w:szCs w:val="24"/>
              </w:rPr>
            </w:pPr>
            <w:r w:rsidRPr="000C32C0">
              <w:rPr>
                <w:rFonts w:ascii="Times New Roman" w:hAnsi="Times New Roman" w:cs="Times New Roman"/>
                <w:sz w:val="24"/>
                <w:szCs w:val="24"/>
              </w:rPr>
              <w:t>Устанавливаются Заказчиком в документации об электронном аукционе.</w:t>
            </w:r>
          </w:p>
        </w:tc>
      </w:tr>
      <w:tr w:rsidR="00E5478E" w:rsidRPr="000C32C0" w:rsidTr="00076A77">
        <w:tc>
          <w:tcPr>
            <w:tcW w:w="299" w:type="pct"/>
            <w:vAlign w:val="center"/>
          </w:tcPr>
          <w:p w:rsidR="00E5478E" w:rsidRPr="000C32C0" w:rsidRDefault="00E5478E" w:rsidP="00C469D0">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6</w:t>
            </w:r>
          </w:p>
        </w:tc>
        <w:tc>
          <w:tcPr>
            <w:tcW w:w="1153" w:type="pct"/>
            <w:vAlign w:val="center"/>
          </w:tcPr>
          <w:p w:rsidR="00E5478E" w:rsidRPr="000C32C0" w:rsidRDefault="00E5478E" w:rsidP="00E5478E">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Порядок и сроки оказания услуг и (или) выполнения работ</w:t>
            </w:r>
          </w:p>
        </w:tc>
        <w:tc>
          <w:tcPr>
            <w:tcW w:w="3548" w:type="pct"/>
          </w:tcPr>
          <w:p w:rsidR="00E5478E" w:rsidRPr="000C32C0" w:rsidRDefault="00E5478E" w:rsidP="00E5478E">
            <w:pPr>
              <w:jc w:val="both"/>
              <w:rPr>
                <w:rFonts w:ascii="Times New Roman" w:hAnsi="Times New Roman" w:cs="Times New Roman"/>
                <w:sz w:val="24"/>
                <w:szCs w:val="24"/>
              </w:rPr>
            </w:pPr>
            <w:r w:rsidRPr="000C32C0">
              <w:rPr>
                <w:rFonts w:ascii="Times New Roman" w:hAnsi="Times New Roman" w:cs="Times New Roman"/>
                <w:sz w:val="24"/>
                <w:szCs w:val="24"/>
              </w:rPr>
              <w:t>Устанавливаются Заказчиком в документации об электронном аукционе.</w:t>
            </w:r>
          </w:p>
        </w:tc>
      </w:tr>
      <w:tr w:rsidR="00E5478E" w:rsidRPr="000C32C0" w:rsidTr="00076A77">
        <w:tc>
          <w:tcPr>
            <w:tcW w:w="299" w:type="pct"/>
            <w:vAlign w:val="center"/>
          </w:tcPr>
          <w:p w:rsidR="00E5478E" w:rsidRPr="000C32C0" w:rsidRDefault="00E5478E" w:rsidP="00C469D0">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7</w:t>
            </w:r>
          </w:p>
        </w:tc>
        <w:tc>
          <w:tcPr>
            <w:tcW w:w="1153" w:type="pct"/>
            <w:vAlign w:val="center"/>
          </w:tcPr>
          <w:p w:rsidR="00E5478E" w:rsidRPr="000C32C0" w:rsidRDefault="00E5478E" w:rsidP="00E5478E">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Порядок и сроки приемки оказанных услуг и (или) выполненных работ</w:t>
            </w:r>
          </w:p>
        </w:tc>
        <w:tc>
          <w:tcPr>
            <w:tcW w:w="3548" w:type="pct"/>
          </w:tcPr>
          <w:p w:rsidR="00E5478E" w:rsidRPr="000C32C0" w:rsidRDefault="00E5478E" w:rsidP="00E5478E">
            <w:pPr>
              <w:ind w:right="20"/>
              <w:jc w:val="both"/>
              <w:rPr>
                <w:rFonts w:ascii="Times New Roman" w:hAnsi="Times New Roman" w:cs="Times New Roman"/>
                <w:sz w:val="24"/>
                <w:szCs w:val="24"/>
              </w:rPr>
            </w:pPr>
            <w:r w:rsidRPr="000C32C0">
              <w:rPr>
                <w:rFonts w:ascii="Times New Roman" w:hAnsi="Times New Roman" w:cs="Times New Roman"/>
                <w:sz w:val="24"/>
                <w:szCs w:val="24"/>
              </w:rPr>
              <w:t xml:space="preserve">Приемка результатов услуг и (или) работ по договору </w:t>
            </w:r>
            <w:r w:rsidRPr="000C32C0">
              <w:rPr>
                <w:rFonts w:ascii="Times New Roman" w:eastAsia="Calibri" w:hAnsi="Times New Roman" w:cs="Times New Roman"/>
                <w:sz w:val="24"/>
                <w:szCs w:val="24"/>
              </w:rPr>
              <w:t>о проведении капитального ремонта</w:t>
            </w:r>
            <w:r w:rsidRPr="000C32C0">
              <w:rPr>
                <w:rFonts w:ascii="Times New Roman" w:hAnsi="Times New Roman" w:cs="Times New Roman"/>
                <w:sz w:val="24"/>
                <w:szCs w:val="24"/>
              </w:rPr>
              <w:t xml:space="preserve"> осуществляется после оказания и (или) выполнения в полном объеме услуг и (или) работ согласно графику оказания услуг и (или) выполнения работ.</w:t>
            </w:r>
          </w:p>
          <w:p w:rsidR="00E5478E" w:rsidRPr="000C32C0" w:rsidRDefault="00E5478E" w:rsidP="00E5478E">
            <w:pPr>
              <w:jc w:val="both"/>
              <w:rPr>
                <w:rFonts w:ascii="Times New Roman" w:hAnsi="Times New Roman" w:cs="Times New Roman"/>
                <w:sz w:val="24"/>
                <w:szCs w:val="24"/>
              </w:rPr>
            </w:pPr>
            <w:r w:rsidRPr="000C32C0">
              <w:rPr>
                <w:rFonts w:ascii="Times New Roman" w:hAnsi="Times New Roman" w:cs="Times New Roman"/>
                <w:sz w:val="24"/>
                <w:szCs w:val="24"/>
              </w:rPr>
              <w:t>Порядок и сроки приемки оказанных услуг и (или) выполненных работ устанавливаются Заказчиком в документации об электронном аукционе.</w:t>
            </w:r>
          </w:p>
          <w:p w:rsidR="00E5478E" w:rsidRPr="000C32C0" w:rsidRDefault="00E5478E" w:rsidP="00E5478E">
            <w:pPr>
              <w:jc w:val="both"/>
              <w:rPr>
                <w:rFonts w:ascii="Times New Roman" w:hAnsi="Times New Roman" w:cs="Times New Roman"/>
                <w:sz w:val="24"/>
                <w:szCs w:val="24"/>
              </w:rPr>
            </w:pPr>
            <w:r w:rsidRPr="000C32C0">
              <w:rPr>
                <w:rFonts w:ascii="Times New Roman" w:hAnsi="Times New Roman" w:cs="Times New Roman"/>
                <w:sz w:val="24"/>
                <w:szCs w:val="24"/>
              </w:rPr>
              <w:t xml:space="preserve">Для проверки соответствия качества объемов оказанных услуг и (или) выполненных работ, установленных договором </w:t>
            </w:r>
            <w:r w:rsidRPr="000C32C0">
              <w:rPr>
                <w:rFonts w:ascii="Times New Roman" w:eastAsia="Calibri" w:hAnsi="Times New Roman" w:cs="Times New Roman"/>
                <w:sz w:val="24"/>
                <w:szCs w:val="24"/>
              </w:rPr>
              <w:t>о проведении капитального ремонта</w:t>
            </w:r>
            <w:r w:rsidRPr="000C32C0">
              <w:rPr>
                <w:rFonts w:ascii="Times New Roman" w:hAnsi="Times New Roman" w:cs="Times New Roman"/>
                <w:sz w:val="24"/>
                <w:szCs w:val="24"/>
              </w:rPr>
              <w:t>, Заказчик вправе привлекать независимых экспертов.</w:t>
            </w:r>
          </w:p>
          <w:p w:rsidR="00E5478E" w:rsidRPr="000C32C0" w:rsidRDefault="00E5478E" w:rsidP="00E5478E">
            <w:pPr>
              <w:ind w:right="20"/>
              <w:jc w:val="both"/>
              <w:rPr>
                <w:rFonts w:ascii="Times New Roman" w:hAnsi="Times New Roman" w:cs="Times New Roman"/>
                <w:sz w:val="24"/>
                <w:szCs w:val="24"/>
              </w:rPr>
            </w:pPr>
            <w:r w:rsidRPr="000C32C0">
              <w:rPr>
                <w:rFonts w:ascii="Times New Roman" w:hAnsi="Times New Roman" w:cs="Times New Roman"/>
                <w:sz w:val="24"/>
                <w:szCs w:val="24"/>
              </w:rPr>
              <w:t>Акт приемки оказанных услуг и (или) выполненных работ должен быть согласован с органом местного самоуправления, а также с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w:t>
            </w:r>
          </w:p>
          <w:p w:rsidR="00E5478E" w:rsidRPr="000C32C0" w:rsidRDefault="00E5478E" w:rsidP="00E5478E">
            <w:pPr>
              <w:ind w:right="20"/>
              <w:jc w:val="both"/>
              <w:rPr>
                <w:rFonts w:ascii="Times New Roman" w:hAnsi="Times New Roman" w:cs="Times New Roman"/>
                <w:sz w:val="24"/>
                <w:szCs w:val="24"/>
                <w:highlight w:val="cyan"/>
              </w:rPr>
            </w:pPr>
            <w:r w:rsidRPr="000C32C0">
              <w:rPr>
                <w:rFonts w:ascii="Times New Roman" w:hAnsi="Times New Roman" w:cs="Times New Roman"/>
                <w:sz w:val="24"/>
                <w:szCs w:val="24"/>
              </w:rPr>
              <w:t>По окончании услуг и (или) работ необходимо предоставить Заказчику комплект исполнительной документации на оказанные услуги и (или) выполненные работы в соответствии с Требованиями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требованиям, предъявляемым к актам освидетельствования услуг и (или) работ, конструкций, участков сетей инженерно-технического обеспечения (РД-11-02-2006), утвержденными приказом Федеральной службы по экологическому, технологическому и атомному надзору от 26 декабря 2006 года № 1128, а также другими нормативными документами в сфере строительства и капитального ремонта.</w:t>
            </w:r>
          </w:p>
        </w:tc>
      </w:tr>
      <w:tr w:rsidR="00E5478E" w:rsidRPr="000C32C0" w:rsidTr="00076A77">
        <w:tc>
          <w:tcPr>
            <w:tcW w:w="299" w:type="pct"/>
            <w:vAlign w:val="center"/>
          </w:tcPr>
          <w:p w:rsidR="00E5478E" w:rsidRPr="000C32C0" w:rsidRDefault="00E5478E" w:rsidP="00C469D0">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8</w:t>
            </w:r>
          </w:p>
        </w:tc>
        <w:tc>
          <w:tcPr>
            <w:tcW w:w="1153" w:type="pct"/>
            <w:vAlign w:val="center"/>
          </w:tcPr>
          <w:p w:rsidR="00E5478E" w:rsidRPr="000C32C0" w:rsidRDefault="00E5478E" w:rsidP="00E5478E">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Место оказания услуг и (или) выполнения работ</w:t>
            </w:r>
          </w:p>
        </w:tc>
        <w:tc>
          <w:tcPr>
            <w:tcW w:w="3548" w:type="pct"/>
            <w:vAlign w:val="center"/>
          </w:tcPr>
          <w:p w:rsidR="00E5478E" w:rsidRPr="000C32C0" w:rsidRDefault="00E5478E" w:rsidP="00E5478E">
            <w:pPr>
              <w:jc w:val="both"/>
              <w:rPr>
                <w:rFonts w:ascii="Times New Roman" w:hAnsi="Times New Roman" w:cs="Times New Roman"/>
                <w:sz w:val="24"/>
                <w:szCs w:val="24"/>
              </w:rPr>
            </w:pPr>
            <w:r w:rsidRPr="000C32C0">
              <w:rPr>
                <w:rFonts w:ascii="Times New Roman" w:hAnsi="Times New Roman" w:cs="Times New Roman"/>
                <w:sz w:val="24"/>
                <w:szCs w:val="24"/>
              </w:rPr>
              <w:t>Устанавливается Заказчиком в документации об электронном аукционе в пределах территории Забайкальского края.</w:t>
            </w:r>
          </w:p>
        </w:tc>
      </w:tr>
      <w:tr w:rsidR="00E5478E" w:rsidRPr="000C32C0" w:rsidTr="00076A77">
        <w:tc>
          <w:tcPr>
            <w:tcW w:w="299" w:type="pct"/>
            <w:vAlign w:val="center"/>
          </w:tcPr>
          <w:p w:rsidR="00E5478E" w:rsidRPr="000C32C0" w:rsidRDefault="00E5478E" w:rsidP="00C469D0">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9</w:t>
            </w:r>
          </w:p>
        </w:tc>
        <w:tc>
          <w:tcPr>
            <w:tcW w:w="1153" w:type="pct"/>
            <w:vAlign w:val="center"/>
          </w:tcPr>
          <w:p w:rsidR="00E5478E" w:rsidRPr="000C32C0" w:rsidRDefault="00E5478E" w:rsidP="00E5478E">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Обеспечение исполнения договора о проведении капитального ремонта</w:t>
            </w:r>
          </w:p>
        </w:tc>
        <w:tc>
          <w:tcPr>
            <w:tcW w:w="3548" w:type="pct"/>
          </w:tcPr>
          <w:p w:rsidR="00E5478E" w:rsidRPr="000C32C0" w:rsidRDefault="00E5478E" w:rsidP="00E5478E">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 xml:space="preserve">1. Исполнение обязательств по договору </w:t>
            </w:r>
            <w:r w:rsidRPr="000C32C0">
              <w:rPr>
                <w:rFonts w:ascii="Times New Roman" w:eastAsia="Calibri" w:hAnsi="Times New Roman" w:cs="Times New Roman"/>
                <w:sz w:val="24"/>
                <w:szCs w:val="24"/>
              </w:rPr>
              <w:t xml:space="preserve">о проведении капитального ремонта </w:t>
            </w:r>
            <w:r w:rsidRPr="000C32C0">
              <w:rPr>
                <w:rFonts w:ascii="Times New Roman" w:eastAsia="Times New Roman" w:hAnsi="Times New Roman" w:cs="Times New Roman"/>
                <w:sz w:val="24"/>
                <w:szCs w:val="24"/>
                <w:lang w:eastAsia="ru-RU"/>
              </w:rPr>
              <w:t>обеспечивается:</w:t>
            </w:r>
          </w:p>
          <w:p w:rsidR="00E5478E" w:rsidRPr="000C32C0" w:rsidRDefault="00E5478E" w:rsidP="00E5478E">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а) банковской гарантией, выданной банком, включенным в перечень банков, отвечающих установленным требованиям для принятия банковских гарантий в целях налогообложения, предусмотренный статьей 74.1 Налогового кодекса Российской Федерации (далее - банковская гарантия);</w:t>
            </w:r>
          </w:p>
          <w:p w:rsidR="00E5478E" w:rsidRPr="000C32C0" w:rsidRDefault="00E5478E" w:rsidP="00E5478E">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б) обеспечительным платежом.</w:t>
            </w:r>
          </w:p>
          <w:p w:rsidR="00E5478E" w:rsidRPr="000C32C0" w:rsidRDefault="00E5478E" w:rsidP="00E5478E">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 xml:space="preserve">2. Способ обеспечения исполнения обязательств по договору </w:t>
            </w:r>
            <w:r w:rsidRPr="000C32C0">
              <w:rPr>
                <w:rFonts w:ascii="Times New Roman" w:eastAsia="Calibri" w:hAnsi="Times New Roman" w:cs="Times New Roman"/>
                <w:sz w:val="24"/>
                <w:szCs w:val="24"/>
              </w:rPr>
              <w:t xml:space="preserve">о проведении капитального ремонта </w:t>
            </w:r>
            <w:r w:rsidRPr="000C32C0">
              <w:rPr>
                <w:rFonts w:ascii="Times New Roman" w:eastAsia="Times New Roman" w:hAnsi="Times New Roman" w:cs="Times New Roman"/>
                <w:sz w:val="24"/>
                <w:szCs w:val="24"/>
                <w:lang w:eastAsia="ru-RU"/>
              </w:rPr>
              <w:t xml:space="preserve">определяется участником электронного аукциона, с которым заключается такой договор, самостоятельно из способов, предусмотренных пунктом 206 Положения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 в многоквартирном доме, утвержденном постановлением Правительства Российской Федерации от </w:t>
            </w:r>
            <w:r w:rsidR="00086A21">
              <w:rPr>
                <w:rFonts w:ascii="Times New Roman" w:eastAsia="Times New Roman" w:hAnsi="Times New Roman" w:cs="Times New Roman"/>
                <w:sz w:val="24"/>
                <w:szCs w:val="24"/>
                <w:lang w:eastAsia="ru-RU"/>
              </w:rPr>
              <w:br/>
            </w:r>
            <w:r w:rsidRPr="000C32C0">
              <w:rPr>
                <w:rFonts w:ascii="Times New Roman" w:eastAsia="Times New Roman" w:hAnsi="Times New Roman" w:cs="Times New Roman"/>
                <w:sz w:val="24"/>
                <w:szCs w:val="24"/>
                <w:lang w:eastAsia="ru-RU"/>
              </w:rPr>
              <w:t>1 июля 2016 года</w:t>
            </w:r>
            <w:r w:rsidR="00086A21">
              <w:rPr>
                <w:rFonts w:ascii="Times New Roman" w:eastAsia="Times New Roman" w:hAnsi="Times New Roman" w:cs="Times New Roman"/>
                <w:sz w:val="24"/>
                <w:szCs w:val="24"/>
                <w:lang w:eastAsia="ru-RU"/>
              </w:rPr>
              <w:t xml:space="preserve"> </w:t>
            </w:r>
            <w:r w:rsidRPr="000C32C0">
              <w:rPr>
                <w:rFonts w:ascii="Times New Roman" w:eastAsia="Times New Roman" w:hAnsi="Times New Roman" w:cs="Times New Roman"/>
                <w:sz w:val="24"/>
                <w:szCs w:val="24"/>
                <w:lang w:eastAsia="ru-RU"/>
              </w:rPr>
              <w:t>№ 615 (далее – Положение).</w:t>
            </w:r>
          </w:p>
          <w:p w:rsidR="00E5478E" w:rsidRPr="000C32C0" w:rsidRDefault="00E5478E" w:rsidP="00E5478E">
            <w:pPr>
              <w:widowControl w:val="0"/>
              <w:tabs>
                <w:tab w:val="left" w:pos="491"/>
              </w:tabs>
              <w:autoSpaceDE w:val="0"/>
              <w:autoSpaceDN w:val="0"/>
              <w:adjustRightInd w:val="0"/>
              <w:jc w:val="both"/>
              <w:rPr>
                <w:rFonts w:ascii="Times New Roman" w:hAnsi="Times New Roman" w:cs="Times New Roman"/>
                <w:sz w:val="24"/>
                <w:szCs w:val="24"/>
              </w:rPr>
            </w:pPr>
            <w:r w:rsidRPr="000C32C0">
              <w:rPr>
                <w:rFonts w:ascii="Times New Roman" w:eastAsia="Times New Roman" w:hAnsi="Times New Roman" w:cs="Times New Roman"/>
                <w:sz w:val="24"/>
                <w:szCs w:val="24"/>
                <w:lang w:eastAsia="ru-RU"/>
              </w:rPr>
              <w:t xml:space="preserve">3. </w:t>
            </w:r>
            <w:r w:rsidRPr="000C32C0">
              <w:rPr>
                <w:rFonts w:ascii="Times New Roman" w:hAnsi="Times New Roman" w:cs="Times New Roman"/>
                <w:sz w:val="24"/>
                <w:szCs w:val="24"/>
              </w:rPr>
              <w:t xml:space="preserve">Размер обеспечения исполнения обязательств по договору </w:t>
            </w:r>
            <w:r w:rsidRPr="000C32C0">
              <w:rPr>
                <w:rFonts w:ascii="Times New Roman" w:eastAsia="Calibri" w:hAnsi="Times New Roman" w:cs="Times New Roman"/>
                <w:sz w:val="24"/>
                <w:szCs w:val="24"/>
              </w:rPr>
              <w:t xml:space="preserve">о проведении капитального ремонта </w:t>
            </w:r>
            <w:r w:rsidRPr="000C32C0">
              <w:rPr>
                <w:rFonts w:ascii="Times New Roman" w:hAnsi="Times New Roman" w:cs="Times New Roman"/>
                <w:sz w:val="24"/>
                <w:szCs w:val="24"/>
              </w:rPr>
              <w:t>определяется заказчиком в извещении о проведении электронного аукциона.</w:t>
            </w:r>
          </w:p>
          <w:p w:rsidR="00E5478E" w:rsidRPr="000C32C0" w:rsidRDefault="00E5478E" w:rsidP="00E5478E">
            <w:pPr>
              <w:widowControl w:val="0"/>
              <w:tabs>
                <w:tab w:val="left" w:pos="491"/>
              </w:tabs>
              <w:autoSpaceDE w:val="0"/>
              <w:autoSpaceDN w:val="0"/>
              <w:adjustRightInd w:val="0"/>
              <w:jc w:val="both"/>
              <w:rPr>
                <w:rFonts w:ascii="Times New Roman" w:hAnsi="Times New Roman" w:cs="Times New Roman"/>
                <w:sz w:val="24"/>
                <w:szCs w:val="24"/>
                <w:highlight w:val="cyan"/>
              </w:rPr>
            </w:pPr>
            <w:r w:rsidRPr="000C32C0">
              <w:rPr>
                <w:rFonts w:ascii="Times New Roman" w:hAnsi="Times New Roman" w:cs="Times New Roman"/>
                <w:sz w:val="24"/>
                <w:szCs w:val="24"/>
              </w:rPr>
              <w:t xml:space="preserve">4. Размер обеспечения исполнения обязательств по договору </w:t>
            </w:r>
            <w:r w:rsidRPr="000C32C0">
              <w:rPr>
                <w:rFonts w:ascii="Times New Roman" w:eastAsia="Calibri" w:hAnsi="Times New Roman" w:cs="Times New Roman"/>
                <w:sz w:val="24"/>
                <w:szCs w:val="24"/>
              </w:rPr>
              <w:t>о проведении капитального ремонта</w:t>
            </w:r>
            <w:r w:rsidRPr="000C32C0">
              <w:rPr>
                <w:rFonts w:ascii="Times New Roman" w:hAnsi="Times New Roman" w:cs="Times New Roman"/>
                <w:sz w:val="24"/>
                <w:szCs w:val="24"/>
              </w:rPr>
              <w:t xml:space="preserve"> </w:t>
            </w:r>
            <w:r w:rsidRPr="000C32C0">
              <w:rPr>
                <w:rFonts w:ascii="Times New Roman" w:eastAsia="Times New Roman" w:hAnsi="Times New Roman" w:cs="Times New Roman"/>
                <w:sz w:val="24"/>
                <w:szCs w:val="24"/>
                <w:lang w:eastAsia="ru-RU"/>
              </w:rPr>
              <w:t xml:space="preserve">не может превышать тридцать процентов начальной (максимальной) цены договора </w:t>
            </w:r>
            <w:r w:rsidRPr="000C32C0">
              <w:rPr>
                <w:rFonts w:ascii="Times New Roman" w:eastAsia="Calibri" w:hAnsi="Times New Roman" w:cs="Times New Roman"/>
                <w:sz w:val="24"/>
                <w:szCs w:val="24"/>
              </w:rPr>
              <w:t>о проведении капитального ремонта</w:t>
            </w:r>
            <w:r w:rsidRPr="000C32C0">
              <w:rPr>
                <w:rFonts w:ascii="Times New Roman" w:eastAsia="Times New Roman" w:hAnsi="Times New Roman" w:cs="Times New Roman"/>
                <w:sz w:val="24"/>
                <w:szCs w:val="24"/>
                <w:lang w:eastAsia="ru-RU"/>
              </w:rPr>
              <w:t>, указанной в извещении о проведении электронного аукциона.</w:t>
            </w:r>
          </w:p>
        </w:tc>
      </w:tr>
      <w:tr w:rsidR="00E5478E" w:rsidRPr="000C32C0" w:rsidTr="00076A77">
        <w:tc>
          <w:tcPr>
            <w:tcW w:w="299" w:type="pct"/>
            <w:vAlign w:val="center"/>
          </w:tcPr>
          <w:p w:rsidR="00E5478E" w:rsidRPr="000C32C0" w:rsidRDefault="00E5478E" w:rsidP="00C469D0">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10</w:t>
            </w:r>
          </w:p>
        </w:tc>
        <w:tc>
          <w:tcPr>
            <w:tcW w:w="1153" w:type="pct"/>
            <w:vAlign w:val="center"/>
          </w:tcPr>
          <w:p w:rsidR="00E5478E" w:rsidRPr="000C32C0" w:rsidRDefault="00E5478E" w:rsidP="00E5478E">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Гарантийный срок</w:t>
            </w:r>
          </w:p>
        </w:tc>
        <w:tc>
          <w:tcPr>
            <w:tcW w:w="3548" w:type="pct"/>
          </w:tcPr>
          <w:p w:rsidR="00E5478E" w:rsidRPr="000C32C0" w:rsidRDefault="00E5478E" w:rsidP="00E5478E">
            <w:pPr>
              <w:pStyle w:val="ConsPlusNormal"/>
              <w:tabs>
                <w:tab w:val="left" w:pos="608"/>
              </w:tabs>
              <w:jc w:val="both"/>
              <w:rPr>
                <w:rFonts w:ascii="Times New Roman" w:hAnsi="Times New Roman" w:cs="Times New Roman"/>
                <w:sz w:val="24"/>
                <w:szCs w:val="24"/>
              </w:rPr>
            </w:pPr>
            <w:r w:rsidRPr="000C32C0">
              <w:rPr>
                <w:rFonts w:ascii="Times New Roman" w:hAnsi="Times New Roman" w:cs="Times New Roman"/>
                <w:sz w:val="24"/>
                <w:szCs w:val="24"/>
              </w:rPr>
              <w:t>Условия о гарантийном сроке определяются Заказчиком в документации об электронном аукционе.</w:t>
            </w:r>
          </w:p>
          <w:p w:rsidR="00E5478E" w:rsidRPr="000C32C0" w:rsidRDefault="00E5478E" w:rsidP="00E5478E">
            <w:pPr>
              <w:jc w:val="both"/>
              <w:rPr>
                <w:rFonts w:ascii="Times New Roman" w:eastAsia="Calibri" w:hAnsi="Times New Roman" w:cs="Times New Roman"/>
                <w:sz w:val="24"/>
                <w:szCs w:val="24"/>
                <w:highlight w:val="cyan"/>
              </w:rPr>
            </w:pPr>
            <w:r w:rsidRPr="000C32C0">
              <w:rPr>
                <w:rFonts w:ascii="Times New Roman" w:eastAsia="Calibri" w:hAnsi="Times New Roman" w:cs="Times New Roman"/>
                <w:sz w:val="24"/>
                <w:szCs w:val="24"/>
              </w:rPr>
              <w:t>Срок предоставления гарантий на оказанные услуги и (или) выполненные работы не может быть менее 5 лет со дня подписания соответствующего акта о приемке оказанных услуг и (или) выполненных работ.</w:t>
            </w:r>
          </w:p>
        </w:tc>
      </w:tr>
      <w:tr w:rsidR="00E5478E" w:rsidRPr="000C32C0" w:rsidTr="00076A77">
        <w:tc>
          <w:tcPr>
            <w:tcW w:w="299" w:type="pct"/>
            <w:vAlign w:val="center"/>
          </w:tcPr>
          <w:p w:rsidR="00E5478E" w:rsidRPr="000C32C0" w:rsidRDefault="00E5478E" w:rsidP="00C469D0">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11</w:t>
            </w:r>
          </w:p>
        </w:tc>
        <w:tc>
          <w:tcPr>
            <w:tcW w:w="1153" w:type="pct"/>
            <w:vAlign w:val="center"/>
          </w:tcPr>
          <w:p w:rsidR="00E5478E" w:rsidRPr="000C32C0" w:rsidRDefault="00E5478E" w:rsidP="00E5478E">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Ответственность Заказчика и Исполнителя</w:t>
            </w:r>
          </w:p>
        </w:tc>
        <w:tc>
          <w:tcPr>
            <w:tcW w:w="3548" w:type="pct"/>
          </w:tcPr>
          <w:p w:rsidR="00E5478E" w:rsidRPr="000C32C0" w:rsidRDefault="00E5478E" w:rsidP="00E5478E">
            <w:pPr>
              <w:autoSpaceDE w:val="0"/>
              <w:autoSpaceDN w:val="0"/>
              <w:adjustRightInd w:val="0"/>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 xml:space="preserve">Условия договора </w:t>
            </w:r>
            <w:r w:rsidRPr="000C32C0">
              <w:rPr>
                <w:rFonts w:ascii="Times New Roman" w:eastAsia="Calibri" w:hAnsi="Times New Roman" w:cs="Times New Roman"/>
                <w:sz w:val="24"/>
                <w:szCs w:val="24"/>
              </w:rPr>
              <w:t>о проведении капитального ремонта</w:t>
            </w:r>
            <w:r w:rsidRPr="000C32C0">
              <w:rPr>
                <w:rFonts w:ascii="Times New Roman" w:eastAsia="Times New Roman" w:hAnsi="Times New Roman" w:cs="Times New Roman"/>
                <w:sz w:val="24"/>
                <w:szCs w:val="24"/>
                <w:lang w:eastAsia="ru-RU"/>
              </w:rPr>
              <w:t>, предусматривающие ответственность сторон договора</w:t>
            </w:r>
            <w:r w:rsidRPr="000C32C0">
              <w:rPr>
                <w:rFonts w:ascii="Times New Roman" w:eastAsia="Calibri" w:hAnsi="Times New Roman" w:cs="Times New Roman"/>
                <w:sz w:val="24"/>
                <w:szCs w:val="24"/>
              </w:rPr>
              <w:t xml:space="preserve"> </w:t>
            </w:r>
            <w:r w:rsidRPr="000C32C0">
              <w:rPr>
                <w:rFonts w:ascii="Times New Roman" w:eastAsia="Times New Roman" w:hAnsi="Times New Roman" w:cs="Times New Roman"/>
                <w:sz w:val="24"/>
                <w:szCs w:val="24"/>
                <w:lang w:eastAsia="ru-RU"/>
              </w:rPr>
              <w:t>за неисполнение или ненадлежащее исполнение обязательств по такому договору, определяются в документации об электронном аукционе.</w:t>
            </w:r>
          </w:p>
        </w:tc>
      </w:tr>
      <w:tr w:rsidR="00E5478E" w:rsidRPr="000C32C0" w:rsidTr="00076A77">
        <w:trPr>
          <w:trHeight w:val="1137"/>
        </w:trPr>
        <w:tc>
          <w:tcPr>
            <w:tcW w:w="299" w:type="pct"/>
            <w:vAlign w:val="center"/>
          </w:tcPr>
          <w:p w:rsidR="00E5478E" w:rsidRPr="000C32C0" w:rsidRDefault="00E5478E" w:rsidP="005338C7">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12</w:t>
            </w:r>
          </w:p>
        </w:tc>
        <w:tc>
          <w:tcPr>
            <w:tcW w:w="1153" w:type="pct"/>
            <w:vAlign w:val="center"/>
          </w:tcPr>
          <w:p w:rsidR="00E5478E" w:rsidRPr="000C32C0" w:rsidRDefault="00E5478E" w:rsidP="00E5478E">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Порядок заключения договора о проведении капитального ремонта</w:t>
            </w:r>
          </w:p>
        </w:tc>
        <w:tc>
          <w:tcPr>
            <w:tcW w:w="3548" w:type="pct"/>
          </w:tcPr>
          <w:p w:rsidR="00E5478E" w:rsidRPr="000C32C0" w:rsidRDefault="00E5478E" w:rsidP="00E5478E">
            <w:pPr>
              <w:widowControl w:val="0"/>
              <w:tabs>
                <w:tab w:val="left" w:pos="600"/>
              </w:tabs>
              <w:autoSpaceDE w:val="0"/>
              <w:autoSpaceDN w:val="0"/>
              <w:adjustRightInd w:val="0"/>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 xml:space="preserve">Договор </w:t>
            </w:r>
            <w:r w:rsidRPr="000C32C0">
              <w:rPr>
                <w:rFonts w:ascii="Times New Roman" w:eastAsia="Calibri" w:hAnsi="Times New Roman" w:cs="Times New Roman"/>
                <w:sz w:val="24"/>
                <w:szCs w:val="24"/>
              </w:rPr>
              <w:t>о проведении капитального ремонта</w:t>
            </w:r>
            <w:r w:rsidRPr="000C32C0">
              <w:rPr>
                <w:rFonts w:ascii="Times New Roman" w:eastAsia="Times New Roman" w:hAnsi="Times New Roman" w:cs="Times New Roman"/>
                <w:sz w:val="24"/>
                <w:szCs w:val="24"/>
                <w:lang w:eastAsia="ru-RU"/>
              </w:rPr>
              <w:t xml:space="preserve"> заключается Заказчиком в соответствии с Гражданским кодексом Российской Федерации и Положением.</w:t>
            </w:r>
          </w:p>
          <w:p w:rsidR="00E5478E" w:rsidRPr="000C32C0" w:rsidRDefault="00E5478E" w:rsidP="00E5478E">
            <w:pPr>
              <w:widowControl w:val="0"/>
              <w:tabs>
                <w:tab w:val="left" w:pos="600"/>
              </w:tabs>
              <w:autoSpaceDE w:val="0"/>
              <w:autoSpaceDN w:val="0"/>
              <w:adjustRightInd w:val="0"/>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 xml:space="preserve">Порядок заключения договора </w:t>
            </w:r>
            <w:r w:rsidRPr="000C32C0">
              <w:rPr>
                <w:rFonts w:ascii="Times New Roman" w:eastAsia="Calibri" w:hAnsi="Times New Roman" w:cs="Times New Roman"/>
                <w:sz w:val="24"/>
                <w:szCs w:val="24"/>
              </w:rPr>
              <w:t>о проведении капитального ремонта</w:t>
            </w:r>
            <w:r w:rsidRPr="000C32C0">
              <w:rPr>
                <w:rFonts w:ascii="Times New Roman" w:eastAsia="Times New Roman" w:hAnsi="Times New Roman" w:cs="Times New Roman"/>
                <w:sz w:val="24"/>
                <w:szCs w:val="24"/>
                <w:lang w:eastAsia="ru-RU"/>
              </w:rPr>
              <w:t xml:space="preserve"> определяется Заказчиком в документации об электронном аукционе.</w:t>
            </w:r>
          </w:p>
        </w:tc>
      </w:tr>
      <w:tr w:rsidR="00E5478E" w:rsidRPr="000C32C0" w:rsidTr="00076A77">
        <w:tc>
          <w:tcPr>
            <w:tcW w:w="299" w:type="pct"/>
            <w:vAlign w:val="center"/>
          </w:tcPr>
          <w:p w:rsidR="00E5478E" w:rsidRPr="000C32C0" w:rsidRDefault="00E5478E" w:rsidP="005338C7">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13</w:t>
            </w:r>
          </w:p>
        </w:tc>
        <w:tc>
          <w:tcPr>
            <w:tcW w:w="1153" w:type="pct"/>
            <w:vAlign w:val="center"/>
          </w:tcPr>
          <w:p w:rsidR="00E5478E" w:rsidRPr="000C32C0" w:rsidRDefault="00E5478E" w:rsidP="00E5478E">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Другие существенные условия</w:t>
            </w:r>
          </w:p>
        </w:tc>
        <w:tc>
          <w:tcPr>
            <w:tcW w:w="3548" w:type="pct"/>
          </w:tcPr>
          <w:p w:rsidR="00E5478E" w:rsidRPr="000C32C0" w:rsidRDefault="00E5478E" w:rsidP="00E5478E">
            <w:pPr>
              <w:autoSpaceDE w:val="0"/>
              <w:autoSpaceDN w:val="0"/>
              <w:adjustRightInd w:val="0"/>
              <w:jc w:val="both"/>
              <w:rPr>
                <w:rFonts w:ascii="Times New Roman" w:hAnsi="Times New Roman" w:cs="Times New Roman"/>
                <w:sz w:val="24"/>
                <w:szCs w:val="24"/>
              </w:rPr>
            </w:pPr>
            <w:r w:rsidRPr="000C32C0">
              <w:rPr>
                <w:rFonts w:ascii="Times New Roman" w:eastAsia="Times New Roman" w:hAnsi="Times New Roman" w:cs="Times New Roman"/>
                <w:sz w:val="24"/>
                <w:szCs w:val="24"/>
                <w:lang w:eastAsia="ru-RU"/>
              </w:rPr>
              <w:t>1. Предмет договора</w:t>
            </w:r>
            <w:r w:rsidRPr="000C32C0">
              <w:rPr>
                <w:rFonts w:ascii="Times New Roman" w:eastAsia="Calibri" w:hAnsi="Times New Roman" w:cs="Times New Roman"/>
                <w:sz w:val="24"/>
                <w:szCs w:val="24"/>
              </w:rPr>
              <w:t xml:space="preserve"> о проведении капитального ремонта</w:t>
            </w:r>
            <w:r w:rsidRPr="000C32C0">
              <w:rPr>
                <w:rFonts w:ascii="Times New Roman" w:eastAsia="Times New Roman" w:hAnsi="Times New Roman" w:cs="Times New Roman"/>
                <w:sz w:val="24"/>
                <w:szCs w:val="24"/>
                <w:lang w:eastAsia="ru-RU"/>
              </w:rPr>
              <w:t>, место оказания услуг и (или) проведения работ, виды услуг и (или) работ не могут изменяться в ходе его исполнения,</w:t>
            </w:r>
            <w:r w:rsidRPr="000C32C0">
              <w:rPr>
                <w:rFonts w:ascii="Times New Roman" w:hAnsi="Times New Roman" w:cs="Times New Roman"/>
                <w:sz w:val="24"/>
                <w:szCs w:val="24"/>
              </w:rPr>
              <w:t xml:space="preserve"> за исключением случаев, предусмотренных Положением. Сроки оказания услуг и (или) выполнения работ по договору </w:t>
            </w:r>
            <w:r w:rsidRPr="000C32C0">
              <w:rPr>
                <w:rFonts w:ascii="Times New Roman" w:eastAsia="Calibri" w:hAnsi="Times New Roman" w:cs="Times New Roman"/>
                <w:sz w:val="24"/>
                <w:szCs w:val="24"/>
              </w:rPr>
              <w:t>о проведении капитального ремонта</w:t>
            </w:r>
            <w:r w:rsidRPr="000C32C0">
              <w:rPr>
                <w:rFonts w:ascii="Times New Roman" w:hAnsi="Times New Roman" w:cs="Times New Roman"/>
                <w:sz w:val="24"/>
                <w:szCs w:val="24"/>
              </w:rPr>
              <w:t xml:space="preserve"> по соглашению сторон могут быть продлены на период действия одного из следующих обстоятельств при наличии документов, подтверждающих такие обстоятельства:</w:t>
            </w:r>
          </w:p>
          <w:p w:rsidR="00E5478E" w:rsidRPr="000C32C0" w:rsidRDefault="00E5478E" w:rsidP="00E5478E">
            <w:pPr>
              <w:autoSpaceDE w:val="0"/>
              <w:autoSpaceDN w:val="0"/>
              <w:adjustRightInd w:val="0"/>
              <w:jc w:val="both"/>
              <w:rPr>
                <w:rFonts w:ascii="Times New Roman" w:hAnsi="Times New Roman" w:cs="Times New Roman"/>
                <w:sz w:val="24"/>
                <w:szCs w:val="24"/>
              </w:rPr>
            </w:pPr>
            <w:r w:rsidRPr="000C32C0">
              <w:rPr>
                <w:rFonts w:ascii="Times New Roman" w:hAnsi="Times New Roman" w:cs="Times New Roman"/>
                <w:sz w:val="24"/>
                <w:szCs w:val="24"/>
              </w:rPr>
              <w:t xml:space="preserve">а) изменение объема оказываемых услуг и (или) выполняемых работ по договору </w:t>
            </w:r>
            <w:r w:rsidRPr="000C32C0">
              <w:rPr>
                <w:rFonts w:ascii="Times New Roman" w:eastAsia="Calibri" w:hAnsi="Times New Roman" w:cs="Times New Roman"/>
                <w:sz w:val="24"/>
                <w:szCs w:val="24"/>
              </w:rPr>
              <w:t xml:space="preserve">о проведении капитального ремонта </w:t>
            </w:r>
            <w:r w:rsidRPr="000C32C0">
              <w:rPr>
                <w:rFonts w:ascii="Times New Roman" w:hAnsi="Times New Roman" w:cs="Times New Roman"/>
                <w:sz w:val="24"/>
                <w:szCs w:val="24"/>
              </w:rPr>
              <w:t>по соглашению сторон при согласовании таких изменений собственниками помещений в многоквартирном доме, уполномоченным представителем собственников таких помещений или органами местного самоуправления в случаях, предусмотренных законодательством Российской Федерации;</w:t>
            </w:r>
          </w:p>
          <w:p w:rsidR="00E5478E" w:rsidRPr="000C32C0" w:rsidRDefault="00E5478E" w:rsidP="00E5478E">
            <w:pPr>
              <w:autoSpaceDE w:val="0"/>
              <w:autoSpaceDN w:val="0"/>
              <w:adjustRightInd w:val="0"/>
              <w:jc w:val="both"/>
              <w:rPr>
                <w:rFonts w:ascii="Times New Roman" w:hAnsi="Times New Roman" w:cs="Times New Roman"/>
                <w:sz w:val="24"/>
                <w:szCs w:val="24"/>
              </w:rPr>
            </w:pPr>
            <w:r w:rsidRPr="000C32C0">
              <w:rPr>
                <w:rFonts w:ascii="Times New Roman" w:hAnsi="Times New Roman" w:cs="Times New Roman"/>
                <w:sz w:val="24"/>
                <w:szCs w:val="24"/>
              </w:rPr>
              <w:t>б) недопуск собственниками помещений в многоквартирном доме подрядной организации к оказанию услуг и (или) выполнению работ по капитальному ремонту по причинам, не связанным с неисполнением или ненадлежащим исполнением такой организацией договора о проведении капитального ремонта;</w:t>
            </w:r>
          </w:p>
          <w:p w:rsidR="00E5478E" w:rsidRPr="000C32C0" w:rsidRDefault="00E5478E" w:rsidP="00E5478E">
            <w:pPr>
              <w:autoSpaceDE w:val="0"/>
              <w:autoSpaceDN w:val="0"/>
              <w:adjustRightInd w:val="0"/>
              <w:jc w:val="both"/>
              <w:rPr>
                <w:rFonts w:ascii="Times New Roman" w:hAnsi="Times New Roman" w:cs="Times New Roman"/>
                <w:sz w:val="24"/>
                <w:szCs w:val="24"/>
              </w:rPr>
            </w:pPr>
            <w:r w:rsidRPr="000C32C0">
              <w:rPr>
                <w:rFonts w:ascii="Times New Roman" w:hAnsi="Times New Roman" w:cs="Times New Roman"/>
                <w:sz w:val="24"/>
                <w:szCs w:val="24"/>
              </w:rPr>
              <w:t>в) приостановка оказания услуг и (или) выполнения работ по капитальному ремонту в связи с наступлением отопительного сезона и (или) неблагоприятных погодных условий.</w:t>
            </w:r>
          </w:p>
          <w:p w:rsidR="00E5478E" w:rsidRPr="000C32C0" w:rsidRDefault="00E5478E" w:rsidP="00E5478E">
            <w:pPr>
              <w:widowControl w:val="0"/>
              <w:tabs>
                <w:tab w:val="left" w:pos="491"/>
                <w:tab w:val="left" w:pos="571"/>
              </w:tabs>
              <w:autoSpaceDE w:val="0"/>
              <w:autoSpaceDN w:val="0"/>
              <w:adjustRightInd w:val="0"/>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 xml:space="preserve">2. При исполнении договора </w:t>
            </w:r>
            <w:r w:rsidRPr="000C32C0">
              <w:rPr>
                <w:rFonts w:ascii="Times New Roman" w:eastAsia="Calibri" w:hAnsi="Times New Roman" w:cs="Times New Roman"/>
                <w:sz w:val="24"/>
                <w:szCs w:val="24"/>
              </w:rPr>
              <w:t xml:space="preserve">о проведении капитального ремонта </w:t>
            </w:r>
            <w:r w:rsidRPr="000C32C0">
              <w:rPr>
                <w:rFonts w:ascii="Times New Roman" w:eastAsia="Times New Roman" w:hAnsi="Times New Roman" w:cs="Times New Roman"/>
                <w:sz w:val="24"/>
                <w:szCs w:val="24"/>
                <w:lang w:eastAsia="ru-RU"/>
              </w:rPr>
              <w:t xml:space="preserve">не допускается перемена подрядчика, за исключением случаев, если новый подрядчик является правопреемником подрядчика по договору </w:t>
            </w:r>
            <w:r w:rsidRPr="000C32C0">
              <w:rPr>
                <w:rFonts w:ascii="Times New Roman" w:eastAsia="Calibri" w:hAnsi="Times New Roman" w:cs="Times New Roman"/>
                <w:sz w:val="24"/>
                <w:szCs w:val="24"/>
              </w:rPr>
              <w:t xml:space="preserve">о проведении капитального ремонта </w:t>
            </w:r>
            <w:r w:rsidRPr="000C32C0">
              <w:rPr>
                <w:rFonts w:ascii="Times New Roman" w:eastAsia="Times New Roman" w:hAnsi="Times New Roman" w:cs="Times New Roman"/>
                <w:sz w:val="24"/>
                <w:szCs w:val="24"/>
                <w:lang w:eastAsia="ru-RU"/>
              </w:rPr>
              <w:t>вследствие реорганизации юридического лица в порядке, предусмотренном законодательством Российской Федерации.</w:t>
            </w:r>
          </w:p>
          <w:p w:rsidR="00E5478E" w:rsidRPr="000C32C0" w:rsidRDefault="00E5478E" w:rsidP="00E5478E">
            <w:pPr>
              <w:widowControl w:val="0"/>
              <w:tabs>
                <w:tab w:val="left" w:pos="491"/>
                <w:tab w:val="left" w:pos="571"/>
              </w:tabs>
              <w:autoSpaceDE w:val="0"/>
              <w:autoSpaceDN w:val="0"/>
              <w:adjustRightInd w:val="0"/>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 xml:space="preserve">3. Расторжение договора </w:t>
            </w:r>
            <w:r w:rsidRPr="000C32C0">
              <w:rPr>
                <w:rFonts w:ascii="Times New Roman" w:eastAsia="Calibri" w:hAnsi="Times New Roman" w:cs="Times New Roman"/>
                <w:sz w:val="24"/>
                <w:szCs w:val="24"/>
              </w:rPr>
              <w:t xml:space="preserve">о проведении капитального ремонта </w:t>
            </w:r>
            <w:r w:rsidRPr="000C32C0">
              <w:rPr>
                <w:rFonts w:ascii="Times New Roman" w:eastAsia="Times New Roman" w:hAnsi="Times New Roman" w:cs="Times New Roman"/>
                <w:sz w:val="24"/>
                <w:szCs w:val="24"/>
                <w:lang w:eastAsia="ru-RU"/>
              </w:rPr>
              <w:t>допускается:</w:t>
            </w:r>
          </w:p>
          <w:p w:rsidR="00E5478E" w:rsidRPr="000C32C0" w:rsidRDefault="00E5478E" w:rsidP="00E5478E">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а) по соглашению сторон;</w:t>
            </w:r>
          </w:p>
          <w:p w:rsidR="00E5478E" w:rsidRPr="000C32C0" w:rsidRDefault="00E5478E" w:rsidP="00E5478E">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 xml:space="preserve">б) по инициативе Заказчика, в том числе в виде одностороннего расторжения договора </w:t>
            </w:r>
            <w:r w:rsidRPr="000C32C0">
              <w:rPr>
                <w:rFonts w:ascii="Times New Roman" w:eastAsia="Calibri" w:hAnsi="Times New Roman" w:cs="Times New Roman"/>
                <w:sz w:val="24"/>
                <w:szCs w:val="24"/>
              </w:rPr>
              <w:t>о проведении капитального ремонта</w:t>
            </w:r>
            <w:r w:rsidRPr="000C32C0">
              <w:rPr>
                <w:rFonts w:ascii="Times New Roman" w:eastAsia="Times New Roman" w:hAnsi="Times New Roman" w:cs="Times New Roman"/>
                <w:sz w:val="24"/>
                <w:szCs w:val="24"/>
                <w:lang w:eastAsia="ru-RU"/>
              </w:rPr>
              <w:t>, или подрядной организации (основания такого расторжения устанавливаются в договоре</w:t>
            </w:r>
            <w:r w:rsidRPr="000C32C0">
              <w:rPr>
                <w:rFonts w:ascii="Times New Roman" w:eastAsia="Calibri" w:hAnsi="Times New Roman" w:cs="Times New Roman"/>
                <w:sz w:val="24"/>
                <w:szCs w:val="24"/>
              </w:rPr>
              <w:t xml:space="preserve"> о проведении капитального ремонта</w:t>
            </w:r>
            <w:r w:rsidRPr="000C32C0">
              <w:rPr>
                <w:rFonts w:ascii="Times New Roman" w:eastAsia="Times New Roman" w:hAnsi="Times New Roman" w:cs="Times New Roman"/>
                <w:sz w:val="24"/>
                <w:szCs w:val="24"/>
                <w:lang w:eastAsia="ru-RU"/>
              </w:rPr>
              <w:t>);</w:t>
            </w:r>
          </w:p>
          <w:p w:rsidR="00E5478E" w:rsidRPr="000C32C0" w:rsidRDefault="00E5478E" w:rsidP="00E5478E">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в) по решению суда по основаниям, предусмотренным законодательством Российской Федерации.</w:t>
            </w:r>
          </w:p>
          <w:p w:rsidR="00E5478E" w:rsidRPr="000C32C0" w:rsidRDefault="00E5478E" w:rsidP="00E5478E">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 xml:space="preserve">4. Заказчик вправе расторгнуть договор </w:t>
            </w:r>
            <w:r w:rsidRPr="000C32C0">
              <w:rPr>
                <w:rFonts w:ascii="Times New Roman" w:eastAsia="Calibri" w:hAnsi="Times New Roman" w:cs="Times New Roman"/>
                <w:sz w:val="24"/>
                <w:szCs w:val="24"/>
              </w:rPr>
              <w:t xml:space="preserve">о проведении капитального ремонта </w:t>
            </w:r>
            <w:r w:rsidRPr="000C32C0">
              <w:rPr>
                <w:rFonts w:ascii="Times New Roman" w:eastAsia="Times New Roman" w:hAnsi="Times New Roman" w:cs="Times New Roman"/>
                <w:sz w:val="24"/>
                <w:szCs w:val="24"/>
                <w:lang w:eastAsia="ru-RU"/>
              </w:rPr>
              <w:t>в одностороннем порядке с взысканием причиненных убытков в следующих случаях:</w:t>
            </w:r>
          </w:p>
          <w:p w:rsidR="00E5478E" w:rsidRPr="000C32C0" w:rsidRDefault="00E5478E" w:rsidP="00E5478E">
            <w:pPr>
              <w:pStyle w:val="ConsPlusNormal"/>
              <w:tabs>
                <w:tab w:val="left" w:pos="298"/>
                <w:tab w:val="left" w:pos="600"/>
              </w:tabs>
              <w:ind w:firstLine="14"/>
              <w:jc w:val="both"/>
              <w:rPr>
                <w:rFonts w:ascii="Times New Roman" w:hAnsi="Times New Roman" w:cs="Times New Roman"/>
                <w:sz w:val="24"/>
                <w:szCs w:val="24"/>
              </w:rPr>
            </w:pPr>
            <w:r w:rsidRPr="000C32C0">
              <w:rPr>
                <w:rFonts w:ascii="Times New Roman" w:hAnsi="Times New Roman" w:cs="Times New Roman"/>
                <w:sz w:val="24"/>
                <w:szCs w:val="24"/>
              </w:rPr>
              <w:t>а) систематическое (2 раза и более) нарушение подрядной организацией сроков оказания услуг и (или) выполнения работ;</w:t>
            </w:r>
          </w:p>
          <w:p w:rsidR="00E5478E" w:rsidRPr="000C32C0" w:rsidRDefault="00E5478E" w:rsidP="00E5478E">
            <w:pPr>
              <w:pStyle w:val="ConsPlusNormal"/>
              <w:tabs>
                <w:tab w:val="left" w:pos="298"/>
                <w:tab w:val="left" w:pos="600"/>
              </w:tabs>
              <w:ind w:firstLine="14"/>
              <w:jc w:val="both"/>
              <w:rPr>
                <w:rFonts w:ascii="Times New Roman" w:hAnsi="Times New Roman" w:cs="Times New Roman"/>
                <w:sz w:val="24"/>
                <w:szCs w:val="24"/>
              </w:rPr>
            </w:pPr>
            <w:r w:rsidRPr="000C32C0">
              <w:rPr>
                <w:rFonts w:ascii="Times New Roman" w:hAnsi="Times New Roman" w:cs="Times New Roman"/>
                <w:sz w:val="24"/>
                <w:szCs w:val="24"/>
              </w:rPr>
              <w:t>б) задержка подрядной организацией начала оказания услуг и (или) выполнения работ более чем на 5 календарных дней по причинам, не зависящим от Заказчика или собственников помещений в многоквартирном доме;</w:t>
            </w:r>
          </w:p>
          <w:p w:rsidR="00E5478E" w:rsidRPr="000C32C0" w:rsidRDefault="00E5478E" w:rsidP="00E5478E">
            <w:pPr>
              <w:pStyle w:val="ConsPlusNormal"/>
              <w:tabs>
                <w:tab w:val="left" w:pos="298"/>
                <w:tab w:val="left" w:pos="600"/>
              </w:tabs>
              <w:ind w:firstLine="14"/>
              <w:jc w:val="both"/>
              <w:rPr>
                <w:rFonts w:ascii="Times New Roman" w:hAnsi="Times New Roman" w:cs="Times New Roman"/>
                <w:sz w:val="24"/>
                <w:szCs w:val="24"/>
              </w:rPr>
            </w:pPr>
            <w:r w:rsidRPr="000C32C0">
              <w:rPr>
                <w:rFonts w:ascii="Times New Roman" w:hAnsi="Times New Roman" w:cs="Times New Roman"/>
                <w:sz w:val="24"/>
                <w:szCs w:val="24"/>
              </w:rPr>
              <w:t>в) неоднократное (2 раза и более в течение одного календарного месяца) несоблюдение (отступление от требований, предусмотренных договором</w:t>
            </w:r>
            <w:r w:rsidRPr="000C32C0">
              <w:rPr>
                <w:rFonts w:ascii="Times New Roman" w:eastAsia="Calibri" w:hAnsi="Times New Roman" w:cs="Times New Roman"/>
                <w:sz w:val="24"/>
                <w:szCs w:val="24"/>
              </w:rPr>
              <w:t xml:space="preserve"> о проведении капитального ремонта</w:t>
            </w:r>
            <w:r w:rsidRPr="000C32C0">
              <w:rPr>
                <w:rFonts w:ascii="Times New Roman" w:hAnsi="Times New Roman" w:cs="Times New Roman"/>
                <w:sz w:val="24"/>
                <w:szCs w:val="24"/>
              </w:rPr>
              <w:t>, проектной документацией, стандартами, нормами и правилами, а также иными действующими нормативными правовыми актами) подрядной организацией требований к качеству услуг и (или) работ и (или) технологии проведения работ;</w:t>
            </w:r>
          </w:p>
          <w:p w:rsidR="00E5478E" w:rsidRPr="000C32C0" w:rsidRDefault="00E5478E" w:rsidP="00E5478E">
            <w:pPr>
              <w:pStyle w:val="ConsPlusNormal"/>
              <w:tabs>
                <w:tab w:val="left" w:pos="298"/>
                <w:tab w:val="left" w:pos="600"/>
              </w:tabs>
              <w:ind w:firstLine="14"/>
              <w:jc w:val="both"/>
              <w:rPr>
                <w:rFonts w:ascii="Times New Roman" w:hAnsi="Times New Roman" w:cs="Times New Roman"/>
                <w:sz w:val="24"/>
                <w:szCs w:val="24"/>
              </w:rPr>
            </w:pPr>
            <w:r w:rsidRPr="000C32C0">
              <w:rPr>
                <w:rFonts w:ascii="Times New Roman" w:hAnsi="Times New Roman" w:cs="Times New Roman"/>
                <w:sz w:val="24"/>
                <w:szCs w:val="24"/>
              </w:rPr>
              <w:t>г) неоднократное (2 раза и более в течение одного календарного месяца) использование некачественных материалов, изделий и конструкций, выявленных Заказчиком в соответствии с условиями договора</w:t>
            </w:r>
            <w:r w:rsidRPr="000C32C0">
              <w:rPr>
                <w:rFonts w:ascii="Times New Roman" w:eastAsia="Calibri" w:hAnsi="Times New Roman" w:cs="Times New Roman"/>
                <w:sz w:val="24"/>
                <w:szCs w:val="24"/>
              </w:rPr>
              <w:t xml:space="preserve"> о проведении капитального ремонта</w:t>
            </w:r>
            <w:r w:rsidRPr="000C32C0">
              <w:rPr>
                <w:rFonts w:ascii="Times New Roman" w:hAnsi="Times New Roman" w:cs="Times New Roman"/>
                <w:sz w:val="24"/>
                <w:szCs w:val="24"/>
              </w:rPr>
              <w:t>;</w:t>
            </w:r>
          </w:p>
          <w:p w:rsidR="00E5478E" w:rsidRPr="000C32C0" w:rsidRDefault="00E5478E" w:rsidP="00E5478E">
            <w:pPr>
              <w:pStyle w:val="ConsPlusNormal"/>
              <w:tabs>
                <w:tab w:val="left" w:pos="298"/>
                <w:tab w:val="left" w:pos="600"/>
              </w:tabs>
              <w:ind w:firstLine="14"/>
              <w:jc w:val="both"/>
              <w:rPr>
                <w:rFonts w:ascii="Times New Roman" w:hAnsi="Times New Roman" w:cs="Times New Roman"/>
                <w:sz w:val="24"/>
                <w:szCs w:val="24"/>
              </w:rPr>
            </w:pPr>
            <w:r w:rsidRPr="000C32C0">
              <w:rPr>
                <w:rFonts w:ascii="Times New Roman" w:hAnsi="Times New Roman" w:cs="Times New Roman"/>
                <w:sz w:val="24"/>
                <w:szCs w:val="24"/>
              </w:rPr>
              <w:t>д) прекращение членства подрядной организации в саморегулируемой организации, издание актов государственных органов в рамках законодательства Российской Федерации, лишающих права подрядной организации на производство работ;</w:t>
            </w:r>
          </w:p>
          <w:p w:rsidR="00E5478E" w:rsidRPr="000C32C0" w:rsidRDefault="00E5478E" w:rsidP="00E5478E">
            <w:pPr>
              <w:pStyle w:val="ConsPlusNormal"/>
              <w:tabs>
                <w:tab w:val="left" w:pos="298"/>
                <w:tab w:val="left" w:pos="600"/>
              </w:tabs>
              <w:ind w:firstLine="14"/>
              <w:jc w:val="both"/>
              <w:rPr>
                <w:rFonts w:ascii="Times New Roman" w:hAnsi="Times New Roman" w:cs="Times New Roman"/>
                <w:sz w:val="24"/>
                <w:szCs w:val="24"/>
              </w:rPr>
            </w:pPr>
            <w:r w:rsidRPr="000C32C0">
              <w:rPr>
                <w:rFonts w:ascii="Times New Roman" w:hAnsi="Times New Roman" w:cs="Times New Roman"/>
                <w:sz w:val="24"/>
                <w:szCs w:val="24"/>
              </w:rPr>
              <w:t>е) нарушение подрядной организацией сроков оказания услуг и (или) выполнения работ продолжительностью более</w:t>
            </w:r>
            <w:r w:rsidRPr="000C32C0">
              <w:rPr>
                <w:rFonts w:ascii="Times New Roman" w:hAnsi="Times New Roman" w:cs="Times New Roman"/>
                <w:sz w:val="24"/>
                <w:szCs w:val="24"/>
              </w:rPr>
              <w:br/>
              <w:t>15 календарных дней по любому из многоквартирных домов;</w:t>
            </w:r>
          </w:p>
          <w:p w:rsidR="00E5478E" w:rsidRPr="000C32C0" w:rsidRDefault="00E5478E" w:rsidP="00E5478E">
            <w:pPr>
              <w:pStyle w:val="ConsPlusNormal"/>
              <w:tabs>
                <w:tab w:val="left" w:pos="298"/>
                <w:tab w:val="left" w:pos="600"/>
              </w:tabs>
              <w:ind w:firstLine="14"/>
              <w:jc w:val="both"/>
              <w:rPr>
                <w:rFonts w:ascii="Times New Roman" w:hAnsi="Times New Roman" w:cs="Times New Roman"/>
                <w:sz w:val="24"/>
                <w:szCs w:val="24"/>
              </w:rPr>
            </w:pPr>
            <w:r w:rsidRPr="000C32C0">
              <w:rPr>
                <w:rFonts w:ascii="Times New Roman" w:hAnsi="Times New Roman" w:cs="Times New Roman"/>
                <w:sz w:val="24"/>
                <w:szCs w:val="24"/>
              </w:rPr>
              <w:t>ж) нарушение срока замены банковской гарантии, установленного договором</w:t>
            </w:r>
            <w:r w:rsidRPr="000C32C0">
              <w:rPr>
                <w:rFonts w:ascii="Times New Roman" w:eastAsia="Calibri" w:hAnsi="Times New Roman" w:cs="Times New Roman"/>
                <w:sz w:val="24"/>
                <w:szCs w:val="24"/>
              </w:rPr>
              <w:t xml:space="preserve"> о проведении капитального ремонта</w:t>
            </w:r>
            <w:r w:rsidRPr="000C32C0">
              <w:rPr>
                <w:rFonts w:ascii="Times New Roman" w:hAnsi="Times New Roman" w:cs="Times New Roman"/>
                <w:sz w:val="24"/>
                <w:szCs w:val="24"/>
              </w:rPr>
              <w:t>, при отзыве лицензии, банкротстве или ликвидации банка-гаранта более чем на 2 рабочих дня;</w:t>
            </w:r>
          </w:p>
          <w:p w:rsidR="00E5478E" w:rsidRPr="000C32C0" w:rsidRDefault="00E5478E" w:rsidP="00E5478E">
            <w:pPr>
              <w:widowControl w:val="0"/>
              <w:tabs>
                <w:tab w:val="left" w:pos="491"/>
              </w:tabs>
              <w:autoSpaceDE w:val="0"/>
              <w:autoSpaceDN w:val="0"/>
              <w:adjustRightInd w:val="0"/>
              <w:jc w:val="both"/>
              <w:rPr>
                <w:rFonts w:ascii="Times New Roman" w:hAnsi="Times New Roman" w:cs="Times New Roman"/>
                <w:sz w:val="24"/>
                <w:szCs w:val="24"/>
              </w:rPr>
            </w:pPr>
            <w:r w:rsidRPr="000C32C0">
              <w:rPr>
                <w:rFonts w:ascii="Times New Roman" w:hAnsi="Times New Roman" w:cs="Times New Roman"/>
                <w:sz w:val="24"/>
                <w:szCs w:val="24"/>
              </w:rPr>
              <w:t xml:space="preserve">з) выявление Заказчиком после заключения договора </w:t>
            </w:r>
            <w:r w:rsidRPr="000C32C0">
              <w:rPr>
                <w:rFonts w:ascii="Times New Roman" w:eastAsia="Calibri" w:hAnsi="Times New Roman" w:cs="Times New Roman"/>
                <w:sz w:val="24"/>
                <w:szCs w:val="24"/>
              </w:rPr>
              <w:t xml:space="preserve">о проведении капитального ремонта </w:t>
            </w:r>
            <w:r w:rsidRPr="000C32C0">
              <w:rPr>
                <w:rFonts w:ascii="Times New Roman" w:hAnsi="Times New Roman" w:cs="Times New Roman"/>
                <w:sz w:val="24"/>
                <w:szCs w:val="24"/>
              </w:rPr>
              <w:t>факта недействительности представленной подрядной организацией банковской гарантии (представление поддельных документов, получение от банка-гаранта опровержения выдачи банковской гарантии подрядной организации в письменной форме);</w:t>
            </w:r>
          </w:p>
          <w:p w:rsidR="00E5478E" w:rsidRPr="000C32C0" w:rsidRDefault="00E5478E" w:rsidP="00E5478E">
            <w:pPr>
              <w:autoSpaceDE w:val="0"/>
              <w:autoSpaceDN w:val="0"/>
              <w:adjustRightInd w:val="0"/>
              <w:jc w:val="both"/>
              <w:rPr>
                <w:rFonts w:ascii="Times New Roman" w:hAnsi="Times New Roman" w:cs="Times New Roman"/>
                <w:sz w:val="24"/>
                <w:szCs w:val="24"/>
              </w:rPr>
            </w:pPr>
            <w:r w:rsidRPr="000C32C0">
              <w:rPr>
                <w:rFonts w:ascii="Times New Roman" w:hAnsi="Times New Roman" w:cs="Times New Roman"/>
                <w:sz w:val="24"/>
                <w:szCs w:val="24"/>
              </w:rPr>
              <w:t xml:space="preserve">и) неисполнение обязательства о продлении срока банковской гарантии при изменении сроков оказания услуг и (или) выполнения работ в связи с изменением по соглашению сторон сроков оказания услуг и (или) выполнения работ либо при нарушении подрядной организацией предусмотренных договором </w:t>
            </w:r>
            <w:r w:rsidRPr="000C32C0">
              <w:rPr>
                <w:rFonts w:ascii="Times New Roman" w:eastAsia="Calibri" w:hAnsi="Times New Roman" w:cs="Times New Roman"/>
                <w:sz w:val="24"/>
                <w:szCs w:val="24"/>
              </w:rPr>
              <w:t>о проведении капитального ремонта</w:t>
            </w:r>
            <w:r w:rsidRPr="000C32C0">
              <w:rPr>
                <w:rFonts w:ascii="Times New Roman" w:hAnsi="Times New Roman" w:cs="Times New Roman"/>
                <w:sz w:val="24"/>
                <w:szCs w:val="24"/>
              </w:rPr>
              <w:t xml:space="preserve"> сроков оказания услуг и (или) выполнения работ.</w:t>
            </w:r>
          </w:p>
        </w:tc>
      </w:tr>
    </w:tbl>
    <w:p w:rsidR="008F0854" w:rsidRPr="000C32C0" w:rsidRDefault="008F0854" w:rsidP="00C469D0">
      <w:pPr>
        <w:spacing w:after="0"/>
        <w:rPr>
          <w:rFonts w:ascii="Times New Roman" w:eastAsia="Calibri" w:hAnsi="Times New Roman" w:cs="Times New Roman"/>
          <w:sz w:val="24"/>
          <w:szCs w:val="24"/>
        </w:rPr>
      </w:pPr>
    </w:p>
    <w:p w:rsidR="000F4F2E" w:rsidRPr="000C32C0" w:rsidRDefault="000F4F2E" w:rsidP="00C469D0">
      <w:pPr>
        <w:numPr>
          <w:ilvl w:val="0"/>
          <w:numId w:val="6"/>
        </w:numPr>
        <w:tabs>
          <w:tab w:val="left" w:pos="426"/>
        </w:tabs>
        <w:spacing w:after="0" w:line="240" w:lineRule="auto"/>
        <w:ind w:left="0" w:firstLine="0"/>
        <w:jc w:val="center"/>
        <w:rPr>
          <w:rFonts w:ascii="Times New Roman" w:eastAsia="Calibri" w:hAnsi="Times New Roman" w:cs="Times New Roman"/>
          <w:b/>
          <w:sz w:val="24"/>
          <w:szCs w:val="24"/>
        </w:rPr>
      </w:pPr>
      <w:r w:rsidRPr="000C32C0">
        <w:rPr>
          <w:rFonts w:ascii="Times New Roman" w:eastAsia="Calibri" w:hAnsi="Times New Roman" w:cs="Times New Roman"/>
          <w:b/>
          <w:sz w:val="24"/>
          <w:szCs w:val="24"/>
        </w:rPr>
        <w:t xml:space="preserve">Ориентировочные адресные перечни </w:t>
      </w:r>
      <w:r w:rsidR="00E1670B" w:rsidRPr="000C32C0">
        <w:rPr>
          <w:rFonts w:ascii="Times New Roman" w:eastAsia="Calibri" w:hAnsi="Times New Roman" w:cs="Times New Roman"/>
          <w:b/>
          <w:sz w:val="24"/>
          <w:szCs w:val="24"/>
        </w:rPr>
        <w:t>многоквартирных домов, на выполнение капитального ремонта общего имущества в которых в дальнейшем будет проводиться электронный аукцион, либо указание на сайт в сети «Интернет», где размещены указанные адресные перечни</w:t>
      </w:r>
    </w:p>
    <w:p w:rsidR="00D66C22" w:rsidRPr="000C32C0" w:rsidRDefault="00D66C22" w:rsidP="00D66C22">
      <w:pPr>
        <w:pStyle w:val="a5"/>
        <w:tabs>
          <w:tab w:val="left" w:pos="993"/>
        </w:tabs>
        <w:spacing w:after="0" w:line="240" w:lineRule="auto"/>
        <w:ind w:left="1080"/>
        <w:jc w:val="both"/>
        <w:rPr>
          <w:rFonts w:ascii="Times New Roman" w:eastAsia="Calibri" w:hAnsi="Times New Roman" w:cs="Times New Roman"/>
          <w:sz w:val="24"/>
          <w:szCs w:val="24"/>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916"/>
        <w:gridCol w:w="5732"/>
      </w:tblGrid>
      <w:tr w:rsidR="00D66C22" w:rsidRPr="000C32C0" w:rsidTr="00076A77">
        <w:trPr>
          <w:trHeight w:val="164"/>
          <w:tblHeader/>
        </w:trPr>
        <w:tc>
          <w:tcPr>
            <w:tcW w:w="379" w:type="pct"/>
            <w:shd w:val="clear" w:color="auto" w:fill="auto"/>
            <w:noWrap/>
            <w:vAlign w:val="center"/>
          </w:tcPr>
          <w:p w:rsidR="00D66C22" w:rsidRPr="000C32C0" w:rsidRDefault="00D66C22" w:rsidP="00C469D0">
            <w:pPr>
              <w:spacing w:after="0" w:line="240" w:lineRule="auto"/>
              <w:jc w:val="center"/>
              <w:rPr>
                <w:rFonts w:ascii="Times New Roman" w:eastAsia="Times New Roman" w:hAnsi="Times New Roman" w:cs="Times New Roman"/>
                <w:b/>
                <w:sz w:val="24"/>
                <w:szCs w:val="24"/>
                <w:lang w:eastAsia="ru-RU"/>
              </w:rPr>
            </w:pPr>
            <w:r w:rsidRPr="000C32C0">
              <w:rPr>
                <w:rFonts w:ascii="Times New Roman" w:eastAsia="Times New Roman" w:hAnsi="Times New Roman" w:cs="Times New Roman"/>
                <w:b/>
                <w:sz w:val="24"/>
                <w:szCs w:val="24"/>
                <w:lang w:eastAsia="ru-RU"/>
              </w:rPr>
              <w:t>№ п/п</w:t>
            </w:r>
          </w:p>
        </w:tc>
        <w:tc>
          <w:tcPr>
            <w:tcW w:w="1558" w:type="pct"/>
            <w:shd w:val="clear" w:color="auto" w:fill="auto"/>
            <w:vAlign w:val="center"/>
          </w:tcPr>
          <w:p w:rsidR="00D66C22" w:rsidRPr="000C32C0" w:rsidRDefault="00D66C22" w:rsidP="00C469D0">
            <w:pPr>
              <w:keepNext/>
              <w:spacing w:after="0" w:line="240" w:lineRule="auto"/>
              <w:jc w:val="center"/>
              <w:rPr>
                <w:rFonts w:ascii="Times New Roman" w:eastAsia="Times New Roman" w:hAnsi="Times New Roman" w:cs="Times New Roman"/>
                <w:b/>
                <w:bCs/>
                <w:sz w:val="24"/>
                <w:szCs w:val="24"/>
                <w:lang w:eastAsia="ru-RU"/>
              </w:rPr>
            </w:pPr>
            <w:r w:rsidRPr="000C32C0">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D66C22" w:rsidRPr="000C32C0" w:rsidRDefault="00D66C22" w:rsidP="00C469D0">
            <w:pPr>
              <w:keepNext/>
              <w:spacing w:after="0" w:line="240" w:lineRule="auto"/>
              <w:jc w:val="center"/>
              <w:rPr>
                <w:rFonts w:ascii="Times New Roman" w:eastAsia="Times New Roman" w:hAnsi="Times New Roman" w:cs="Times New Roman"/>
                <w:b/>
                <w:bCs/>
                <w:sz w:val="24"/>
                <w:szCs w:val="24"/>
                <w:lang w:eastAsia="ru-RU"/>
              </w:rPr>
            </w:pPr>
            <w:r w:rsidRPr="000C32C0">
              <w:rPr>
                <w:rFonts w:ascii="Times New Roman" w:eastAsia="Times New Roman" w:hAnsi="Times New Roman" w:cs="Times New Roman"/>
                <w:b/>
                <w:bCs/>
                <w:sz w:val="24"/>
                <w:szCs w:val="24"/>
                <w:lang w:eastAsia="ru-RU"/>
              </w:rPr>
              <w:t>Описание</w:t>
            </w:r>
          </w:p>
        </w:tc>
      </w:tr>
      <w:tr w:rsidR="00D66C22" w:rsidRPr="000C32C0" w:rsidTr="00076A77">
        <w:trPr>
          <w:trHeight w:val="164"/>
          <w:tblHeader/>
        </w:trPr>
        <w:tc>
          <w:tcPr>
            <w:tcW w:w="379" w:type="pct"/>
            <w:shd w:val="clear" w:color="auto" w:fill="auto"/>
            <w:noWrap/>
            <w:vAlign w:val="center"/>
          </w:tcPr>
          <w:p w:rsidR="00D66C22" w:rsidRPr="000C32C0" w:rsidRDefault="00D66C22" w:rsidP="00C469D0">
            <w:pPr>
              <w:spacing w:after="0" w:line="240" w:lineRule="auto"/>
              <w:jc w:val="center"/>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1</w:t>
            </w:r>
          </w:p>
        </w:tc>
        <w:tc>
          <w:tcPr>
            <w:tcW w:w="1558" w:type="pct"/>
            <w:shd w:val="clear" w:color="auto" w:fill="auto"/>
            <w:vAlign w:val="center"/>
          </w:tcPr>
          <w:p w:rsidR="00D66C22" w:rsidRPr="000C32C0" w:rsidRDefault="00D66C22" w:rsidP="00C469D0">
            <w:pPr>
              <w:keepNext/>
              <w:spacing w:after="0" w:line="240" w:lineRule="auto"/>
              <w:jc w:val="center"/>
              <w:rPr>
                <w:rFonts w:ascii="Times New Roman" w:eastAsia="Times New Roman" w:hAnsi="Times New Roman" w:cs="Times New Roman"/>
                <w:bCs/>
                <w:sz w:val="24"/>
                <w:szCs w:val="24"/>
                <w:lang w:eastAsia="ru-RU"/>
              </w:rPr>
            </w:pPr>
            <w:r w:rsidRPr="000C32C0">
              <w:rPr>
                <w:rFonts w:ascii="Times New Roman" w:eastAsia="Times New Roman" w:hAnsi="Times New Roman" w:cs="Times New Roman"/>
                <w:bCs/>
                <w:sz w:val="24"/>
                <w:szCs w:val="24"/>
                <w:lang w:eastAsia="ru-RU"/>
              </w:rPr>
              <w:t>2</w:t>
            </w:r>
          </w:p>
        </w:tc>
        <w:tc>
          <w:tcPr>
            <w:tcW w:w="3062" w:type="pct"/>
            <w:shd w:val="clear" w:color="auto" w:fill="auto"/>
            <w:vAlign w:val="center"/>
          </w:tcPr>
          <w:p w:rsidR="00D66C22" w:rsidRPr="000C32C0" w:rsidRDefault="00D66C22" w:rsidP="00C469D0">
            <w:pPr>
              <w:keepNext/>
              <w:spacing w:after="0" w:line="240" w:lineRule="auto"/>
              <w:jc w:val="center"/>
              <w:rPr>
                <w:rFonts w:ascii="Times New Roman" w:eastAsia="Times New Roman" w:hAnsi="Times New Roman" w:cs="Times New Roman"/>
                <w:bCs/>
                <w:sz w:val="24"/>
                <w:szCs w:val="24"/>
                <w:lang w:eastAsia="ru-RU"/>
              </w:rPr>
            </w:pPr>
            <w:r w:rsidRPr="000C32C0">
              <w:rPr>
                <w:rFonts w:ascii="Times New Roman" w:eastAsia="Times New Roman" w:hAnsi="Times New Roman" w:cs="Times New Roman"/>
                <w:bCs/>
                <w:sz w:val="24"/>
                <w:szCs w:val="24"/>
                <w:lang w:eastAsia="ru-RU"/>
              </w:rPr>
              <w:t>3</w:t>
            </w:r>
          </w:p>
        </w:tc>
      </w:tr>
      <w:tr w:rsidR="00D66C22" w:rsidRPr="000C32C0" w:rsidTr="00076A77">
        <w:trPr>
          <w:trHeight w:val="164"/>
        </w:trPr>
        <w:tc>
          <w:tcPr>
            <w:tcW w:w="379" w:type="pct"/>
            <w:shd w:val="clear" w:color="auto" w:fill="auto"/>
            <w:noWrap/>
            <w:vAlign w:val="center"/>
          </w:tcPr>
          <w:p w:rsidR="00D66C22" w:rsidRPr="000C32C0" w:rsidRDefault="00D66C22" w:rsidP="00C469D0">
            <w:pPr>
              <w:spacing w:after="0" w:line="240" w:lineRule="auto"/>
              <w:jc w:val="center"/>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1</w:t>
            </w:r>
          </w:p>
        </w:tc>
        <w:tc>
          <w:tcPr>
            <w:tcW w:w="1558" w:type="pct"/>
            <w:shd w:val="clear" w:color="auto" w:fill="auto"/>
            <w:vAlign w:val="center"/>
          </w:tcPr>
          <w:p w:rsidR="00D66C22" w:rsidRPr="000C32C0" w:rsidRDefault="00E5478E" w:rsidP="00C469D0">
            <w:pPr>
              <w:spacing w:after="0" w:line="240" w:lineRule="auto"/>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Ориентировочные адресные перечни многоквартирных домов</w:t>
            </w:r>
          </w:p>
        </w:tc>
        <w:tc>
          <w:tcPr>
            <w:tcW w:w="3062" w:type="pct"/>
            <w:shd w:val="clear" w:color="auto" w:fill="auto"/>
            <w:vAlign w:val="center"/>
          </w:tcPr>
          <w:p w:rsidR="00D66C22" w:rsidRPr="000C32C0" w:rsidRDefault="00D66C22" w:rsidP="004021BB">
            <w:pPr>
              <w:pStyle w:val="ConsPlusNormal"/>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Ориентировочный адресный перечень многоквартирных домов</w:t>
            </w:r>
            <w:r w:rsidR="00490522" w:rsidRPr="000C32C0">
              <w:rPr>
                <w:rFonts w:ascii="Times New Roman" w:eastAsia="Calibri" w:hAnsi="Times New Roman" w:cs="Times New Roman"/>
                <w:sz w:val="24"/>
                <w:szCs w:val="24"/>
              </w:rPr>
              <w:t xml:space="preserve">, </w:t>
            </w:r>
            <w:r w:rsidR="00E053E7" w:rsidRPr="000C32C0">
              <w:rPr>
                <w:rFonts w:ascii="Times New Roman" w:eastAsia="Calibri" w:hAnsi="Times New Roman" w:cs="Times New Roman"/>
                <w:sz w:val="24"/>
                <w:szCs w:val="24"/>
              </w:rPr>
              <w:t xml:space="preserve">на </w:t>
            </w:r>
            <w:r w:rsidR="00D81E62" w:rsidRPr="000C32C0">
              <w:rPr>
                <w:rFonts w:ascii="Times New Roman" w:eastAsia="Calibri" w:hAnsi="Times New Roman" w:cs="Times New Roman"/>
                <w:sz w:val="24"/>
                <w:szCs w:val="24"/>
              </w:rPr>
              <w:t xml:space="preserve">оказание услуг по осуществлению строительного контроля </w:t>
            </w:r>
            <w:r w:rsidR="00E053E7" w:rsidRPr="000C32C0">
              <w:rPr>
                <w:rFonts w:ascii="Times New Roman" w:eastAsia="Calibri" w:hAnsi="Times New Roman" w:cs="Times New Roman"/>
                <w:sz w:val="24"/>
                <w:szCs w:val="24"/>
              </w:rPr>
              <w:t>в которых в дальнейшем будет проводиться электронный аукцион</w:t>
            </w:r>
            <w:r w:rsidRPr="000C32C0">
              <w:rPr>
                <w:rFonts w:ascii="Times New Roman" w:eastAsia="Calibri" w:hAnsi="Times New Roman" w:cs="Times New Roman"/>
                <w:sz w:val="24"/>
                <w:szCs w:val="24"/>
              </w:rPr>
              <w:t xml:space="preserve">, размещен на сайте </w:t>
            </w:r>
            <w:r w:rsidR="00C469D0" w:rsidRPr="000C32C0">
              <w:rPr>
                <w:rFonts w:ascii="Times New Roman" w:eastAsia="Calibri" w:hAnsi="Times New Roman" w:cs="Times New Roman"/>
                <w:sz w:val="24"/>
                <w:szCs w:val="24"/>
              </w:rPr>
              <w:t>органа по ведению</w:t>
            </w:r>
            <w:r w:rsidRPr="000C32C0">
              <w:rPr>
                <w:rFonts w:ascii="Times New Roman" w:eastAsia="Calibri" w:hAnsi="Times New Roman" w:cs="Times New Roman"/>
                <w:sz w:val="24"/>
                <w:szCs w:val="24"/>
              </w:rPr>
              <w:t xml:space="preserve"> РКПО</w:t>
            </w:r>
            <w:r w:rsidRPr="000C32C0">
              <w:rPr>
                <w:rFonts w:ascii="Times New Roman" w:hAnsi="Times New Roman" w:cs="Times New Roman"/>
                <w:sz w:val="24"/>
                <w:szCs w:val="24"/>
              </w:rPr>
              <w:t xml:space="preserve"> </w:t>
            </w:r>
            <w:r w:rsidR="00E31765" w:rsidRPr="00047415">
              <w:rPr>
                <w:rFonts w:ascii="Times New Roman" w:eastAsia="Calibri" w:hAnsi="Times New Roman" w:cs="Times New Roman"/>
                <w:sz w:val="24"/>
                <w:szCs w:val="24"/>
              </w:rPr>
              <w:t>(</w:t>
            </w:r>
            <w:r w:rsidR="00E31765" w:rsidRPr="003C464B">
              <w:rPr>
                <w:rFonts w:ascii="Times New Roman" w:eastAsia="Calibri" w:hAnsi="Times New Roman" w:cs="Times New Roman"/>
                <w:sz w:val="24"/>
                <w:szCs w:val="24"/>
              </w:rPr>
              <w:t>http://минэнерго.забайкальскийкрай.рф/) в разделе «Деятельность» / «Жилищно-коммунальное хозяйство» / «Капитальный ремонт многоквартирных домов» / «Предварительный отбор подрядных организаций»</w:t>
            </w:r>
          </w:p>
        </w:tc>
      </w:tr>
    </w:tbl>
    <w:p w:rsidR="00490522" w:rsidRPr="000C32C0" w:rsidRDefault="00490522" w:rsidP="00D66C22">
      <w:pPr>
        <w:pStyle w:val="a5"/>
        <w:tabs>
          <w:tab w:val="left" w:pos="993"/>
        </w:tabs>
        <w:spacing w:after="0" w:line="240" w:lineRule="auto"/>
        <w:ind w:left="1080"/>
        <w:jc w:val="both"/>
        <w:rPr>
          <w:rFonts w:ascii="Times New Roman" w:eastAsia="Calibri" w:hAnsi="Times New Roman" w:cs="Times New Roman"/>
          <w:sz w:val="24"/>
          <w:szCs w:val="24"/>
        </w:rPr>
      </w:pPr>
    </w:p>
    <w:p w:rsidR="000F4F2E" w:rsidRPr="000C32C0" w:rsidRDefault="000F4F2E" w:rsidP="005E7A78">
      <w:pPr>
        <w:numPr>
          <w:ilvl w:val="0"/>
          <w:numId w:val="6"/>
        </w:numPr>
        <w:tabs>
          <w:tab w:val="left" w:pos="1134"/>
        </w:tabs>
        <w:spacing w:after="0" w:line="240" w:lineRule="auto"/>
        <w:ind w:left="0" w:firstLine="709"/>
        <w:jc w:val="center"/>
        <w:rPr>
          <w:rFonts w:ascii="Times New Roman" w:eastAsia="Calibri" w:hAnsi="Times New Roman" w:cs="Times New Roman"/>
          <w:sz w:val="24"/>
          <w:szCs w:val="24"/>
        </w:rPr>
      </w:pPr>
      <w:r w:rsidRPr="000C32C0">
        <w:rPr>
          <w:rFonts w:ascii="Times New Roman" w:eastAsia="Calibri" w:hAnsi="Times New Roman" w:cs="Times New Roman"/>
          <w:b/>
          <w:sz w:val="24"/>
          <w:szCs w:val="24"/>
        </w:rPr>
        <w:t xml:space="preserve">Требования </w:t>
      </w:r>
      <w:r w:rsidR="005E7A78" w:rsidRPr="000C32C0">
        <w:rPr>
          <w:rFonts w:ascii="Times New Roman" w:eastAsia="Calibri" w:hAnsi="Times New Roman" w:cs="Times New Roman"/>
          <w:b/>
          <w:sz w:val="24"/>
          <w:szCs w:val="24"/>
        </w:rPr>
        <w:t>к участникам предварительного отбора, установленные пунктом 23 Положения</w:t>
      </w:r>
    </w:p>
    <w:p w:rsidR="0069149E" w:rsidRPr="000C32C0" w:rsidRDefault="0069149E" w:rsidP="0069149E">
      <w:pPr>
        <w:tabs>
          <w:tab w:val="left" w:pos="284"/>
        </w:tabs>
        <w:spacing w:after="0" w:line="240" w:lineRule="auto"/>
        <w:ind w:left="1572"/>
        <w:rPr>
          <w:rFonts w:ascii="Times New Roman" w:eastAsia="Calibri" w:hAnsi="Times New Roman" w:cs="Times New Roman"/>
          <w:sz w:val="24"/>
          <w:szCs w:val="24"/>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916"/>
        <w:gridCol w:w="5732"/>
      </w:tblGrid>
      <w:tr w:rsidR="00D66C22" w:rsidRPr="000C32C0" w:rsidTr="00076A77">
        <w:trPr>
          <w:trHeight w:val="164"/>
          <w:tblHeader/>
        </w:trPr>
        <w:tc>
          <w:tcPr>
            <w:tcW w:w="379" w:type="pct"/>
            <w:tcBorders>
              <w:bottom w:val="single" w:sz="4" w:space="0" w:color="auto"/>
            </w:tcBorders>
            <w:shd w:val="clear" w:color="auto" w:fill="auto"/>
            <w:noWrap/>
            <w:vAlign w:val="center"/>
          </w:tcPr>
          <w:p w:rsidR="00D66C22" w:rsidRPr="000C32C0" w:rsidRDefault="00D66C22" w:rsidP="00C469D0">
            <w:pPr>
              <w:spacing w:after="0" w:line="240" w:lineRule="auto"/>
              <w:jc w:val="center"/>
              <w:rPr>
                <w:rFonts w:ascii="Times New Roman" w:eastAsia="Times New Roman" w:hAnsi="Times New Roman" w:cs="Times New Roman"/>
                <w:b/>
                <w:sz w:val="24"/>
                <w:szCs w:val="24"/>
                <w:lang w:eastAsia="ru-RU"/>
              </w:rPr>
            </w:pPr>
            <w:r w:rsidRPr="000C32C0">
              <w:rPr>
                <w:rFonts w:ascii="Times New Roman" w:eastAsia="Times New Roman" w:hAnsi="Times New Roman" w:cs="Times New Roman"/>
                <w:b/>
                <w:sz w:val="24"/>
                <w:szCs w:val="24"/>
                <w:lang w:eastAsia="ru-RU"/>
              </w:rPr>
              <w:t>№ п/п</w:t>
            </w:r>
          </w:p>
        </w:tc>
        <w:tc>
          <w:tcPr>
            <w:tcW w:w="1558" w:type="pct"/>
            <w:tcBorders>
              <w:bottom w:val="single" w:sz="4" w:space="0" w:color="auto"/>
            </w:tcBorders>
            <w:shd w:val="clear" w:color="auto" w:fill="auto"/>
            <w:vAlign w:val="center"/>
          </w:tcPr>
          <w:p w:rsidR="00D66C22" w:rsidRPr="000C32C0" w:rsidRDefault="00D66C22" w:rsidP="00C469D0">
            <w:pPr>
              <w:keepNext/>
              <w:spacing w:after="0" w:line="240" w:lineRule="auto"/>
              <w:jc w:val="center"/>
              <w:rPr>
                <w:rFonts w:ascii="Times New Roman" w:eastAsia="Times New Roman" w:hAnsi="Times New Roman" w:cs="Times New Roman"/>
                <w:b/>
                <w:bCs/>
                <w:sz w:val="24"/>
                <w:szCs w:val="24"/>
                <w:lang w:eastAsia="ru-RU"/>
              </w:rPr>
            </w:pPr>
            <w:r w:rsidRPr="000C32C0">
              <w:rPr>
                <w:rFonts w:ascii="Times New Roman" w:eastAsia="Times New Roman" w:hAnsi="Times New Roman" w:cs="Times New Roman"/>
                <w:b/>
                <w:bCs/>
                <w:sz w:val="24"/>
                <w:szCs w:val="24"/>
                <w:lang w:eastAsia="ru-RU"/>
              </w:rPr>
              <w:t>Требования</w:t>
            </w:r>
          </w:p>
        </w:tc>
        <w:tc>
          <w:tcPr>
            <w:tcW w:w="3062" w:type="pct"/>
            <w:tcBorders>
              <w:bottom w:val="single" w:sz="4" w:space="0" w:color="auto"/>
            </w:tcBorders>
            <w:shd w:val="clear" w:color="auto" w:fill="auto"/>
            <w:vAlign w:val="center"/>
          </w:tcPr>
          <w:p w:rsidR="00D66C22" w:rsidRPr="000C32C0" w:rsidRDefault="00D66C22" w:rsidP="00C469D0">
            <w:pPr>
              <w:keepNext/>
              <w:spacing w:after="0" w:line="240" w:lineRule="auto"/>
              <w:jc w:val="center"/>
              <w:rPr>
                <w:rFonts w:ascii="Times New Roman" w:eastAsia="Times New Roman" w:hAnsi="Times New Roman" w:cs="Times New Roman"/>
                <w:b/>
                <w:bCs/>
                <w:sz w:val="24"/>
                <w:szCs w:val="24"/>
                <w:lang w:eastAsia="ru-RU"/>
              </w:rPr>
            </w:pPr>
            <w:r w:rsidRPr="000C32C0">
              <w:rPr>
                <w:rFonts w:ascii="Times New Roman" w:eastAsia="Times New Roman" w:hAnsi="Times New Roman" w:cs="Times New Roman"/>
                <w:b/>
                <w:bCs/>
                <w:sz w:val="24"/>
                <w:szCs w:val="24"/>
                <w:lang w:eastAsia="ru-RU"/>
              </w:rPr>
              <w:t>Описание</w:t>
            </w:r>
          </w:p>
        </w:tc>
      </w:tr>
      <w:tr w:rsidR="00D66C22" w:rsidRPr="000C32C0" w:rsidTr="00076A77">
        <w:trPr>
          <w:trHeight w:val="164"/>
          <w:tblHeader/>
        </w:trPr>
        <w:tc>
          <w:tcPr>
            <w:tcW w:w="3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D66C22" w:rsidRPr="000C32C0" w:rsidRDefault="00D66C22" w:rsidP="00C469D0">
            <w:pPr>
              <w:spacing w:after="0" w:line="240" w:lineRule="auto"/>
              <w:jc w:val="center"/>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1</w:t>
            </w:r>
          </w:p>
        </w:tc>
        <w:tc>
          <w:tcPr>
            <w:tcW w:w="1558" w:type="pct"/>
            <w:tcBorders>
              <w:top w:val="single" w:sz="4" w:space="0" w:color="auto"/>
              <w:left w:val="single" w:sz="4" w:space="0" w:color="auto"/>
              <w:bottom w:val="single" w:sz="4" w:space="0" w:color="auto"/>
              <w:right w:val="single" w:sz="4" w:space="0" w:color="auto"/>
            </w:tcBorders>
            <w:shd w:val="clear" w:color="auto" w:fill="auto"/>
            <w:vAlign w:val="center"/>
          </w:tcPr>
          <w:p w:rsidR="00D66C22" w:rsidRPr="000C32C0" w:rsidRDefault="00D66C22" w:rsidP="00C469D0">
            <w:pPr>
              <w:keepNext/>
              <w:spacing w:after="0" w:line="240" w:lineRule="auto"/>
              <w:jc w:val="center"/>
              <w:rPr>
                <w:rFonts w:ascii="Times New Roman" w:eastAsia="Times New Roman" w:hAnsi="Times New Roman" w:cs="Times New Roman"/>
                <w:bCs/>
                <w:sz w:val="24"/>
                <w:szCs w:val="24"/>
                <w:lang w:eastAsia="ru-RU"/>
              </w:rPr>
            </w:pPr>
            <w:r w:rsidRPr="000C32C0">
              <w:rPr>
                <w:rFonts w:ascii="Times New Roman" w:eastAsia="Times New Roman" w:hAnsi="Times New Roman" w:cs="Times New Roman"/>
                <w:bCs/>
                <w:sz w:val="24"/>
                <w:szCs w:val="24"/>
                <w:lang w:eastAsia="ru-RU"/>
              </w:rPr>
              <w:t>2</w:t>
            </w:r>
          </w:p>
        </w:tc>
        <w:tc>
          <w:tcPr>
            <w:tcW w:w="3062" w:type="pct"/>
            <w:tcBorders>
              <w:top w:val="single" w:sz="4" w:space="0" w:color="auto"/>
              <w:left w:val="single" w:sz="4" w:space="0" w:color="auto"/>
              <w:bottom w:val="single" w:sz="4" w:space="0" w:color="auto"/>
              <w:right w:val="single" w:sz="4" w:space="0" w:color="auto"/>
            </w:tcBorders>
            <w:shd w:val="clear" w:color="auto" w:fill="auto"/>
            <w:vAlign w:val="center"/>
          </w:tcPr>
          <w:p w:rsidR="00D66C22" w:rsidRPr="000C32C0" w:rsidRDefault="00D66C22" w:rsidP="00C469D0">
            <w:pPr>
              <w:keepNext/>
              <w:spacing w:after="0" w:line="240" w:lineRule="auto"/>
              <w:jc w:val="center"/>
              <w:rPr>
                <w:rFonts w:ascii="Times New Roman" w:eastAsia="Times New Roman" w:hAnsi="Times New Roman" w:cs="Times New Roman"/>
                <w:bCs/>
                <w:sz w:val="24"/>
                <w:szCs w:val="24"/>
                <w:lang w:eastAsia="ru-RU"/>
              </w:rPr>
            </w:pPr>
            <w:r w:rsidRPr="000C32C0">
              <w:rPr>
                <w:rFonts w:ascii="Times New Roman" w:eastAsia="Times New Roman" w:hAnsi="Times New Roman" w:cs="Times New Roman"/>
                <w:bCs/>
                <w:sz w:val="24"/>
                <w:szCs w:val="24"/>
                <w:lang w:eastAsia="ru-RU"/>
              </w:rPr>
              <w:t>3</w:t>
            </w:r>
          </w:p>
        </w:tc>
      </w:tr>
      <w:tr w:rsidR="00D66C22" w:rsidRPr="000C32C0" w:rsidTr="00076A77">
        <w:trPr>
          <w:trHeight w:val="164"/>
        </w:trPr>
        <w:tc>
          <w:tcPr>
            <w:tcW w:w="379" w:type="pct"/>
            <w:tcBorders>
              <w:top w:val="single" w:sz="4" w:space="0" w:color="auto"/>
            </w:tcBorders>
            <w:shd w:val="clear" w:color="auto" w:fill="auto"/>
            <w:noWrap/>
            <w:vAlign w:val="center"/>
          </w:tcPr>
          <w:p w:rsidR="00D66C22" w:rsidRPr="000C32C0" w:rsidRDefault="00D66C22" w:rsidP="00C469D0">
            <w:pPr>
              <w:spacing w:after="0" w:line="240" w:lineRule="auto"/>
              <w:jc w:val="center"/>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1</w:t>
            </w:r>
          </w:p>
        </w:tc>
        <w:tc>
          <w:tcPr>
            <w:tcW w:w="1558" w:type="pct"/>
            <w:tcBorders>
              <w:top w:val="single" w:sz="4" w:space="0" w:color="auto"/>
            </w:tcBorders>
            <w:shd w:val="clear" w:color="auto" w:fill="auto"/>
            <w:vAlign w:val="center"/>
          </w:tcPr>
          <w:p w:rsidR="00D66C22" w:rsidRPr="000C32C0" w:rsidRDefault="00D66C22" w:rsidP="00C469D0">
            <w:pPr>
              <w:keepNext/>
              <w:spacing w:after="0" w:line="240" w:lineRule="auto"/>
              <w:jc w:val="center"/>
              <w:rPr>
                <w:rFonts w:ascii="Times New Roman" w:eastAsia="Times New Roman" w:hAnsi="Times New Roman" w:cs="Times New Roman"/>
                <w:bCs/>
                <w:sz w:val="24"/>
                <w:szCs w:val="24"/>
                <w:lang w:eastAsia="ru-RU"/>
              </w:rPr>
            </w:pPr>
            <w:r w:rsidRPr="000C32C0">
              <w:rPr>
                <w:rFonts w:ascii="Times New Roman" w:eastAsia="Calibri" w:hAnsi="Times New Roman" w:cs="Times New Roman"/>
                <w:sz w:val="24"/>
                <w:szCs w:val="24"/>
              </w:rPr>
              <w:t>Требования к участникам предварительного отбора</w:t>
            </w:r>
          </w:p>
        </w:tc>
        <w:tc>
          <w:tcPr>
            <w:tcW w:w="3062" w:type="pct"/>
            <w:tcBorders>
              <w:top w:val="single" w:sz="4" w:space="0" w:color="auto"/>
            </w:tcBorders>
            <w:shd w:val="clear" w:color="auto" w:fill="auto"/>
            <w:vAlign w:val="center"/>
          </w:tcPr>
          <w:p w:rsidR="00E5478E" w:rsidRPr="000C32C0" w:rsidRDefault="00E5478E" w:rsidP="00E5478E">
            <w:pPr>
              <w:autoSpaceDE w:val="0"/>
              <w:autoSpaceDN w:val="0"/>
              <w:adjustRightInd w:val="0"/>
              <w:spacing w:after="0" w:line="240" w:lineRule="auto"/>
              <w:jc w:val="both"/>
              <w:rPr>
                <w:rFonts w:ascii="Times New Roman" w:hAnsi="Times New Roman" w:cs="Times New Roman"/>
                <w:sz w:val="24"/>
                <w:szCs w:val="24"/>
              </w:rPr>
            </w:pPr>
            <w:r w:rsidRPr="000C32C0">
              <w:rPr>
                <w:rFonts w:ascii="Times New Roman" w:hAnsi="Times New Roman" w:cs="Times New Roman"/>
                <w:sz w:val="24"/>
                <w:szCs w:val="24"/>
              </w:rPr>
              <w:t>Участником предварительного отбора может являться юридическое лицо независимо от организационно-правовой формы или индивидуальный предприниматель, претендующие на включение в РКПО (далее – Участник).</w:t>
            </w:r>
          </w:p>
          <w:p w:rsidR="005338C7" w:rsidRPr="000C32C0" w:rsidRDefault="00E5478E" w:rsidP="00E5478E">
            <w:pPr>
              <w:pStyle w:val="ConsPlusNormal"/>
              <w:adjustRightInd w:val="0"/>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При проведении предварительного отбора к его Участнику устанавливаются следующие требования</w:t>
            </w:r>
            <w:r w:rsidR="005338C7" w:rsidRPr="000C32C0">
              <w:rPr>
                <w:rFonts w:ascii="Times New Roman" w:eastAsia="Calibri" w:hAnsi="Times New Roman" w:cs="Times New Roman"/>
                <w:sz w:val="24"/>
                <w:szCs w:val="24"/>
              </w:rPr>
              <w:t>:</w:t>
            </w:r>
          </w:p>
          <w:p w:rsidR="00EF526C" w:rsidRPr="000C32C0" w:rsidRDefault="00D66C22" w:rsidP="00E5478E">
            <w:pPr>
              <w:autoSpaceDE w:val="0"/>
              <w:autoSpaceDN w:val="0"/>
              <w:adjustRightInd w:val="0"/>
              <w:spacing w:after="0" w:line="240" w:lineRule="auto"/>
              <w:jc w:val="both"/>
              <w:rPr>
                <w:rFonts w:ascii="Times New Roman" w:hAnsi="Times New Roman" w:cs="Times New Roman"/>
                <w:i/>
                <w:iCs/>
                <w:sz w:val="24"/>
                <w:szCs w:val="24"/>
              </w:rPr>
            </w:pPr>
            <w:r w:rsidRPr="000C32C0">
              <w:rPr>
                <w:rFonts w:ascii="Times New Roman" w:eastAsia="Calibri" w:hAnsi="Times New Roman" w:cs="Times New Roman"/>
                <w:sz w:val="24"/>
                <w:szCs w:val="24"/>
              </w:rPr>
              <w:t xml:space="preserve">а) </w:t>
            </w:r>
            <w:r w:rsidR="00E5478E" w:rsidRPr="000C32C0">
              <w:rPr>
                <w:rFonts w:ascii="Times New Roman" w:hAnsi="Times New Roman" w:cs="Times New Roman"/>
                <w:sz w:val="24"/>
                <w:szCs w:val="24"/>
              </w:rPr>
              <w:t>членство в саморегулируемой организации в области строительства, реконструкции, капитального ремонта объектов капитального строительства</w:t>
            </w:r>
            <w:r w:rsidR="00E5478E" w:rsidRPr="000C32C0">
              <w:rPr>
                <w:rFonts w:ascii="Times New Roman" w:hAnsi="Times New Roman" w:cs="Times New Roman"/>
                <w:i/>
                <w:sz w:val="24"/>
                <w:szCs w:val="24"/>
              </w:rPr>
              <w:t>;</w:t>
            </w:r>
          </w:p>
          <w:p w:rsidR="00D66C22" w:rsidRPr="000C32C0" w:rsidRDefault="009B5A1B" w:rsidP="00C469D0">
            <w:pPr>
              <w:spacing w:after="0" w:line="240" w:lineRule="auto"/>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б</w:t>
            </w:r>
            <w:r w:rsidR="00D66C22" w:rsidRPr="000C32C0">
              <w:rPr>
                <w:rFonts w:ascii="Times New Roman" w:eastAsia="Calibri" w:hAnsi="Times New Roman" w:cs="Times New Roman"/>
                <w:sz w:val="24"/>
                <w:szCs w:val="24"/>
              </w:rPr>
              <w:t xml:space="preserve">) </w:t>
            </w:r>
            <w:r w:rsidR="00E5478E" w:rsidRPr="000C32C0">
              <w:rPr>
                <w:rFonts w:ascii="Times New Roman" w:eastAsia="Calibri" w:hAnsi="Times New Roman" w:cs="Times New Roman"/>
                <w:sz w:val="24"/>
                <w:szCs w:val="24"/>
              </w:rPr>
              <w:t>отсутствие у Участника задолженности по уплате налогов, сборов и иных обязательных платежей в бюджеты бюджетной системы Российской Федерации за прошедший календарный год, за исключением случаев обжалования им задолженностей по обязательным платежам в бюджеты бюджетной системы Российской Федерации в соответствии с законодательством Российской Федерации, если решение в отношении жалобы на день рассмотрения заявки на участие в предварительном отборе не принято или судебное решение по заявлению на день рассмотрения указанной заявки не вступило в законную силу</w:t>
            </w:r>
            <w:r w:rsidR="00D66C22" w:rsidRPr="000C32C0">
              <w:rPr>
                <w:rFonts w:ascii="Times New Roman" w:eastAsia="Calibri" w:hAnsi="Times New Roman" w:cs="Times New Roman"/>
                <w:sz w:val="24"/>
                <w:szCs w:val="24"/>
              </w:rPr>
              <w:t>;</w:t>
            </w:r>
          </w:p>
          <w:p w:rsidR="00D66C22" w:rsidRPr="000C32C0" w:rsidRDefault="00DE3818" w:rsidP="00C469D0">
            <w:pPr>
              <w:spacing w:after="0" w:line="240" w:lineRule="auto"/>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в)</w:t>
            </w:r>
            <w:r w:rsidR="00D66C22" w:rsidRPr="000C32C0">
              <w:rPr>
                <w:rFonts w:ascii="Times New Roman" w:eastAsia="Calibri" w:hAnsi="Times New Roman" w:cs="Times New Roman"/>
                <w:sz w:val="24"/>
                <w:szCs w:val="24"/>
              </w:rPr>
              <w:t xml:space="preserve"> </w:t>
            </w:r>
            <w:r w:rsidR="00E5478E" w:rsidRPr="000C32C0">
              <w:rPr>
                <w:rFonts w:ascii="Times New Roman" w:eastAsia="Calibri" w:hAnsi="Times New Roman" w:cs="Times New Roman"/>
                <w:sz w:val="24"/>
                <w:szCs w:val="24"/>
              </w:rPr>
              <w:t xml:space="preserve">отсутствие у Участника за 3 года, предшествующие дате окончания срока подачи заявок на участие в предварительном отборе, контракта </w:t>
            </w:r>
            <w:r w:rsidR="00E5478E" w:rsidRPr="000C32C0">
              <w:rPr>
                <w:rFonts w:ascii="Times New Roman" w:hAnsi="Times New Roman" w:cs="Times New Roman"/>
                <w:sz w:val="24"/>
                <w:szCs w:val="24"/>
              </w:rPr>
              <w:t>или договора, в том числе заключенного в соответствии с Положением, по строительству, реконструкции и (или) капитальному ремонту объектов капитального строительства, относящихся к той же группе услуг и (или) работ, что и предмет предварительного отбора, расторгнутого по решению суда или расторгнутого по требованию одной из сторон такого контракта или договора в случае существенных нарушений Участником условий такого контракта или договора</w:t>
            </w:r>
            <w:r w:rsidR="00D66C22" w:rsidRPr="000C32C0">
              <w:rPr>
                <w:rFonts w:ascii="Times New Roman" w:eastAsia="Calibri" w:hAnsi="Times New Roman" w:cs="Times New Roman"/>
                <w:sz w:val="24"/>
                <w:szCs w:val="24"/>
              </w:rPr>
              <w:t>;</w:t>
            </w:r>
          </w:p>
          <w:p w:rsidR="00D66C22" w:rsidRPr="000C32C0" w:rsidRDefault="00DE3818" w:rsidP="00C469D0">
            <w:pPr>
              <w:spacing w:after="0" w:line="240" w:lineRule="auto"/>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г</w:t>
            </w:r>
            <w:r w:rsidR="00D66C22" w:rsidRPr="000C32C0">
              <w:rPr>
                <w:rFonts w:ascii="Times New Roman" w:eastAsia="Calibri" w:hAnsi="Times New Roman" w:cs="Times New Roman"/>
                <w:sz w:val="24"/>
                <w:szCs w:val="24"/>
              </w:rPr>
              <w:t xml:space="preserve">) </w:t>
            </w:r>
            <w:r w:rsidR="00E5478E" w:rsidRPr="000C32C0">
              <w:rPr>
                <w:rFonts w:ascii="Times New Roman" w:eastAsia="Calibri" w:hAnsi="Times New Roman" w:cs="Times New Roman"/>
                <w:sz w:val="24"/>
                <w:szCs w:val="24"/>
              </w:rPr>
              <w:t>отсутствие процедуры проведения ликвидации в отношении Участника или отсутствие решения арбитражного суда о признании Участника банкротом и об открытии конкурсного производства</w:t>
            </w:r>
            <w:r w:rsidR="00D66C22" w:rsidRPr="000C32C0">
              <w:rPr>
                <w:rFonts w:ascii="Times New Roman" w:eastAsia="Calibri" w:hAnsi="Times New Roman" w:cs="Times New Roman"/>
                <w:sz w:val="24"/>
                <w:szCs w:val="24"/>
              </w:rPr>
              <w:t>;</w:t>
            </w:r>
          </w:p>
          <w:p w:rsidR="00D66C22" w:rsidRPr="000C32C0" w:rsidRDefault="00DE3818" w:rsidP="00C469D0">
            <w:pPr>
              <w:spacing w:after="0" w:line="240" w:lineRule="auto"/>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д</w:t>
            </w:r>
            <w:r w:rsidR="00D66C22" w:rsidRPr="000C32C0">
              <w:rPr>
                <w:rFonts w:ascii="Times New Roman" w:eastAsia="Calibri" w:hAnsi="Times New Roman" w:cs="Times New Roman"/>
                <w:sz w:val="24"/>
                <w:szCs w:val="24"/>
              </w:rPr>
              <w:t xml:space="preserve">) </w:t>
            </w:r>
            <w:r w:rsidR="00E5478E" w:rsidRPr="000C32C0">
              <w:rPr>
                <w:rFonts w:ascii="Times New Roman" w:eastAsia="Calibri" w:hAnsi="Times New Roman" w:cs="Times New Roman"/>
                <w:sz w:val="24"/>
                <w:szCs w:val="24"/>
              </w:rPr>
              <w:t>неприостановление деятельности Участника в порядке, предусмотренном Кодексом Российской Федерации об административных правонарушениях, на дату проведения предварительного отбора</w:t>
            </w:r>
            <w:r w:rsidR="00D66C22" w:rsidRPr="000C32C0">
              <w:rPr>
                <w:rFonts w:ascii="Times New Roman" w:eastAsia="Calibri" w:hAnsi="Times New Roman" w:cs="Times New Roman"/>
                <w:sz w:val="24"/>
                <w:szCs w:val="24"/>
              </w:rPr>
              <w:t>;</w:t>
            </w:r>
          </w:p>
          <w:p w:rsidR="00D66C22" w:rsidRPr="000C32C0" w:rsidRDefault="00DE3818" w:rsidP="00C469D0">
            <w:pPr>
              <w:spacing w:after="0" w:line="240" w:lineRule="auto"/>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е</w:t>
            </w:r>
            <w:r w:rsidR="00D66C22" w:rsidRPr="000C32C0">
              <w:rPr>
                <w:rFonts w:ascii="Times New Roman" w:eastAsia="Calibri" w:hAnsi="Times New Roman" w:cs="Times New Roman"/>
                <w:sz w:val="24"/>
                <w:szCs w:val="24"/>
              </w:rPr>
              <w:t xml:space="preserve">) </w:t>
            </w:r>
            <w:r w:rsidR="00E5478E" w:rsidRPr="000C32C0">
              <w:rPr>
                <w:rFonts w:ascii="Times New Roman" w:eastAsia="Calibri" w:hAnsi="Times New Roman" w:cs="Times New Roman"/>
                <w:sz w:val="24"/>
                <w:szCs w:val="24"/>
              </w:rPr>
              <w:t xml:space="preserve">отсутствие конфликта интересов, то есть </w:t>
            </w:r>
            <w:r w:rsidR="00E5478E" w:rsidRPr="000C32C0">
              <w:rPr>
                <w:rFonts w:ascii="Times New Roman" w:hAnsi="Times New Roman" w:cs="Times New Roman"/>
                <w:sz w:val="24"/>
                <w:szCs w:val="24"/>
              </w:rPr>
              <w:t>случаев, при которых руководитель Заказчика, член комиссии по проведению предварительного отбора, комиссии по осуществлению закупок, должностное лицо Заказчика, осуществляющее организационное сопровождение привлечения подрядных организаций, состоят в браке с физическими лицами, являющимися выгодоприобретателями,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иных органов управления юридического лица - Участника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или сестрами), усыновителями указанных физических лиц или усыновленными ими.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капитале хозяйственного общества</w:t>
            </w:r>
            <w:r w:rsidR="00D66C22" w:rsidRPr="000C32C0">
              <w:rPr>
                <w:rFonts w:ascii="Times New Roman" w:eastAsia="Calibri" w:hAnsi="Times New Roman" w:cs="Times New Roman"/>
                <w:sz w:val="24"/>
                <w:szCs w:val="24"/>
              </w:rPr>
              <w:t>;</w:t>
            </w:r>
          </w:p>
          <w:p w:rsidR="00D66C22" w:rsidRPr="000C32C0" w:rsidRDefault="00DE3818" w:rsidP="00C469D0">
            <w:pPr>
              <w:spacing w:after="0" w:line="240" w:lineRule="auto"/>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ж</w:t>
            </w:r>
            <w:r w:rsidR="00D66C22" w:rsidRPr="000C32C0">
              <w:rPr>
                <w:rFonts w:ascii="Times New Roman" w:eastAsia="Calibri" w:hAnsi="Times New Roman" w:cs="Times New Roman"/>
                <w:sz w:val="24"/>
                <w:szCs w:val="24"/>
              </w:rPr>
              <w:t xml:space="preserve">) </w:t>
            </w:r>
            <w:r w:rsidR="00E5478E" w:rsidRPr="000C32C0">
              <w:rPr>
                <w:rFonts w:ascii="Times New Roman" w:eastAsia="Calibri" w:hAnsi="Times New Roman" w:cs="Times New Roman"/>
                <w:sz w:val="24"/>
                <w:szCs w:val="24"/>
              </w:rPr>
              <w:t>неприменение в отношении Участника – физического лица либо руководителя, членов коллегиального исполнительного органа или главного бухгалтера Участника – юридического лица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r w:rsidR="00D66C22" w:rsidRPr="000C32C0">
              <w:rPr>
                <w:rFonts w:ascii="Times New Roman" w:eastAsia="Calibri" w:hAnsi="Times New Roman" w:cs="Times New Roman"/>
                <w:sz w:val="24"/>
                <w:szCs w:val="24"/>
              </w:rPr>
              <w:t>;</w:t>
            </w:r>
          </w:p>
          <w:p w:rsidR="00D66C22" w:rsidRPr="000C32C0" w:rsidRDefault="00DE3818" w:rsidP="00C469D0">
            <w:pPr>
              <w:spacing w:after="0" w:line="240" w:lineRule="auto"/>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з</w:t>
            </w:r>
            <w:r w:rsidR="00D66C22" w:rsidRPr="000C32C0">
              <w:rPr>
                <w:rFonts w:ascii="Times New Roman" w:eastAsia="Calibri" w:hAnsi="Times New Roman" w:cs="Times New Roman"/>
                <w:sz w:val="24"/>
                <w:szCs w:val="24"/>
              </w:rPr>
              <w:t xml:space="preserve">) </w:t>
            </w:r>
            <w:r w:rsidR="00E5478E" w:rsidRPr="000C32C0">
              <w:rPr>
                <w:rFonts w:ascii="Times New Roman" w:eastAsia="Calibri" w:hAnsi="Times New Roman" w:cs="Times New Roman"/>
                <w:sz w:val="24"/>
                <w:szCs w:val="24"/>
              </w:rPr>
              <w:t>отсутствие сведений об Участнике в реестре недобросовестных поставщиков (подрядчиков, исполнителей), ведение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r w:rsidR="00D66C22" w:rsidRPr="000C32C0">
              <w:rPr>
                <w:rFonts w:ascii="Times New Roman" w:eastAsia="Calibri" w:hAnsi="Times New Roman" w:cs="Times New Roman"/>
                <w:sz w:val="24"/>
                <w:szCs w:val="24"/>
              </w:rPr>
              <w:t>;</w:t>
            </w:r>
          </w:p>
          <w:p w:rsidR="00D66C22" w:rsidRPr="000C32C0" w:rsidRDefault="00DE3818" w:rsidP="00C469D0">
            <w:pPr>
              <w:spacing w:after="0" w:line="240" w:lineRule="auto"/>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и</w:t>
            </w:r>
            <w:r w:rsidR="00D66C22" w:rsidRPr="000C32C0">
              <w:rPr>
                <w:rFonts w:ascii="Times New Roman" w:eastAsia="Calibri" w:hAnsi="Times New Roman" w:cs="Times New Roman"/>
                <w:sz w:val="24"/>
                <w:szCs w:val="24"/>
              </w:rPr>
              <w:t xml:space="preserve">) </w:t>
            </w:r>
            <w:r w:rsidR="00E5478E" w:rsidRPr="000C32C0">
              <w:rPr>
                <w:rFonts w:ascii="Times New Roman" w:eastAsia="Calibri" w:hAnsi="Times New Roman" w:cs="Times New Roman"/>
                <w:sz w:val="24"/>
                <w:szCs w:val="24"/>
              </w:rPr>
              <w:t xml:space="preserve">отсутствие сведений об Участнике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разделом </w:t>
            </w:r>
            <w:r w:rsidR="00E5478E" w:rsidRPr="000C32C0">
              <w:rPr>
                <w:rFonts w:ascii="Times New Roman" w:eastAsia="Calibri" w:hAnsi="Times New Roman" w:cs="Times New Roman"/>
                <w:sz w:val="24"/>
                <w:szCs w:val="24"/>
                <w:lang w:val="en-US"/>
              </w:rPr>
              <w:t>VII</w:t>
            </w:r>
            <w:r w:rsidR="00E5478E" w:rsidRPr="000C32C0">
              <w:rPr>
                <w:rFonts w:ascii="Times New Roman" w:eastAsia="Calibri" w:hAnsi="Times New Roman" w:cs="Times New Roman"/>
                <w:sz w:val="24"/>
                <w:szCs w:val="24"/>
              </w:rPr>
              <w:t xml:space="preserve"> Положения</w:t>
            </w:r>
            <w:r w:rsidR="00D66C22" w:rsidRPr="000C32C0">
              <w:rPr>
                <w:rFonts w:ascii="Times New Roman" w:eastAsia="Calibri" w:hAnsi="Times New Roman" w:cs="Times New Roman"/>
                <w:sz w:val="24"/>
                <w:szCs w:val="24"/>
              </w:rPr>
              <w:t>;</w:t>
            </w:r>
          </w:p>
          <w:p w:rsidR="00D66C22" w:rsidRPr="000C32C0" w:rsidRDefault="00DE3818" w:rsidP="00C469D0">
            <w:pPr>
              <w:spacing w:after="0" w:line="240" w:lineRule="auto"/>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к</w:t>
            </w:r>
            <w:r w:rsidR="00D66C22" w:rsidRPr="000C32C0">
              <w:rPr>
                <w:rFonts w:ascii="Times New Roman" w:eastAsia="Calibri" w:hAnsi="Times New Roman" w:cs="Times New Roman"/>
                <w:sz w:val="24"/>
                <w:szCs w:val="24"/>
              </w:rPr>
              <w:t xml:space="preserve">) </w:t>
            </w:r>
            <w:r w:rsidR="00E5478E" w:rsidRPr="000C32C0">
              <w:rPr>
                <w:rFonts w:ascii="Times New Roman" w:eastAsia="Calibri" w:hAnsi="Times New Roman" w:cs="Times New Roman"/>
                <w:sz w:val="24"/>
                <w:szCs w:val="24"/>
              </w:rPr>
              <w:t>невозможность для Участника являться юридическим лицом,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 отношении юридических лиц</w:t>
            </w:r>
            <w:r w:rsidR="00D66C22" w:rsidRPr="000C32C0">
              <w:rPr>
                <w:rFonts w:ascii="Times New Roman" w:eastAsia="Calibri" w:hAnsi="Times New Roman" w:cs="Times New Roman"/>
                <w:sz w:val="24"/>
                <w:szCs w:val="24"/>
              </w:rPr>
              <w:t>;</w:t>
            </w:r>
          </w:p>
          <w:p w:rsidR="00D81E62" w:rsidRPr="000C32C0" w:rsidRDefault="00DE3818" w:rsidP="00C469D0">
            <w:pPr>
              <w:spacing w:after="0" w:line="240" w:lineRule="auto"/>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л</w:t>
            </w:r>
            <w:r w:rsidR="00D66C22" w:rsidRPr="000C32C0">
              <w:rPr>
                <w:rFonts w:ascii="Times New Roman" w:eastAsia="Calibri" w:hAnsi="Times New Roman" w:cs="Times New Roman"/>
                <w:sz w:val="24"/>
                <w:szCs w:val="24"/>
              </w:rPr>
              <w:t xml:space="preserve">) </w:t>
            </w:r>
            <w:r w:rsidR="00E5478E" w:rsidRPr="000C32C0">
              <w:rPr>
                <w:rFonts w:ascii="Times New Roman" w:eastAsia="Calibri" w:hAnsi="Times New Roman" w:cs="Times New Roman"/>
                <w:sz w:val="24"/>
                <w:szCs w:val="24"/>
              </w:rPr>
              <w:t xml:space="preserve">наличие в штате у Участника </w:t>
            </w:r>
            <w:r w:rsidR="00E5478E" w:rsidRPr="000C32C0">
              <w:rPr>
                <w:rFonts w:ascii="Times New Roman" w:hAnsi="Times New Roman" w:cs="Times New Roman"/>
                <w:sz w:val="24"/>
                <w:szCs w:val="24"/>
              </w:rPr>
              <w:t xml:space="preserve">работников, соответствующих установленным пунктом 1 части 6 статьи 55.5 Градостроительного кодекса Российской Федерации квалификационным требованиям, в количестве, установленном в приложении № 2 «Требования к минимальному количеству </w:t>
            </w:r>
            <w:r w:rsidR="00E5478E" w:rsidRPr="000C32C0">
              <w:rPr>
                <w:rFonts w:ascii="Times New Roman" w:eastAsia="Calibri" w:hAnsi="Times New Roman" w:cs="Times New Roman"/>
                <w:sz w:val="24"/>
                <w:szCs w:val="24"/>
              </w:rPr>
              <w:t>квалифицированного персонала, входящего в штат Участника</w:t>
            </w:r>
            <w:r w:rsidR="00E5478E" w:rsidRPr="000C32C0">
              <w:rPr>
                <w:rFonts w:ascii="Times New Roman" w:hAnsi="Times New Roman" w:cs="Times New Roman"/>
                <w:sz w:val="24"/>
                <w:szCs w:val="24"/>
              </w:rPr>
              <w:t>» к Документации о проведении предварительного отбора, но не ниже количества, установленного пунктом 2 части 6 статьи 55.5 Градостроительного кодекса Российской Федерации</w:t>
            </w:r>
            <w:r w:rsidR="00E1670B" w:rsidRPr="000C32C0">
              <w:rPr>
                <w:rFonts w:ascii="Times New Roman" w:hAnsi="Times New Roman" w:cs="Times New Roman"/>
                <w:sz w:val="24"/>
                <w:szCs w:val="24"/>
              </w:rPr>
              <w:t>;</w:t>
            </w:r>
          </w:p>
          <w:p w:rsidR="00D66C22" w:rsidRPr="000C32C0" w:rsidRDefault="0069149E" w:rsidP="0012192F">
            <w:pPr>
              <w:spacing w:after="0" w:line="240" w:lineRule="auto"/>
              <w:jc w:val="both"/>
              <w:rPr>
                <w:rFonts w:ascii="Times New Roman" w:eastAsia="Calibri" w:hAnsi="Times New Roman" w:cs="Times New Roman"/>
                <w:sz w:val="24"/>
                <w:szCs w:val="24"/>
                <w:highlight w:val="cyan"/>
              </w:rPr>
            </w:pPr>
            <w:r w:rsidRPr="000C32C0">
              <w:rPr>
                <w:rFonts w:ascii="Times New Roman" w:eastAsia="Calibri" w:hAnsi="Times New Roman" w:cs="Times New Roman"/>
                <w:sz w:val="24"/>
                <w:szCs w:val="24"/>
              </w:rPr>
              <w:t>м</w:t>
            </w:r>
            <w:r w:rsidR="00D66C22" w:rsidRPr="000C32C0">
              <w:rPr>
                <w:rFonts w:ascii="Times New Roman" w:eastAsia="Calibri" w:hAnsi="Times New Roman" w:cs="Times New Roman"/>
                <w:sz w:val="24"/>
                <w:szCs w:val="24"/>
              </w:rPr>
              <w:t xml:space="preserve">) </w:t>
            </w:r>
            <w:r w:rsidR="00E5478E" w:rsidRPr="000C32C0">
              <w:rPr>
                <w:rFonts w:ascii="Times New Roman" w:eastAsia="Calibri" w:hAnsi="Times New Roman" w:cs="Times New Roman"/>
                <w:sz w:val="24"/>
                <w:szCs w:val="24"/>
              </w:rPr>
              <w:t xml:space="preserve">наличие у Участника </w:t>
            </w:r>
            <w:r w:rsidR="00E5478E" w:rsidRPr="000C32C0">
              <w:rPr>
                <w:rFonts w:ascii="Times New Roman" w:hAnsi="Times New Roman" w:cs="Times New Roman"/>
                <w:sz w:val="24"/>
                <w:szCs w:val="24"/>
              </w:rPr>
              <w:t>за 3 года, предшествующие дате окончания срока подачи заявок на участие в предварительном отборе, опыта оказания услуг и (или) выполнения работ, аналогичных предмету проводимого предварительного отбора, не менее чем по 3 исполненным контрактам и (или) договорам, предметом которых являлись строительство, реконструкция, капитальный ремонт зданий, являющихся объектами капитального строительства, ремонт (замена) лифтового оборудования, разработка проектной документации, в том числе по договорам, заключенным в соответствии с Положением</w:t>
            </w:r>
            <w:r w:rsidR="00E1670B" w:rsidRPr="000C32C0">
              <w:rPr>
                <w:rFonts w:ascii="Times New Roman" w:eastAsia="Calibri" w:hAnsi="Times New Roman" w:cs="Times New Roman"/>
                <w:sz w:val="24"/>
                <w:szCs w:val="24"/>
              </w:rPr>
              <w:t>.</w:t>
            </w:r>
          </w:p>
        </w:tc>
      </w:tr>
    </w:tbl>
    <w:p w:rsidR="00DE3818" w:rsidRPr="000C32C0" w:rsidRDefault="00DE3818" w:rsidP="00C41580">
      <w:pPr>
        <w:spacing w:after="0" w:line="240" w:lineRule="auto"/>
        <w:ind w:firstLine="360"/>
        <w:jc w:val="center"/>
        <w:rPr>
          <w:rFonts w:ascii="Times New Roman" w:eastAsia="Calibri" w:hAnsi="Times New Roman" w:cs="Times New Roman"/>
          <w:b/>
          <w:sz w:val="24"/>
          <w:szCs w:val="24"/>
        </w:rPr>
      </w:pPr>
    </w:p>
    <w:p w:rsidR="000F4F2E" w:rsidRPr="000C32C0" w:rsidRDefault="00C41580" w:rsidP="00C41580">
      <w:pPr>
        <w:spacing w:after="0" w:line="240" w:lineRule="auto"/>
        <w:ind w:firstLine="360"/>
        <w:jc w:val="center"/>
        <w:rPr>
          <w:rFonts w:ascii="Times New Roman" w:eastAsia="Calibri" w:hAnsi="Times New Roman" w:cs="Times New Roman"/>
          <w:sz w:val="24"/>
          <w:szCs w:val="24"/>
        </w:rPr>
      </w:pPr>
      <w:r w:rsidRPr="000C32C0">
        <w:rPr>
          <w:rFonts w:ascii="Times New Roman" w:eastAsia="Calibri" w:hAnsi="Times New Roman" w:cs="Times New Roman"/>
          <w:b/>
          <w:sz w:val="24"/>
          <w:szCs w:val="24"/>
          <w:lang w:val="en-US"/>
        </w:rPr>
        <w:t>VI</w:t>
      </w:r>
      <w:r w:rsidRPr="000C32C0">
        <w:rPr>
          <w:rFonts w:ascii="Times New Roman" w:eastAsia="Calibri" w:hAnsi="Times New Roman" w:cs="Times New Roman"/>
          <w:b/>
          <w:sz w:val="24"/>
          <w:szCs w:val="24"/>
        </w:rPr>
        <w:t xml:space="preserve">. </w:t>
      </w:r>
      <w:r w:rsidR="000F4F2E" w:rsidRPr="000C32C0">
        <w:rPr>
          <w:rFonts w:ascii="Times New Roman" w:eastAsia="Calibri" w:hAnsi="Times New Roman" w:cs="Times New Roman"/>
          <w:b/>
          <w:sz w:val="24"/>
          <w:szCs w:val="24"/>
        </w:rPr>
        <w:t xml:space="preserve">Требования </w:t>
      </w:r>
      <w:r w:rsidR="00E1670B" w:rsidRPr="000C32C0">
        <w:rPr>
          <w:rFonts w:ascii="Times New Roman" w:eastAsia="Calibri" w:hAnsi="Times New Roman" w:cs="Times New Roman"/>
          <w:b/>
          <w:sz w:val="24"/>
          <w:szCs w:val="24"/>
        </w:rPr>
        <w:t>к содержанию, форме и составу заявки на участие в предварительном отборе, предусмотренные пунктами 37 и 38 Положения</w:t>
      </w:r>
    </w:p>
    <w:p w:rsidR="000F4F2E" w:rsidRPr="000C32C0" w:rsidRDefault="000F4F2E" w:rsidP="000F4F2E">
      <w:pPr>
        <w:tabs>
          <w:tab w:val="left" w:pos="284"/>
        </w:tabs>
        <w:spacing w:after="0" w:line="240" w:lineRule="auto"/>
        <w:jc w:val="both"/>
        <w:rPr>
          <w:rFonts w:ascii="Times New Roman" w:eastAsia="Calibri" w:hAnsi="Times New Roman" w:cs="Times New Roman"/>
          <w:b/>
          <w:sz w:val="24"/>
          <w:szCs w:val="24"/>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916"/>
        <w:gridCol w:w="5732"/>
      </w:tblGrid>
      <w:tr w:rsidR="00AA454C" w:rsidRPr="000C32C0" w:rsidTr="00076A77">
        <w:trPr>
          <w:trHeight w:val="164"/>
          <w:tblHeader/>
        </w:trPr>
        <w:tc>
          <w:tcPr>
            <w:tcW w:w="379" w:type="pct"/>
            <w:shd w:val="clear" w:color="auto" w:fill="auto"/>
            <w:noWrap/>
            <w:vAlign w:val="center"/>
          </w:tcPr>
          <w:p w:rsidR="00AA454C" w:rsidRPr="000C32C0" w:rsidRDefault="00AA454C" w:rsidP="00CF5712">
            <w:pPr>
              <w:spacing w:after="0" w:line="240" w:lineRule="auto"/>
              <w:jc w:val="center"/>
              <w:rPr>
                <w:rFonts w:ascii="Times New Roman" w:eastAsia="Times New Roman" w:hAnsi="Times New Roman" w:cs="Times New Roman"/>
                <w:b/>
                <w:sz w:val="24"/>
                <w:szCs w:val="24"/>
                <w:lang w:eastAsia="ru-RU"/>
              </w:rPr>
            </w:pPr>
            <w:r w:rsidRPr="000C32C0">
              <w:rPr>
                <w:rFonts w:ascii="Times New Roman" w:eastAsia="Times New Roman" w:hAnsi="Times New Roman" w:cs="Times New Roman"/>
                <w:b/>
                <w:sz w:val="24"/>
                <w:szCs w:val="24"/>
                <w:lang w:eastAsia="ru-RU"/>
              </w:rPr>
              <w:t>№ п/п</w:t>
            </w:r>
          </w:p>
        </w:tc>
        <w:tc>
          <w:tcPr>
            <w:tcW w:w="1558" w:type="pct"/>
            <w:shd w:val="clear" w:color="auto" w:fill="auto"/>
            <w:vAlign w:val="center"/>
          </w:tcPr>
          <w:p w:rsidR="00AA454C" w:rsidRPr="000C32C0" w:rsidRDefault="00AA454C" w:rsidP="00CF5712">
            <w:pPr>
              <w:keepNext/>
              <w:spacing w:after="0" w:line="240" w:lineRule="auto"/>
              <w:jc w:val="center"/>
              <w:rPr>
                <w:rFonts w:ascii="Times New Roman" w:eastAsia="Times New Roman" w:hAnsi="Times New Roman" w:cs="Times New Roman"/>
                <w:b/>
                <w:bCs/>
                <w:sz w:val="24"/>
                <w:szCs w:val="24"/>
                <w:lang w:eastAsia="ru-RU"/>
              </w:rPr>
            </w:pPr>
            <w:r w:rsidRPr="000C32C0">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AA454C" w:rsidRPr="000C32C0" w:rsidRDefault="00AA454C" w:rsidP="00CF5712">
            <w:pPr>
              <w:keepNext/>
              <w:spacing w:after="0" w:line="240" w:lineRule="auto"/>
              <w:jc w:val="center"/>
              <w:rPr>
                <w:rFonts w:ascii="Times New Roman" w:eastAsia="Times New Roman" w:hAnsi="Times New Roman" w:cs="Times New Roman"/>
                <w:b/>
                <w:bCs/>
                <w:sz w:val="24"/>
                <w:szCs w:val="24"/>
                <w:lang w:eastAsia="ru-RU"/>
              </w:rPr>
            </w:pPr>
            <w:r w:rsidRPr="000C32C0">
              <w:rPr>
                <w:rFonts w:ascii="Times New Roman" w:eastAsia="Times New Roman" w:hAnsi="Times New Roman" w:cs="Times New Roman"/>
                <w:b/>
                <w:bCs/>
                <w:sz w:val="24"/>
                <w:szCs w:val="24"/>
                <w:lang w:eastAsia="ru-RU"/>
              </w:rPr>
              <w:t>Описание</w:t>
            </w:r>
          </w:p>
        </w:tc>
      </w:tr>
      <w:tr w:rsidR="00AA454C" w:rsidRPr="000C32C0" w:rsidTr="00076A77">
        <w:trPr>
          <w:trHeight w:val="164"/>
          <w:tblHeader/>
        </w:trPr>
        <w:tc>
          <w:tcPr>
            <w:tcW w:w="379" w:type="pct"/>
            <w:shd w:val="clear" w:color="auto" w:fill="auto"/>
            <w:noWrap/>
            <w:vAlign w:val="center"/>
          </w:tcPr>
          <w:p w:rsidR="00AA454C" w:rsidRPr="000C32C0" w:rsidRDefault="00AA454C" w:rsidP="00CF5712">
            <w:pPr>
              <w:spacing w:after="0" w:line="240" w:lineRule="auto"/>
              <w:jc w:val="center"/>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1</w:t>
            </w:r>
          </w:p>
        </w:tc>
        <w:tc>
          <w:tcPr>
            <w:tcW w:w="1558" w:type="pct"/>
            <w:shd w:val="clear" w:color="auto" w:fill="auto"/>
            <w:vAlign w:val="center"/>
          </w:tcPr>
          <w:p w:rsidR="00AA454C" w:rsidRPr="000C32C0" w:rsidRDefault="00AA454C" w:rsidP="00CF5712">
            <w:pPr>
              <w:keepNext/>
              <w:spacing w:after="0" w:line="240" w:lineRule="auto"/>
              <w:jc w:val="center"/>
              <w:rPr>
                <w:rFonts w:ascii="Times New Roman" w:eastAsia="Times New Roman" w:hAnsi="Times New Roman" w:cs="Times New Roman"/>
                <w:bCs/>
                <w:sz w:val="24"/>
                <w:szCs w:val="24"/>
                <w:lang w:eastAsia="ru-RU"/>
              </w:rPr>
            </w:pPr>
            <w:r w:rsidRPr="000C32C0">
              <w:rPr>
                <w:rFonts w:ascii="Times New Roman" w:eastAsia="Times New Roman" w:hAnsi="Times New Roman" w:cs="Times New Roman"/>
                <w:bCs/>
                <w:sz w:val="24"/>
                <w:szCs w:val="24"/>
                <w:lang w:eastAsia="ru-RU"/>
              </w:rPr>
              <w:t>2</w:t>
            </w:r>
          </w:p>
        </w:tc>
        <w:tc>
          <w:tcPr>
            <w:tcW w:w="3062" w:type="pct"/>
            <w:shd w:val="clear" w:color="auto" w:fill="auto"/>
            <w:vAlign w:val="center"/>
          </w:tcPr>
          <w:p w:rsidR="00AA454C" w:rsidRPr="000C32C0" w:rsidRDefault="00AA454C" w:rsidP="00CF5712">
            <w:pPr>
              <w:keepNext/>
              <w:spacing w:after="0" w:line="240" w:lineRule="auto"/>
              <w:jc w:val="center"/>
              <w:rPr>
                <w:rFonts w:ascii="Times New Roman" w:eastAsia="Times New Roman" w:hAnsi="Times New Roman" w:cs="Times New Roman"/>
                <w:bCs/>
                <w:sz w:val="24"/>
                <w:szCs w:val="24"/>
                <w:lang w:eastAsia="ru-RU"/>
              </w:rPr>
            </w:pPr>
            <w:r w:rsidRPr="000C32C0">
              <w:rPr>
                <w:rFonts w:ascii="Times New Roman" w:eastAsia="Times New Roman" w:hAnsi="Times New Roman" w:cs="Times New Roman"/>
                <w:bCs/>
                <w:sz w:val="24"/>
                <w:szCs w:val="24"/>
                <w:lang w:eastAsia="ru-RU"/>
              </w:rPr>
              <w:t>3</w:t>
            </w:r>
          </w:p>
        </w:tc>
      </w:tr>
      <w:tr w:rsidR="00AA454C" w:rsidRPr="000C32C0" w:rsidTr="00076A77">
        <w:trPr>
          <w:trHeight w:val="164"/>
        </w:trPr>
        <w:tc>
          <w:tcPr>
            <w:tcW w:w="379" w:type="pct"/>
            <w:shd w:val="clear" w:color="auto" w:fill="auto"/>
            <w:noWrap/>
            <w:vAlign w:val="center"/>
          </w:tcPr>
          <w:p w:rsidR="00AA454C" w:rsidRPr="000C32C0" w:rsidRDefault="00AA454C" w:rsidP="00CF5712">
            <w:pPr>
              <w:spacing w:after="0" w:line="240" w:lineRule="auto"/>
              <w:jc w:val="center"/>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1</w:t>
            </w:r>
          </w:p>
        </w:tc>
        <w:tc>
          <w:tcPr>
            <w:tcW w:w="1558" w:type="pct"/>
            <w:shd w:val="clear" w:color="auto" w:fill="auto"/>
            <w:vAlign w:val="center"/>
          </w:tcPr>
          <w:p w:rsidR="00AA454C" w:rsidRPr="000C32C0" w:rsidRDefault="008730AD" w:rsidP="00CF5712">
            <w:pPr>
              <w:keepNext/>
              <w:spacing w:after="0" w:line="240" w:lineRule="auto"/>
              <w:jc w:val="center"/>
              <w:rPr>
                <w:rFonts w:ascii="Times New Roman" w:eastAsia="Times New Roman" w:hAnsi="Times New Roman" w:cs="Times New Roman"/>
                <w:bCs/>
                <w:sz w:val="24"/>
                <w:szCs w:val="24"/>
                <w:lang w:eastAsia="ru-RU"/>
              </w:rPr>
            </w:pPr>
            <w:r w:rsidRPr="000C32C0">
              <w:rPr>
                <w:rFonts w:ascii="Times New Roman" w:eastAsia="Times New Roman" w:hAnsi="Times New Roman" w:cs="Times New Roman"/>
                <w:bCs/>
                <w:sz w:val="24"/>
                <w:szCs w:val="24"/>
                <w:lang w:eastAsia="ru-RU"/>
              </w:rPr>
              <w:t>Требования к содержанию, форме и составу заявки на участие в предварительном отборе</w:t>
            </w:r>
          </w:p>
        </w:tc>
        <w:tc>
          <w:tcPr>
            <w:tcW w:w="3062" w:type="pct"/>
            <w:shd w:val="clear" w:color="auto" w:fill="auto"/>
            <w:vAlign w:val="center"/>
          </w:tcPr>
          <w:p w:rsidR="008730AD" w:rsidRPr="000C32C0" w:rsidRDefault="008730AD" w:rsidP="008730AD">
            <w:pPr>
              <w:tabs>
                <w:tab w:val="left" w:pos="377"/>
              </w:tabs>
              <w:spacing w:after="0" w:line="240" w:lineRule="auto"/>
              <w:contextualSpacing/>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1. Заявку на участие в предварительном отборе (далее – Заявка) рекомендуется подготовить и представить по форме, установленной в приложении № 1 к Документации о проведении предварительного отбора.</w:t>
            </w:r>
          </w:p>
          <w:p w:rsidR="008730AD" w:rsidRPr="000C32C0" w:rsidRDefault="008730AD" w:rsidP="008730AD">
            <w:pPr>
              <w:tabs>
                <w:tab w:val="left" w:pos="377"/>
              </w:tabs>
              <w:spacing w:after="0" w:line="240" w:lineRule="auto"/>
              <w:jc w:val="both"/>
              <w:rPr>
                <w:rFonts w:ascii="Times New Roman" w:hAnsi="Times New Roman" w:cs="Times New Roman"/>
                <w:sz w:val="24"/>
                <w:szCs w:val="24"/>
              </w:rPr>
            </w:pPr>
            <w:r w:rsidRPr="000C32C0">
              <w:rPr>
                <w:rFonts w:ascii="Times New Roman" w:hAnsi="Times New Roman" w:cs="Times New Roman"/>
                <w:sz w:val="24"/>
                <w:szCs w:val="24"/>
              </w:rPr>
              <w:t>2. Заявка, а также все сведения и документы, которые входят в ее состав в соответствии с Документацией о проведении предварительного отбора, подаются через оператора электронной площадки в виде электронного документа.</w:t>
            </w:r>
          </w:p>
          <w:p w:rsidR="008730AD" w:rsidRPr="000C32C0" w:rsidRDefault="008730AD" w:rsidP="008730AD">
            <w:pPr>
              <w:tabs>
                <w:tab w:val="left" w:pos="377"/>
              </w:tabs>
              <w:spacing w:after="0" w:line="240" w:lineRule="auto"/>
              <w:jc w:val="both"/>
              <w:rPr>
                <w:rFonts w:ascii="Times New Roman" w:eastAsia="Calibri" w:hAnsi="Times New Roman" w:cs="Times New Roman"/>
                <w:sz w:val="24"/>
                <w:szCs w:val="24"/>
              </w:rPr>
            </w:pPr>
            <w:r w:rsidRPr="000C32C0">
              <w:rPr>
                <w:rFonts w:ascii="Times New Roman" w:hAnsi="Times New Roman" w:cs="Times New Roman"/>
                <w:sz w:val="24"/>
                <w:szCs w:val="24"/>
              </w:rPr>
              <w:t xml:space="preserve">3. Заявка должна быть подписана усиленной неквалифицированной электронной подписью. </w:t>
            </w:r>
            <w:r w:rsidRPr="000C32C0">
              <w:rPr>
                <w:rFonts w:ascii="Times New Roman" w:eastAsia="Calibri" w:hAnsi="Times New Roman" w:cs="Times New Roman"/>
                <w:sz w:val="24"/>
                <w:szCs w:val="24"/>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06 апреля 2011 года № 63-ФЗ «Об электронной подписи».</w:t>
            </w:r>
          </w:p>
          <w:p w:rsidR="008730AD" w:rsidRPr="000C32C0" w:rsidRDefault="008730AD" w:rsidP="008730AD">
            <w:pPr>
              <w:tabs>
                <w:tab w:val="left" w:pos="377"/>
              </w:tabs>
              <w:spacing w:after="0" w:line="240" w:lineRule="auto"/>
              <w:contextualSpacing/>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4. Заявка должна содержать:</w:t>
            </w:r>
          </w:p>
          <w:p w:rsidR="008730AD" w:rsidRPr="000C32C0" w:rsidRDefault="008730AD" w:rsidP="008730AD">
            <w:pPr>
              <w:tabs>
                <w:tab w:val="left" w:pos="377"/>
              </w:tabs>
              <w:spacing w:after="0" w:line="240" w:lineRule="auto"/>
              <w:contextualSpacing/>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а) следующие сведения и документы об Участнике, подавшем Заявку:</w:t>
            </w:r>
          </w:p>
          <w:p w:rsidR="008730AD" w:rsidRPr="000C32C0" w:rsidRDefault="008730AD" w:rsidP="008730AD">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 xml:space="preserve">полное наименование, сведения об организационно-правовой форме, о месте нахождения, об адресе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 </w:t>
            </w:r>
            <w:r w:rsidRPr="000C32C0">
              <w:rPr>
                <w:rFonts w:ascii="Times New Roman" w:eastAsia="Calibri" w:hAnsi="Times New Roman" w:cs="Times New Roman"/>
                <w:i/>
                <w:sz w:val="24"/>
                <w:szCs w:val="24"/>
                <w:u w:val="single"/>
              </w:rPr>
              <w:t>для юридического лица</w:t>
            </w:r>
            <w:r w:rsidRPr="000C32C0">
              <w:rPr>
                <w:rFonts w:ascii="Times New Roman" w:eastAsia="Calibri" w:hAnsi="Times New Roman" w:cs="Times New Roman"/>
                <w:sz w:val="24"/>
                <w:szCs w:val="24"/>
              </w:rPr>
              <w:t>;</w:t>
            </w:r>
          </w:p>
          <w:p w:rsidR="008730AD" w:rsidRPr="000C32C0" w:rsidRDefault="008730AD" w:rsidP="008730AD">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 xml:space="preserve">фамилию, имя, отчество, паспортные данные, сведения о месте жительства, номер контактного телефона – </w:t>
            </w:r>
            <w:r w:rsidRPr="000C32C0">
              <w:rPr>
                <w:rFonts w:ascii="Times New Roman" w:eastAsia="Calibri" w:hAnsi="Times New Roman" w:cs="Times New Roman"/>
                <w:i/>
                <w:sz w:val="24"/>
                <w:szCs w:val="24"/>
                <w:u w:val="single"/>
              </w:rPr>
              <w:t>для физического лица, зарегистрированного в качестве индивидуального предпринимателя</w:t>
            </w:r>
            <w:r w:rsidRPr="000C32C0">
              <w:rPr>
                <w:rFonts w:ascii="Times New Roman" w:eastAsia="Calibri" w:hAnsi="Times New Roman" w:cs="Times New Roman"/>
                <w:sz w:val="24"/>
                <w:szCs w:val="24"/>
              </w:rPr>
              <w:t>;</w:t>
            </w:r>
          </w:p>
          <w:p w:rsidR="008730AD" w:rsidRPr="000C32C0" w:rsidRDefault="008730AD" w:rsidP="008730AD">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0C32C0">
              <w:rPr>
                <w:rFonts w:ascii="Times New Roman" w:hAnsi="Times New Roman" w:cs="Times New Roman"/>
                <w:sz w:val="24"/>
                <w:szCs w:val="24"/>
              </w:rPr>
              <w:t xml:space="preserve">выписка из Единого государственного реестра юридических лиц или засвидетельствованная в нотариальном порядке копия такой выписки, полученная не ранее чем за 30 календарных дней до даты подачи </w:t>
            </w:r>
            <w:r w:rsidRPr="000C32C0">
              <w:rPr>
                <w:rFonts w:ascii="Times New Roman" w:eastAsia="Calibri" w:hAnsi="Times New Roman" w:cs="Times New Roman"/>
                <w:sz w:val="24"/>
                <w:szCs w:val="24"/>
              </w:rPr>
              <w:t>Заявки, –</w:t>
            </w:r>
            <w:r w:rsidRPr="000C32C0">
              <w:rPr>
                <w:rFonts w:ascii="Times New Roman" w:eastAsia="Calibri" w:hAnsi="Times New Roman" w:cs="Times New Roman"/>
                <w:i/>
                <w:sz w:val="24"/>
                <w:szCs w:val="24"/>
                <w:u w:val="single"/>
              </w:rPr>
              <w:t xml:space="preserve"> для юридического лица</w:t>
            </w:r>
            <w:r w:rsidRPr="000C32C0">
              <w:rPr>
                <w:rFonts w:ascii="Times New Roman" w:eastAsia="Calibri" w:hAnsi="Times New Roman" w:cs="Times New Roman"/>
                <w:sz w:val="24"/>
                <w:szCs w:val="24"/>
              </w:rPr>
              <w:t>;</w:t>
            </w:r>
          </w:p>
          <w:p w:rsidR="008730AD" w:rsidRPr="000C32C0" w:rsidRDefault="008730AD" w:rsidP="008730AD">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0C32C0">
              <w:rPr>
                <w:rFonts w:ascii="Times New Roman" w:hAnsi="Times New Roman" w:cs="Times New Roman"/>
                <w:sz w:val="24"/>
                <w:szCs w:val="24"/>
              </w:rPr>
              <w:t xml:space="preserve">выписка из Единого государственного реестра индивидуальных предпринимателей или засвидетельствованная в нотариальном порядке копия такой выписки, полученная не ранее чем за 30 календарных дней до даты подачи Заявки, </w:t>
            </w:r>
            <w:r w:rsidRPr="000C32C0">
              <w:rPr>
                <w:rFonts w:ascii="Times New Roman" w:eastAsia="Calibri" w:hAnsi="Times New Roman" w:cs="Times New Roman"/>
                <w:sz w:val="24"/>
                <w:szCs w:val="24"/>
              </w:rPr>
              <w:t xml:space="preserve">– </w:t>
            </w:r>
            <w:r w:rsidRPr="000C32C0">
              <w:rPr>
                <w:rFonts w:ascii="Times New Roman" w:eastAsia="Calibri" w:hAnsi="Times New Roman" w:cs="Times New Roman"/>
                <w:i/>
                <w:sz w:val="24"/>
                <w:szCs w:val="24"/>
                <w:u w:val="single"/>
              </w:rPr>
              <w:t>для физического лица, зарегистрированного в качестве индивидуального предпринимателя</w:t>
            </w:r>
            <w:r w:rsidRPr="000C32C0">
              <w:rPr>
                <w:rFonts w:ascii="Times New Roman" w:hAnsi="Times New Roman" w:cs="Times New Roman"/>
                <w:sz w:val="24"/>
                <w:szCs w:val="24"/>
              </w:rPr>
              <w:t>;</w:t>
            </w:r>
          </w:p>
          <w:p w:rsidR="008730AD" w:rsidRPr="000C32C0" w:rsidRDefault="008730AD" w:rsidP="008730AD">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 xml:space="preserve">копии учредительных документов Участника – </w:t>
            </w:r>
            <w:r w:rsidRPr="000C32C0">
              <w:rPr>
                <w:rFonts w:ascii="Times New Roman" w:eastAsia="Calibri" w:hAnsi="Times New Roman" w:cs="Times New Roman"/>
                <w:i/>
                <w:sz w:val="24"/>
                <w:szCs w:val="24"/>
                <w:u w:val="single"/>
              </w:rPr>
              <w:t>для юридического лица</w:t>
            </w:r>
            <w:r w:rsidRPr="000C32C0">
              <w:rPr>
                <w:rFonts w:ascii="Times New Roman" w:eastAsia="Calibri" w:hAnsi="Times New Roman" w:cs="Times New Roman"/>
                <w:sz w:val="24"/>
                <w:szCs w:val="24"/>
              </w:rPr>
              <w:t>;</w:t>
            </w:r>
          </w:p>
          <w:p w:rsidR="008730AD" w:rsidRPr="000C32C0" w:rsidRDefault="008730AD" w:rsidP="008730AD">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0C32C0">
              <w:rPr>
                <w:rFonts w:ascii="Times New Roman" w:hAnsi="Times New Roman" w:cs="Times New Roman"/>
                <w:sz w:val="24"/>
                <w:szCs w:val="24"/>
              </w:rPr>
              <w:t>копия засвидетельствованного в нотариальном порядке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иностранного государства, полученная не ранее чем за 6 месяцев до дня подачи</w:t>
            </w:r>
            <w:r w:rsidRPr="000C32C0">
              <w:rPr>
                <w:rFonts w:ascii="Times New Roman" w:eastAsia="Calibri" w:hAnsi="Times New Roman" w:cs="Times New Roman"/>
                <w:sz w:val="24"/>
                <w:szCs w:val="24"/>
              </w:rPr>
              <w:t xml:space="preserve"> Заявки, – </w:t>
            </w:r>
            <w:r w:rsidRPr="000C32C0">
              <w:rPr>
                <w:rFonts w:ascii="Times New Roman" w:eastAsia="Calibri" w:hAnsi="Times New Roman" w:cs="Times New Roman"/>
                <w:i/>
                <w:sz w:val="24"/>
                <w:szCs w:val="24"/>
                <w:u w:val="single"/>
              </w:rPr>
              <w:t>для иностранных лиц</w:t>
            </w:r>
            <w:r w:rsidRPr="000C32C0">
              <w:rPr>
                <w:rFonts w:ascii="Times New Roman" w:eastAsia="Calibri" w:hAnsi="Times New Roman" w:cs="Times New Roman"/>
                <w:sz w:val="24"/>
                <w:szCs w:val="24"/>
              </w:rPr>
              <w:t>;</w:t>
            </w:r>
          </w:p>
          <w:p w:rsidR="008730AD" w:rsidRPr="000C32C0" w:rsidRDefault="008730AD" w:rsidP="008730AD">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документ, подтверждающий полномочия лица на осуществление действий от имени Участника;</w:t>
            </w:r>
          </w:p>
          <w:p w:rsidR="008730AD" w:rsidRPr="000C32C0" w:rsidRDefault="008730AD" w:rsidP="008730AD">
            <w:pPr>
              <w:tabs>
                <w:tab w:val="left" w:pos="377"/>
              </w:tabs>
              <w:spacing w:after="0" w:line="240" w:lineRule="auto"/>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б) следующие документы, подтверждающие соответствие Участника требованиям, установленным пунктом 23 Положения:</w:t>
            </w:r>
          </w:p>
          <w:p w:rsidR="008730AD" w:rsidRPr="000C32C0" w:rsidRDefault="008730AD" w:rsidP="008730AD">
            <w:pPr>
              <w:numPr>
                <w:ilvl w:val="0"/>
                <w:numId w:val="16"/>
              </w:numPr>
              <w:tabs>
                <w:tab w:val="left" w:pos="377"/>
              </w:tabs>
              <w:spacing w:after="0" w:line="240" w:lineRule="auto"/>
              <w:ind w:left="0" w:firstLine="0"/>
              <w:jc w:val="both"/>
              <w:rPr>
                <w:rFonts w:ascii="Times New Roman" w:eastAsia="Calibri" w:hAnsi="Times New Roman" w:cs="Times New Roman"/>
                <w:b/>
                <w:sz w:val="24"/>
                <w:szCs w:val="24"/>
              </w:rPr>
            </w:pPr>
            <w:r w:rsidRPr="000C32C0">
              <w:rPr>
                <w:rFonts w:ascii="Times New Roman" w:hAnsi="Times New Roman" w:cs="Times New Roman"/>
                <w:sz w:val="24"/>
                <w:szCs w:val="24"/>
              </w:rPr>
              <w:t>копия выписки из реестра членов саморегулируемой организации, полученная не ранее чем за один месяц до даты подачи заявки</w:t>
            </w:r>
            <w:r w:rsidRPr="000C32C0">
              <w:rPr>
                <w:rFonts w:ascii="Times New Roman" w:eastAsia="Calibri" w:hAnsi="Times New Roman" w:cs="Times New Roman"/>
                <w:sz w:val="24"/>
                <w:szCs w:val="24"/>
              </w:rPr>
              <w:t>;</w:t>
            </w:r>
          </w:p>
          <w:p w:rsidR="008730AD" w:rsidRPr="000C32C0" w:rsidRDefault="008730AD" w:rsidP="008730AD">
            <w:pPr>
              <w:widowControl w:val="0"/>
              <w:numPr>
                <w:ilvl w:val="0"/>
                <w:numId w:val="16"/>
              </w:numPr>
              <w:tabs>
                <w:tab w:val="left" w:pos="377"/>
              </w:tabs>
              <w:autoSpaceDE w:val="0"/>
              <w:autoSpaceDN w:val="0"/>
              <w:adjustRightInd w:val="0"/>
              <w:spacing w:after="0" w:line="240" w:lineRule="auto"/>
              <w:ind w:left="0" w:firstLine="0"/>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копия справки налогового органа об отсутствии задолженности по уплате налогов, сборов и иных обязательных платежей в бюджеты бюджетной системы Российской Федерации, полученная не ранее 1 января года, в котором подается Заявка;</w:t>
            </w:r>
          </w:p>
          <w:p w:rsidR="008730AD" w:rsidRPr="000C32C0" w:rsidRDefault="008730AD" w:rsidP="008730AD">
            <w:pPr>
              <w:widowControl w:val="0"/>
              <w:numPr>
                <w:ilvl w:val="0"/>
                <w:numId w:val="16"/>
              </w:numPr>
              <w:tabs>
                <w:tab w:val="left" w:pos="377"/>
              </w:tabs>
              <w:autoSpaceDE w:val="0"/>
              <w:autoSpaceDN w:val="0"/>
              <w:adjustRightInd w:val="0"/>
              <w:spacing w:after="0" w:line="240" w:lineRule="auto"/>
              <w:ind w:left="0" w:firstLine="0"/>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 xml:space="preserve">копия 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составленного за последний отчетный период, предшествующий дате подачи Заявки, </w:t>
            </w:r>
            <w:r w:rsidRPr="000C32C0">
              <w:rPr>
                <w:rFonts w:ascii="Times New Roman" w:hAnsi="Times New Roman" w:cs="Times New Roman"/>
                <w:sz w:val="24"/>
                <w:szCs w:val="24"/>
              </w:rPr>
              <w:t>по форме, утвержденной уполномоченным органом, с отметкой уполномоченного органа о приеме или с приложением копии документов, подтверждающих прием уполномоченным органом такого расчета в форме электронного документа, копия штатного расписания, штатно-списочный состав сотрудников, копии трудовых книжек, дипломов, сертификатов, аттестатов и удостоверений, подтверждающих наличие у Участника в штате минимального количества квалифицированного персонала (ш</w:t>
            </w:r>
            <w:r w:rsidRPr="000C32C0">
              <w:rPr>
                <w:rFonts w:ascii="Times New Roman" w:eastAsia="Calibri" w:hAnsi="Times New Roman" w:cs="Times New Roman"/>
                <w:sz w:val="24"/>
                <w:szCs w:val="24"/>
              </w:rPr>
              <w:t>татно-списочный состав сотрудников рекомендуется представить по форме, установленной в приложении № 3 к Документации о проведении предварительного отбора);</w:t>
            </w:r>
          </w:p>
          <w:p w:rsidR="008730AD" w:rsidRPr="000C32C0" w:rsidRDefault="008730AD" w:rsidP="008730AD">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 xml:space="preserve">копии не менее 3 </w:t>
            </w:r>
            <w:r w:rsidRPr="000C32C0">
              <w:rPr>
                <w:rFonts w:ascii="Times New Roman" w:hAnsi="Times New Roman" w:cs="Times New Roman"/>
                <w:sz w:val="24"/>
                <w:szCs w:val="24"/>
              </w:rPr>
              <w:t>исполненных контрактов и (или) договоров, подтверждающих наличие у Участника, предусмотренного подпунктом «п» пункта 23 Положения, опыта оказания услуг и (или) выполнения работ, аналогичных предмету проводимого предварительного отбора, в которых указаны установленный срок оказания услуг и (или) выполнения работ и их первоначальная стоимость, копии актов приемки оказанных услуг и (или) выполненных работ или иных документов по таким контрактам и (или) договорам, в которых указана их окончательная стоимость и которыми подтверждается приемка заказчиком услуг и (или) работ, оказанных и (или) выполненных в полном объеме.</w:t>
            </w:r>
          </w:p>
          <w:p w:rsidR="00AA454C" w:rsidRPr="000C32C0" w:rsidRDefault="008730AD" w:rsidP="008730AD">
            <w:pPr>
              <w:pStyle w:val="a5"/>
              <w:tabs>
                <w:tab w:val="left" w:pos="377"/>
              </w:tabs>
              <w:spacing w:after="0" w:line="240" w:lineRule="auto"/>
              <w:ind w:left="0"/>
              <w:jc w:val="both"/>
              <w:rPr>
                <w:rFonts w:ascii="Times New Roman" w:eastAsia="Calibri" w:hAnsi="Times New Roman" w:cs="Times New Roman"/>
                <w:sz w:val="24"/>
                <w:szCs w:val="24"/>
                <w:highlight w:val="cyan"/>
              </w:rPr>
            </w:pPr>
            <w:r w:rsidRPr="000C32C0">
              <w:rPr>
                <w:rFonts w:ascii="Times New Roman" w:hAnsi="Times New Roman" w:cs="Times New Roman"/>
                <w:sz w:val="24"/>
                <w:szCs w:val="24"/>
              </w:rPr>
              <w:t>Обобщенные сведения о наличии контрактов и (или) договоров и их выполнении рекомендуется представить по форме «</w:t>
            </w:r>
            <w:r w:rsidRPr="000C32C0">
              <w:rPr>
                <w:rFonts w:ascii="Times New Roman" w:eastAsia="Calibri" w:hAnsi="Times New Roman" w:cs="Times New Roman"/>
                <w:sz w:val="24"/>
                <w:szCs w:val="24"/>
              </w:rPr>
              <w:t>Перечень контрактов и (или) договоров, подтверждающих наличие у участника предварительного отбора опыта оказания услуг и (или) выполнения работ, аналогичных предмету предварительного отбора» (приложение № 4 к Документации о проведении предварительного отбора).</w:t>
            </w:r>
          </w:p>
        </w:tc>
      </w:tr>
    </w:tbl>
    <w:p w:rsidR="005E7A78" w:rsidRPr="000C32C0" w:rsidRDefault="005E7A78" w:rsidP="0060770F">
      <w:pPr>
        <w:spacing w:after="0" w:line="240" w:lineRule="auto"/>
        <w:ind w:firstLine="709"/>
        <w:jc w:val="center"/>
        <w:rPr>
          <w:rFonts w:ascii="Times New Roman" w:eastAsia="Calibri" w:hAnsi="Times New Roman" w:cs="Times New Roman"/>
          <w:b/>
          <w:sz w:val="24"/>
          <w:szCs w:val="24"/>
        </w:rPr>
      </w:pPr>
    </w:p>
    <w:p w:rsidR="000F4F2E" w:rsidRPr="000C32C0" w:rsidRDefault="00C41580" w:rsidP="0060770F">
      <w:pPr>
        <w:spacing w:after="0" w:line="240" w:lineRule="auto"/>
        <w:ind w:firstLine="709"/>
        <w:jc w:val="center"/>
        <w:rPr>
          <w:rFonts w:ascii="Times New Roman" w:eastAsia="Calibri" w:hAnsi="Times New Roman" w:cs="Times New Roman"/>
          <w:sz w:val="24"/>
          <w:szCs w:val="24"/>
        </w:rPr>
      </w:pPr>
      <w:r w:rsidRPr="000C32C0">
        <w:rPr>
          <w:rFonts w:ascii="Times New Roman" w:eastAsia="Calibri" w:hAnsi="Times New Roman" w:cs="Times New Roman"/>
          <w:b/>
          <w:sz w:val="24"/>
          <w:szCs w:val="24"/>
          <w:lang w:val="en-US"/>
        </w:rPr>
        <w:t>VII</w:t>
      </w:r>
      <w:r w:rsidRPr="000C32C0">
        <w:rPr>
          <w:rFonts w:ascii="Times New Roman" w:eastAsia="Calibri" w:hAnsi="Times New Roman" w:cs="Times New Roman"/>
          <w:b/>
          <w:sz w:val="24"/>
          <w:szCs w:val="24"/>
        </w:rPr>
        <w:t xml:space="preserve">. </w:t>
      </w:r>
      <w:r w:rsidR="000F4F2E" w:rsidRPr="000C32C0">
        <w:rPr>
          <w:rFonts w:ascii="Times New Roman" w:eastAsia="Calibri" w:hAnsi="Times New Roman" w:cs="Times New Roman"/>
          <w:b/>
          <w:sz w:val="24"/>
          <w:szCs w:val="24"/>
        </w:rPr>
        <w:t xml:space="preserve">Порядок </w:t>
      </w:r>
      <w:r w:rsidR="00E1670B" w:rsidRPr="000C32C0">
        <w:rPr>
          <w:rFonts w:ascii="Times New Roman" w:eastAsia="Calibri" w:hAnsi="Times New Roman" w:cs="Times New Roman"/>
          <w:b/>
          <w:sz w:val="24"/>
          <w:szCs w:val="24"/>
        </w:rPr>
        <w:t>подачи заявок на участие в предварительном отборе подрядных организаций</w:t>
      </w:r>
    </w:p>
    <w:p w:rsidR="000F4F2E" w:rsidRPr="000C32C0" w:rsidRDefault="000F4F2E" w:rsidP="0060770F">
      <w:pPr>
        <w:tabs>
          <w:tab w:val="left" w:pos="284"/>
        </w:tabs>
        <w:spacing w:after="0" w:line="240" w:lineRule="auto"/>
        <w:jc w:val="center"/>
        <w:rPr>
          <w:rFonts w:ascii="Times New Roman" w:eastAsia="Calibri" w:hAnsi="Times New Roman" w:cs="Times New Roman"/>
          <w:sz w:val="24"/>
          <w:szCs w:val="24"/>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916"/>
        <w:gridCol w:w="5732"/>
      </w:tblGrid>
      <w:tr w:rsidR="0060770F" w:rsidRPr="000C32C0" w:rsidTr="00076A77">
        <w:trPr>
          <w:trHeight w:val="164"/>
          <w:tblHeader/>
        </w:trPr>
        <w:tc>
          <w:tcPr>
            <w:tcW w:w="379" w:type="pct"/>
            <w:shd w:val="clear" w:color="auto" w:fill="auto"/>
            <w:noWrap/>
            <w:vAlign w:val="center"/>
          </w:tcPr>
          <w:p w:rsidR="0060770F" w:rsidRPr="000C32C0" w:rsidRDefault="0060770F" w:rsidP="00CF5712">
            <w:pPr>
              <w:spacing w:after="0" w:line="240" w:lineRule="auto"/>
              <w:jc w:val="center"/>
              <w:rPr>
                <w:rFonts w:ascii="Times New Roman" w:eastAsia="Times New Roman" w:hAnsi="Times New Roman" w:cs="Times New Roman"/>
                <w:b/>
                <w:sz w:val="24"/>
                <w:szCs w:val="24"/>
                <w:lang w:eastAsia="ru-RU"/>
              </w:rPr>
            </w:pPr>
            <w:r w:rsidRPr="000C32C0">
              <w:rPr>
                <w:rFonts w:ascii="Times New Roman" w:eastAsia="Times New Roman" w:hAnsi="Times New Roman" w:cs="Times New Roman"/>
                <w:b/>
                <w:sz w:val="24"/>
                <w:szCs w:val="24"/>
                <w:lang w:eastAsia="ru-RU"/>
              </w:rPr>
              <w:t>№ п/п</w:t>
            </w:r>
          </w:p>
        </w:tc>
        <w:tc>
          <w:tcPr>
            <w:tcW w:w="1558" w:type="pct"/>
            <w:shd w:val="clear" w:color="auto" w:fill="auto"/>
            <w:vAlign w:val="center"/>
          </w:tcPr>
          <w:p w:rsidR="0060770F" w:rsidRPr="000C32C0" w:rsidRDefault="0060770F" w:rsidP="00CF5712">
            <w:pPr>
              <w:keepNext/>
              <w:spacing w:after="0" w:line="240" w:lineRule="auto"/>
              <w:jc w:val="center"/>
              <w:rPr>
                <w:rFonts w:ascii="Times New Roman" w:eastAsia="Times New Roman" w:hAnsi="Times New Roman" w:cs="Times New Roman"/>
                <w:b/>
                <w:bCs/>
                <w:sz w:val="24"/>
                <w:szCs w:val="24"/>
                <w:lang w:eastAsia="ru-RU"/>
              </w:rPr>
            </w:pPr>
            <w:r w:rsidRPr="000C32C0">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60770F" w:rsidRPr="000C32C0" w:rsidRDefault="0060770F" w:rsidP="00CF5712">
            <w:pPr>
              <w:keepNext/>
              <w:spacing w:after="0" w:line="240" w:lineRule="auto"/>
              <w:jc w:val="center"/>
              <w:rPr>
                <w:rFonts w:ascii="Times New Roman" w:eastAsia="Times New Roman" w:hAnsi="Times New Roman" w:cs="Times New Roman"/>
                <w:b/>
                <w:bCs/>
                <w:sz w:val="24"/>
                <w:szCs w:val="24"/>
                <w:lang w:eastAsia="ru-RU"/>
              </w:rPr>
            </w:pPr>
            <w:r w:rsidRPr="000C32C0">
              <w:rPr>
                <w:rFonts w:ascii="Times New Roman" w:eastAsia="Times New Roman" w:hAnsi="Times New Roman" w:cs="Times New Roman"/>
                <w:b/>
                <w:bCs/>
                <w:sz w:val="24"/>
                <w:szCs w:val="24"/>
                <w:lang w:eastAsia="ru-RU"/>
              </w:rPr>
              <w:t>Описание</w:t>
            </w:r>
          </w:p>
        </w:tc>
      </w:tr>
      <w:tr w:rsidR="0060770F" w:rsidRPr="000C32C0" w:rsidTr="00076A77">
        <w:trPr>
          <w:trHeight w:val="164"/>
          <w:tblHeader/>
        </w:trPr>
        <w:tc>
          <w:tcPr>
            <w:tcW w:w="379" w:type="pct"/>
            <w:shd w:val="clear" w:color="auto" w:fill="auto"/>
            <w:noWrap/>
            <w:vAlign w:val="center"/>
          </w:tcPr>
          <w:p w:rsidR="0060770F" w:rsidRPr="000C32C0" w:rsidRDefault="0060770F" w:rsidP="00CF5712">
            <w:pPr>
              <w:spacing w:after="0" w:line="240" w:lineRule="auto"/>
              <w:jc w:val="center"/>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1</w:t>
            </w:r>
          </w:p>
        </w:tc>
        <w:tc>
          <w:tcPr>
            <w:tcW w:w="1558" w:type="pct"/>
            <w:shd w:val="clear" w:color="auto" w:fill="auto"/>
            <w:vAlign w:val="center"/>
          </w:tcPr>
          <w:p w:rsidR="0060770F" w:rsidRPr="000C32C0" w:rsidRDefault="0060770F" w:rsidP="00CF5712">
            <w:pPr>
              <w:keepNext/>
              <w:spacing w:after="0" w:line="240" w:lineRule="auto"/>
              <w:jc w:val="center"/>
              <w:rPr>
                <w:rFonts w:ascii="Times New Roman" w:eastAsia="Times New Roman" w:hAnsi="Times New Roman" w:cs="Times New Roman"/>
                <w:bCs/>
                <w:sz w:val="24"/>
                <w:szCs w:val="24"/>
                <w:lang w:eastAsia="ru-RU"/>
              </w:rPr>
            </w:pPr>
            <w:r w:rsidRPr="000C32C0">
              <w:rPr>
                <w:rFonts w:ascii="Times New Roman" w:eastAsia="Times New Roman" w:hAnsi="Times New Roman" w:cs="Times New Roman"/>
                <w:bCs/>
                <w:sz w:val="24"/>
                <w:szCs w:val="24"/>
                <w:lang w:eastAsia="ru-RU"/>
              </w:rPr>
              <w:t>2</w:t>
            </w:r>
          </w:p>
        </w:tc>
        <w:tc>
          <w:tcPr>
            <w:tcW w:w="3062" w:type="pct"/>
            <w:shd w:val="clear" w:color="auto" w:fill="auto"/>
            <w:vAlign w:val="center"/>
          </w:tcPr>
          <w:p w:rsidR="0060770F" w:rsidRPr="000C32C0" w:rsidRDefault="0060770F" w:rsidP="00CF5712">
            <w:pPr>
              <w:keepNext/>
              <w:spacing w:after="0" w:line="240" w:lineRule="auto"/>
              <w:jc w:val="center"/>
              <w:rPr>
                <w:rFonts w:ascii="Times New Roman" w:eastAsia="Times New Roman" w:hAnsi="Times New Roman" w:cs="Times New Roman"/>
                <w:bCs/>
                <w:sz w:val="24"/>
                <w:szCs w:val="24"/>
                <w:lang w:eastAsia="ru-RU"/>
              </w:rPr>
            </w:pPr>
            <w:r w:rsidRPr="000C32C0">
              <w:rPr>
                <w:rFonts w:ascii="Times New Roman" w:eastAsia="Times New Roman" w:hAnsi="Times New Roman" w:cs="Times New Roman"/>
                <w:bCs/>
                <w:sz w:val="24"/>
                <w:szCs w:val="24"/>
                <w:lang w:eastAsia="ru-RU"/>
              </w:rPr>
              <w:t>3</w:t>
            </w:r>
          </w:p>
        </w:tc>
      </w:tr>
      <w:tr w:rsidR="00E1670B" w:rsidRPr="000C32C0" w:rsidTr="00076A77">
        <w:trPr>
          <w:trHeight w:val="164"/>
        </w:trPr>
        <w:tc>
          <w:tcPr>
            <w:tcW w:w="379" w:type="pct"/>
            <w:shd w:val="clear" w:color="auto" w:fill="auto"/>
            <w:noWrap/>
            <w:vAlign w:val="center"/>
          </w:tcPr>
          <w:p w:rsidR="00E1670B" w:rsidRPr="000C32C0" w:rsidRDefault="00E1670B" w:rsidP="00CF5712">
            <w:pPr>
              <w:spacing w:after="0" w:line="240" w:lineRule="auto"/>
              <w:jc w:val="center"/>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1</w:t>
            </w:r>
          </w:p>
        </w:tc>
        <w:tc>
          <w:tcPr>
            <w:tcW w:w="1558" w:type="pct"/>
            <w:shd w:val="clear" w:color="auto" w:fill="auto"/>
            <w:vAlign w:val="center"/>
          </w:tcPr>
          <w:p w:rsidR="00E1670B" w:rsidRPr="000C32C0" w:rsidRDefault="00E1670B" w:rsidP="00CF5712">
            <w:pPr>
              <w:keepNext/>
              <w:spacing w:after="0" w:line="240" w:lineRule="auto"/>
              <w:jc w:val="center"/>
              <w:rPr>
                <w:rFonts w:ascii="Times New Roman" w:eastAsia="Times New Roman" w:hAnsi="Times New Roman" w:cs="Times New Roman"/>
                <w:bCs/>
                <w:sz w:val="24"/>
                <w:szCs w:val="24"/>
                <w:lang w:eastAsia="ru-RU"/>
              </w:rPr>
            </w:pPr>
            <w:r w:rsidRPr="000C32C0">
              <w:rPr>
                <w:rFonts w:ascii="Times New Roman" w:eastAsia="Times New Roman" w:hAnsi="Times New Roman" w:cs="Times New Roman"/>
                <w:bCs/>
                <w:sz w:val="24"/>
                <w:szCs w:val="24"/>
                <w:lang w:eastAsia="ru-RU"/>
              </w:rPr>
              <w:t>Порядок, дата начала срока подачи заявок на участие в предварительном отборе</w:t>
            </w:r>
          </w:p>
        </w:tc>
        <w:tc>
          <w:tcPr>
            <w:tcW w:w="3062" w:type="pct"/>
            <w:shd w:val="clear" w:color="auto" w:fill="auto"/>
            <w:vAlign w:val="center"/>
          </w:tcPr>
          <w:p w:rsidR="008730AD" w:rsidRPr="000C32C0" w:rsidRDefault="008730AD" w:rsidP="008730AD">
            <w:pPr>
              <w:autoSpaceDE w:val="0"/>
              <w:autoSpaceDN w:val="0"/>
              <w:adjustRightInd w:val="0"/>
              <w:spacing w:after="0" w:line="240" w:lineRule="auto"/>
              <w:ind w:firstLine="235"/>
              <w:jc w:val="both"/>
              <w:rPr>
                <w:rFonts w:ascii="Times New Roman" w:hAnsi="Times New Roman" w:cs="Times New Roman"/>
                <w:sz w:val="24"/>
                <w:szCs w:val="24"/>
              </w:rPr>
            </w:pPr>
            <w:r w:rsidRPr="000C32C0">
              <w:rPr>
                <w:rFonts w:ascii="Times New Roman" w:hAnsi="Times New Roman" w:cs="Times New Roman"/>
                <w:sz w:val="24"/>
                <w:szCs w:val="24"/>
              </w:rPr>
              <w:t>Взимание платы оператором электронной площадки с участников предварительного отбора и с органа по ведению реестра не допускается.</w:t>
            </w:r>
          </w:p>
          <w:p w:rsidR="008730AD" w:rsidRPr="000C32C0" w:rsidRDefault="008730AD" w:rsidP="008730AD">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Заявка, а также все сведения и документы, которые входят в ее состав в соответствии с Положением, подаются через оператора электронной площадки в виде электронного документа.</w:t>
            </w:r>
          </w:p>
          <w:p w:rsidR="00E1670B" w:rsidRPr="000C32C0" w:rsidRDefault="00E1670B" w:rsidP="00EF526C">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 xml:space="preserve">Дата начала срока подачи Заявок установлена в извещении о проведении предварительного отбора (далее – извещение) и разделе </w:t>
            </w:r>
            <w:r w:rsidRPr="000C32C0">
              <w:rPr>
                <w:rFonts w:ascii="Times New Roman" w:eastAsia="Times New Roman" w:hAnsi="Times New Roman" w:cs="Times New Roman"/>
                <w:sz w:val="24"/>
                <w:szCs w:val="24"/>
                <w:lang w:val="en-US" w:eastAsia="ru-RU"/>
              </w:rPr>
              <w:t>I</w:t>
            </w:r>
            <w:r w:rsidRPr="000C32C0">
              <w:rPr>
                <w:rFonts w:ascii="Times New Roman" w:eastAsia="Times New Roman" w:hAnsi="Times New Roman" w:cs="Times New Roman"/>
                <w:sz w:val="24"/>
                <w:szCs w:val="24"/>
                <w:lang w:eastAsia="ru-RU"/>
              </w:rPr>
              <w:t xml:space="preserve"> «Общие положения» Документации о проведении предварительного отбора.</w:t>
            </w:r>
          </w:p>
          <w:p w:rsidR="008730AD" w:rsidRPr="000C32C0" w:rsidRDefault="008730AD" w:rsidP="008730AD">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0C32C0">
              <w:rPr>
                <w:rFonts w:ascii="Times New Roman" w:hAnsi="Times New Roman" w:cs="Times New Roman"/>
                <w:sz w:val="24"/>
                <w:szCs w:val="24"/>
              </w:rPr>
              <w:t>В рамках одного предмета предварительного отбора</w:t>
            </w:r>
            <w:r w:rsidRPr="000C32C0">
              <w:rPr>
                <w:rFonts w:ascii="Times New Roman" w:eastAsia="Times New Roman" w:hAnsi="Times New Roman" w:cs="Times New Roman"/>
                <w:sz w:val="24"/>
                <w:szCs w:val="24"/>
                <w:lang w:eastAsia="ru-RU"/>
              </w:rPr>
              <w:t xml:space="preserve"> Участник вправе подать только одну Заявку, пока она не рассмотрена в порядке, предусмотренном Положением, и по ней не принято решение об отказе во включении Участника в РКПО.</w:t>
            </w:r>
          </w:p>
          <w:p w:rsidR="008730AD" w:rsidRPr="000C32C0" w:rsidRDefault="008730AD" w:rsidP="008730AD">
            <w:pPr>
              <w:widowControl w:val="0"/>
              <w:tabs>
                <w:tab w:val="left" w:pos="377"/>
                <w:tab w:val="left" w:pos="567"/>
                <w:tab w:val="left" w:pos="1276"/>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 xml:space="preserve">Каждая Заявка, поступившая в </w:t>
            </w:r>
            <w:r w:rsidRPr="000C32C0">
              <w:rPr>
                <w:rFonts w:ascii="Times New Roman" w:hAnsi="Times New Roman" w:cs="Times New Roman"/>
                <w:sz w:val="24"/>
                <w:szCs w:val="24"/>
              </w:rPr>
              <w:t>срок, указанный в извещении и Документации о проведении предварительного отбора,</w:t>
            </w:r>
            <w:r w:rsidRPr="000C32C0">
              <w:rPr>
                <w:rFonts w:ascii="Times New Roman" w:eastAsia="Times New Roman" w:hAnsi="Times New Roman" w:cs="Times New Roman"/>
                <w:sz w:val="24"/>
                <w:szCs w:val="24"/>
                <w:lang w:eastAsia="ru-RU"/>
              </w:rPr>
              <w:t xml:space="preserve"> регистрируется оператором электронной площадки с присвоением порядкового номера.</w:t>
            </w:r>
          </w:p>
          <w:p w:rsidR="008730AD" w:rsidRPr="000C32C0" w:rsidRDefault="008730AD" w:rsidP="008730AD">
            <w:pPr>
              <w:widowControl w:val="0"/>
              <w:tabs>
                <w:tab w:val="left" w:pos="377"/>
              </w:tabs>
              <w:autoSpaceDE w:val="0"/>
              <w:autoSpaceDN w:val="0"/>
              <w:adjustRightInd w:val="0"/>
              <w:spacing w:after="0" w:line="240" w:lineRule="auto"/>
              <w:ind w:firstLine="235"/>
              <w:jc w:val="both"/>
              <w:rPr>
                <w:rFonts w:ascii="Times New Roman" w:hAnsi="Times New Roman" w:cs="Times New Roman"/>
                <w:sz w:val="24"/>
                <w:szCs w:val="24"/>
              </w:rPr>
            </w:pPr>
            <w:r w:rsidRPr="000C32C0">
              <w:rPr>
                <w:rFonts w:ascii="Times New Roman" w:hAnsi="Times New Roman" w:cs="Times New Roman"/>
                <w:sz w:val="24"/>
                <w:szCs w:val="24"/>
              </w:rPr>
              <w:t>Заявки, поданные после даты и времени окончания срока подачи заявок, не принимаются оператором электронной площадки.</w:t>
            </w:r>
          </w:p>
          <w:p w:rsidR="008730AD" w:rsidRPr="000C32C0" w:rsidRDefault="008730AD" w:rsidP="008730AD">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 xml:space="preserve">Участник, подавший Заявку, вправе ее изменить </w:t>
            </w:r>
            <w:r w:rsidRPr="000C32C0">
              <w:rPr>
                <w:rFonts w:ascii="Times New Roman" w:hAnsi="Times New Roman" w:cs="Times New Roman"/>
                <w:sz w:val="24"/>
                <w:szCs w:val="24"/>
              </w:rPr>
              <w:t>с соблюдением требований, установленных Положением.</w:t>
            </w:r>
          </w:p>
          <w:p w:rsidR="008730AD" w:rsidRPr="000C32C0" w:rsidRDefault="008730AD" w:rsidP="008730AD">
            <w:pPr>
              <w:widowControl w:val="0"/>
              <w:tabs>
                <w:tab w:val="left" w:pos="377"/>
                <w:tab w:val="left" w:pos="56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Внесение изменений в Заявку осуществляется через сайт оператора электронной площадки в соответствии с регламентом работы электронной площадки. Изменения, которые вносятся в Заявку, должны быть подписаны усиленной неквалифицированной электронной подписью.</w:t>
            </w:r>
          </w:p>
          <w:p w:rsidR="008730AD" w:rsidRPr="000C32C0" w:rsidRDefault="008730AD" w:rsidP="008730AD">
            <w:pPr>
              <w:widowControl w:val="0"/>
              <w:tabs>
                <w:tab w:val="left" w:pos="377"/>
                <w:tab w:val="left" w:pos="56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0C32C0">
              <w:rPr>
                <w:rFonts w:ascii="Times New Roman" w:hAnsi="Times New Roman" w:cs="Times New Roman"/>
                <w:sz w:val="24"/>
                <w:szCs w:val="24"/>
              </w:rPr>
              <w:t>Срок подачи Заявок должен быть продлен таким образом, чтобы с даты размещения на официальном сайте и сайте оператора электронной площадки изменений, вносимых в соответствии с пунктом 21 Положения, до даты окончания срока подачи заявок на участие в предварительном отборе этот срок составлял не менее чем 10 дней.</w:t>
            </w:r>
          </w:p>
          <w:p w:rsidR="00E1670B" w:rsidRPr="000C32C0" w:rsidRDefault="00E1670B" w:rsidP="00EF526C">
            <w:pPr>
              <w:widowControl w:val="0"/>
              <w:tabs>
                <w:tab w:val="left" w:pos="377"/>
                <w:tab w:val="left" w:pos="567"/>
                <w:tab w:val="left" w:pos="1276"/>
              </w:tabs>
              <w:autoSpaceDE w:val="0"/>
              <w:autoSpaceDN w:val="0"/>
              <w:adjustRightInd w:val="0"/>
              <w:spacing w:after="0" w:line="240" w:lineRule="auto"/>
              <w:ind w:firstLine="235"/>
              <w:jc w:val="both"/>
              <w:rPr>
                <w:rFonts w:ascii="Times New Roman" w:eastAsia="Times New Roman" w:hAnsi="Times New Roman" w:cs="Times New Roman"/>
                <w:sz w:val="24"/>
                <w:szCs w:val="24"/>
                <w:highlight w:val="cyan"/>
                <w:lang w:eastAsia="ru-RU"/>
              </w:rPr>
            </w:pPr>
          </w:p>
        </w:tc>
      </w:tr>
    </w:tbl>
    <w:p w:rsidR="005E7A78" w:rsidRPr="000C32C0" w:rsidRDefault="005E7A78" w:rsidP="00C41580">
      <w:pPr>
        <w:tabs>
          <w:tab w:val="left" w:pos="284"/>
        </w:tabs>
        <w:spacing w:after="0" w:line="240" w:lineRule="auto"/>
        <w:ind w:left="360"/>
        <w:jc w:val="center"/>
        <w:rPr>
          <w:rFonts w:ascii="Times New Roman" w:eastAsia="Calibri" w:hAnsi="Times New Roman" w:cs="Times New Roman"/>
          <w:b/>
          <w:sz w:val="24"/>
          <w:szCs w:val="24"/>
        </w:rPr>
      </w:pPr>
    </w:p>
    <w:p w:rsidR="000F4F2E" w:rsidRPr="000C32C0" w:rsidRDefault="00C41580" w:rsidP="00C41580">
      <w:pPr>
        <w:tabs>
          <w:tab w:val="left" w:pos="284"/>
        </w:tabs>
        <w:spacing w:after="0" w:line="240" w:lineRule="auto"/>
        <w:ind w:left="360"/>
        <w:jc w:val="center"/>
        <w:rPr>
          <w:rFonts w:ascii="Times New Roman" w:eastAsia="Calibri" w:hAnsi="Times New Roman" w:cs="Times New Roman"/>
          <w:sz w:val="24"/>
          <w:szCs w:val="24"/>
        </w:rPr>
      </w:pPr>
      <w:r w:rsidRPr="000C32C0">
        <w:rPr>
          <w:rFonts w:ascii="Times New Roman" w:eastAsia="Calibri" w:hAnsi="Times New Roman" w:cs="Times New Roman"/>
          <w:b/>
          <w:sz w:val="24"/>
          <w:szCs w:val="24"/>
          <w:lang w:val="en-US"/>
        </w:rPr>
        <w:t>VIII</w:t>
      </w:r>
      <w:r w:rsidRPr="000C32C0">
        <w:rPr>
          <w:rFonts w:ascii="Times New Roman" w:eastAsia="Calibri" w:hAnsi="Times New Roman" w:cs="Times New Roman"/>
          <w:b/>
          <w:sz w:val="24"/>
          <w:szCs w:val="24"/>
        </w:rPr>
        <w:t xml:space="preserve">. </w:t>
      </w:r>
      <w:r w:rsidR="000F4F2E" w:rsidRPr="000C32C0">
        <w:rPr>
          <w:rFonts w:ascii="Times New Roman" w:eastAsia="Calibri" w:hAnsi="Times New Roman" w:cs="Times New Roman"/>
          <w:b/>
          <w:sz w:val="24"/>
          <w:szCs w:val="24"/>
        </w:rPr>
        <w:t>Порядок и срок отзыва заявок на участие в предварительном отборе</w:t>
      </w:r>
    </w:p>
    <w:p w:rsidR="000F4F2E" w:rsidRPr="000C32C0" w:rsidRDefault="000F4F2E" w:rsidP="0086039E">
      <w:pPr>
        <w:widowControl w:val="0"/>
        <w:autoSpaceDE w:val="0"/>
        <w:autoSpaceDN w:val="0"/>
        <w:adjustRightInd w:val="0"/>
        <w:spacing w:after="0" w:line="240" w:lineRule="auto"/>
        <w:ind w:left="142"/>
        <w:jc w:val="both"/>
        <w:rPr>
          <w:rFonts w:ascii="Times New Roman" w:eastAsia="Times New Roman" w:hAnsi="Times New Roman" w:cs="Times New Roman"/>
          <w:sz w:val="24"/>
          <w:szCs w:val="24"/>
          <w:lang w:eastAsia="ru-RU"/>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916"/>
        <w:gridCol w:w="5732"/>
      </w:tblGrid>
      <w:tr w:rsidR="0060770F" w:rsidRPr="000C32C0" w:rsidTr="00076A77">
        <w:trPr>
          <w:trHeight w:val="164"/>
          <w:tblHeader/>
        </w:trPr>
        <w:tc>
          <w:tcPr>
            <w:tcW w:w="379" w:type="pct"/>
            <w:shd w:val="clear" w:color="auto" w:fill="auto"/>
            <w:noWrap/>
            <w:vAlign w:val="center"/>
          </w:tcPr>
          <w:p w:rsidR="0060770F" w:rsidRPr="000C32C0" w:rsidRDefault="0060770F" w:rsidP="00CF5712">
            <w:pPr>
              <w:spacing w:after="0" w:line="240" w:lineRule="auto"/>
              <w:jc w:val="center"/>
              <w:rPr>
                <w:rFonts w:ascii="Times New Roman" w:eastAsia="Times New Roman" w:hAnsi="Times New Roman" w:cs="Times New Roman"/>
                <w:b/>
                <w:sz w:val="24"/>
                <w:szCs w:val="24"/>
                <w:lang w:eastAsia="ru-RU"/>
              </w:rPr>
            </w:pPr>
            <w:r w:rsidRPr="000C32C0">
              <w:rPr>
                <w:rFonts w:ascii="Times New Roman" w:eastAsia="Times New Roman" w:hAnsi="Times New Roman" w:cs="Times New Roman"/>
                <w:b/>
                <w:sz w:val="24"/>
                <w:szCs w:val="24"/>
                <w:lang w:eastAsia="ru-RU"/>
              </w:rPr>
              <w:t>№ п/п</w:t>
            </w:r>
          </w:p>
        </w:tc>
        <w:tc>
          <w:tcPr>
            <w:tcW w:w="1558" w:type="pct"/>
            <w:shd w:val="clear" w:color="auto" w:fill="auto"/>
            <w:vAlign w:val="center"/>
          </w:tcPr>
          <w:p w:rsidR="0060770F" w:rsidRPr="000C32C0" w:rsidRDefault="0060770F" w:rsidP="00CF5712">
            <w:pPr>
              <w:keepNext/>
              <w:spacing w:after="0" w:line="240" w:lineRule="auto"/>
              <w:jc w:val="center"/>
              <w:rPr>
                <w:rFonts w:ascii="Times New Roman" w:eastAsia="Times New Roman" w:hAnsi="Times New Roman" w:cs="Times New Roman"/>
                <w:b/>
                <w:bCs/>
                <w:sz w:val="24"/>
                <w:szCs w:val="24"/>
                <w:lang w:eastAsia="ru-RU"/>
              </w:rPr>
            </w:pPr>
            <w:r w:rsidRPr="000C32C0">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60770F" w:rsidRPr="000C32C0" w:rsidRDefault="0060770F" w:rsidP="00CF5712">
            <w:pPr>
              <w:keepNext/>
              <w:spacing w:after="0" w:line="240" w:lineRule="auto"/>
              <w:jc w:val="center"/>
              <w:rPr>
                <w:rFonts w:ascii="Times New Roman" w:eastAsia="Times New Roman" w:hAnsi="Times New Roman" w:cs="Times New Roman"/>
                <w:b/>
                <w:bCs/>
                <w:sz w:val="24"/>
                <w:szCs w:val="24"/>
                <w:lang w:eastAsia="ru-RU"/>
              </w:rPr>
            </w:pPr>
            <w:r w:rsidRPr="000C32C0">
              <w:rPr>
                <w:rFonts w:ascii="Times New Roman" w:eastAsia="Times New Roman" w:hAnsi="Times New Roman" w:cs="Times New Roman"/>
                <w:b/>
                <w:bCs/>
                <w:sz w:val="24"/>
                <w:szCs w:val="24"/>
                <w:lang w:eastAsia="ru-RU"/>
              </w:rPr>
              <w:t>Описание</w:t>
            </w:r>
          </w:p>
        </w:tc>
      </w:tr>
      <w:tr w:rsidR="0060770F" w:rsidRPr="000C32C0" w:rsidTr="00076A77">
        <w:trPr>
          <w:trHeight w:val="164"/>
          <w:tblHeader/>
        </w:trPr>
        <w:tc>
          <w:tcPr>
            <w:tcW w:w="379" w:type="pct"/>
            <w:shd w:val="clear" w:color="auto" w:fill="auto"/>
            <w:noWrap/>
            <w:vAlign w:val="center"/>
          </w:tcPr>
          <w:p w:rsidR="0060770F" w:rsidRPr="000C32C0" w:rsidRDefault="0060770F" w:rsidP="00CF5712">
            <w:pPr>
              <w:spacing w:after="0" w:line="240" w:lineRule="auto"/>
              <w:jc w:val="center"/>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1</w:t>
            </w:r>
          </w:p>
        </w:tc>
        <w:tc>
          <w:tcPr>
            <w:tcW w:w="1558" w:type="pct"/>
            <w:shd w:val="clear" w:color="auto" w:fill="auto"/>
            <w:vAlign w:val="center"/>
          </w:tcPr>
          <w:p w:rsidR="0060770F" w:rsidRPr="000C32C0" w:rsidRDefault="0060770F" w:rsidP="00CF5712">
            <w:pPr>
              <w:keepNext/>
              <w:spacing w:after="0" w:line="240" w:lineRule="auto"/>
              <w:jc w:val="center"/>
              <w:rPr>
                <w:rFonts w:ascii="Times New Roman" w:eastAsia="Times New Roman" w:hAnsi="Times New Roman" w:cs="Times New Roman"/>
                <w:bCs/>
                <w:sz w:val="24"/>
                <w:szCs w:val="24"/>
                <w:lang w:eastAsia="ru-RU"/>
              </w:rPr>
            </w:pPr>
            <w:r w:rsidRPr="000C32C0">
              <w:rPr>
                <w:rFonts w:ascii="Times New Roman" w:eastAsia="Times New Roman" w:hAnsi="Times New Roman" w:cs="Times New Roman"/>
                <w:bCs/>
                <w:sz w:val="24"/>
                <w:szCs w:val="24"/>
                <w:lang w:eastAsia="ru-RU"/>
              </w:rPr>
              <w:t>2</w:t>
            </w:r>
          </w:p>
        </w:tc>
        <w:tc>
          <w:tcPr>
            <w:tcW w:w="3062" w:type="pct"/>
            <w:shd w:val="clear" w:color="auto" w:fill="auto"/>
            <w:vAlign w:val="center"/>
          </w:tcPr>
          <w:p w:rsidR="0060770F" w:rsidRPr="000C32C0" w:rsidRDefault="0060770F" w:rsidP="00CF5712">
            <w:pPr>
              <w:keepNext/>
              <w:spacing w:after="0" w:line="240" w:lineRule="auto"/>
              <w:jc w:val="center"/>
              <w:rPr>
                <w:rFonts w:ascii="Times New Roman" w:eastAsia="Times New Roman" w:hAnsi="Times New Roman" w:cs="Times New Roman"/>
                <w:bCs/>
                <w:sz w:val="24"/>
                <w:szCs w:val="24"/>
                <w:lang w:eastAsia="ru-RU"/>
              </w:rPr>
            </w:pPr>
            <w:r w:rsidRPr="000C32C0">
              <w:rPr>
                <w:rFonts w:ascii="Times New Roman" w:eastAsia="Times New Roman" w:hAnsi="Times New Roman" w:cs="Times New Roman"/>
                <w:bCs/>
                <w:sz w:val="24"/>
                <w:szCs w:val="24"/>
                <w:lang w:eastAsia="ru-RU"/>
              </w:rPr>
              <w:t>3</w:t>
            </w:r>
          </w:p>
        </w:tc>
      </w:tr>
      <w:tr w:rsidR="008730AD" w:rsidRPr="000C32C0" w:rsidTr="00076A77">
        <w:trPr>
          <w:trHeight w:val="164"/>
        </w:trPr>
        <w:tc>
          <w:tcPr>
            <w:tcW w:w="379" w:type="pct"/>
            <w:shd w:val="clear" w:color="auto" w:fill="auto"/>
            <w:noWrap/>
            <w:vAlign w:val="center"/>
          </w:tcPr>
          <w:p w:rsidR="008730AD" w:rsidRPr="000C32C0" w:rsidRDefault="008730AD" w:rsidP="00CF5712">
            <w:pPr>
              <w:spacing w:after="0" w:line="240" w:lineRule="auto"/>
              <w:jc w:val="center"/>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1</w:t>
            </w:r>
          </w:p>
        </w:tc>
        <w:tc>
          <w:tcPr>
            <w:tcW w:w="1558" w:type="pct"/>
            <w:shd w:val="clear" w:color="auto" w:fill="auto"/>
            <w:vAlign w:val="center"/>
          </w:tcPr>
          <w:p w:rsidR="008730AD" w:rsidRPr="000C32C0" w:rsidRDefault="008730AD" w:rsidP="008730AD">
            <w:pPr>
              <w:keepNext/>
              <w:spacing w:after="0" w:line="240" w:lineRule="auto"/>
              <w:jc w:val="center"/>
              <w:rPr>
                <w:rFonts w:ascii="Times New Roman" w:eastAsia="Times New Roman" w:hAnsi="Times New Roman" w:cs="Times New Roman"/>
                <w:bCs/>
                <w:sz w:val="24"/>
                <w:szCs w:val="24"/>
                <w:lang w:eastAsia="ru-RU"/>
              </w:rPr>
            </w:pPr>
            <w:r w:rsidRPr="000C32C0">
              <w:rPr>
                <w:rFonts w:ascii="Times New Roman" w:eastAsia="Times New Roman" w:hAnsi="Times New Roman" w:cs="Times New Roman"/>
                <w:bCs/>
                <w:sz w:val="24"/>
                <w:szCs w:val="24"/>
                <w:lang w:eastAsia="ru-RU"/>
              </w:rPr>
              <w:t>Порядок и срок отзыва заявок на участие в предварительном отборе</w:t>
            </w:r>
          </w:p>
        </w:tc>
        <w:tc>
          <w:tcPr>
            <w:tcW w:w="3062" w:type="pct"/>
            <w:shd w:val="clear" w:color="auto" w:fill="auto"/>
            <w:vAlign w:val="center"/>
          </w:tcPr>
          <w:p w:rsidR="008730AD" w:rsidRPr="000C32C0" w:rsidRDefault="008730AD" w:rsidP="008730AD">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 xml:space="preserve">Участник, подавший Заявку, вправе ее отозвать </w:t>
            </w:r>
            <w:r w:rsidRPr="000C32C0">
              <w:rPr>
                <w:rFonts w:ascii="Times New Roman" w:hAnsi="Times New Roman" w:cs="Times New Roman"/>
                <w:sz w:val="24"/>
                <w:szCs w:val="24"/>
              </w:rPr>
              <w:t>с соблюдением требований, установленных Положением.</w:t>
            </w:r>
          </w:p>
          <w:p w:rsidR="008730AD" w:rsidRPr="000C32C0" w:rsidRDefault="008730AD" w:rsidP="008730AD">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 xml:space="preserve">Заявка может быть отозвана до даты и времени окончания срока подачи Заявок, указанных в извещении и разделе </w:t>
            </w:r>
            <w:r w:rsidRPr="000C32C0">
              <w:rPr>
                <w:rFonts w:ascii="Times New Roman" w:eastAsia="Times New Roman" w:hAnsi="Times New Roman" w:cs="Times New Roman"/>
                <w:sz w:val="24"/>
                <w:szCs w:val="24"/>
                <w:lang w:val="en-US" w:eastAsia="ru-RU"/>
              </w:rPr>
              <w:t>I</w:t>
            </w:r>
            <w:r w:rsidRPr="000C32C0">
              <w:rPr>
                <w:rFonts w:ascii="Times New Roman" w:eastAsia="Times New Roman" w:hAnsi="Times New Roman" w:cs="Times New Roman"/>
                <w:sz w:val="24"/>
                <w:szCs w:val="24"/>
                <w:lang w:eastAsia="ru-RU"/>
              </w:rPr>
              <w:t xml:space="preserve"> «Общие положения» Документации о проведении предварительного отбора.</w:t>
            </w:r>
          </w:p>
          <w:p w:rsidR="008730AD" w:rsidRPr="000C32C0" w:rsidRDefault="008730AD" w:rsidP="008730AD">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Отзыв Заявки осуществляется через сайт оператора электронной площадки в соответствии с регламентом работы электронной площадки.</w:t>
            </w:r>
          </w:p>
          <w:p w:rsidR="008730AD" w:rsidRPr="000C32C0" w:rsidRDefault="008730AD" w:rsidP="008730AD">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highlight w:val="cyan"/>
                <w:lang w:eastAsia="ru-RU"/>
              </w:rPr>
            </w:pPr>
            <w:r w:rsidRPr="000C32C0">
              <w:rPr>
                <w:rFonts w:ascii="Times New Roman" w:eastAsia="Times New Roman" w:hAnsi="Times New Roman" w:cs="Times New Roman"/>
                <w:sz w:val="24"/>
                <w:szCs w:val="24"/>
                <w:lang w:eastAsia="ru-RU"/>
              </w:rPr>
              <w:t>Уведомление об отзыве Заявки должно быть подписано усиленной неквалифицированной электронной подписью Участника.</w:t>
            </w:r>
          </w:p>
        </w:tc>
      </w:tr>
    </w:tbl>
    <w:p w:rsidR="00E82C6C" w:rsidRPr="000C32C0" w:rsidRDefault="00E82C6C" w:rsidP="0086039E">
      <w:pPr>
        <w:widowControl w:val="0"/>
        <w:autoSpaceDE w:val="0"/>
        <w:autoSpaceDN w:val="0"/>
        <w:adjustRightInd w:val="0"/>
        <w:spacing w:after="0" w:line="240" w:lineRule="auto"/>
        <w:ind w:left="142"/>
        <w:jc w:val="both"/>
        <w:rPr>
          <w:rFonts w:ascii="Times New Roman" w:eastAsia="Times New Roman" w:hAnsi="Times New Roman" w:cs="Times New Roman"/>
          <w:sz w:val="24"/>
          <w:szCs w:val="24"/>
          <w:lang w:eastAsia="ru-RU"/>
        </w:rPr>
      </w:pPr>
    </w:p>
    <w:p w:rsidR="000F4F2E" w:rsidRPr="000C32C0" w:rsidRDefault="00C41580" w:rsidP="00CF5712">
      <w:pPr>
        <w:tabs>
          <w:tab w:val="left" w:pos="426"/>
          <w:tab w:val="left" w:pos="709"/>
        </w:tabs>
        <w:spacing w:after="0" w:line="240" w:lineRule="auto"/>
        <w:jc w:val="center"/>
        <w:rPr>
          <w:rFonts w:ascii="Times New Roman" w:eastAsia="Calibri" w:hAnsi="Times New Roman" w:cs="Times New Roman"/>
          <w:sz w:val="24"/>
          <w:szCs w:val="24"/>
        </w:rPr>
      </w:pPr>
      <w:r w:rsidRPr="000C32C0">
        <w:rPr>
          <w:rFonts w:ascii="Times New Roman" w:eastAsia="Calibri" w:hAnsi="Times New Roman" w:cs="Times New Roman"/>
          <w:b/>
          <w:sz w:val="24"/>
          <w:szCs w:val="24"/>
          <w:lang w:val="en-US"/>
        </w:rPr>
        <w:t>IX</w:t>
      </w:r>
      <w:r w:rsidRPr="000C32C0">
        <w:rPr>
          <w:rFonts w:ascii="Times New Roman" w:eastAsia="Calibri" w:hAnsi="Times New Roman" w:cs="Times New Roman"/>
          <w:b/>
          <w:sz w:val="24"/>
          <w:szCs w:val="24"/>
        </w:rPr>
        <w:t xml:space="preserve">. </w:t>
      </w:r>
      <w:r w:rsidR="000F4F2E" w:rsidRPr="000C32C0">
        <w:rPr>
          <w:rFonts w:ascii="Times New Roman" w:eastAsia="Calibri" w:hAnsi="Times New Roman" w:cs="Times New Roman"/>
          <w:b/>
          <w:sz w:val="24"/>
          <w:szCs w:val="24"/>
        </w:rPr>
        <w:t xml:space="preserve">Форма, </w:t>
      </w:r>
      <w:r w:rsidR="00E1670B" w:rsidRPr="000C32C0">
        <w:rPr>
          <w:rFonts w:ascii="Times New Roman" w:eastAsia="Calibri" w:hAnsi="Times New Roman" w:cs="Times New Roman"/>
          <w:b/>
          <w:sz w:val="24"/>
          <w:szCs w:val="24"/>
        </w:rPr>
        <w:t>порядок и сроки предоставления участникам предварительного отбора разъяснений положений Документации о проведении предварительного отбора</w:t>
      </w:r>
    </w:p>
    <w:p w:rsidR="000F4F2E" w:rsidRPr="000C32C0" w:rsidRDefault="000F4F2E" w:rsidP="0086039E">
      <w:pPr>
        <w:widowControl w:val="0"/>
        <w:autoSpaceDE w:val="0"/>
        <w:autoSpaceDN w:val="0"/>
        <w:adjustRightInd w:val="0"/>
        <w:spacing w:after="0" w:line="240" w:lineRule="auto"/>
        <w:ind w:left="142"/>
        <w:jc w:val="center"/>
        <w:rPr>
          <w:rFonts w:ascii="Times New Roman" w:eastAsia="Times New Roman" w:hAnsi="Times New Roman" w:cs="Times New Roman"/>
          <w:sz w:val="24"/>
          <w:szCs w:val="24"/>
          <w:lang w:eastAsia="ru-RU"/>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916"/>
        <w:gridCol w:w="5732"/>
      </w:tblGrid>
      <w:tr w:rsidR="0060770F" w:rsidRPr="000C32C0" w:rsidTr="00076A77">
        <w:trPr>
          <w:trHeight w:val="164"/>
          <w:tblHeader/>
        </w:trPr>
        <w:tc>
          <w:tcPr>
            <w:tcW w:w="379" w:type="pct"/>
            <w:shd w:val="clear" w:color="auto" w:fill="auto"/>
            <w:noWrap/>
            <w:vAlign w:val="center"/>
          </w:tcPr>
          <w:p w:rsidR="0060770F" w:rsidRPr="000C32C0" w:rsidRDefault="0060770F" w:rsidP="00CF5712">
            <w:pPr>
              <w:spacing w:after="0" w:line="240" w:lineRule="auto"/>
              <w:jc w:val="center"/>
              <w:rPr>
                <w:rFonts w:ascii="Times New Roman" w:eastAsia="Times New Roman" w:hAnsi="Times New Roman" w:cs="Times New Roman"/>
                <w:b/>
                <w:sz w:val="24"/>
                <w:szCs w:val="24"/>
                <w:lang w:eastAsia="ru-RU"/>
              </w:rPr>
            </w:pPr>
            <w:r w:rsidRPr="000C32C0">
              <w:rPr>
                <w:rFonts w:ascii="Times New Roman" w:eastAsia="Times New Roman" w:hAnsi="Times New Roman" w:cs="Times New Roman"/>
                <w:b/>
                <w:sz w:val="24"/>
                <w:szCs w:val="24"/>
                <w:lang w:eastAsia="ru-RU"/>
              </w:rPr>
              <w:t>№ п/п</w:t>
            </w:r>
          </w:p>
        </w:tc>
        <w:tc>
          <w:tcPr>
            <w:tcW w:w="1558" w:type="pct"/>
            <w:shd w:val="clear" w:color="auto" w:fill="auto"/>
            <w:vAlign w:val="center"/>
          </w:tcPr>
          <w:p w:rsidR="0060770F" w:rsidRPr="000C32C0" w:rsidRDefault="0060770F" w:rsidP="00CF5712">
            <w:pPr>
              <w:keepNext/>
              <w:spacing w:after="0" w:line="240" w:lineRule="auto"/>
              <w:jc w:val="center"/>
              <w:rPr>
                <w:rFonts w:ascii="Times New Roman" w:eastAsia="Times New Roman" w:hAnsi="Times New Roman" w:cs="Times New Roman"/>
                <w:b/>
                <w:bCs/>
                <w:sz w:val="24"/>
                <w:szCs w:val="24"/>
                <w:lang w:eastAsia="ru-RU"/>
              </w:rPr>
            </w:pPr>
            <w:r w:rsidRPr="000C32C0">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60770F" w:rsidRPr="000C32C0" w:rsidRDefault="0060770F" w:rsidP="00CF5712">
            <w:pPr>
              <w:keepNext/>
              <w:spacing w:after="0" w:line="240" w:lineRule="auto"/>
              <w:jc w:val="center"/>
              <w:rPr>
                <w:rFonts w:ascii="Times New Roman" w:eastAsia="Times New Roman" w:hAnsi="Times New Roman" w:cs="Times New Roman"/>
                <w:b/>
                <w:bCs/>
                <w:sz w:val="24"/>
                <w:szCs w:val="24"/>
                <w:lang w:eastAsia="ru-RU"/>
              </w:rPr>
            </w:pPr>
            <w:r w:rsidRPr="000C32C0">
              <w:rPr>
                <w:rFonts w:ascii="Times New Roman" w:eastAsia="Times New Roman" w:hAnsi="Times New Roman" w:cs="Times New Roman"/>
                <w:b/>
                <w:bCs/>
                <w:sz w:val="24"/>
                <w:szCs w:val="24"/>
                <w:lang w:eastAsia="ru-RU"/>
              </w:rPr>
              <w:t>Описание</w:t>
            </w:r>
          </w:p>
        </w:tc>
      </w:tr>
      <w:tr w:rsidR="0060770F" w:rsidRPr="000C32C0" w:rsidTr="00076A77">
        <w:trPr>
          <w:trHeight w:val="164"/>
          <w:tblHeader/>
        </w:trPr>
        <w:tc>
          <w:tcPr>
            <w:tcW w:w="379" w:type="pct"/>
            <w:shd w:val="clear" w:color="auto" w:fill="auto"/>
            <w:noWrap/>
            <w:vAlign w:val="center"/>
          </w:tcPr>
          <w:p w:rsidR="0060770F" w:rsidRPr="000C32C0" w:rsidRDefault="0060770F" w:rsidP="00CF5712">
            <w:pPr>
              <w:spacing w:after="0" w:line="240" w:lineRule="auto"/>
              <w:jc w:val="center"/>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1</w:t>
            </w:r>
          </w:p>
        </w:tc>
        <w:tc>
          <w:tcPr>
            <w:tcW w:w="1558" w:type="pct"/>
            <w:shd w:val="clear" w:color="auto" w:fill="auto"/>
            <w:vAlign w:val="center"/>
          </w:tcPr>
          <w:p w:rsidR="0060770F" w:rsidRPr="000C32C0" w:rsidRDefault="0060770F" w:rsidP="00CF5712">
            <w:pPr>
              <w:keepNext/>
              <w:spacing w:after="0" w:line="240" w:lineRule="auto"/>
              <w:jc w:val="center"/>
              <w:rPr>
                <w:rFonts w:ascii="Times New Roman" w:eastAsia="Times New Roman" w:hAnsi="Times New Roman" w:cs="Times New Roman"/>
                <w:bCs/>
                <w:sz w:val="24"/>
                <w:szCs w:val="24"/>
                <w:lang w:eastAsia="ru-RU"/>
              </w:rPr>
            </w:pPr>
            <w:r w:rsidRPr="000C32C0">
              <w:rPr>
                <w:rFonts w:ascii="Times New Roman" w:eastAsia="Times New Roman" w:hAnsi="Times New Roman" w:cs="Times New Roman"/>
                <w:bCs/>
                <w:sz w:val="24"/>
                <w:szCs w:val="24"/>
                <w:lang w:eastAsia="ru-RU"/>
              </w:rPr>
              <w:t>2</w:t>
            </w:r>
          </w:p>
        </w:tc>
        <w:tc>
          <w:tcPr>
            <w:tcW w:w="3062" w:type="pct"/>
            <w:shd w:val="clear" w:color="auto" w:fill="auto"/>
            <w:vAlign w:val="center"/>
          </w:tcPr>
          <w:p w:rsidR="0060770F" w:rsidRPr="000C32C0" w:rsidRDefault="0060770F" w:rsidP="00CF5712">
            <w:pPr>
              <w:keepNext/>
              <w:spacing w:after="0" w:line="240" w:lineRule="auto"/>
              <w:jc w:val="center"/>
              <w:rPr>
                <w:rFonts w:ascii="Times New Roman" w:eastAsia="Times New Roman" w:hAnsi="Times New Roman" w:cs="Times New Roman"/>
                <w:bCs/>
                <w:sz w:val="24"/>
                <w:szCs w:val="24"/>
                <w:lang w:eastAsia="ru-RU"/>
              </w:rPr>
            </w:pPr>
            <w:r w:rsidRPr="000C32C0">
              <w:rPr>
                <w:rFonts w:ascii="Times New Roman" w:eastAsia="Times New Roman" w:hAnsi="Times New Roman" w:cs="Times New Roman"/>
                <w:bCs/>
                <w:sz w:val="24"/>
                <w:szCs w:val="24"/>
                <w:lang w:eastAsia="ru-RU"/>
              </w:rPr>
              <w:t>3</w:t>
            </w:r>
          </w:p>
        </w:tc>
      </w:tr>
      <w:tr w:rsidR="00E1670B" w:rsidRPr="000C32C0" w:rsidTr="00076A77">
        <w:trPr>
          <w:trHeight w:val="164"/>
        </w:trPr>
        <w:tc>
          <w:tcPr>
            <w:tcW w:w="379" w:type="pct"/>
            <w:shd w:val="clear" w:color="auto" w:fill="auto"/>
            <w:noWrap/>
            <w:vAlign w:val="center"/>
          </w:tcPr>
          <w:p w:rsidR="00E1670B" w:rsidRPr="000C32C0" w:rsidRDefault="00E1670B" w:rsidP="00CF5712">
            <w:pPr>
              <w:spacing w:after="0" w:line="240" w:lineRule="auto"/>
              <w:jc w:val="center"/>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1</w:t>
            </w:r>
          </w:p>
        </w:tc>
        <w:tc>
          <w:tcPr>
            <w:tcW w:w="1558" w:type="pct"/>
            <w:shd w:val="clear" w:color="auto" w:fill="auto"/>
            <w:vAlign w:val="center"/>
          </w:tcPr>
          <w:p w:rsidR="00E1670B" w:rsidRPr="000C32C0" w:rsidRDefault="008730AD" w:rsidP="00EF526C">
            <w:pPr>
              <w:keepNext/>
              <w:spacing w:after="0" w:line="240" w:lineRule="auto"/>
              <w:jc w:val="center"/>
              <w:rPr>
                <w:rFonts w:ascii="Times New Roman" w:eastAsia="Times New Roman" w:hAnsi="Times New Roman" w:cs="Times New Roman"/>
                <w:bCs/>
                <w:sz w:val="24"/>
                <w:szCs w:val="24"/>
                <w:lang w:eastAsia="ru-RU"/>
              </w:rPr>
            </w:pPr>
            <w:r w:rsidRPr="000C32C0">
              <w:rPr>
                <w:rFonts w:ascii="Times New Roman" w:eastAsia="Times New Roman" w:hAnsi="Times New Roman" w:cs="Times New Roman"/>
                <w:bCs/>
                <w:sz w:val="24"/>
                <w:szCs w:val="24"/>
                <w:lang w:eastAsia="ru-RU"/>
              </w:rPr>
              <w:t>Форма, порядок и сроки предоставления участникам предварительного отбора разъяснений положений Документации о проведении предварительного отбора</w:t>
            </w:r>
          </w:p>
        </w:tc>
        <w:tc>
          <w:tcPr>
            <w:tcW w:w="3062" w:type="pct"/>
            <w:shd w:val="clear" w:color="auto" w:fill="auto"/>
            <w:vAlign w:val="center"/>
          </w:tcPr>
          <w:p w:rsidR="008730AD" w:rsidRPr="000C32C0" w:rsidRDefault="008730AD" w:rsidP="008730AD">
            <w:pPr>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Любое заинтересованное лицо в соответствии с регламентом работы электронной площадки вправе направить в орган по ведению РКПО в виде электронного документа через оператора электронной площадки запрос о разъяснении Документации о проведении предварительного отбора (далее – запрос). Запрос рекомендуется направлять по форме, установленной в приложении № 5 к Документации о проведении предварительного отбора.</w:t>
            </w:r>
          </w:p>
          <w:p w:rsidR="008730AD" w:rsidRPr="000C32C0" w:rsidRDefault="008730AD" w:rsidP="008730AD">
            <w:pPr>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В случае если запрос поступил в орган по ведению РКПО не позднее чем за 5 рабочих дней до</w:t>
            </w:r>
            <w:r w:rsidRPr="000C32C0">
              <w:rPr>
                <w:rFonts w:ascii="Times New Roman" w:hAnsi="Times New Roman" w:cs="Times New Roman"/>
                <w:sz w:val="24"/>
                <w:szCs w:val="24"/>
              </w:rPr>
              <w:t xml:space="preserve"> даты окончания срока подачи Заявок</w:t>
            </w:r>
            <w:r w:rsidRPr="000C32C0">
              <w:rPr>
                <w:rFonts w:ascii="Times New Roman" w:eastAsia="Times New Roman" w:hAnsi="Times New Roman" w:cs="Times New Roman"/>
                <w:sz w:val="24"/>
                <w:szCs w:val="24"/>
                <w:lang w:eastAsia="ru-RU"/>
              </w:rPr>
              <w:t xml:space="preserve">, установленной в извещении и разделе </w:t>
            </w:r>
            <w:r w:rsidRPr="000C32C0">
              <w:rPr>
                <w:rFonts w:ascii="Times New Roman" w:eastAsia="Times New Roman" w:hAnsi="Times New Roman" w:cs="Times New Roman"/>
                <w:sz w:val="24"/>
                <w:szCs w:val="24"/>
                <w:lang w:val="en-US" w:eastAsia="ru-RU"/>
              </w:rPr>
              <w:t>I</w:t>
            </w:r>
            <w:r w:rsidRPr="000C32C0">
              <w:rPr>
                <w:rFonts w:ascii="Times New Roman" w:eastAsia="Times New Roman" w:hAnsi="Times New Roman" w:cs="Times New Roman"/>
                <w:sz w:val="24"/>
                <w:szCs w:val="24"/>
                <w:lang w:eastAsia="ru-RU"/>
              </w:rPr>
              <w:t xml:space="preserve"> «Общие положения» Документации о проведении предварительного отбора, орган по ведению РКПО в течение 3 рабочих дней со дня поступления запроса обязан опубликовать на официальном сайте и сайте оператора электронной площадки разъяснения Документации о проведении предварительного отбора без указания лица, от которого поступил запрос.</w:t>
            </w:r>
          </w:p>
          <w:p w:rsidR="008730AD" w:rsidRPr="000C32C0" w:rsidRDefault="008730AD" w:rsidP="008730AD">
            <w:pPr>
              <w:autoSpaceDE w:val="0"/>
              <w:autoSpaceDN w:val="0"/>
              <w:adjustRightInd w:val="0"/>
              <w:spacing w:after="0" w:line="240" w:lineRule="auto"/>
              <w:ind w:firstLine="235"/>
              <w:jc w:val="both"/>
              <w:rPr>
                <w:rFonts w:ascii="Times New Roman" w:hAnsi="Times New Roman" w:cs="Times New Roman"/>
                <w:sz w:val="24"/>
                <w:szCs w:val="24"/>
              </w:rPr>
            </w:pPr>
            <w:r w:rsidRPr="000C32C0">
              <w:rPr>
                <w:rFonts w:ascii="Times New Roman" w:hAnsi="Times New Roman" w:cs="Times New Roman"/>
                <w:sz w:val="24"/>
                <w:szCs w:val="24"/>
              </w:rPr>
              <w:t>Разъяснение указанной документации по предварительному отбору не должно изменять ее суть.</w:t>
            </w:r>
          </w:p>
          <w:p w:rsidR="008730AD" w:rsidRPr="000C32C0" w:rsidRDefault="008730AD" w:rsidP="008730AD">
            <w:pPr>
              <w:autoSpaceDE w:val="0"/>
              <w:autoSpaceDN w:val="0"/>
              <w:adjustRightInd w:val="0"/>
              <w:spacing w:after="0" w:line="240" w:lineRule="auto"/>
              <w:ind w:firstLine="235"/>
              <w:jc w:val="both"/>
              <w:rPr>
                <w:rFonts w:ascii="Times New Roman" w:hAnsi="Times New Roman" w:cs="Times New Roman"/>
                <w:sz w:val="24"/>
                <w:szCs w:val="24"/>
              </w:rPr>
            </w:pPr>
            <w:r w:rsidRPr="000C32C0">
              <w:rPr>
                <w:rFonts w:ascii="Times New Roman" w:hAnsi="Times New Roman" w:cs="Times New Roman"/>
                <w:sz w:val="24"/>
                <w:szCs w:val="24"/>
              </w:rPr>
              <w:t>Указанные в пункте 34 Положения запросы, поступившие позднее чем за 5 рабочих дней до даты окончания срока подачи Заявок, не принимаются оператором электронной площадки.</w:t>
            </w:r>
          </w:p>
          <w:p w:rsidR="00E1670B" w:rsidRPr="000C32C0" w:rsidRDefault="00E1670B" w:rsidP="00EF526C">
            <w:pPr>
              <w:autoSpaceDE w:val="0"/>
              <w:autoSpaceDN w:val="0"/>
              <w:adjustRightInd w:val="0"/>
              <w:spacing w:after="0" w:line="240" w:lineRule="auto"/>
              <w:ind w:firstLine="235"/>
              <w:jc w:val="both"/>
              <w:rPr>
                <w:rFonts w:ascii="Times New Roman" w:hAnsi="Times New Roman" w:cs="Times New Roman"/>
                <w:sz w:val="24"/>
                <w:szCs w:val="24"/>
                <w:highlight w:val="cyan"/>
              </w:rPr>
            </w:pPr>
          </w:p>
        </w:tc>
      </w:tr>
    </w:tbl>
    <w:p w:rsidR="00991E78" w:rsidRPr="000C32C0" w:rsidRDefault="00991E78" w:rsidP="0086039E">
      <w:pPr>
        <w:widowControl w:val="0"/>
        <w:autoSpaceDE w:val="0"/>
        <w:autoSpaceDN w:val="0"/>
        <w:adjustRightInd w:val="0"/>
        <w:spacing w:after="0" w:line="240" w:lineRule="auto"/>
        <w:ind w:left="142"/>
        <w:jc w:val="center"/>
        <w:rPr>
          <w:rFonts w:ascii="Times New Roman" w:eastAsia="Times New Roman" w:hAnsi="Times New Roman" w:cs="Times New Roman"/>
          <w:sz w:val="24"/>
          <w:szCs w:val="24"/>
          <w:lang w:eastAsia="ru-RU"/>
        </w:rPr>
      </w:pPr>
    </w:p>
    <w:p w:rsidR="000F4F2E" w:rsidRPr="000C32C0" w:rsidRDefault="00D33D3A" w:rsidP="00CF5712">
      <w:pPr>
        <w:tabs>
          <w:tab w:val="left" w:pos="426"/>
        </w:tabs>
        <w:spacing w:after="0" w:line="240" w:lineRule="auto"/>
        <w:jc w:val="center"/>
        <w:rPr>
          <w:rFonts w:ascii="Times New Roman" w:eastAsia="Calibri" w:hAnsi="Times New Roman" w:cs="Times New Roman"/>
          <w:b/>
          <w:sz w:val="24"/>
          <w:szCs w:val="24"/>
        </w:rPr>
      </w:pPr>
      <w:r w:rsidRPr="000C32C0">
        <w:rPr>
          <w:rFonts w:ascii="Times New Roman" w:eastAsia="Calibri" w:hAnsi="Times New Roman" w:cs="Times New Roman"/>
          <w:b/>
          <w:sz w:val="24"/>
          <w:szCs w:val="24"/>
          <w:lang w:val="en-US"/>
        </w:rPr>
        <w:t>X</w:t>
      </w:r>
      <w:r w:rsidRPr="000C32C0">
        <w:rPr>
          <w:rFonts w:ascii="Times New Roman" w:eastAsia="Calibri" w:hAnsi="Times New Roman" w:cs="Times New Roman"/>
          <w:b/>
          <w:sz w:val="24"/>
          <w:szCs w:val="24"/>
        </w:rPr>
        <w:t xml:space="preserve">. </w:t>
      </w:r>
      <w:r w:rsidR="000F4F2E" w:rsidRPr="000C32C0">
        <w:rPr>
          <w:rFonts w:ascii="Times New Roman" w:eastAsia="Calibri" w:hAnsi="Times New Roman" w:cs="Times New Roman"/>
          <w:b/>
          <w:sz w:val="24"/>
          <w:szCs w:val="24"/>
        </w:rPr>
        <w:t>Порядок рассмотрения заявок на участие в предварительном отборе</w:t>
      </w:r>
    </w:p>
    <w:p w:rsidR="00D33D3A" w:rsidRPr="000C32C0" w:rsidRDefault="00D33D3A" w:rsidP="0086039E">
      <w:pPr>
        <w:widowControl w:val="0"/>
        <w:autoSpaceDE w:val="0"/>
        <w:autoSpaceDN w:val="0"/>
        <w:adjustRightInd w:val="0"/>
        <w:spacing w:after="0" w:line="240" w:lineRule="auto"/>
        <w:ind w:left="142"/>
        <w:jc w:val="both"/>
        <w:rPr>
          <w:rFonts w:ascii="Times New Roman" w:eastAsia="Times New Roman" w:hAnsi="Times New Roman" w:cs="Times New Roman"/>
          <w:sz w:val="24"/>
          <w:szCs w:val="24"/>
          <w:lang w:eastAsia="ru-RU"/>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916"/>
        <w:gridCol w:w="5732"/>
      </w:tblGrid>
      <w:tr w:rsidR="00D33D3A" w:rsidRPr="000C32C0" w:rsidTr="00076A77">
        <w:trPr>
          <w:trHeight w:val="164"/>
          <w:tblHeader/>
        </w:trPr>
        <w:tc>
          <w:tcPr>
            <w:tcW w:w="379" w:type="pct"/>
            <w:shd w:val="clear" w:color="auto" w:fill="auto"/>
            <w:noWrap/>
            <w:vAlign w:val="center"/>
          </w:tcPr>
          <w:p w:rsidR="00D33D3A" w:rsidRPr="000C32C0" w:rsidRDefault="00D33D3A" w:rsidP="00CF5712">
            <w:pPr>
              <w:spacing w:after="0" w:line="240" w:lineRule="auto"/>
              <w:jc w:val="center"/>
              <w:rPr>
                <w:rFonts w:ascii="Times New Roman" w:eastAsia="Times New Roman" w:hAnsi="Times New Roman" w:cs="Times New Roman"/>
                <w:b/>
                <w:sz w:val="24"/>
                <w:szCs w:val="24"/>
                <w:lang w:eastAsia="ru-RU"/>
              </w:rPr>
            </w:pPr>
            <w:r w:rsidRPr="000C32C0">
              <w:rPr>
                <w:rFonts w:ascii="Times New Roman" w:eastAsia="Times New Roman" w:hAnsi="Times New Roman" w:cs="Times New Roman"/>
                <w:b/>
                <w:sz w:val="24"/>
                <w:szCs w:val="24"/>
                <w:lang w:eastAsia="ru-RU"/>
              </w:rPr>
              <w:t>№ п/п</w:t>
            </w:r>
          </w:p>
        </w:tc>
        <w:tc>
          <w:tcPr>
            <w:tcW w:w="1558" w:type="pct"/>
            <w:shd w:val="clear" w:color="auto" w:fill="auto"/>
            <w:vAlign w:val="center"/>
          </w:tcPr>
          <w:p w:rsidR="00D33D3A" w:rsidRPr="000C32C0" w:rsidRDefault="00D33D3A" w:rsidP="00CF5712">
            <w:pPr>
              <w:keepNext/>
              <w:spacing w:after="0" w:line="240" w:lineRule="auto"/>
              <w:jc w:val="center"/>
              <w:rPr>
                <w:rFonts w:ascii="Times New Roman" w:eastAsia="Times New Roman" w:hAnsi="Times New Roman" w:cs="Times New Roman"/>
                <w:b/>
                <w:bCs/>
                <w:sz w:val="24"/>
                <w:szCs w:val="24"/>
                <w:lang w:eastAsia="ru-RU"/>
              </w:rPr>
            </w:pPr>
            <w:r w:rsidRPr="000C32C0">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D33D3A" w:rsidRPr="000C32C0" w:rsidRDefault="00D33D3A" w:rsidP="00CF5712">
            <w:pPr>
              <w:keepNext/>
              <w:spacing w:after="0" w:line="240" w:lineRule="auto"/>
              <w:jc w:val="center"/>
              <w:rPr>
                <w:rFonts w:ascii="Times New Roman" w:eastAsia="Times New Roman" w:hAnsi="Times New Roman" w:cs="Times New Roman"/>
                <w:b/>
                <w:bCs/>
                <w:sz w:val="24"/>
                <w:szCs w:val="24"/>
                <w:lang w:eastAsia="ru-RU"/>
              </w:rPr>
            </w:pPr>
            <w:r w:rsidRPr="000C32C0">
              <w:rPr>
                <w:rFonts w:ascii="Times New Roman" w:eastAsia="Times New Roman" w:hAnsi="Times New Roman" w:cs="Times New Roman"/>
                <w:b/>
                <w:bCs/>
                <w:sz w:val="24"/>
                <w:szCs w:val="24"/>
                <w:lang w:eastAsia="ru-RU"/>
              </w:rPr>
              <w:t>Описание</w:t>
            </w:r>
          </w:p>
        </w:tc>
      </w:tr>
      <w:tr w:rsidR="00D33D3A" w:rsidRPr="000C32C0" w:rsidTr="00076A77">
        <w:trPr>
          <w:trHeight w:val="164"/>
          <w:tblHeader/>
        </w:trPr>
        <w:tc>
          <w:tcPr>
            <w:tcW w:w="379" w:type="pct"/>
            <w:shd w:val="clear" w:color="auto" w:fill="auto"/>
            <w:noWrap/>
            <w:vAlign w:val="center"/>
          </w:tcPr>
          <w:p w:rsidR="00D33D3A" w:rsidRPr="000C32C0" w:rsidRDefault="00D33D3A" w:rsidP="00CF5712">
            <w:pPr>
              <w:spacing w:after="0" w:line="240" w:lineRule="auto"/>
              <w:jc w:val="center"/>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1</w:t>
            </w:r>
          </w:p>
        </w:tc>
        <w:tc>
          <w:tcPr>
            <w:tcW w:w="1558" w:type="pct"/>
            <w:shd w:val="clear" w:color="auto" w:fill="auto"/>
            <w:vAlign w:val="center"/>
          </w:tcPr>
          <w:p w:rsidR="00D33D3A" w:rsidRPr="000C32C0" w:rsidRDefault="00D33D3A" w:rsidP="00CF5712">
            <w:pPr>
              <w:keepNext/>
              <w:spacing w:after="0" w:line="240" w:lineRule="auto"/>
              <w:jc w:val="center"/>
              <w:rPr>
                <w:rFonts w:ascii="Times New Roman" w:eastAsia="Times New Roman" w:hAnsi="Times New Roman" w:cs="Times New Roman"/>
                <w:bCs/>
                <w:sz w:val="24"/>
                <w:szCs w:val="24"/>
                <w:lang w:eastAsia="ru-RU"/>
              </w:rPr>
            </w:pPr>
            <w:r w:rsidRPr="000C32C0">
              <w:rPr>
                <w:rFonts w:ascii="Times New Roman" w:eastAsia="Times New Roman" w:hAnsi="Times New Roman" w:cs="Times New Roman"/>
                <w:bCs/>
                <w:sz w:val="24"/>
                <w:szCs w:val="24"/>
                <w:lang w:eastAsia="ru-RU"/>
              </w:rPr>
              <w:t>2</w:t>
            </w:r>
          </w:p>
        </w:tc>
        <w:tc>
          <w:tcPr>
            <w:tcW w:w="3062" w:type="pct"/>
            <w:shd w:val="clear" w:color="auto" w:fill="auto"/>
            <w:vAlign w:val="center"/>
          </w:tcPr>
          <w:p w:rsidR="00D33D3A" w:rsidRPr="000C32C0" w:rsidRDefault="00D33D3A" w:rsidP="00CF5712">
            <w:pPr>
              <w:keepNext/>
              <w:spacing w:after="0" w:line="240" w:lineRule="auto"/>
              <w:jc w:val="center"/>
              <w:rPr>
                <w:rFonts w:ascii="Times New Roman" w:eastAsia="Times New Roman" w:hAnsi="Times New Roman" w:cs="Times New Roman"/>
                <w:bCs/>
                <w:sz w:val="24"/>
                <w:szCs w:val="24"/>
                <w:lang w:eastAsia="ru-RU"/>
              </w:rPr>
            </w:pPr>
            <w:r w:rsidRPr="000C32C0">
              <w:rPr>
                <w:rFonts w:ascii="Times New Roman" w:eastAsia="Times New Roman" w:hAnsi="Times New Roman" w:cs="Times New Roman"/>
                <w:bCs/>
                <w:sz w:val="24"/>
                <w:szCs w:val="24"/>
                <w:lang w:eastAsia="ru-RU"/>
              </w:rPr>
              <w:t>3</w:t>
            </w:r>
          </w:p>
        </w:tc>
      </w:tr>
      <w:tr w:rsidR="008730AD" w:rsidRPr="000C32C0" w:rsidTr="00076A77">
        <w:trPr>
          <w:trHeight w:val="164"/>
        </w:trPr>
        <w:tc>
          <w:tcPr>
            <w:tcW w:w="379" w:type="pct"/>
            <w:shd w:val="clear" w:color="auto" w:fill="auto"/>
            <w:noWrap/>
            <w:vAlign w:val="center"/>
          </w:tcPr>
          <w:p w:rsidR="008730AD" w:rsidRPr="000C32C0" w:rsidRDefault="008730AD" w:rsidP="00CF5712">
            <w:pPr>
              <w:spacing w:after="0" w:line="240" w:lineRule="auto"/>
              <w:jc w:val="center"/>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1</w:t>
            </w:r>
          </w:p>
        </w:tc>
        <w:tc>
          <w:tcPr>
            <w:tcW w:w="1558" w:type="pct"/>
            <w:shd w:val="clear" w:color="auto" w:fill="auto"/>
            <w:vAlign w:val="center"/>
          </w:tcPr>
          <w:p w:rsidR="008730AD" w:rsidRPr="000C32C0" w:rsidRDefault="008730AD" w:rsidP="008730AD">
            <w:pPr>
              <w:widowControl w:val="0"/>
              <w:tabs>
                <w:tab w:val="left" w:pos="31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Общие положения</w:t>
            </w:r>
          </w:p>
        </w:tc>
        <w:tc>
          <w:tcPr>
            <w:tcW w:w="3062" w:type="pct"/>
            <w:shd w:val="clear" w:color="auto" w:fill="auto"/>
            <w:vAlign w:val="center"/>
          </w:tcPr>
          <w:p w:rsidR="008730AD" w:rsidRPr="000C32C0" w:rsidRDefault="008730AD" w:rsidP="008730AD">
            <w:pPr>
              <w:tabs>
                <w:tab w:val="left" w:pos="377"/>
              </w:tabs>
              <w:autoSpaceDE w:val="0"/>
              <w:autoSpaceDN w:val="0"/>
              <w:adjustRightInd w:val="0"/>
              <w:spacing w:after="0" w:line="240" w:lineRule="auto"/>
              <w:ind w:firstLine="235"/>
              <w:jc w:val="both"/>
              <w:rPr>
                <w:rFonts w:ascii="Times New Roman" w:hAnsi="Times New Roman" w:cs="Times New Roman"/>
                <w:sz w:val="24"/>
                <w:szCs w:val="24"/>
              </w:rPr>
            </w:pPr>
            <w:r w:rsidRPr="000C32C0">
              <w:rPr>
                <w:rFonts w:ascii="Times New Roman" w:hAnsi="Times New Roman" w:cs="Times New Roman"/>
                <w:sz w:val="24"/>
                <w:szCs w:val="24"/>
              </w:rPr>
              <w:t>1. Поступившие от Участников Заявки рассматриваются комиссией по проведению предварительного отбора подрядных организаций (далее – комиссия по проведению предварительного отбора).</w:t>
            </w:r>
          </w:p>
          <w:p w:rsidR="008730AD" w:rsidRPr="000C32C0" w:rsidRDefault="008730AD" w:rsidP="008730AD">
            <w:pPr>
              <w:tabs>
                <w:tab w:val="left" w:pos="377"/>
              </w:tabs>
              <w:autoSpaceDE w:val="0"/>
              <w:autoSpaceDN w:val="0"/>
              <w:adjustRightInd w:val="0"/>
              <w:spacing w:after="0" w:line="240" w:lineRule="auto"/>
              <w:ind w:firstLine="235"/>
              <w:jc w:val="both"/>
              <w:rPr>
                <w:rFonts w:ascii="Times New Roman" w:hAnsi="Times New Roman" w:cs="Times New Roman"/>
                <w:sz w:val="24"/>
                <w:szCs w:val="24"/>
              </w:rPr>
            </w:pPr>
            <w:r w:rsidRPr="000C32C0">
              <w:rPr>
                <w:rFonts w:ascii="Times New Roman" w:hAnsi="Times New Roman" w:cs="Times New Roman"/>
                <w:sz w:val="24"/>
                <w:szCs w:val="24"/>
              </w:rPr>
              <w:t>Комиссия по проведению предварительного отбора осуществляет рассмотрение Заявок на соответствие требованиям, установленным пунктом 30 Положения, ведет и оформляет необходимые протоколы по всем процедурам, проводимым в ходе осуществления предварительного отбора, рассматривает вопрос о включении (об отказе во включении) участника предварительного отбора в реестр квалифицированных подрядных организаций и другие действия в соответствии с настоящим Положением.</w:t>
            </w:r>
          </w:p>
          <w:p w:rsidR="008730AD" w:rsidRPr="000C32C0" w:rsidRDefault="008730AD" w:rsidP="008730AD">
            <w:pPr>
              <w:pStyle w:val="ConsPlusNormal"/>
              <w:ind w:firstLine="235"/>
              <w:jc w:val="both"/>
              <w:rPr>
                <w:rFonts w:ascii="Times New Roman" w:hAnsi="Times New Roman" w:cs="Times New Roman"/>
                <w:sz w:val="24"/>
                <w:szCs w:val="24"/>
              </w:rPr>
            </w:pPr>
            <w:r w:rsidRPr="000C32C0">
              <w:rPr>
                <w:rFonts w:ascii="Times New Roman" w:hAnsi="Times New Roman" w:cs="Times New Roman"/>
                <w:sz w:val="24"/>
                <w:szCs w:val="24"/>
              </w:rPr>
              <w:t>2. В период рассмотрения Заявок комиссия по проведению предварительного отбора:</w:t>
            </w:r>
          </w:p>
          <w:p w:rsidR="008730AD" w:rsidRPr="000C32C0" w:rsidRDefault="008730AD" w:rsidP="008730AD">
            <w:pPr>
              <w:pStyle w:val="ConsPlusNormal"/>
              <w:ind w:firstLine="235"/>
              <w:jc w:val="both"/>
              <w:rPr>
                <w:rFonts w:ascii="Times New Roman" w:hAnsi="Times New Roman" w:cs="Times New Roman"/>
                <w:sz w:val="24"/>
                <w:szCs w:val="24"/>
              </w:rPr>
            </w:pPr>
            <w:r w:rsidRPr="000C32C0">
              <w:rPr>
                <w:rFonts w:ascii="Times New Roman" w:hAnsi="Times New Roman" w:cs="Times New Roman"/>
                <w:sz w:val="24"/>
                <w:szCs w:val="24"/>
              </w:rPr>
              <w:t>а) осуществляет проверку Заявок на соответствие установленным требованиям;</w:t>
            </w:r>
          </w:p>
          <w:p w:rsidR="008730AD" w:rsidRPr="000C32C0" w:rsidRDefault="008730AD" w:rsidP="008730AD">
            <w:pPr>
              <w:pStyle w:val="ConsPlusNormal"/>
              <w:ind w:firstLine="235"/>
              <w:jc w:val="both"/>
              <w:rPr>
                <w:rFonts w:ascii="Times New Roman" w:hAnsi="Times New Roman" w:cs="Times New Roman"/>
                <w:sz w:val="24"/>
                <w:szCs w:val="24"/>
              </w:rPr>
            </w:pPr>
            <w:r w:rsidRPr="000C32C0">
              <w:rPr>
                <w:rFonts w:ascii="Times New Roman" w:hAnsi="Times New Roman" w:cs="Times New Roman"/>
                <w:sz w:val="24"/>
                <w:szCs w:val="24"/>
              </w:rPr>
              <w:t>б) проводит проверку Заявки и входящих в ее состав документов на предмет объективности, достоверности, отсутствия противоречий, в том числе проводит такие проверки в срок,</w:t>
            </w:r>
            <w:r w:rsidRPr="000C32C0">
              <w:rPr>
                <w:rFonts w:ascii="Times New Roman" w:hAnsi="Times New Roman" w:cs="Times New Roman"/>
                <w:sz w:val="24"/>
                <w:szCs w:val="24"/>
              </w:rPr>
              <w:br/>
              <w:t>не превышающий 14 календарных дней, по заявлениям физических и (или) юридических лиц, поступившим в ее адрес или в адрес органа по ведению РКПО, о недостоверности информации, представленной Участником;</w:t>
            </w:r>
          </w:p>
          <w:p w:rsidR="008730AD" w:rsidRPr="000C32C0" w:rsidRDefault="008730AD" w:rsidP="008730AD">
            <w:pPr>
              <w:pStyle w:val="ConsPlusNormal"/>
              <w:ind w:firstLine="235"/>
              <w:jc w:val="both"/>
              <w:rPr>
                <w:rFonts w:ascii="Times New Roman" w:hAnsi="Times New Roman" w:cs="Times New Roman"/>
                <w:sz w:val="24"/>
                <w:szCs w:val="24"/>
              </w:rPr>
            </w:pPr>
            <w:r w:rsidRPr="000C32C0">
              <w:rPr>
                <w:rFonts w:ascii="Times New Roman" w:hAnsi="Times New Roman" w:cs="Times New Roman"/>
                <w:sz w:val="24"/>
                <w:szCs w:val="24"/>
              </w:rPr>
              <w:t>в) принимает решения по результатам проводимых проверок в случае, если они проводятся в связи с поступившими заявлениями, указанными в подпункте «б» настоящего пункта. При этом такое решение должно быть принято комиссией по проведению предварительного отбора до заседания, на котором будет рассматриваться вопрос о включении (об отказе во включении) Участника в РКПО.</w:t>
            </w:r>
          </w:p>
          <w:p w:rsidR="008730AD" w:rsidRPr="000C32C0" w:rsidRDefault="008730AD" w:rsidP="008730AD">
            <w:pPr>
              <w:pStyle w:val="ConsPlusNormal"/>
              <w:ind w:firstLine="235"/>
              <w:jc w:val="both"/>
              <w:rPr>
                <w:rFonts w:ascii="Times New Roman" w:hAnsi="Times New Roman" w:cs="Times New Roman"/>
                <w:sz w:val="24"/>
                <w:szCs w:val="24"/>
              </w:rPr>
            </w:pPr>
            <w:r w:rsidRPr="000C32C0">
              <w:rPr>
                <w:rFonts w:ascii="Times New Roman" w:hAnsi="Times New Roman" w:cs="Times New Roman"/>
                <w:sz w:val="24"/>
                <w:szCs w:val="24"/>
              </w:rPr>
              <w:t>3. На основании результатов рассмотрения Заявок комиссия по проведению предварительного отбора принимает одно из следующих решений:</w:t>
            </w:r>
          </w:p>
          <w:p w:rsidR="008730AD" w:rsidRPr="000C32C0" w:rsidRDefault="008730AD" w:rsidP="008730AD">
            <w:pPr>
              <w:pStyle w:val="ConsPlusNormal"/>
              <w:ind w:firstLine="235"/>
              <w:jc w:val="both"/>
              <w:rPr>
                <w:rFonts w:ascii="Times New Roman" w:hAnsi="Times New Roman" w:cs="Times New Roman"/>
                <w:sz w:val="24"/>
                <w:szCs w:val="24"/>
              </w:rPr>
            </w:pPr>
            <w:r w:rsidRPr="000C32C0">
              <w:rPr>
                <w:rFonts w:ascii="Times New Roman" w:hAnsi="Times New Roman" w:cs="Times New Roman"/>
                <w:sz w:val="24"/>
                <w:szCs w:val="24"/>
              </w:rPr>
              <w:t>а) включение Участника в РКПО;</w:t>
            </w:r>
          </w:p>
          <w:p w:rsidR="008730AD" w:rsidRPr="000C32C0" w:rsidRDefault="008730AD" w:rsidP="008730AD">
            <w:pPr>
              <w:pStyle w:val="ConsPlusNormal"/>
              <w:ind w:firstLine="235"/>
              <w:jc w:val="both"/>
              <w:rPr>
                <w:rFonts w:ascii="Times New Roman" w:hAnsi="Times New Roman" w:cs="Times New Roman"/>
                <w:sz w:val="24"/>
                <w:szCs w:val="24"/>
              </w:rPr>
            </w:pPr>
            <w:r w:rsidRPr="000C32C0">
              <w:rPr>
                <w:rFonts w:ascii="Times New Roman" w:hAnsi="Times New Roman" w:cs="Times New Roman"/>
                <w:sz w:val="24"/>
                <w:szCs w:val="24"/>
              </w:rPr>
              <w:t>б) отказ во включении Участника в РКПО в случаях, указанных в пункте 53 Положения.</w:t>
            </w:r>
          </w:p>
          <w:p w:rsidR="008730AD" w:rsidRPr="000C32C0" w:rsidRDefault="008730AD" w:rsidP="008730AD">
            <w:pPr>
              <w:pStyle w:val="ConsPlusNormal"/>
              <w:ind w:firstLine="235"/>
              <w:jc w:val="both"/>
              <w:rPr>
                <w:rFonts w:ascii="Times New Roman" w:hAnsi="Times New Roman" w:cs="Times New Roman"/>
                <w:sz w:val="24"/>
                <w:szCs w:val="24"/>
              </w:rPr>
            </w:pPr>
            <w:r w:rsidRPr="000C32C0">
              <w:rPr>
                <w:rFonts w:ascii="Times New Roman" w:hAnsi="Times New Roman" w:cs="Times New Roman"/>
                <w:sz w:val="24"/>
                <w:szCs w:val="24"/>
              </w:rPr>
              <w:t>4. Решение об отказе во включении Участника в РКПО принимается в следующих случаях:</w:t>
            </w:r>
          </w:p>
          <w:p w:rsidR="008730AD" w:rsidRPr="000C32C0" w:rsidRDefault="008730AD" w:rsidP="008730AD">
            <w:pPr>
              <w:pStyle w:val="ConsPlusNormal"/>
              <w:ind w:firstLine="235"/>
              <w:jc w:val="both"/>
              <w:rPr>
                <w:rFonts w:ascii="Times New Roman" w:hAnsi="Times New Roman" w:cs="Times New Roman"/>
                <w:sz w:val="24"/>
                <w:szCs w:val="24"/>
              </w:rPr>
            </w:pPr>
            <w:r w:rsidRPr="000C32C0">
              <w:rPr>
                <w:rFonts w:ascii="Times New Roman" w:hAnsi="Times New Roman" w:cs="Times New Roman"/>
                <w:sz w:val="24"/>
                <w:szCs w:val="24"/>
              </w:rPr>
              <w:t>а) несоответствие Участника требованиям, установленным пунктом 23 Положения;</w:t>
            </w:r>
          </w:p>
          <w:p w:rsidR="008730AD" w:rsidRPr="000C32C0" w:rsidRDefault="008730AD" w:rsidP="008730AD">
            <w:pPr>
              <w:pStyle w:val="ConsPlusNormal"/>
              <w:ind w:firstLine="235"/>
              <w:jc w:val="both"/>
              <w:rPr>
                <w:rFonts w:ascii="Times New Roman" w:hAnsi="Times New Roman" w:cs="Times New Roman"/>
                <w:sz w:val="24"/>
                <w:szCs w:val="24"/>
              </w:rPr>
            </w:pPr>
            <w:r w:rsidRPr="000C32C0">
              <w:rPr>
                <w:rFonts w:ascii="Times New Roman" w:hAnsi="Times New Roman" w:cs="Times New Roman"/>
                <w:sz w:val="24"/>
                <w:szCs w:val="24"/>
              </w:rPr>
              <w:t>б) Заявка не соответствует требованиям, установленным пунктом 38 Положения;</w:t>
            </w:r>
          </w:p>
          <w:p w:rsidR="008730AD" w:rsidRPr="000C32C0" w:rsidRDefault="008730AD" w:rsidP="008730AD">
            <w:pPr>
              <w:pStyle w:val="ConsPlusNormal"/>
              <w:ind w:firstLine="235"/>
              <w:jc w:val="both"/>
              <w:rPr>
                <w:rFonts w:ascii="Times New Roman" w:hAnsi="Times New Roman" w:cs="Times New Roman"/>
                <w:sz w:val="24"/>
                <w:szCs w:val="24"/>
              </w:rPr>
            </w:pPr>
            <w:r w:rsidRPr="000C32C0">
              <w:rPr>
                <w:rFonts w:ascii="Times New Roman" w:hAnsi="Times New Roman" w:cs="Times New Roman"/>
                <w:sz w:val="24"/>
                <w:szCs w:val="24"/>
              </w:rPr>
              <w:t>в) установление факта представления Участником недостоверной информации (сведений, документов) в составе Заявки.</w:t>
            </w:r>
          </w:p>
          <w:p w:rsidR="008730AD" w:rsidRPr="000C32C0" w:rsidRDefault="008730AD" w:rsidP="008730AD">
            <w:pPr>
              <w:pStyle w:val="ConsPlusNormal"/>
              <w:ind w:firstLine="235"/>
              <w:jc w:val="both"/>
              <w:rPr>
                <w:rFonts w:ascii="Times New Roman" w:hAnsi="Times New Roman" w:cs="Times New Roman"/>
                <w:sz w:val="24"/>
                <w:szCs w:val="24"/>
              </w:rPr>
            </w:pPr>
            <w:r w:rsidRPr="000C32C0">
              <w:rPr>
                <w:rFonts w:ascii="Times New Roman" w:hAnsi="Times New Roman" w:cs="Times New Roman"/>
                <w:sz w:val="24"/>
                <w:szCs w:val="24"/>
              </w:rPr>
              <w:t>5. В случае установления факта подачи одним Участником 2 и более Заявок при условии, что поданные ранее Заявки таким Участником не отозваны, все Заявки такого Участника не рассматриваются.</w:t>
            </w:r>
          </w:p>
          <w:p w:rsidR="008730AD" w:rsidRPr="000C32C0" w:rsidRDefault="008730AD" w:rsidP="008730AD">
            <w:pPr>
              <w:pStyle w:val="ConsPlusNormal"/>
              <w:ind w:firstLine="235"/>
              <w:jc w:val="both"/>
              <w:rPr>
                <w:rFonts w:ascii="Times New Roman" w:hAnsi="Times New Roman" w:cs="Times New Roman"/>
                <w:sz w:val="24"/>
                <w:szCs w:val="24"/>
              </w:rPr>
            </w:pPr>
            <w:r w:rsidRPr="000C32C0">
              <w:rPr>
                <w:rFonts w:ascii="Times New Roman" w:hAnsi="Times New Roman" w:cs="Times New Roman"/>
                <w:sz w:val="24"/>
                <w:szCs w:val="24"/>
              </w:rPr>
              <w:t>6. Результаты рассмотрения Заявок и решение вопросов, указанных в подпунктах 2 и 3 настоящего пункта, оформляются протоколом комиссии по проведению предварительного отбора, который подписывается всеми членами комиссии, участвующими в заседании. Протокол оформляется и размещается органом по ведению РКПО на официальном сайте и сайте оператора электронной площадки в течение 2 рабочих дней со дня его подписания.</w:t>
            </w:r>
          </w:p>
          <w:p w:rsidR="008730AD" w:rsidRPr="000C32C0" w:rsidRDefault="008730AD" w:rsidP="008730AD">
            <w:pPr>
              <w:pStyle w:val="ConsPlusNormal"/>
              <w:ind w:firstLine="235"/>
              <w:jc w:val="both"/>
              <w:rPr>
                <w:rFonts w:ascii="Times New Roman" w:hAnsi="Times New Roman" w:cs="Times New Roman"/>
                <w:sz w:val="24"/>
                <w:szCs w:val="24"/>
              </w:rPr>
            </w:pPr>
            <w:r w:rsidRPr="000C32C0">
              <w:rPr>
                <w:rFonts w:ascii="Times New Roman" w:hAnsi="Times New Roman" w:cs="Times New Roman"/>
                <w:sz w:val="24"/>
                <w:szCs w:val="24"/>
              </w:rPr>
              <w:t>7. В протоколе указывается информация о месте, дате и времени рассмотрения Заявок, номер предварительного отбора, наименование (для юридического лица), адрес электронной площадки в сети «Интернет», на которой проводится предварительный отбор, фамилия, имя, отчество (при наличии) (для физического лица, зарегистрированного в качестве индивидуального предпринимателя), адрес юридического лица и электронный адрес, идентификационный номер налогоплательщика каждого Участника, наличие информации и документов, предусмотренных Документацией о проведении предварительного отбора, состав членов комиссии, участвующих в рассмотрении Заявок, принятые решения. При принятии комиссией по проведению предварительного отбора решения об отказе во включении Участника в РКПО в протоколе указывается обоснование такого решения со ссылками на нормы Положения, которым не соответствует Участник, на положения Документации о проведении предварительного отбора, которым не соответствует Заявка этого Участника, на документы, подтверждающие такое несоответствие.</w:t>
            </w:r>
          </w:p>
          <w:p w:rsidR="008730AD" w:rsidRPr="000C32C0" w:rsidRDefault="008730AD" w:rsidP="008730AD">
            <w:pPr>
              <w:pStyle w:val="ConsPlusNormal"/>
              <w:ind w:firstLine="235"/>
              <w:jc w:val="both"/>
              <w:rPr>
                <w:rFonts w:ascii="Times New Roman" w:hAnsi="Times New Roman" w:cs="Times New Roman"/>
                <w:sz w:val="24"/>
                <w:szCs w:val="24"/>
              </w:rPr>
            </w:pPr>
            <w:r w:rsidRPr="000C32C0">
              <w:rPr>
                <w:rFonts w:ascii="Times New Roman" w:hAnsi="Times New Roman" w:cs="Times New Roman"/>
                <w:sz w:val="24"/>
                <w:szCs w:val="24"/>
              </w:rPr>
              <w:t>8. При принятии комиссией по проведению предварительного отбора решения о включении Участника в РКПО в протоколе указывается предельный размер обязательств Участника по обязательствам по договорам подряда на подготовку проектной документации, по договорам строительного подряда, заключаемым с использованием конкурентных способов заключения договоров, в соответствии с которым такой участник предварительного отбора, как член соответствующей саморегулируемой организации, внес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w:t>
            </w:r>
          </w:p>
          <w:p w:rsidR="008730AD" w:rsidRPr="000C32C0" w:rsidRDefault="008730AD" w:rsidP="008730AD">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highlight w:val="cyan"/>
                <w:lang w:eastAsia="ru-RU"/>
              </w:rPr>
            </w:pPr>
            <w:r w:rsidRPr="000C32C0">
              <w:rPr>
                <w:rFonts w:ascii="Times New Roman" w:hAnsi="Times New Roman" w:cs="Times New Roman"/>
                <w:sz w:val="24"/>
                <w:szCs w:val="24"/>
              </w:rPr>
              <w:t xml:space="preserve">9. </w:t>
            </w:r>
            <w:r w:rsidRPr="000C32C0">
              <w:rPr>
                <w:rFonts w:ascii="Times New Roman" w:hAnsi="Times New Roman" w:cs="Times New Roman"/>
                <w:iCs/>
                <w:sz w:val="24"/>
                <w:szCs w:val="24"/>
              </w:rPr>
              <w:t>Орган по ведению РКПО обязан осуществлять аудио- и (или) видеозаписи всех заседаний комиссии по проведению предварительного отбора. Любой Участник и (или) его представитель вправе участвовать в заседаниях комиссии и осуществлять аудио- и (или) видеозаписи заседания комиссии.</w:t>
            </w:r>
          </w:p>
        </w:tc>
      </w:tr>
      <w:tr w:rsidR="008730AD" w:rsidRPr="000C32C0" w:rsidTr="00076A77">
        <w:trPr>
          <w:trHeight w:val="164"/>
        </w:trPr>
        <w:tc>
          <w:tcPr>
            <w:tcW w:w="379" w:type="pct"/>
            <w:shd w:val="clear" w:color="auto" w:fill="auto"/>
            <w:noWrap/>
            <w:vAlign w:val="center"/>
          </w:tcPr>
          <w:p w:rsidR="008730AD" w:rsidRPr="000C32C0" w:rsidRDefault="008730AD" w:rsidP="00CF5712">
            <w:pPr>
              <w:spacing w:after="0" w:line="240" w:lineRule="auto"/>
              <w:jc w:val="center"/>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2</w:t>
            </w:r>
          </w:p>
        </w:tc>
        <w:tc>
          <w:tcPr>
            <w:tcW w:w="1558" w:type="pct"/>
            <w:shd w:val="clear" w:color="auto" w:fill="auto"/>
            <w:vAlign w:val="center"/>
          </w:tcPr>
          <w:p w:rsidR="008730AD" w:rsidRPr="000C32C0" w:rsidRDefault="008730AD" w:rsidP="008730AD">
            <w:pPr>
              <w:widowControl w:val="0"/>
              <w:tabs>
                <w:tab w:val="left" w:pos="31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C32C0">
              <w:rPr>
                <w:rFonts w:ascii="Times New Roman" w:hAnsi="Times New Roman" w:cs="Times New Roman"/>
                <w:sz w:val="24"/>
                <w:szCs w:val="24"/>
              </w:rPr>
              <w:t>Принятие решения о признании предварительного отбора несостоявшимся</w:t>
            </w:r>
          </w:p>
        </w:tc>
        <w:tc>
          <w:tcPr>
            <w:tcW w:w="3062" w:type="pct"/>
            <w:shd w:val="clear" w:color="auto" w:fill="auto"/>
            <w:vAlign w:val="center"/>
          </w:tcPr>
          <w:p w:rsidR="008730AD" w:rsidRPr="000C32C0" w:rsidRDefault="008730AD" w:rsidP="008730AD">
            <w:pPr>
              <w:autoSpaceDE w:val="0"/>
              <w:autoSpaceDN w:val="0"/>
              <w:adjustRightInd w:val="0"/>
              <w:spacing w:after="0" w:line="240" w:lineRule="auto"/>
              <w:ind w:firstLine="235"/>
              <w:jc w:val="both"/>
              <w:rPr>
                <w:rFonts w:ascii="Times New Roman" w:hAnsi="Times New Roman" w:cs="Times New Roman"/>
                <w:bCs/>
                <w:sz w:val="24"/>
                <w:szCs w:val="24"/>
              </w:rPr>
            </w:pPr>
            <w:r w:rsidRPr="000C32C0">
              <w:rPr>
                <w:rFonts w:ascii="Times New Roman" w:hAnsi="Times New Roman" w:cs="Times New Roman"/>
                <w:bCs/>
                <w:sz w:val="24"/>
                <w:szCs w:val="24"/>
              </w:rPr>
              <w:t>1. В случае если после окончания срока подачи Заявок подана единственная Заявка или не подано ни одной такой заявки, предварительный отбор признается несостоявшимся.</w:t>
            </w:r>
          </w:p>
          <w:p w:rsidR="008730AD" w:rsidRPr="000C32C0" w:rsidRDefault="008730AD" w:rsidP="008730AD">
            <w:pPr>
              <w:autoSpaceDE w:val="0"/>
              <w:autoSpaceDN w:val="0"/>
              <w:adjustRightInd w:val="0"/>
              <w:spacing w:after="0" w:line="240" w:lineRule="auto"/>
              <w:ind w:firstLine="235"/>
              <w:jc w:val="both"/>
              <w:rPr>
                <w:rFonts w:ascii="Times New Roman" w:hAnsi="Times New Roman" w:cs="Times New Roman"/>
                <w:bCs/>
                <w:sz w:val="24"/>
                <w:szCs w:val="24"/>
              </w:rPr>
            </w:pPr>
            <w:r w:rsidRPr="000C32C0">
              <w:rPr>
                <w:rFonts w:ascii="Times New Roman" w:hAnsi="Times New Roman" w:cs="Times New Roman"/>
                <w:bCs/>
                <w:sz w:val="24"/>
                <w:szCs w:val="24"/>
              </w:rPr>
              <w:t>2. В случае если предварительный отбор признан несостоявшимся в связи с подачей единственной Заявки и Участник, подавший такую Заявку, соответствует требованиям, установленным</w:t>
            </w:r>
            <w:r w:rsidRPr="000C32C0">
              <w:rPr>
                <w:rFonts w:ascii="Times New Roman" w:hAnsi="Times New Roman" w:cs="Times New Roman"/>
                <w:bCs/>
                <w:sz w:val="24"/>
                <w:szCs w:val="24"/>
              </w:rPr>
              <w:br/>
              <w:t>пунктом 23 Положения, то он включается в РКПО.</w:t>
            </w:r>
          </w:p>
          <w:p w:rsidR="008730AD" w:rsidRPr="000C32C0" w:rsidRDefault="008730AD" w:rsidP="008730AD">
            <w:pPr>
              <w:autoSpaceDE w:val="0"/>
              <w:autoSpaceDN w:val="0"/>
              <w:adjustRightInd w:val="0"/>
              <w:spacing w:after="0" w:line="240" w:lineRule="auto"/>
              <w:ind w:firstLine="235"/>
              <w:jc w:val="both"/>
              <w:rPr>
                <w:rFonts w:ascii="Times New Roman" w:hAnsi="Times New Roman" w:cs="Times New Roman"/>
                <w:bCs/>
                <w:sz w:val="24"/>
                <w:szCs w:val="24"/>
              </w:rPr>
            </w:pPr>
            <w:r w:rsidRPr="000C32C0">
              <w:rPr>
                <w:rFonts w:ascii="Times New Roman" w:hAnsi="Times New Roman" w:cs="Times New Roman"/>
                <w:bCs/>
                <w:sz w:val="24"/>
                <w:szCs w:val="24"/>
              </w:rPr>
              <w:t>3. В случае если предварительный отбор признан несостоявшимся на основании отсутствия Заявок, орган по ведению РКПО вправе объявить процедуру предварительного отбора повторно.</w:t>
            </w:r>
          </w:p>
          <w:p w:rsidR="008730AD" w:rsidRPr="000C32C0" w:rsidRDefault="008730AD" w:rsidP="008730AD">
            <w:pPr>
              <w:autoSpaceDE w:val="0"/>
              <w:autoSpaceDN w:val="0"/>
              <w:adjustRightInd w:val="0"/>
              <w:spacing w:after="0" w:line="240" w:lineRule="auto"/>
              <w:ind w:firstLine="540"/>
              <w:jc w:val="both"/>
              <w:rPr>
                <w:rFonts w:ascii="Times New Roman" w:hAnsi="Times New Roman" w:cs="Times New Roman"/>
                <w:sz w:val="24"/>
                <w:szCs w:val="24"/>
              </w:rPr>
            </w:pPr>
            <w:r w:rsidRPr="000C32C0">
              <w:rPr>
                <w:rFonts w:ascii="Times New Roman" w:hAnsi="Times New Roman" w:cs="Times New Roman"/>
                <w:bCs/>
                <w:sz w:val="24"/>
                <w:szCs w:val="24"/>
              </w:rPr>
              <w:t xml:space="preserve">4. </w:t>
            </w:r>
            <w:r w:rsidRPr="000C32C0">
              <w:rPr>
                <w:rFonts w:ascii="Times New Roman" w:hAnsi="Times New Roman" w:cs="Times New Roman"/>
                <w:sz w:val="24"/>
                <w:szCs w:val="24"/>
              </w:rPr>
              <w:t>В случае если по результатам рассмотрения комиссией по проведению предварительного отбора Заявок, поданных Участниками до даты окончания срока подачи Заявок, принято решение о невключении в РКПО всех Участников или о включении в РКПО только одного Участника, предварительный отбор признается несостоявшимся.</w:t>
            </w:r>
          </w:p>
          <w:p w:rsidR="008730AD" w:rsidRPr="000C32C0" w:rsidRDefault="008730AD" w:rsidP="008730AD">
            <w:pPr>
              <w:autoSpaceDE w:val="0"/>
              <w:autoSpaceDN w:val="0"/>
              <w:adjustRightInd w:val="0"/>
              <w:spacing w:after="0" w:line="240" w:lineRule="auto"/>
              <w:ind w:firstLine="235"/>
              <w:jc w:val="both"/>
              <w:rPr>
                <w:rFonts w:ascii="Times New Roman" w:hAnsi="Times New Roman" w:cs="Times New Roman"/>
                <w:bCs/>
                <w:sz w:val="24"/>
                <w:szCs w:val="24"/>
                <w:highlight w:val="cyan"/>
              </w:rPr>
            </w:pPr>
          </w:p>
        </w:tc>
      </w:tr>
    </w:tbl>
    <w:p w:rsidR="00FF03A0" w:rsidRPr="000C32C0" w:rsidRDefault="00FF03A0">
      <w:pPr>
        <w:rPr>
          <w:rFonts w:ascii="Times New Roman" w:eastAsia="Calibri" w:hAnsi="Times New Roman" w:cs="Times New Roman"/>
          <w:sz w:val="24"/>
          <w:szCs w:val="24"/>
          <w:highlight w:val="cyan"/>
        </w:rPr>
      </w:pPr>
      <w:r w:rsidRPr="000C32C0">
        <w:rPr>
          <w:rFonts w:ascii="Times New Roman" w:eastAsia="Calibri" w:hAnsi="Times New Roman" w:cs="Times New Roman"/>
          <w:sz w:val="24"/>
          <w:szCs w:val="24"/>
          <w:highlight w:val="cyan"/>
        </w:rPr>
        <w:br w:type="page"/>
      </w:r>
    </w:p>
    <w:p w:rsidR="00E1670B" w:rsidRPr="000C32C0" w:rsidRDefault="00E1670B" w:rsidP="00E1670B">
      <w:pPr>
        <w:spacing w:after="0" w:line="240" w:lineRule="auto"/>
        <w:ind w:left="5670"/>
        <w:jc w:val="right"/>
        <w:rPr>
          <w:rFonts w:ascii="Times New Roman" w:eastAsia="Calibri" w:hAnsi="Times New Roman" w:cs="Times New Roman"/>
          <w:sz w:val="24"/>
          <w:szCs w:val="24"/>
        </w:rPr>
      </w:pPr>
      <w:r w:rsidRPr="000C32C0">
        <w:rPr>
          <w:rFonts w:ascii="Times New Roman" w:eastAsia="Calibri" w:hAnsi="Times New Roman" w:cs="Times New Roman"/>
          <w:sz w:val="24"/>
          <w:szCs w:val="24"/>
        </w:rPr>
        <w:t>Приложение № 1</w:t>
      </w:r>
    </w:p>
    <w:p w:rsidR="00E1670B" w:rsidRPr="000C32C0" w:rsidRDefault="00E1670B" w:rsidP="00E1670B">
      <w:pPr>
        <w:spacing w:after="0"/>
        <w:ind w:left="584"/>
        <w:rPr>
          <w:rFonts w:ascii="Times New Roman" w:eastAsia="Calibri" w:hAnsi="Times New Roman" w:cs="Times New Roman"/>
          <w:sz w:val="24"/>
          <w:szCs w:val="24"/>
        </w:rPr>
      </w:pPr>
    </w:p>
    <w:p w:rsidR="008730AD" w:rsidRPr="000C32C0" w:rsidRDefault="008730AD" w:rsidP="008730AD">
      <w:pPr>
        <w:spacing w:after="0" w:line="240" w:lineRule="auto"/>
        <w:jc w:val="center"/>
        <w:rPr>
          <w:rFonts w:ascii="Times New Roman" w:eastAsia="Calibri" w:hAnsi="Times New Roman" w:cs="Times New Roman"/>
          <w:b/>
          <w:sz w:val="24"/>
          <w:szCs w:val="24"/>
        </w:rPr>
      </w:pPr>
      <w:r w:rsidRPr="000C32C0">
        <w:rPr>
          <w:rFonts w:ascii="Times New Roman" w:eastAsia="Calibri" w:hAnsi="Times New Roman" w:cs="Times New Roman"/>
          <w:b/>
          <w:sz w:val="24"/>
          <w:szCs w:val="24"/>
        </w:rPr>
        <w:t>ЗАЯВКА</w:t>
      </w:r>
    </w:p>
    <w:p w:rsidR="008730AD" w:rsidRPr="000C32C0" w:rsidRDefault="008730AD" w:rsidP="008730AD">
      <w:pPr>
        <w:spacing w:after="0" w:line="240" w:lineRule="auto"/>
        <w:jc w:val="center"/>
        <w:rPr>
          <w:rFonts w:ascii="Times New Roman" w:eastAsia="Calibri" w:hAnsi="Times New Roman" w:cs="Times New Roman"/>
          <w:b/>
          <w:sz w:val="24"/>
          <w:szCs w:val="24"/>
        </w:rPr>
      </w:pPr>
      <w:r w:rsidRPr="000C32C0">
        <w:rPr>
          <w:rFonts w:ascii="Times New Roman" w:eastAsia="Calibri" w:hAnsi="Times New Roman" w:cs="Times New Roman"/>
          <w:b/>
          <w:sz w:val="24"/>
          <w:szCs w:val="24"/>
        </w:rPr>
        <w:t>НА УЧАСТИЕ В ПРЕДВАРИТЕЛЬНОМ ОТБОРЕ ПОДРЯДНЫХ ОРГАНИЗАЦИЙ</w:t>
      </w:r>
    </w:p>
    <w:p w:rsidR="008730AD" w:rsidRPr="000C32C0" w:rsidRDefault="008730AD" w:rsidP="008730AD">
      <w:pPr>
        <w:spacing w:after="0" w:line="240" w:lineRule="auto"/>
        <w:jc w:val="center"/>
        <w:rPr>
          <w:rFonts w:ascii="Times New Roman" w:eastAsia="Calibri" w:hAnsi="Times New Roman" w:cs="Times New Roman"/>
          <w:b/>
          <w:sz w:val="24"/>
          <w:szCs w:val="24"/>
        </w:rPr>
      </w:pPr>
      <w:r w:rsidRPr="000C32C0">
        <w:rPr>
          <w:rFonts w:ascii="Times New Roman" w:eastAsia="Calibri" w:hAnsi="Times New Roman" w:cs="Times New Roman"/>
          <w:b/>
          <w:sz w:val="24"/>
          <w:szCs w:val="24"/>
        </w:rPr>
        <w:t>ПО ИЗВЕЩЕНИЮ № _______________ ОТ __________________</w:t>
      </w:r>
    </w:p>
    <w:p w:rsidR="008730AD" w:rsidRPr="000C32C0" w:rsidRDefault="008730AD" w:rsidP="008730AD">
      <w:pPr>
        <w:spacing w:after="0"/>
        <w:ind w:left="584"/>
        <w:rPr>
          <w:rFonts w:ascii="Times New Roman" w:eastAsia="Calibri" w:hAnsi="Times New Roman" w:cs="Times New Roman"/>
          <w:sz w:val="24"/>
          <w:szCs w:val="24"/>
        </w:rPr>
      </w:pPr>
    </w:p>
    <w:p w:rsidR="008730AD" w:rsidRPr="000C32C0" w:rsidRDefault="008730AD" w:rsidP="008730AD">
      <w:pPr>
        <w:spacing w:after="0"/>
        <w:ind w:left="584"/>
        <w:jc w:val="right"/>
        <w:rPr>
          <w:rFonts w:ascii="Times New Roman" w:eastAsia="Calibri" w:hAnsi="Times New Roman" w:cs="Times New Roman"/>
          <w:sz w:val="24"/>
          <w:szCs w:val="24"/>
        </w:rPr>
      </w:pPr>
      <w:r w:rsidRPr="000C32C0">
        <w:rPr>
          <w:rFonts w:ascii="Times New Roman" w:eastAsia="Calibri" w:hAnsi="Times New Roman" w:cs="Times New Roman"/>
          <w:sz w:val="24"/>
          <w:szCs w:val="24"/>
          <w:u w:val="single"/>
        </w:rPr>
        <w:t>«</w:t>
      </w:r>
      <w:r w:rsidRPr="000C32C0">
        <w:rPr>
          <w:rFonts w:ascii="Times New Roman" w:eastAsia="Calibri" w:hAnsi="Times New Roman" w:cs="Times New Roman"/>
          <w:sz w:val="24"/>
          <w:szCs w:val="24"/>
          <w:u w:val="single"/>
        </w:rPr>
        <w:tab/>
        <w:t xml:space="preserve">      »</w:t>
      </w:r>
      <w:r w:rsidRPr="000C32C0">
        <w:rPr>
          <w:rFonts w:ascii="Times New Roman" w:eastAsia="Calibri" w:hAnsi="Times New Roman" w:cs="Times New Roman"/>
          <w:sz w:val="24"/>
          <w:szCs w:val="24"/>
        </w:rPr>
        <w:t xml:space="preserve"> ______________ 2</w:t>
      </w:r>
      <w:r w:rsidR="00076A77">
        <w:rPr>
          <w:rFonts w:ascii="Times New Roman" w:eastAsia="Calibri" w:hAnsi="Times New Roman" w:cs="Times New Roman"/>
          <w:sz w:val="24"/>
          <w:szCs w:val="24"/>
        </w:rPr>
        <w:t>0</w:t>
      </w:r>
      <w:r w:rsidRPr="000C32C0">
        <w:rPr>
          <w:rFonts w:ascii="Times New Roman" w:eastAsia="Calibri" w:hAnsi="Times New Roman" w:cs="Times New Roman"/>
          <w:sz w:val="24"/>
          <w:szCs w:val="24"/>
        </w:rPr>
        <w:t>___ года</w:t>
      </w:r>
    </w:p>
    <w:p w:rsidR="008730AD" w:rsidRPr="000C32C0" w:rsidRDefault="008730AD" w:rsidP="008730AD">
      <w:pPr>
        <w:spacing w:after="0" w:line="240" w:lineRule="auto"/>
        <w:ind w:firstLine="709"/>
        <w:jc w:val="both"/>
        <w:rPr>
          <w:rFonts w:ascii="Times New Roman" w:eastAsia="Calibri" w:hAnsi="Times New Roman" w:cs="Times New Roman"/>
          <w:sz w:val="24"/>
          <w:szCs w:val="24"/>
        </w:rPr>
      </w:pPr>
    </w:p>
    <w:p w:rsidR="008730AD" w:rsidRPr="000C32C0" w:rsidRDefault="008730AD" w:rsidP="008730AD">
      <w:pPr>
        <w:spacing w:after="0" w:line="240" w:lineRule="auto"/>
        <w:ind w:firstLine="709"/>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 xml:space="preserve">Изучив условия Извещения о проведении предварительного отбора подрядных организаций № __________ от __________, и принимая установленные в нем требования и условия, </w:t>
      </w:r>
      <w:r w:rsidRPr="000C32C0">
        <w:rPr>
          <w:rFonts w:ascii="Times New Roman" w:eastAsia="Calibri" w:hAnsi="Times New Roman" w:cs="Times New Roman"/>
          <w:i/>
          <w:sz w:val="24"/>
          <w:szCs w:val="24"/>
          <w:u w:val="single"/>
        </w:rPr>
        <w:t xml:space="preserve">          (указывается полное наименование, организационно правовая форма участника предварительного отбора или ФИО индивидуального предпринимателя)</w:t>
      </w:r>
      <w:r w:rsidRPr="000C32C0">
        <w:rPr>
          <w:rFonts w:ascii="Times New Roman" w:eastAsia="Calibri" w:hAnsi="Times New Roman" w:cs="Times New Roman"/>
          <w:sz w:val="24"/>
          <w:szCs w:val="24"/>
          <w:u w:val="single"/>
        </w:rPr>
        <w:t xml:space="preserve">     </w:t>
      </w:r>
      <w:r w:rsidRPr="000C32C0">
        <w:rPr>
          <w:rFonts w:ascii="Times New Roman" w:eastAsia="Calibri" w:hAnsi="Times New Roman" w:cs="Times New Roman"/>
          <w:sz w:val="24"/>
          <w:szCs w:val="24"/>
        </w:rPr>
        <w:t xml:space="preserve"> в лице </w:t>
      </w:r>
      <w:r w:rsidRPr="000C32C0">
        <w:rPr>
          <w:rFonts w:ascii="Times New Roman" w:eastAsia="Calibri" w:hAnsi="Times New Roman" w:cs="Times New Roman"/>
          <w:i/>
          <w:sz w:val="24"/>
          <w:szCs w:val="24"/>
          <w:u w:val="single"/>
        </w:rPr>
        <w:t xml:space="preserve">             (указывается фамилия, имя, отчество (при наличии) представителя участника предварительного отбора – юридического лица), действующего на основании (указывается документ, на основании которого действует представитель юридического лица или физического лица)</w:t>
      </w:r>
      <w:r w:rsidRPr="000C32C0">
        <w:rPr>
          <w:rFonts w:ascii="Times New Roman" w:eastAsia="Calibri" w:hAnsi="Times New Roman" w:cs="Times New Roman"/>
          <w:sz w:val="24"/>
          <w:szCs w:val="24"/>
        </w:rPr>
        <w:t xml:space="preserve"> просит рассмотреть заявку на участие в предварительном отборе подрядных организаций по следующему предмету электронного аукциона: </w:t>
      </w:r>
      <w:r w:rsidRPr="000C32C0">
        <w:rPr>
          <w:rFonts w:ascii="Times New Roman" w:eastAsia="Calibri" w:hAnsi="Times New Roman" w:cs="Times New Roman"/>
          <w:i/>
          <w:sz w:val="24"/>
          <w:szCs w:val="24"/>
          <w:u w:val="single"/>
        </w:rPr>
        <w:t>(указывается предмет предварительного отбора) .</w:t>
      </w:r>
    </w:p>
    <w:p w:rsidR="008730AD" w:rsidRPr="000C32C0" w:rsidRDefault="008730AD" w:rsidP="008730AD">
      <w:pPr>
        <w:spacing w:after="0" w:line="240" w:lineRule="auto"/>
        <w:ind w:firstLine="709"/>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Документация о проведении предварительного отбора изучена в полном объеме и признана полной и достаточной для подготовки настоящей Заявки.</w:t>
      </w:r>
    </w:p>
    <w:p w:rsidR="008730AD" w:rsidRPr="000C32C0" w:rsidRDefault="008730AD" w:rsidP="008730AD">
      <w:pPr>
        <w:spacing w:after="0" w:line="240" w:lineRule="auto"/>
        <w:ind w:firstLine="709"/>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 xml:space="preserve">Настоящим гарантируем достоверность представленной информации и подтверждаем право </w:t>
      </w:r>
      <w:r w:rsidRPr="000C32C0">
        <w:rPr>
          <w:rFonts w:ascii="Times New Roman" w:eastAsia="Calibri" w:hAnsi="Times New Roman" w:cs="Times New Roman"/>
          <w:i/>
          <w:sz w:val="24"/>
          <w:szCs w:val="24"/>
          <w:u w:val="single"/>
        </w:rPr>
        <w:t xml:space="preserve">Министерства </w:t>
      </w:r>
      <w:r w:rsidR="008C0BB2">
        <w:rPr>
          <w:rFonts w:ascii="Times New Roman" w:eastAsia="Calibri" w:hAnsi="Times New Roman" w:cs="Times New Roman"/>
          <w:i/>
          <w:sz w:val="24"/>
          <w:szCs w:val="24"/>
          <w:u w:val="single"/>
        </w:rPr>
        <w:t>жилищно-коммунального хозяйства, энергетики, цифровизации и связи</w:t>
      </w:r>
      <w:r w:rsidRPr="000C32C0">
        <w:rPr>
          <w:rFonts w:ascii="Times New Roman" w:eastAsia="Calibri" w:hAnsi="Times New Roman" w:cs="Times New Roman"/>
          <w:i/>
          <w:sz w:val="24"/>
          <w:szCs w:val="24"/>
          <w:u w:val="single"/>
        </w:rPr>
        <w:t xml:space="preserve"> Забайкальского края </w:t>
      </w:r>
      <w:r w:rsidRPr="000C32C0">
        <w:rPr>
          <w:rFonts w:ascii="Times New Roman" w:eastAsia="Calibri" w:hAnsi="Times New Roman" w:cs="Times New Roman"/>
          <w:sz w:val="24"/>
          <w:szCs w:val="24"/>
        </w:rPr>
        <w:t>получать в открытых информационных источниках, в уполномоченных органах власти информацию, уточняющую представленные нами в заявке сведения.</w:t>
      </w:r>
    </w:p>
    <w:p w:rsidR="008730AD" w:rsidRPr="000C32C0" w:rsidRDefault="008730AD" w:rsidP="008730AD">
      <w:pPr>
        <w:spacing w:after="0" w:line="240" w:lineRule="auto"/>
        <w:ind w:left="709"/>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Сообщаем о себе следующие сведения:</w:t>
      </w:r>
    </w:p>
    <w:p w:rsidR="008730AD" w:rsidRPr="000C32C0" w:rsidRDefault="008730AD" w:rsidP="008730AD">
      <w:pPr>
        <w:spacing w:after="0" w:line="240" w:lineRule="auto"/>
        <w:ind w:left="709"/>
        <w:jc w:val="both"/>
        <w:rPr>
          <w:rFonts w:ascii="Times New Roman" w:eastAsia="Calibri" w:hAnsi="Times New Roman" w:cs="Times New Roman"/>
          <w:i/>
          <w:sz w:val="24"/>
          <w:szCs w:val="24"/>
        </w:rPr>
      </w:pPr>
    </w:p>
    <w:p w:rsidR="008730AD" w:rsidRPr="000C32C0" w:rsidRDefault="008730AD" w:rsidP="008730AD">
      <w:pPr>
        <w:spacing w:after="0" w:line="240" w:lineRule="auto"/>
        <w:ind w:left="709"/>
        <w:jc w:val="both"/>
        <w:rPr>
          <w:rFonts w:ascii="Times New Roman" w:eastAsia="Calibri" w:hAnsi="Times New Roman" w:cs="Times New Roman"/>
          <w:i/>
          <w:sz w:val="24"/>
          <w:szCs w:val="24"/>
        </w:rPr>
      </w:pPr>
      <w:r w:rsidRPr="000C32C0">
        <w:rPr>
          <w:rFonts w:ascii="Times New Roman" w:eastAsia="Calibri" w:hAnsi="Times New Roman" w:cs="Times New Roman"/>
          <w:i/>
          <w:sz w:val="24"/>
          <w:szCs w:val="24"/>
        </w:rPr>
        <w:t>а) для юридического лица:</w:t>
      </w:r>
    </w:p>
    <w:tbl>
      <w:tblPr>
        <w:tblStyle w:val="a3"/>
        <w:tblW w:w="0" w:type="auto"/>
        <w:tblInd w:w="108" w:type="dxa"/>
        <w:tblLayout w:type="fixed"/>
        <w:tblLook w:val="04A0" w:firstRow="1" w:lastRow="0" w:firstColumn="1" w:lastColumn="0" w:noHBand="0" w:noVBand="1"/>
      </w:tblPr>
      <w:tblGrid>
        <w:gridCol w:w="4678"/>
        <w:gridCol w:w="4678"/>
      </w:tblGrid>
      <w:tr w:rsidR="008730AD" w:rsidRPr="000C32C0" w:rsidTr="008730AD">
        <w:tc>
          <w:tcPr>
            <w:tcW w:w="4678" w:type="dxa"/>
          </w:tcPr>
          <w:p w:rsidR="008730AD" w:rsidRPr="000C32C0" w:rsidRDefault="008730AD" w:rsidP="008730AD">
            <w:pPr>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Полное наименование юридического лица</w:t>
            </w:r>
          </w:p>
          <w:p w:rsidR="008730AD" w:rsidRPr="000C32C0" w:rsidRDefault="008730AD" w:rsidP="008730AD">
            <w:pPr>
              <w:jc w:val="both"/>
              <w:rPr>
                <w:rFonts w:ascii="Times New Roman" w:eastAsia="Calibri" w:hAnsi="Times New Roman" w:cs="Times New Roman"/>
                <w:sz w:val="24"/>
                <w:szCs w:val="24"/>
              </w:rPr>
            </w:pPr>
          </w:p>
        </w:tc>
        <w:tc>
          <w:tcPr>
            <w:tcW w:w="4678" w:type="dxa"/>
          </w:tcPr>
          <w:p w:rsidR="008730AD" w:rsidRPr="000C32C0" w:rsidRDefault="008730AD" w:rsidP="008730AD">
            <w:pPr>
              <w:jc w:val="both"/>
              <w:rPr>
                <w:rFonts w:ascii="Times New Roman" w:eastAsia="Calibri" w:hAnsi="Times New Roman" w:cs="Times New Roman"/>
                <w:sz w:val="24"/>
                <w:szCs w:val="24"/>
              </w:rPr>
            </w:pPr>
          </w:p>
        </w:tc>
      </w:tr>
      <w:tr w:rsidR="008730AD" w:rsidRPr="000C32C0" w:rsidTr="008730AD">
        <w:tc>
          <w:tcPr>
            <w:tcW w:w="4678" w:type="dxa"/>
          </w:tcPr>
          <w:p w:rsidR="008730AD" w:rsidRPr="000C32C0" w:rsidRDefault="008730AD" w:rsidP="008730AD">
            <w:pPr>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Сведения об организационно-правовой форме юридического лица</w:t>
            </w:r>
          </w:p>
          <w:p w:rsidR="008730AD" w:rsidRPr="000C32C0" w:rsidRDefault="008730AD" w:rsidP="008730AD">
            <w:pPr>
              <w:jc w:val="both"/>
              <w:rPr>
                <w:rFonts w:ascii="Times New Roman" w:eastAsia="Calibri" w:hAnsi="Times New Roman" w:cs="Times New Roman"/>
                <w:sz w:val="24"/>
                <w:szCs w:val="24"/>
              </w:rPr>
            </w:pPr>
          </w:p>
        </w:tc>
        <w:tc>
          <w:tcPr>
            <w:tcW w:w="4678" w:type="dxa"/>
          </w:tcPr>
          <w:p w:rsidR="008730AD" w:rsidRPr="000C32C0" w:rsidRDefault="008730AD" w:rsidP="008730AD">
            <w:pPr>
              <w:jc w:val="both"/>
              <w:rPr>
                <w:rFonts w:ascii="Times New Roman" w:eastAsia="Calibri" w:hAnsi="Times New Roman" w:cs="Times New Roman"/>
                <w:sz w:val="24"/>
                <w:szCs w:val="24"/>
              </w:rPr>
            </w:pPr>
          </w:p>
        </w:tc>
      </w:tr>
      <w:tr w:rsidR="008730AD" w:rsidRPr="000C32C0" w:rsidTr="008730AD">
        <w:tc>
          <w:tcPr>
            <w:tcW w:w="4678" w:type="dxa"/>
          </w:tcPr>
          <w:p w:rsidR="008730AD" w:rsidRPr="000C32C0" w:rsidRDefault="008730AD" w:rsidP="008730AD">
            <w:pPr>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Место нахождения юридического лица</w:t>
            </w:r>
          </w:p>
          <w:p w:rsidR="008730AD" w:rsidRPr="000C32C0" w:rsidRDefault="008730AD" w:rsidP="008730AD">
            <w:pPr>
              <w:jc w:val="both"/>
              <w:rPr>
                <w:rFonts w:ascii="Times New Roman" w:eastAsia="Calibri" w:hAnsi="Times New Roman" w:cs="Times New Roman"/>
                <w:sz w:val="24"/>
                <w:szCs w:val="24"/>
              </w:rPr>
            </w:pPr>
          </w:p>
        </w:tc>
        <w:tc>
          <w:tcPr>
            <w:tcW w:w="4678" w:type="dxa"/>
          </w:tcPr>
          <w:p w:rsidR="008730AD" w:rsidRPr="000C32C0" w:rsidRDefault="008730AD" w:rsidP="008730AD">
            <w:pPr>
              <w:jc w:val="both"/>
              <w:rPr>
                <w:rFonts w:ascii="Times New Roman" w:eastAsia="Calibri" w:hAnsi="Times New Roman" w:cs="Times New Roman"/>
                <w:sz w:val="24"/>
                <w:szCs w:val="24"/>
              </w:rPr>
            </w:pPr>
          </w:p>
        </w:tc>
      </w:tr>
      <w:tr w:rsidR="008730AD" w:rsidRPr="000C32C0" w:rsidTr="008730AD">
        <w:tc>
          <w:tcPr>
            <w:tcW w:w="4678" w:type="dxa"/>
          </w:tcPr>
          <w:p w:rsidR="008730AD" w:rsidRPr="000C32C0" w:rsidRDefault="008730AD" w:rsidP="008730AD">
            <w:pPr>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Адрес юридического лица</w:t>
            </w:r>
          </w:p>
          <w:p w:rsidR="008730AD" w:rsidRPr="000C32C0" w:rsidRDefault="008730AD" w:rsidP="008730AD">
            <w:pPr>
              <w:jc w:val="both"/>
              <w:rPr>
                <w:rFonts w:ascii="Times New Roman" w:eastAsia="Calibri" w:hAnsi="Times New Roman" w:cs="Times New Roman"/>
                <w:sz w:val="24"/>
                <w:szCs w:val="24"/>
              </w:rPr>
            </w:pPr>
          </w:p>
        </w:tc>
        <w:tc>
          <w:tcPr>
            <w:tcW w:w="4678" w:type="dxa"/>
          </w:tcPr>
          <w:p w:rsidR="008730AD" w:rsidRPr="000C32C0" w:rsidRDefault="008730AD" w:rsidP="008730AD">
            <w:pPr>
              <w:jc w:val="both"/>
              <w:rPr>
                <w:rFonts w:ascii="Times New Roman" w:eastAsia="Calibri" w:hAnsi="Times New Roman" w:cs="Times New Roman"/>
                <w:sz w:val="24"/>
                <w:szCs w:val="24"/>
              </w:rPr>
            </w:pPr>
          </w:p>
        </w:tc>
      </w:tr>
      <w:tr w:rsidR="008730AD" w:rsidRPr="000C32C0" w:rsidTr="008730AD">
        <w:tc>
          <w:tcPr>
            <w:tcW w:w="4678" w:type="dxa"/>
          </w:tcPr>
          <w:p w:rsidR="008730AD" w:rsidRPr="000C32C0" w:rsidRDefault="008730AD" w:rsidP="008730AD">
            <w:pPr>
              <w:autoSpaceDE w:val="0"/>
              <w:autoSpaceDN w:val="0"/>
              <w:adjustRightInd w:val="0"/>
              <w:jc w:val="both"/>
              <w:rPr>
                <w:rFonts w:ascii="Times New Roman" w:hAnsi="Times New Roman" w:cs="Times New Roman"/>
                <w:sz w:val="24"/>
                <w:szCs w:val="24"/>
              </w:rPr>
            </w:pPr>
            <w:r w:rsidRPr="000C32C0">
              <w:rPr>
                <w:rFonts w:ascii="Times New Roman" w:hAnsi="Times New Roman" w:cs="Times New Roman"/>
                <w:sz w:val="24"/>
                <w:szCs w:val="24"/>
              </w:rPr>
              <w:t>Идентификационный номер налогоплательщика (при наличии) учредителей (ФИО учредителей / ИНН)</w:t>
            </w:r>
          </w:p>
          <w:p w:rsidR="008730AD" w:rsidRPr="000C32C0" w:rsidRDefault="008730AD" w:rsidP="008730AD">
            <w:pPr>
              <w:autoSpaceDE w:val="0"/>
              <w:autoSpaceDN w:val="0"/>
              <w:adjustRightInd w:val="0"/>
              <w:jc w:val="both"/>
              <w:rPr>
                <w:rFonts w:ascii="Times New Roman" w:hAnsi="Times New Roman" w:cs="Times New Roman"/>
                <w:sz w:val="24"/>
                <w:szCs w:val="24"/>
              </w:rPr>
            </w:pPr>
          </w:p>
        </w:tc>
        <w:tc>
          <w:tcPr>
            <w:tcW w:w="4678" w:type="dxa"/>
          </w:tcPr>
          <w:p w:rsidR="008730AD" w:rsidRPr="000C32C0" w:rsidRDefault="008730AD" w:rsidP="008730AD">
            <w:pPr>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а) _____________/ИНН________________,</w:t>
            </w:r>
          </w:p>
          <w:p w:rsidR="008730AD" w:rsidRPr="000C32C0" w:rsidRDefault="008730AD" w:rsidP="008730AD">
            <w:pPr>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б) _____________/ИНН _______________,</w:t>
            </w:r>
          </w:p>
          <w:p w:rsidR="008730AD" w:rsidRPr="000C32C0" w:rsidRDefault="008730AD" w:rsidP="008730AD">
            <w:pPr>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в) _____________/ИНН _______________</w:t>
            </w:r>
          </w:p>
        </w:tc>
      </w:tr>
      <w:tr w:rsidR="008730AD" w:rsidRPr="000C32C0" w:rsidTr="008730AD">
        <w:tc>
          <w:tcPr>
            <w:tcW w:w="4678" w:type="dxa"/>
          </w:tcPr>
          <w:p w:rsidR="008730AD" w:rsidRPr="000C32C0" w:rsidRDefault="008730AD" w:rsidP="008730AD">
            <w:pPr>
              <w:autoSpaceDE w:val="0"/>
              <w:autoSpaceDN w:val="0"/>
              <w:adjustRightInd w:val="0"/>
              <w:jc w:val="both"/>
              <w:rPr>
                <w:rFonts w:ascii="Times New Roman" w:eastAsia="Calibri" w:hAnsi="Times New Roman" w:cs="Times New Roman"/>
                <w:sz w:val="24"/>
                <w:szCs w:val="24"/>
              </w:rPr>
            </w:pPr>
            <w:r w:rsidRPr="000C32C0">
              <w:rPr>
                <w:rFonts w:ascii="Times New Roman" w:hAnsi="Times New Roman" w:cs="Times New Roman"/>
                <w:sz w:val="24"/>
                <w:szCs w:val="24"/>
              </w:rPr>
              <w:t xml:space="preserve">Идентификационный номер налогоплательщика </w:t>
            </w:r>
            <w:r w:rsidRPr="000C32C0">
              <w:rPr>
                <w:rFonts w:ascii="Times New Roman" w:eastAsia="Calibri" w:hAnsi="Times New Roman" w:cs="Times New Roman"/>
                <w:sz w:val="24"/>
                <w:szCs w:val="24"/>
              </w:rPr>
              <w:t>членов коллегиального исполнительного органа (ФИО членов коллегиального исполнительного органа / ИНН)</w:t>
            </w:r>
          </w:p>
          <w:p w:rsidR="008730AD" w:rsidRPr="000C32C0" w:rsidRDefault="008730AD" w:rsidP="008730AD">
            <w:pPr>
              <w:autoSpaceDE w:val="0"/>
              <w:autoSpaceDN w:val="0"/>
              <w:adjustRightInd w:val="0"/>
              <w:jc w:val="both"/>
              <w:rPr>
                <w:rFonts w:ascii="Times New Roman" w:eastAsia="Calibri" w:hAnsi="Times New Roman" w:cs="Times New Roman"/>
                <w:sz w:val="24"/>
                <w:szCs w:val="24"/>
              </w:rPr>
            </w:pPr>
          </w:p>
        </w:tc>
        <w:tc>
          <w:tcPr>
            <w:tcW w:w="4678" w:type="dxa"/>
          </w:tcPr>
          <w:p w:rsidR="008730AD" w:rsidRPr="000C32C0" w:rsidRDefault="008730AD" w:rsidP="008730AD">
            <w:pPr>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а) _____________/ИНН________________,</w:t>
            </w:r>
          </w:p>
          <w:p w:rsidR="008730AD" w:rsidRPr="000C32C0" w:rsidRDefault="008730AD" w:rsidP="008730AD">
            <w:pPr>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б) _____________/ИНН _______________,</w:t>
            </w:r>
          </w:p>
          <w:p w:rsidR="008730AD" w:rsidRPr="000C32C0" w:rsidRDefault="008730AD" w:rsidP="008730AD">
            <w:pPr>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в) _____________/ИНН _______________</w:t>
            </w:r>
          </w:p>
        </w:tc>
      </w:tr>
      <w:tr w:rsidR="008730AD" w:rsidRPr="000C32C0" w:rsidTr="008730AD">
        <w:tc>
          <w:tcPr>
            <w:tcW w:w="4678" w:type="dxa"/>
          </w:tcPr>
          <w:p w:rsidR="008730AD" w:rsidRPr="000C32C0" w:rsidRDefault="008730AD" w:rsidP="008730AD">
            <w:pPr>
              <w:autoSpaceDE w:val="0"/>
              <w:autoSpaceDN w:val="0"/>
              <w:adjustRightInd w:val="0"/>
              <w:jc w:val="both"/>
              <w:rPr>
                <w:rFonts w:ascii="Times New Roman" w:hAnsi="Times New Roman" w:cs="Times New Roman"/>
                <w:sz w:val="24"/>
                <w:szCs w:val="24"/>
              </w:rPr>
            </w:pPr>
            <w:r w:rsidRPr="000C32C0">
              <w:rPr>
                <w:rFonts w:ascii="Times New Roman" w:hAnsi="Times New Roman" w:cs="Times New Roman"/>
                <w:sz w:val="24"/>
                <w:szCs w:val="24"/>
              </w:rPr>
              <w:t>Идентификационный номер налогоплательщика лица, исполняющего функции единоличного исполнительного органа участника (ФИО такого лица / ИНН)</w:t>
            </w:r>
          </w:p>
          <w:p w:rsidR="008730AD" w:rsidRPr="000C32C0" w:rsidRDefault="008730AD" w:rsidP="008730AD">
            <w:pPr>
              <w:autoSpaceDE w:val="0"/>
              <w:autoSpaceDN w:val="0"/>
              <w:adjustRightInd w:val="0"/>
              <w:jc w:val="both"/>
              <w:rPr>
                <w:rFonts w:ascii="Times New Roman" w:hAnsi="Times New Roman" w:cs="Times New Roman"/>
                <w:sz w:val="24"/>
                <w:szCs w:val="24"/>
              </w:rPr>
            </w:pPr>
          </w:p>
        </w:tc>
        <w:tc>
          <w:tcPr>
            <w:tcW w:w="4678" w:type="dxa"/>
          </w:tcPr>
          <w:p w:rsidR="008730AD" w:rsidRPr="000C32C0" w:rsidRDefault="008730AD" w:rsidP="008730AD">
            <w:pPr>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_______________/ИНН ________________</w:t>
            </w:r>
          </w:p>
        </w:tc>
      </w:tr>
      <w:tr w:rsidR="008730AD" w:rsidRPr="000C32C0" w:rsidTr="008730AD">
        <w:tc>
          <w:tcPr>
            <w:tcW w:w="4678" w:type="dxa"/>
          </w:tcPr>
          <w:p w:rsidR="008730AD" w:rsidRPr="000C32C0" w:rsidRDefault="008730AD" w:rsidP="008730AD">
            <w:pPr>
              <w:autoSpaceDE w:val="0"/>
              <w:autoSpaceDN w:val="0"/>
              <w:adjustRightInd w:val="0"/>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ФИО лица, уполномоченного на осуществление действий от имени участника предварительного отбора и на подачу заявки / ИНН</w:t>
            </w:r>
          </w:p>
          <w:p w:rsidR="008730AD" w:rsidRPr="000C32C0" w:rsidRDefault="008730AD" w:rsidP="008730AD">
            <w:pPr>
              <w:autoSpaceDE w:val="0"/>
              <w:autoSpaceDN w:val="0"/>
              <w:adjustRightInd w:val="0"/>
              <w:jc w:val="both"/>
              <w:rPr>
                <w:rFonts w:ascii="Times New Roman" w:hAnsi="Times New Roman" w:cs="Times New Roman"/>
                <w:sz w:val="24"/>
                <w:szCs w:val="24"/>
              </w:rPr>
            </w:pPr>
          </w:p>
        </w:tc>
        <w:tc>
          <w:tcPr>
            <w:tcW w:w="4678" w:type="dxa"/>
          </w:tcPr>
          <w:p w:rsidR="008730AD" w:rsidRPr="000C32C0" w:rsidRDefault="008730AD" w:rsidP="008730AD">
            <w:pPr>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_______________/ИНН ________________</w:t>
            </w:r>
          </w:p>
        </w:tc>
      </w:tr>
      <w:tr w:rsidR="008730AD" w:rsidRPr="000C32C0" w:rsidTr="008730AD">
        <w:tc>
          <w:tcPr>
            <w:tcW w:w="4678" w:type="dxa"/>
          </w:tcPr>
          <w:p w:rsidR="008730AD" w:rsidRPr="000C32C0" w:rsidRDefault="008730AD" w:rsidP="008730AD">
            <w:pPr>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Телефон</w:t>
            </w:r>
          </w:p>
          <w:p w:rsidR="008730AD" w:rsidRPr="000C32C0" w:rsidRDefault="008730AD" w:rsidP="008730AD">
            <w:pPr>
              <w:jc w:val="both"/>
              <w:rPr>
                <w:rFonts w:ascii="Times New Roman" w:eastAsia="Calibri" w:hAnsi="Times New Roman" w:cs="Times New Roman"/>
                <w:sz w:val="24"/>
                <w:szCs w:val="24"/>
              </w:rPr>
            </w:pPr>
          </w:p>
        </w:tc>
        <w:tc>
          <w:tcPr>
            <w:tcW w:w="4678" w:type="dxa"/>
          </w:tcPr>
          <w:p w:rsidR="008730AD" w:rsidRPr="000C32C0" w:rsidRDefault="008730AD" w:rsidP="008730AD">
            <w:pPr>
              <w:jc w:val="both"/>
              <w:rPr>
                <w:rFonts w:ascii="Times New Roman" w:eastAsia="Calibri" w:hAnsi="Times New Roman" w:cs="Times New Roman"/>
                <w:sz w:val="24"/>
                <w:szCs w:val="24"/>
              </w:rPr>
            </w:pPr>
          </w:p>
        </w:tc>
      </w:tr>
      <w:tr w:rsidR="008730AD" w:rsidRPr="000C32C0" w:rsidTr="008730AD">
        <w:tc>
          <w:tcPr>
            <w:tcW w:w="4678" w:type="dxa"/>
          </w:tcPr>
          <w:p w:rsidR="008730AD" w:rsidRPr="000C32C0" w:rsidRDefault="008730AD" w:rsidP="008730AD">
            <w:pPr>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Адрес электронной почты</w:t>
            </w:r>
          </w:p>
          <w:p w:rsidR="008730AD" w:rsidRPr="000C32C0" w:rsidRDefault="008730AD" w:rsidP="008730AD">
            <w:pPr>
              <w:jc w:val="both"/>
              <w:rPr>
                <w:rFonts w:ascii="Times New Roman" w:eastAsia="Calibri" w:hAnsi="Times New Roman" w:cs="Times New Roman"/>
                <w:sz w:val="24"/>
                <w:szCs w:val="24"/>
              </w:rPr>
            </w:pPr>
          </w:p>
        </w:tc>
        <w:tc>
          <w:tcPr>
            <w:tcW w:w="4678" w:type="dxa"/>
          </w:tcPr>
          <w:p w:rsidR="008730AD" w:rsidRPr="000C32C0" w:rsidRDefault="008730AD" w:rsidP="008730AD">
            <w:pPr>
              <w:jc w:val="both"/>
              <w:rPr>
                <w:rFonts w:ascii="Times New Roman" w:eastAsia="Calibri" w:hAnsi="Times New Roman" w:cs="Times New Roman"/>
                <w:sz w:val="24"/>
                <w:szCs w:val="24"/>
              </w:rPr>
            </w:pPr>
          </w:p>
        </w:tc>
      </w:tr>
    </w:tbl>
    <w:p w:rsidR="008730AD" w:rsidRPr="000C32C0" w:rsidRDefault="008730AD" w:rsidP="008730AD">
      <w:pPr>
        <w:spacing w:after="0" w:line="240" w:lineRule="auto"/>
        <w:ind w:firstLine="709"/>
        <w:jc w:val="both"/>
        <w:rPr>
          <w:rFonts w:ascii="Times New Roman" w:eastAsia="Calibri" w:hAnsi="Times New Roman" w:cs="Times New Roman"/>
          <w:i/>
          <w:sz w:val="24"/>
          <w:szCs w:val="24"/>
        </w:rPr>
      </w:pPr>
    </w:p>
    <w:p w:rsidR="008730AD" w:rsidRPr="000C32C0" w:rsidRDefault="008730AD" w:rsidP="008730AD">
      <w:pPr>
        <w:spacing w:after="0" w:line="240" w:lineRule="auto"/>
        <w:ind w:firstLine="709"/>
        <w:jc w:val="both"/>
        <w:rPr>
          <w:rFonts w:ascii="Times New Roman" w:eastAsia="Calibri" w:hAnsi="Times New Roman" w:cs="Times New Roman"/>
          <w:i/>
          <w:sz w:val="24"/>
          <w:szCs w:val="24"/>
        </w:rPr>
      </w:pPr>
      <w:r w:rsidRPr="000C32C0">
        <w:rPr>
          <w:rFonts w:ascii="Times New Roman" w:eastAsia="Calibri" w:hAnsi="Times New Roman" w:cs="Times New Roman"/>
          <w:i/>
          <w:sz w:val="24"/>
          <w:szCs w:val="24"/>
        </w:rPr>
        <w:t>б) для физического лица, зарегистрированного в качестве индивидуального предпринимателя:</w:t>
      </w:r>
    </w:p>
    <w:tbl>
      <w:tblPr>
        <w:tblStyle w:val="a3"/>
        <w:tblW w:w="0" w:type="auto"/>
        <w:tblInd w:w="108" w:type="dxa"/>
        <w:tblLayout w:type="fixed"/>
        <w:tblLook w:val="04A0" w:firstRow="1" w:lastRow="0" w:firstColumn="1" w:lastColumn="0" w:noHBand="0" w:noVBand="1"/>
      </w:tblPr>
      <w:tblGrid>
        <w:gridCol w:w="4678"/>
        <w:gridCol w:w="4678"/>
      </w:tblGrid>
      <w:tr w:rsidR="008730AD" w:rsidRPr="000C32C0" w:rsidTr="008730AD">
        <w:trPr>
          <w:trHeight w:val="397"/>
        </w:trPr>
        <w:tc>
          <w:tcPr>
            <w:tcW w:w="4678" w:type="dxa"/>
            <w:vAlign w:val="center"/>
          </w:tcPr>
          <w:p w:rsidR="008730AD" w:rsidRPr="000C32C0" w:rsidRDefault="008730AD" w:rsidP="008730AD">
            <w:pPr>
              <w:rPr>
                <w:rFonts w:ascii="Times New Roman" w:eastAsia="Calibri" w:hAnsi="Times New Roman" w:cs="Times New Roman"/>
                <w:sz w:val="24"/>
                <w:szCs w:val="24"/>
              </w:rPr>
            </w:pPr>
            <w:r w:rsidRPr="000C32C0">
              <w:rPr>
                <w:rFonts w:ascii="Times New Roman" w:eastAsia="Calibri" w:hAnsi="Times New Roman" w:cs="Times New Roman"/>
                <w:sz w:val="24"/>
                <w:szCs w:val="24"/>
              </w:rPr>
              <w:t>Фамилия, имя отчество (при наличии)</w:t>
            </w:r>
          </w:p>
        </w:tc>
        <w:tc>
          <w:tcPr>
            <w:tcW w:w="4678" w:type="dxa"/>
          </w:tcPr>
          <w:p w:rsidR="008730AD" w:rsidRPr="000C32C0" w:rsidRDefault="008730AD" w:rsidP="008730AD">
            <w:pPr>
              <w:jc w:val="both"/>
              <w:rPr>
                <w:rFonts w:ascii="Times New Roman" w:eastAsia="Calibri" w:hAnsi="Times New Roman" w:cs="Times New Roman"/>
                <w:sz w:val="24"/>
                <w:szCs w:val="24"/>
              </w:rPr>
            </w:pPr>
          </w:p>
        </w:tc>
      </w:tr>
      <w:tr w:rsidR="008730AD" w:rsidRPr="000C32C0" w:rsidTr="008730AD">
        <w:trPr>
          <w:trHeight w:val="397"/>
        </w:trPr>
        <w:tc>
          <w:tcPr>
            <w:tcW w:w="4678" w:type="dxa"/>
            <w:vAlign w:val="center"/>
          </w:tcPr>
          <w:p w:rsidR="008730AD" w:rsidRPr="000C32C0" w:rsidRDefault="008730AD" w:rsidP="008730AD">
            <w:pPr>
              <w:rPr>
                <w:rFonts w:ascii="Times New Roman" w:eastAsia="Calibri" w:hAnsi="Times New Roman" w:cs="Times New Roman"/>
                <w:sz w:val="24"/>
                <w:szCs w:val="24"/>
              </w:rPr>
            </w:pPr>
            <w:r w:rsidRPr="000C32C0">
              <w:rPr>
                <w:rFonts w:ascii="Times New Roman" w:eastAsia="Calibri" w:hAnsi="Times New Roman" w:cs="Times New Roman"/>
                <w:sz w:val="24"/>
                <w:szCs w:val="24"/>
              </w:rPr>
              <w:t>Паспортные данные</w:t>
            </w:r>
          </w:p>
        </w:tc>
        <w:tc>
          <w:tcPr>
            <w:tcW w:w="4678" w:type="dxa"/>
          </w:tcPr>
          <w:p w:rsidR="008730AD" w:rsidRPr="000C32C0" w:rsidRDefault="008730AD" w:rsidP="008730AD">
            <w:pPr>
              <w:jc w:val="both"/>
              <w:rPr>
                <w:rFonts w:ascii="Times New Roman" w:eastAsia="Calibri" w:hAnsi="Times New Roman" w:cs="Times New Roman"/>
                <w:sz w:val="24"/>
                <w:szCs w:val="24"/>
              </w:rPr>
            </w:pPr>
          </w:p>
        </w:tc>
      </w:tr>
      <w:tr w:rsidR="008730AD" w:rsidRPr="000C32C0" w:rsidTr="008730AD">
        <w:trPr>
          <w:trHeight w:val="397"/>
        </w:trPr>
        <w:tc>
          <w:tcPr>
            <w:tcW w:w="4678" w:type="dxa"/>
            <w:vAlign w:val="center"/>
          </w:tcPr>
          <w:p w:rsidR="008730AD" w:rsidRPr="000C32C0" w:rsidRDefault="008730AD" w:rsidP="008730AD">
            <w:pPr>
              <w:rPr>
                <w:rFonts w:ascii="Times New Roman" w:eastAsia="Calibri" w:hAnsi="Times New Roman" w:cs="Times New Roman"/>
                <w:sz w:val="24"/>
                <w:szCs w:val="24"/>
              </w:rPr>
            </w:pPr>
            <w:r w:rsidRPr="000C32C0">
              <w:rPr>
                <w:rFonts w:ascii="Times New Roman" w:eastAsia="Calibri" w:hAnsi="Times New Roman" w:cs="Times New Roman"/>
                <w:sz w:val="24"/>
                <w:szCs w:val="24"/>
              </w:rPr>
              <w:t>Сведения о месте жительства</w:t>
            </w:r>
          </w:p>
        </w:tc>
        <w:tc>
          <w:tcPr>
            <w:tcW w:w="4678" w:type="dxa"/>
          </w:tcPr>
          <w:p w:rsidR="008730AD" w:rsidRPr="000C32C0" w:rsidRDefault="008730AD" w:rsidP="008730AD">
            <w:pPr>
              <w:jc w:val="both"/>
              <w:rPr>
                <w:rFonts w:ascii="Times New Roman" w:eastAsia="Calibri" w:hAnsi="Times New Roman" w:cs="Times New Roman"/>
                <w:sz w:val="24"/>
                <w:szCs w:val="24"/>
              </w:rPr>
            </w:pPr>
          </w:p>
        </w:tc>
      </w:tr>
      <w:tr w:rsidR="008730AD" w:rsidRPr="000C32C0" w:rsidTr="008730AD">
        <w:trPr>
          <w:trHeight w:val="397"/>
        </w:trPr>
        <w:tc>
          <w:tcPr>
            <w:tcW w:w="4678" w:type="dxa"/>
            <w:vAlign w:val="center"/>
          </w:tcPr>
          <w:p w:rsidR="008730AD" w:rsidRPr="000C32C0" w:rsidRDefault="008730AD" w:rsidP="008730AD">
            <w:pPr>
              <w:rPr>
                <w:rFonts w:ascii="Times New Roman" w:eastAsia="Calibri" w:hAnsi="Times New Roman" w:cs="Times New Roman"/>
                <w:sz w:val="24"/>
                <w:szCs w:val="24"/>
              </w:rPr>
            </w:pPr>
            <w:r w:rsidRPr="000C32C0">
              <w:rPr>
                <w:rFonts w:ascii="Times New Roman" w:eastAsia="Calibri" w:hAnsi="Times New Roman" w:cs="Times New Roman"/>
                <w:sz w:val="24"/>
                <w:szCs w:val="24"/>
              </w:rPr>
              <w:t>Номер контактного телефона</w:t>
            </w:r>
          </w:p>
        </w:tc>
        <w:tc>
          <w:tcPr>
            <w:tcW w:w="4678" w:type="dxa"/>
          </w:tcPr>
          <w:p w:rsidR="008730AD" w:rsidRPr="000C32C0" w:rsidRDefault="008730AD" w:rsidP="008730AD">
            <w:pPr>
              <w:jc w:val="both"/>
              <w:rPr>
                <w:rFonts w:ascii="Times New Roman" w:eastAsia="Calibri" w:hAnsi="Times New Roman" w:cs="Times New Roman"/>
                <w:sz w:val="24"/>
                <w:szCs w:val="24"/>
              </w:rPr>
            </w:pPr>
          </w:p>
        </w:tc>
      </w:tr>
      <w:tr w:rsidR="008730AD" w:rsidRPr="000C32C0" w:rsidTr="008730AD">
        <w:trPr>
          <w:trHeight w:val="397"/>
        </w:trPr>
        <w:tc>
          <w:tcPr>
            <w:tcW w:w="4678" w:type="dxa"/>
            <w:vAlign w:val="center"/>
          </w:tcPr>
          <w:p w:rsidR="008730AD" w:rsidRPr="000C32C0" w:rsidRDefault="008730AD" w:rsidP="008730AD">
            <w:pPr>
              <w:rPr>
                <w:rFonts w:ascii="Times New Roman" w:eastAsia="Calibri" w:hAnsi="Times New Roman" w:cs="Times New Roman"/>
                <w:sz w:val="24"/>
                <w:szCs w:val="24"/>
              </w:rPr>
            </w:pPr>
            <w:r w:rsidRPr="000C32C0">
              <w:rPr>
                <w:rFonts w:ascii="Times New Roman" w:eastAsia="Calibri" w:hAnsi="Times New Roman" w:cs="Times New Roman"/>
                <w:sz w:val="24"/>
                <w:szCs w:val="24"/>
              </w:rPr>
              <w:t>Адрес электронной почты (при наличии)</w:t>
            </w:r>
          </w:p>
        </w:tc>
        <w:tc>
          <w:tcPr>
            <w:tcW w:w="4678" w:type="dxa"/>
          </w:tcPr>
          <w:p w:rsidR="008730AD" w:rsidRPr="000C32C0" w:rsidRDefault="008730AD" w:rsidP="008730AD">
            <w:pPr>
              <w:jc w:val="both"/>
              <w:rPr>
                <w:rFonts w:ascii="Times New Roman" w:eastAsia="Calibri" w:hAnsi="Times New Roman" w:cs="Times New Roman"/>
                <w:sz w:val="24"/>
                <w:szCs w:val="24"/>
              </w:rPr>
            </w:pPr>
          </w:p>
        </w:tc>
      </w:tr>
    </w:tbl>
    <w:p w:rsidR="008730AD" w:rsidRPr="000C32C0" w:rsidRDefault="008730AD" w:rsidP="008730AD">
      <w:pPr>
        <w:tabs>
          <w:tab w:val="left" w:pos="1134"/>
        </w:tabs>
        <w:spacing w:after="0" w:line="240" w:lineRule="auto"/>
        <w:ind w:firstLine="709"/>
        <w:jc w:val="both"/>
        <w:rPr>
          <w:rFonts w:ascii="Times New Roman" w:eastAsia="Calibri" w:hAnsi="Times New Roman" w:cs="Times New Roman"/>
          <w:sz w:val="24"/>
          <w:szCs w:val="24"/>
        </w:rPr>
      </w:pPr>
    </w:p>
    <w:p w:rsidR="008730AD" w:rsidRPr="000C32C0" w:rsidRDefault="008730AD" w:rsidP="008730AD">
      <w:pPr>
        <w:tabs>
          <w:tab w:val="left" w:pos="1134"/>
        </w:tabs>
        <w:spacing w:after="0" w:line="240" w:lineRule="auto"/>
        <w:ind w:firstLine="709"/>
        <w:jc w:val="both"/>
        <w:rPr>
          <w:rFonts w:ascii="Times New Roman" w:eastAsia="Calibri" w:hAnsi="Times New Roman" w:cs="Times New Roman"/>
          <w:sz w:val="24"/>
          <w:szCs w:val="24"/>
        </w:rPr>
      </w:pPr>
      <w:r w:rsidRPr="000C32C0">
        <w:rPr>
          <w:rFonts w:ascii="Times New Roman" w:hAnsi="Times New Roman" w:cs="Times New Roman"/>
          <w:sz w:val="24"/>
          <w:szCs w:val="24"/>
        </w:rPr>
        <w:t xml:space="preserve">Настоящим </w:t>
      </w:r>
      <w:r w:rsidRPr="000C32C0">
        <w:rPr>
          <w:rFonts w:ascii="Times New Roman" w:hAnsi="Times New Roman" w:cs="Times New Roman"/>
          <w:i/>
          <w:sz w:val="24"/>
          <w:szCs w:val="24"/>
          <w:u w:val="single"/>
        </w:rPr>
        <w:t xml:space="preserve">           (указывается полное наименование и организационно-правовая форма юридического лица или Фамилия Имя Отчество (при наличии отчества) для индивидуального предпринимателя)       </w:t>
      </w:r>
      <w:r w:rsidRPr="000C32C0">
        <w:rPr>
          <w:rFonts w:ascii="Times New Roman" w:hAnsi="Times New Roman" w:cs="Times New Roman"/>
          <w:sz w:val="24"/>
          <w:szCs w:val="24"/>
        </w:rPr>
        <w:t xml:space="preserve"> подтверждает соответствие требованиям, установленным в Документации о проведении предварительного отбора</w:t>
      </w:r>
      <w:r w:rsidR="004156A3">
        <w:rPr>
          <w:rFonts w:ascii="Times New Roman" w:hAnsi="Times New Roman" w:cs="Times New Roman"/>
          <w:sz w:val="24"/>
          <w:szCs w:val="24"/>
        </w:rPr>
        <w:t>.</w:t>
      </w:r>
    </w:p>
    <w:p w:rsidR="008730AD" w:rsidRPr="000C32C0" w:rsidRDefault="008730AD" w:rsidP="008730AD">
      <w:pPr>
        <w:tabs>
          <w:tab w:val="left" w:pos="1134"/>
        </w:tabs>
        <w:spacing w:after="0" w:line="240" w:lineRule="auto"/>
        <w:ind w:firstLine="709"/>
        <w:jc w:val="both"/>
        <w:rPr>
          <w:rFonts w:ascii="Times New Roman" w:eastAsia="Calibri" w:hAnsi="Times New Roman" w:cs="Times New Roman"/>
          <w:sz w:val="24"/>
          <w:szCs w:val="24"/>
        </w:rPr>
      </w:pPr>
    </w:p>
    <w:p w:rsidR="008730AD" w:rsidRPr="000C32C0" w:rsidRDefault="008730AD" w:rsidP="008730AD">
      <w:pPr>
        <w:tabs>
          <w:tab w:val="left" w:pos="1134"/>
        </w:tabs>
        <w:spacing w:after="0" w:line="240" w:lineRule="auto"/>
        <w:ind w:firstLine="709"/>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 xml:space="preserve">К настоящей заявке на участие в предварительном отборе прилагаются документы, являющиеся неотъемлемой частью заявки </w:t>
      </w:r>
      <w:r w:rsidRPr="000C32C0">
        <w:rPr>
          <w:rFonts w:ascii="Times New Roman" w:eastAsia="Calibri" w:hAnsi="Times New Roman" w:cs="Times New Roman"/>
          <w:i/>
          <w:sz w:val="24"/>
          <w:szCs w:val="24"/>
          <w:u w:val="single"/>
        </w:rPr>
        <w:t xml:space="preserve">       (указывается наименование участника предварительного отбора)         </w:t>
      </w:r>
      <w:r w:rsidRPr="000C32C0">
        <w:rPr>
          <w:rFonts w:ascii="Times New Roman" w:eastAsia="Calibri" w:hAnsi="Times New Roman" w:cs="Times New Roman"/>
          <w:sz w:val="24"/>
          <w:szCs w:val="24"/>
        </w:rPr>
        <w:t xml:space="preserve"> на участие в предварительном отборе.</w:t>
      </w:r>
    </w:p>
    <w:p w:rsidR="008730AD" w:rsidRPr="000C32C0" w:rsidRDefault="008730AD" w:rsidP="008730AD">
      <w:pPr>
        <w:tabs>
          <w:tab w:val="left" w:pos="1134"/>
        </w:tabs>
        <w:spacing w:after="0" w:line="240" w:lineRule="auto"/>
        <w:ind w:firstLine="709"/>
        <w:jc w:val="both"/>
        <w:rPr>
          <w:rFonts w:ascii="Times New Roman" w:eastAsia="Calibri" w:hAnsi="Times New Roman" w:cs="Times New Roman"/>
          <w:sz w:val="24"/>
          <w:szCs w:val="24"/>
        </w:rPr>
      </w:pPr>
    </w:p>
    <w:p w:rsidR="008730AD" w:rsidRPr="000C32C0" w:rsidRDefault="008730AD" w:rsidP="008730AD">
      <w:pPr>
        <w:tabs>
          <w:tab w:val="left" w:pos="1134"/>
        </w:tabs>
        <w:spacing w:after="0" w:line="240" w:lineRule="auto"/>
        <w:ind w:firstLine="709"/>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Опись прилагаемых документов:</w:t>
      </w:r>
    </w:p>
    <w:tbl>
      <w:tblPr>
        <w:tblStyle w:val="a3"/>
        <w:tblW w:w="0" w:type="auto"/>
        <w:tblInd w:w="108" w:type="dxa"/>
        <w:tblLook w:val="04A0" w:firstRow="1" w:lastRow="0" w:firstColumn="1" w:lastColumn="0" w:noHBand="0" w:noVBand="1"/>
      </w:tblPr>
      <w:tblGrid>
        <w:gridCol w:w="516"/>
        <w:gridCol w:w="7295"/>
        <w:gridCol w:w="1545"/>
      </w:tblGrid>
      <w:tr w:rsidR="008730AD" w:rsidRPr="000C32C0" w:rsidTr="008730AD">
        <w:tc>
          <w:tcPr>
            <w:tcW w:w="516" w:type="dxa"/>
          </w:tcPr>
          <w:p w:rsidR="008730AD" w:rsidRPr="000C32C0" w:rsidRDefault="008730AD" w:rsidP="008730AD">
            <w:pPr>
              <w:tabs>
                <w:tab w:val="left" w:pos="1134"/>
              </w:tabs>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1.</w:t>
            </w:r>
          </w:p>
        </w:tc>
        <w:tc>
          <w:tcPr>
            <w:tcW w:w="7295" w:type="dxa"/>
          </w:tcPr>
          <w:p w:rsidR="008730AD" w:rsidRPr="000C32C0" w:rsidRDefault="008730AD" w:rsidP="008730AD">
            <w:pPr>
              <w:tabs>
                <w:tab w:val="left" w:pos="1134"/>
              </w:tabs>
              <w:ind w:left="-57"/>
              <w:jc w:val="both"/>
              <w:rPr>
                <w:rFonts w:ascii="Times New Roman" w:eastAsia="Calibri" w:hAnsi="Times New Roman" w:cs="Times New Roman"/>
                <w:sz w:val="24"/>
                <w:szCs w:val="24"/>
              </w:rPr>
            </w:pPr>
          </w:p>
        </w:tc>
        <w:tc>
          <w:tcPr>
            <w:tcW w:w="1545" w:type="dxa"/>
            <w:vAlign w:val="bottom"/>
          </w:tcPr>
          <w:p w:rsidR="008730AD" w:rsidRPr="000C32C0" w:rsidRDefault="008730AD" w:rsidP="008730AD">
            <w:pPr>
              <w:tabs>
                <w:tab w:val="left" w:pos="1134"/>
              </w:tabs>
              <w:rPr>
                <w:rFonts w:ascii="Times New Roman" w:eastAsia="Calibri" w:hAnsi="Times New Roman" w:cs="Times New Roman"/>
                <w:sz w:val="24"/>
                <w:szCs w:val="24"/>
              </w:rPr>
            </w:pPr>
            <w:r w:rsidRPr="000C32C0">
              <w:rPr>
                <w:rFonts w:ascii="Times New Roman" w:eastAsia="Calibri" w:hAnsi="Times New Roman" w:cs="Times New Roman"/>
                <w:sz w:val="24"/>
                <w:szCs w:val="24"/>
              </w:rPr>
              <w:t>на ____ л.;</w:t>
            </w:r>
          </w:p>
        </w:tc>
      </w:tr>
      <w:tr w:rsidR="008730AD" w:rsidRPr="000C32C0" w:rsidTr="008730AD">
        <w:tc>
          <w:tcPr>
            <w:tcW w:w="516" w:type="dxa"/>
          </w:tcPr>
          <w:p w:rsidR="008730AD" w:rsidRPr="000C32C0" w:rsidRDefault="008730AD" w:rsidP="008730AD">
            <w:pPr>
              <w:tabs>
                <w:tab w:val="left" w:pos="1134"/>
              </w:tabs>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2.</w:t>
            </w:r>
          </w:p>
        </w:tc>
        <w:tc>
          <w:tcPr>
            <w:tcW w:w="7295" w:type="dxa"/>
          </w:tcPr>
          <w:p w:rsidR="008730AD" w:rsidRPr="000C32C0" w:rsidRDefault="008730AD" w:rsidP="008730AD">
            <w:pPr>
              <w:tabs>
                <w:tab w:val="left" w:pos="1134"/>
              </w:tabs>
              <w:ind w:left="-57"/>
              <w:jc w:val="both"/>
              <w:rPr>
                <w:rFonts w:ascii="Times New Roman" w:eastAsia="Calibri" w:hAnsi="Times New Roman" w:cs="Times New Roman"/>
                <w:sz w:val="24"/>
                <w:szCs w:val="24"/>
              </w:rPr>
            </w:pPr>
          </w:p>
        </w:tc>
        <w:tc>
          <w:tcPr>
            <w:tcW w:w="1545" w:type="dxa"/>
          </w:tcPr>
          <w:p w:rsidR="008730AD" w:rsidRPr="000C32C0" w:rsidRDefault="008730AD" w:rsidP="008730AD">
            <w:pPr>
              <w:rPr>
                <w:rFonts w:ascii="Times New Roman" w:eastAsia="Calibri" w:hAnsi="Times New Roman" w:cs="Times New Roman"/>
                <w:sz w:val="24"/>
                <w:szCs w:val="24"/>
              </w:rPr>
            </w:pPr>
            <w:r w:rsidRPr="000C32C0">
              <w:rPr>
                <w:rFonts w:ascii="Times New Roman" w:eastAsia="Calibri" w:hAnsi="Times New Roman" w:cs="Times New Roman"/>
                <w:sz w:val="24"/>
                <w:szCs w:val="24"/>
              </w:rPr>
              <w:t>на ____ л.;</w:t>
            </w:r>
          </w:p>
        </w:tc>
      </w:tr>
      <w:tr w:rsidR="008730AD" w:rsidRPr="000C32C0" w:rsidTr="008730AD">
        <w:tc>
          <w:tcPr>
            <w:tcW w:w="516" w:type="dxa"/>
          </w:tcPr>
          <w:p w:rsidR="008730AD" w:rsidRPr="000C32C0" w:rsidRDefault="008730AD" w:rsidP="008730AD">
            <w:pPr>
              <w:tabs>
                <w:tab w:val="left" w:pos="1134"/>
              </w:tabs>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3.</w:t>
            </w:r>
          </w:p>
        </w:tc>
        <w:tc>
          <w:tcPr>
            <w:tcW w:w="7295" w:type="dxa"/>
          </w:tcPr>
          <w:p w:rsidR="008730AD" w:rsidRPr="000C32C0" w:rsidRDefault="008730AD" w:rsidP="008730AD">
            <w:pPr>
              <w:tabs>
                <w:tab w:val="left" w:pos="1134"/>
              </w:tabs>
              <w:ind w:left="-57"/>
              <w:jc w:val="both"/>
              <w:rPr>
                <w:rFonts w:ascii="Times New Roman" w:eastAsia="Calibri" w:hAnsi="Times New Roman" w:cs="Times New Roman"/>
                <w:sz w:val="24"/>
                <w:szCs w:val="24"/>
              </w:rPr>
            </w:pPr>
          </w:p>
        </w:tc>
        <w:tc>
          <w:tcPr>
            <w:tcW w:w="1545" w:type="dxa"/>
          </w:tcPr>
          <w:p w:rsidR="008730AD" w:rsidRPr="000C32C0" w:rsidRDefault="008730AD" w:rsidP="008730AD">
            <w:pPr>
              <w:rPr>
                <w:rFonts w:ascii="Times New Roman" w:eastAsia="Calibri" w:hAnsi="Times New Roman" w:cs="Times New Roman"/>
                <w:sz w:val="24"/>
                <w:szCs w:val="24"/>
              </w:rPr>
            </w:pPr>
            <w:r w:rsidRPr="000C32C0">
              <w:rPr>
                <w:rFonts w:ascii="Times New Roman" w:eastAsia="Calibri" w:hAnsi="Times New Roman" w:cs="Times New Roman"/>
                <w:sz w:val="24"/>
                <w:szCs w:val="24"/>
              </w:rPr>
              <w:t>на ____ л.;</w:t>
            </w:r>
          </w:p>
        </w:tc>
      </w:tr>
      <w:tr w:rsidR="008730AD" w:rsidRPr="000C32C0" w:rsidTr="008730AD">
        <w:tc>
          <w:tcPr>
            <w:tcW w:w="516" w:type="dxa"/>
          </w:tcPr>
          <w:p w:rsidR="008730AD" w:rsidRPr="000C32C0" w:rsidRDefault="008730AD" w:rsidP="008730AD">
            <w:pPr>
              <w:tabs>
                <w:tab w:val="left" w:pos="1134"/>
              </w:tabs>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w:t>
            </w:r>
          </w:p>
        </w:tc>
        <w:tc>
          <w:tcPr>
            <w:tcW w:w="7295" w:type="dxa"/>
          </w:tcPr>
          <w:p w:rsidR="008730AD" w:rsidRPr="000C32C0" w:rsidRDefault="008730AD" w:rsidP="008730AD">
            <w:pPr>
              <w:tabs>
                <w:tab w:val="left" w:pos="1134"/>
              </w:tabs>
              <w:ind w:left="-57"/>
              <w:jc w:val="both"/>
              <w:rPr>
                <w:rFonts w:ascii="Times New Roman" w:eastAsia="Calibri" w:hAnsi="Times New Roman" w:cs="Times New Roman"/>
                <w:sz w:val="24"/>
                <w:szCs w:val="24"/>
              </w:rPr>
            </w:pPr>
          </w:p>
        </w:tc>
        <w:tc>
          <w:tcPr>
            <w:tcW w:w="1545" w:type="dxa"/>
          </w:tcPr>
          <w:p w:rsidR="008730AD" w:rsidRPr="000C32C0" w:rsidRDefault="008730AD" w:rsidP="008730AD">
            <w:pPr>
              <w:tabs>
                <w:tab w:val="left" w:pos="1134"/>
              </w:tabs>
              <w:rPr>
                <w:rFonts w:ascii="Times New Roman" w:eastAsia="Calibri" w:hAnsi="Times New Roman" w:cs="Times New Roman"/>
                <w:sz w:val="24"/>
                <w:szCs w:val="24"/>
              </w:rPr>
            </w:pPr>
            <w:r w:rsidRPr="000C32C0">
              <w:rPr>
                <w:rFonts w:ascii="Times New Roman" w:eastAsia="Calibri" w:hAnsi="Times New Roman" w:cs="Times New Roman"/>
                <w:sz w:val="24"/>
                <w:szCs w:val="24"/>
              </w:rPr>
              <w:t>на ____ л.</w:t>
            </w:r>
          </w:p>
        </w:tc>
      </w:tr>
    </w:tbl>
    <w:p w:rsidR="008730AD" w:rsidRPr="000C32C0" w:rsidRDefault="008730AD" w:rsidP="008730AD">
      <w:pPr>
        <w:tabs>
          <w:tab w:val="left" w:pos="1134"/>
        </w:tabs>
        <w:spacing w:after="0" w:line="240" w:lineRule="auto"/>
        <w:jc w:val="both"/>
        <w:rPr>
          <w:rFonts w:ascii="Times New Roman" w:eastAsia="Calibri" w:hAnsi="Times New Roman" w:cs="Times New Roman"/>
          <w:sz w:val="24"/>
          <w:szCs w:val="24"/>
        </w:rPr>
      </w:pPr>
    </w:p>
    <w:p w:rsidR="008730AD" w:rsidRPr="000C32C0" w:rsidRDefault="008730AD" w:rsidP="008730AD">
      <w:pPr>
        <w:tabs>
          <w:tab w:val="left" w:pos="1134"/>
        </w:tabs>
        <w:spacing w:after="0" w:line="240" w:lineRule="auto"/>
        <w:jc w:val="both"/>
        <w:rPr>
          <w:rFonts w:ascii="Times New Roman" w:eastAsia="Calibri" w:hAnsi="Times New Roman" w:cs="Times New Roman"/>
          <w:sz w:val="24"/>
          <w:szCs w:val="24"/>
        </w:rPr>
      </w:pPr>
    </w:p>
    <w:p w:rsidR="008730AD" w:rsidRPr="000C32C0" w:rsidRDefault="008730AD" w:rsidP="008730AD">
      <w:pPr>
        <w:tabs>
          <w:tab w:val="left" w:pos="1134"/>
        </w:tabs>
        <w:spacing w:after="0" w:line="240" w:lineRule="auto"/>
        <w:jc w:val="both"/>
        <w:rPr>
          <w:rFonts w:ascii="Times New Roman" w:eastAsia="Calibri" w:hAnsi="Times New Roman" w:cs="Times New Roman"/>
          <w:sz w:val="24"/>
          <w:szCs w:val="24"/>
        </w:rPr>
      </w:pPr>
    </w:p>
    <w:p w:rsidR="008730AD" w:rsidRPr="000C32C0" w:rsidRDefault="008730AD" w:rsidP="008730AD">
      <w:pPr>
        <w:spacing w:after="0" w:line="240" w:lineRule="auto"/>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Участник предварительного отбора                                                                Ф.И.О.</w:t>
      </w:r>
    </w:p>
    <w:p w:rsidR="008730AD" w:rsidRPr="000C32C0" w:rsidRDefault="008730AD" w:rsidP="008730AD">
      <w:pPr>
        <w:spacing w:after="0" w:line="240" w:lineRule="auto"/>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w:t>
      </w:r>
      <w:r w:rsidRPr="000C32C0">
        <w:rPr>
          <w:rFonts w:ascii="Times New Roman" w:eastAsia="Calibri" w:hAnsi="Times New Roman" w:cs="Times New Roman"/>
          <w:i/>
          <w:sz w:val="24"/>
          <w:szCs w:val="24"/>
        </w:rPr>
        <w:t>уполномоченный представитель</w:t>
      </w:r>
      <w:r w:rsidRPr="000C32C0">
        <w:rPr>
          <w:rFonts w:ascii="Times New Roman" w:eastAsia="Calibri" w:hAnsi="Times New Roman" w:cs="Times New Roman"/>
          <w:sz w:val="24"/>
          <w:szCs w:val="24"/>
        </w:rPr>
        <w:t>)</w:t>
      </w:r>
    </w:p>
    <w:p w:rsidR="008730AD" w:rsidRPr="000C32C0" w:rsidRDefault="008730AD" w:rsidP="008730AD">
      <w:pPr>
        <w:spacing w:after="0" w:line="240" w:lineRule="auto"/>
        <w:jc w:val="both"/>
        <w:rPr>
          <w:rFonts w:ascii="Times New Roman" w:eastAsia="Calibri" w:hAnsi="Times New Roman" w:cs="Times New Roman"/>
          <w:i/>
          <w:sz w:val="24"/>
          <w:szCs w:val="24"/>
        </w:rPr>
      </w:pPr>
    </w:p>
    <w:p w:rsidR="00FF03A0" w:rsidRPr="000C32C0" w:rsidRDefault="00FF03A0" w:rsidP="00FF03A0">
      <w:pPr>
        <w:rPr>
          <w:rFonts w:ascii="Times New Roman" w:eastAsia="Calibri" w:hAnsi="Times New Roman" w:cs="Times New Roman"/>
          <w:sz w:val="24"/>
          <w:szCs w:val="24"/>
        </w:rPr>
      </w:pPr>
      <w:r w:rsidRPr="000C32C0">
        <w:rPr>
          <w:rFonts w:ascii="Times New Roman" w:eastAsia="Calibri" w:hAnsi="Times New Roman" w:cs="Times New Roman"/>
          <w:sz w:val="24"/>
          <w:szCs w:val="24"/>
        </w:rPr>
        <w:br w:type="page"/>
      </w:r>
    </w:p>
    <w:p w:rsidR="00FF03A0" w:rsidRPr="000C32C0" w:rsidRDefault="00FF03A0" w:rsidP="00FF03A0">
      <w:pPr>
        <w:spacing w:after="0" w:line="240" w:lineRule="auto"/>
        <w:ind w:left="5812"/>
        <w:jc w:val="right"/>
        <w:rPr>
          <w:rFonts w:ascii="Times New Roman" w:eastAsia="Calibri" w:hAnsi="Times New Roman" w:cs="Times New Roman"/>
          <w:sz w:val="24"/>
          <w:szCs w:val="24"/>
        </w:rPr>
      </w:pPr>
      <w:r w:rsidRPr="000C32C0">
        <w:rPr>
          <w:rFonts w:ascii="Times New Roman" w:eastAsia="Calibri" w:hAnsi="Times New Roman" w:cs="Times New Roman"/>
          <w:sz w:val="24"/>
          <w:szCs w:val="24"/>
        </w:rPr>
        <w:t>Приложение № 2</w:t>
      </w:r>
    </w:p>
    <w:p w:rsidR="00FF03A0" w:rsidRPr="000C32C0" w:rsidRDefault="00FF03A0" w:rsidP="00FF03A0">
      <w:pPr>
        <w:tabs>
          <w:tab w:val="left" w:pos="1134"/>
        </w:tabs>
        <w:spacing w:after="0" w:line="240" w:lineRule="auto"/>
        <w:jc w:val="both"/>
        <w:rPr>
          <w:rFonts w:ascii="Times New Roman" w:eastAsia="Calibri" w:hAnsi="Times New Roman" w:cs="Times New Roman"/>
          <w:sz w:val="24"/>
          <w:szCs w:val="24"/>
        </w:rPr>
      </w:pPr>
    </w:p>
    <w:p w:rsidR="008730AD" w:rsidRPr="000C32C0" w:rsidRDefault="008730AD" w:rsidP="008730AD">
      <w:pPr>
        <w:spacing w:after="0" w:line="240" w:lineRule="auto"/>
        <w:jc w:val="center"/>
        <w:rPr>
          <w:rFonts w:ascii="Times New Roman" w:eastAsia="Calibri" w:hAnsi="Times New Roman" w:cs="Times New Roman"/>
          <w:b/>
          <w:sz w:val="24"/>
          <w:szCs w:val="24"/>
        </w:rPr>
      </w:pPr>
      <w:bookmarkStart w:id="0" w:name="Par0"/>
      <w:bookmarkEnd w:id="0"/>
      <w:r w:rsidRPr="000C32C0">
        <w:rPr>
          <w:rFonts w:ascii="Times New Roman" w:eastAsia="Calibri" w:hAnsi="Times New Roman" w:cs="Times New Roman"/>
          <w:b/>
          <w:sz w:val="24"/>
          <w:szCs w:val="24"/>
        </w:rPr>
        <w:t>ТРЕБОВАНИЯ К МИНИМАЛЬНОМУ КОЛИЧЕСТВУ КВАЛИФИЦИРОВАННОГО ПЕРСОНАЛА, ВХОДЯЩЕГО В ШТАТ УЧАСТНИКА</w:t>
      </w:r>
    </w:p>
    <w:p w:rsidR="008730AD" w:rsidRPr="000C32C0" w:rsidRDefault="008730AD" w:rsidP="008730AD">
      <w:pPr>
        <w:spacing w:after="0" w:line="240" w:lineRule="auto"/>
        <w:jc w:val="center"/>
        <w:rPr>
          <w:rFonts w:ascii="Times New Roman" w:eastAsia="Calibri" w:hAnsi="Times New Roman" w:cs="Times New Roman"/>
          <w:b/>
          <w:sz w:val="24"/>
          <w:szCs w:val="24"/>
        </w:rPr>
      </w:pPr>
    </w:p>
    <w:p w:rsidR="00894A4E" w:rsidRPr="00DD1DC6" w:rsidRDefault="00894A4E" w:rsidP="00894A4E">
      <w:pPr>
        <w:spacing w:after="0" w:line="240" w:lineRule="auto"/>
        <w:ind w:firstLine="709"/>
        <w:jc w:val="both"/>
        <w:rPr>
          <w:rFonts w:ascii="Times New Roman" w:hAnsi="Times New Roman" w:cs="Times New Roman"/>
          <w:sz w:val="24"/>
          <w:szCs w:val="24"/>
        </w:rPr>
      </w:pPr>
      <w:r w:rsidRPr="0050693E">
        <w:rPr>
          <w:rFonts w:ascii="Times New Roman" w:hAnsi="Times New Roman" w:cs="Times New Roman"/>
          <w:sz w:val="24"/>
          <w:szCs w:val="24"/>
        </w:rPr>
        <w:t xml:space="preserve">Участником </w:t>
      </w:r>
      <w:r w:rsidRPr="00DD1DC6">
        <w:rPr>
          <w:rFonts w:ascii="Times New Roman" w:hAnsi="Times New Roman" w:cs="Times New Roman"/>
          <w:sz w:val="24"/>
          <w:szCs w:val="24"/>
        </w:rPr>
        <w:t>предварительного отбора должны быть соблюдены следующие требования к минимальному количеству квалифицированного персонала, входящего в штат Участника:</w:t>
      </w:r>
    </w:p>
    <w:p w:rsidR="00894A4E" w:rsidRPr="00DD1DC6" w:rsidRDefault="00894A4E" w:rsidP="00894A4E">
      <w:pPr>
        <w:autoSpaceDE w:val="0"/>
        <w:autoSpaceDN w:val="0"/>
        <w:adjustRightInd w:val="0"/>
        <w:spacing w:after="0" w:line="240" w:lineRule="auto"/>
        <w:ind w:firstLine="709"/>
        <w:jc w:val="both"/>
        <w:rPr>
          <w:rFonts w:ascii="Times New Roman" w:hAnsi="Times New Roman" w:cs="Times New Roman"/>
          <w:sz w:val="24"/>
          <w:szCs w:val="24"/>
        </w:rPr>
      </w:pPr>
      <w:r w:rsidRPr="00DD1DC6">
        <w:rPr>
          <w:rFonts w:ascii="Times New Roman" w:hAnsi="Times New Roman" w:cs="Times New Roman"/>
          <w:sz w:val="24"/>
          <w:szCs w:val="24"/>
        </w:rPr>
        <w:t xml:space="preserve">1) </w:t>
      </w:r>
      <w:r w:rsidRPr="000916C9">
        <w:rPr>
          <w:rFonts w:ascii="Times New Roman" w:hAnsi="Times New Roman" w:cs="Times New Roman"/>
          <w:sz w:val="24"/>
          <w:szCs w:val="24"/>
        </w:rPr>
        <w:t>квалификационные требования к индивидуальным предпринимателям, а также руководителям юридического лица, самостоятельно организующим строительство, реконструкцию, капитальный ремонт, снос объектов капитального строительства, - наличие высшего образования соответствующего профиля и стажа работы по специальности не менее чем пять лет</w:t>
      </w:r>
      <w:r w:rsidRPr="00DD1DC6">
        <w:rPr>
          <w:rFonts w:ascii="Times New Roman" w:hAnsi="Times New Roman" w:cs="Times New Roman"/>
          <w:sz w:val="24"/>
          <w:szCs w:val="24"/>
        </w:rPr>
        <w:t>;</w:t>
      </w:r>
    </w:p>
    <w:p w:rsidR="002C7880" w:rsidRPr="000C32C0" w:rsidRDefault="00894A4E" w:rsidP="00894A4E">
      <w:pPr>
        <w:autoSpaceDE w:val="0"/>
        <w:autoSpaceDN w:val="0"/>
        <w:adjustRightInd w:val="0"/>
        <w:spacing w:after="0" w:line="240" w:lineRule="auto"/>
        <w:ind w:firstLine="709"/>
        <w:jc w:val="both"/>
        <w:rPr>
          <w:rFonts w:ascii="Times New Roman" w:hAnsi="Times New Roman" w:cs="Times New Roman"/>
          <w:sz w:val="24"/>
          <w:szCs w:val="24"/>
        </w:rPr>
      </w:pPr>
      <w:r w:rsidRPr="00DD1DC6">
        <w:rPr>
          <w:rFonts w:ascii="Times New Roman" w:hAnsi="Times New Roman" w:cs="Times New Roman"/>
          <w:sz w:val="24"/>
          <w:szCs w:val="24"/>
        </w:rPr>
        <w:t xml:space="preserve">2) </w:t>
      </w:r>
      <w:r w:rsidRPr="000916C9">
        <w:rPr>
          <w:rFonts w:ascii="Times New Roman" w:hAnsi="Times New Roman" w:cs="Times New Roman"/>
          <w:sz w:val="24"/>
          <w:szCs w:val="24"/>
        </w:rPr>
        <w:t xml:space="preserve">требования к наличию у индивидуального предпринимателя или юридического лица специалистов по организации строительства (главных инженеров проектов), трудовая функция которых включает соответственно организацию выполнения работ по строительству, реконструкции, капитальному ремонту, сносу объектов капитального строительства и сведения о которых включены в национальные реестры специалистов, предусмотренные статьей 55.5-1 </w:t>
      </w:r>
      <w:r>
        <w:rPr>
          <w:rFonts w:ascii="Times New Roman" w:hAnsi="Times New Roman" w:cs="Times New Roman"/>
          <w:sz w:val="24"/>
          <w:szCs w:val="24"/>
        </w:rPr>
        <w:t>Градостроительного к</w:t>
      </w:r>
      <w:r w:rsidRPr="000916C9">
        <w:rPr>
          <w:rFonts w:ascii="Times New Roman" w:hAnsi="Times New Roman" w:cs="Times New Roman"/>
          <w:sz w:val="24"/>
          <w:szCs w:val="24"/>
        </w:rPr>
        <w:t xml:space="preserve">одекса </w:t>
      </w:r>
      <w:r>
        <w:rPr>
          <w:rFonts w:ascii="Times New Roman" w:hAnsi="Times New Roman" w:cs="Times New Roman"/>
          <w:sz w:val="24"/>
          <w:szCs w:val="24"/>
        </w:rPr>
        <w:t>Российской Федерации</w:t>
      </w:r>
      <w:r w:rsidRPr="000916C9">
        <w:rPr>
          <w:rFonts w:ascii="Times New Roman" w:hAnsi="Times New Roman" w:cs="Times New Roman"/>
          <w:sz w:val="24"/>
          <w:szCs w:val="24"/>
        </w:rPr>
        <w:t>, - не менее чем два специалиста по месту основной работы</w:t>
      </w:r>
      <w:r w:rsidRPr="00DD1DC6">
        <w:rPr>
          <w:rFonts w:ascii="Times New Roman" w:hAnsi="Times New Roman" w:cs="Times New Roman"/>
          <w:sz w:val="24"/>
          <w:szCs w:val="24"/>
        </w:rPr>
        <w:t>.</w:t>
      </w:r>
    </w:p>
    <w:p w:rsidR="002C7880" w:rsidRPr="000C32C0" w:rsidRDefault="002C7880" w:rsidP="002C7880">
      <w:pPr>
        <w:autoSpaceDE w:val="0"/>
        <w:autoSpaceDN w:val="0"/>
        <w:adjustRightInd w:val="0"/>
        <w:spacing w:after="0" w:line="240" w:lineRule="auto"/>
        <w:ind w:firstLine="540"/>
        <w:jc w:val="both"/>
        <w:rPr>
          <w:rFonts w:ascii="Times New Roman" w:hAnsi="Times New Roman" w:cs="Times New Roman"/>
          <w:sz w:val="24"/>
          <w:szCs w:val="24"/>
        </w:rPr>
      </w:pPr>
    </w:p>
    <w:p w:rsidR="002C7880" w:rsidRPr="00081D78" w:rsidRDefault="002C7880" w:rsidP="002C7880">
      <w:pPr>
        <w:autoSpaceDE w:val="0"/>
        <w:autoSpaceDN w:val="0"/>
        <w:adjustRightInd w:val="0"/>
        <w:spacing w:after="0" w:line="240" w:lineRule="auto"/>
        <w:ind w:firstLine="539"/>
        <w:jc w:val="both"/>
        <w:rPr>
          <w:rFonts w:ascii="Times New Roman" w:hAnsi="Times New Roman" w:cs="Times New Roman"/>
          <w:i/>
          <w:sz w:val="24"/>
          <w:szCs w:val="24"/>
        </w:rPr>
      </w:pPr>
      <w:r w:rsidRPr="00081D78">
        <w:rPr>
          <w:rFonts w:ascii="Times New Roman" w:hAnsi="Times New Roman" w:cs="Times New Roman"/>
          <w:i/>
          <w:sz w:val="24"/>
          <w:szCs w:val="24"/>
        </w:rPr>
        <w:t>СПРАВОЧНО (в соответствии со статьями 53 и 55.5-1 Градостроительного кодекса Российской Федерации):</w:t>
      </w:r>
    </w:p>
    <w:p w:rsidR="00081D78" w:rsidRPr="00081D78" w:rsidRDefault="00081D78" w:rsidP="00081D78">
      <w:pPr>
        <w:spacing w:after="0" w:line="240" w:lineRule="auto"/>
        <w:ind w:firstLine="540"/>
        <w:jc w:val="both"/>
        <w:rPr>
          <w:rFonts w:ascii="Verdana" w:eastAsia="Times New Roman" w:hAnsi="Verdana" w:cs="Times New Roman"/>
          <w:sz w:val="21"/>
          <w:szCs w:val="21"/>
          <w:lang w:eastAsia="ru-RU"/>
        </w:rPr>
      </w:pPr>
      <w:r w:rsidRPr="00081D78">
        <w:rPr>
          <w:rFonts w:ascii="Times New Roman" w:eastAsia="Times New Roman" w:hAnsi="Times New Roman" w:cs="Times New Roman"/>
          <w:sz w:val="24"/>
          <w:szCs w:val="24"/>
          <w:lang w:eastAsia="ru-RU"/>
        </w:rPr>
        <w:t>Строительный контроль проводится лицом, осуществляющим строительство. В случае осуществления строительства, реконструкции, капитального ремонта на основании договора строительного подряда строительный контроль проводится также застройщиком, техническим заказчиком, лицом, ответственным за эксплуатацию здания, сооружения, или региональным оператором либо привлекаемыми ими на основании договора индивидуальным предпринимателем или юридическим лицом. Застройщик или технический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w:t>
      </w:r>
    </w:p>
    <w:p w:rsidR="00081D78" w:rsidRDefault="00081D78" w:rsidP="00081D78">
      <w:pPr>
        <w:autoSpaceDE w:val="0"/>
        <w:autoSpaceDN w:val="0"/>
        <w:adjustRightInd w:val="0"/>
        <w:spacing w:after="0" w:line="240" w:lineRule="auto"/>
        <w:ind w:firstLine="539"/>
        <w:jc w:val="both"/>
        <w:rPr>
          <w:rFonts w:ascii="Times New Roman" w:hAnsi="Times New Roman" w:cs="Times New Roman"/>
          <w:sz w:val="24"/>
          <w:szCs w:val="24"/>
        </w:rPr>
      </w:pPr>
      <w:r w:rsidRPr="008D69AB">
        <w:rPr>
          <w:rFonts w:ascii="Times New Roman" w:hAnsi="Times New Roman" w:cs="Times New Roman"/>
          <w:sz w:val="24"/>
          <w:szCs w:val="24"/>
        </w:rPr>
        <w:t>Специалистом по организации строительства является физическое лицо, которое имеет право осуществлять по трудовому договору, заключенному с индивидуальным предпринимателем или юридическим лицом, трудовые функции по организации выполнения работ по строительству, реконструкции, капитальному ремонту, сносу объекта капитального строительства в должности главного инженера проекта и сведения о котором включены в национальный реестр специалистов в области строительства</w:t>
      </w:r>
      <w:r>
        <w:rPr>
          <w:rFonts w:ascii="Times New Roman" w:hAnsi="Times New Roman" w:cs="Times New Roman"/>
          <w:sz w:val="24"/>
          <w:szCs w:val="24"/>
        </w:rPr>
        <w:t>.</w:t>
      </w:r>
    </w:p>
    <w:p w:rsidR="00081D78" w:rsidRPr="00081D78" w:rsidRDefault="00081D78" w:rsidP="00081D78">
      <w:pPr>
        <w:autoSpaceDE w:val="0"/>
        <w:autoSpaceDN w:val="0"/>
        <w:adjustRightInd w:val="0"/>
        <w:spacing w:after="0" w:line="240" w:lineRule="auto"/>
        <w:ind w:firstLine="539"/>
        <w:jc w:val="both"/>
        <w:rPr>
          <w:rFonts w:ascii="Times New Roman" w:hAnsi="Times New Roman" w:cs="Times New Roman"/>
          <w:sz w:val="24"/>
          <w:szCs w:val="24"/>
          <w:highlight w:val="cyan"/>
        </w:rPr>
      </w:pPr>
      <w:r w:rsidRPr="008D69AB">
        <w:rPr>
          <w:rFonts w:ascii="Times New Roman" w:hAnsi="Times New Roman" w:cs="Times New Roman"/>
          <w:sz w:val="24"/>
          <w:szCs w:val="24"/>
        </w:rPr>
        <w:t>Специалисты по организации строительства, сведения о которых включены в национальный реестр специалистов в области строительства, привлекаются индивидуальным предпринимателем или юридическим лицом по трудовому договору в целях организации выполнения работ по строительству, реконструкции, капитальному ремонту, сносу объектов капитального строительства</w:t>
      </w:r>
      <w:r>
        <w:rPr>
          <w:rFonts w:ascii="Times New Roman" w:hAnsi="Times New Roman" w:cs="Times New Roman"/>
          <w:sz w:val="24"/>
          <w:szCs w:val="24"/>
        </w:rPr>
        <w:t>.</w:t>
      </w:r>
    </w:p>
    <w:p w:rsidR="00081D78" w:rsidRDefault="00081D78" w:rsidP="00081D78">
      <w:pPr>
        <w:autoSpaceDE w:val="0"/>
        <w:autoSpaceDN w:val="0"/>
        <w:adjustRightInd w:val="0"/>
        <w:spacing w:after="0" w:line="240" w:lineRule="auto"/>
        <w:ind w:firstLine="709"/>
        <w:jc w:val="both"/>
        <w:rPr>
          <w:rFonts w:ascii="Times New Roman" w:hAnsi="Times New Roman" w:cs="Times New Roman"/>
          <w:sz w:val="24"/>
          <w:szCs w:val="24"/>
        </w:rPr>
      </w:pPr>
      <w:r w:rsidRPr="008D69AB">
        <w:rPr>
          <w:rFonts w:ascii="Times New Roman" w:hAnsi="Times New Roman" w:cs="Times New Roman"/>
          <w:sz w:val="24"/>
          <w:szCs w:val="24"/>
        </w:rPr>
        <w:t>К должностным обязанностям специалистов по организации строительства относятся</w:t>
      </w:r>
      <w:r>
        <w:rPr>
          <w:rFonts w:ascii="Times New Roman" w:hAnsi="Times New Roman" w:cs="Times New Roman"/>
          <w:sz w:val="24"/>
          <w:szCs w:val="24"/>
        </w:rPr>
        <w:t>:</w:t>
      </w:r>
    </w:p>
    <w:p w:rsidR="00081D78" w:rsidRDefault="00081D78" w:rsidP="00081D78">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Pr="008D69AB">
        <w:rPr>
          <w:rFonts w:ascii="Times New Roman" w:hAnsi="Times New Roman" w:cs="Times New Roman"/>
          <w:sz w:val="24"/>
          <w:szCs w:val="24"/>
        </w:rPr>
        <w:t>организация входного контроля проектной документации объекта капитального строительства, проекта организации работ по сносу объекта капитального строительства</w:t>
      </w:r>
      <w:r>
        <w:rPr>
          <w:rFonts w:ascii="Times New Roman" w:hAnsi="Times New Roman" w:cs="Times New Roman"/>
          <w:sz w:val="24"/>
          <w:szCs w:val="24"/>
        </w:rPr>
        <w:t>;</w:t>
      </w:r>
    </w:p>
    <w:p w:rsidR="00081D78" w:rsidRDefault="00081D78" w:rsidP="00081D78">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8D69AB">
        <w:rPr>
          <w:rFonts w:ascii="Times New Roman" w:hAnsi="Times New Roman" w:cs="Times New Roman"/>
          <w:sz w:val="24"/>
          <w:szCs w:val="24"/>
        </w:rPr>
        <w:t>оперативное планирование, координация, организация и проведение строительного контроля в процессе строительства, реконструкции, капитального ремонта объекта капитального строительства, оперативное планирование, координация и организация сноса объекта капитального строительства</w:t>
      </w:r>
      <w:r>
        <w:rPr>
          <w:rFonts w:ascii="Times New Roman" w:hAnsi="Times New Roman" w:cs="Times New Roman"/>
          <w:sz w:val="24"/>
          <w:szCs w:val="24"/>
        </w:rPr>
        <w:t>;</w:t>
      </w:r>
    </w:p>
    <w:p w:rsidR="00081D78" w:rsidRDefault="00081D78" w:rsidP="00081D78">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Pr="008D69AB">
        <w:rPr>
          <w:rFonts w:ascii="Times New Roman" w:hAnsi="Times New Roman" w:cs="Times New Roman"/>
          <w:sz w:val="24"/>
          <w:szCs w:val="24"/>
        </w:rPr>
        <w:t>приемка законченных видов и отдельных этапов работ по строительству, реконструкции, капитальному ремонту, сносу объектов капитального строительства, элементов, конструкций и частей объектов капитального строительства, сетей инженерно-технического обеспечения, их участков с правом подписи соответствующих документов</w:t>
      </w:r>
      <w:r>
        <w:rPr>
          <w:rFonts w:ascii="Times New Roman" w:hAnsi="Times New Roman" w:cs="Times New Roman"/>
          <w:sz w:val="24"/>
          <w:szCs w:val="24"/>
        </w:rPr>
        <w:t>;</w:t>
      </w:r>
    </w:p>
    <w:p w:rsidR="00081D78" w:rsidRDefault="00081D78" w:rsidP="00081D78">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Pr="008D69AB">
        <w:rPr>
          <w:rFonts w:ascii="Times New Roman" w:hAnsi="Times New Roman" w:cs="Times New Roman"/>
          <w:sz w:val="24"/>
          <w:szCs w:val="24"/>
        </w:rPr>
        <w:t>подписание следующих документов</w:t>
      </w:r>
      <w:r>
        <w:rPr>
          <w:rFonts w:ascii="Times New Roman" w:hAnsi="Times New Roman" w:cs="Times New Roman"/>
          <w:sz w:val="24"/>
          <w:szCs w:val="24"/>
        </w:rPr>
        <w:t>:</w:t>
      </w:r>
    </w:p>
    <w:p w:rsidR="00081D78" w:rsidRPr="008D69AB" w:rsidRDefault="00081D78" w:rsidP="00081D78">
      <w:pPr>
        <w:shd w:val="clear" w:color="auto" w:fill="FFFFFF"/>
        <w:spacing w:after="0" w:line="240" w:lineRule="auto"/>
        <w:ind w:firstLine="709"/>
        <w:jc w:val="both"/>
        <w:rPr>
          <w:rFonts w:ascii="Times New Roman" w:hAnsi="Times New Roman" w:cs="Times New Roman"/>
          <w:sz w:val="24"/>
          <w:szCs w:val="24"/>
        </w:rPr>
      </w:pPr>
      <w:r w:rsidRPr="008D69AB">
        <w:rPr>
          <w:rFonts w:ascii="Times New Roman" w:hAnsi="Times New Roman" w:cs="Times New Roman"/>
          <w:sz w:val="24"/>
          <w:szCs w:val="24"/>
        </w:rPr>
        <w:t>а) акта приемки объекта капитального строительства;</w:t>
      </w:r>
    </w:p>
    <w:p w:rsidR="00081D78" w:rsidRPr="008D69AB" w:rsidRDefault="00081D78" w:rsidP="00081D78">
      <w:pPr>
        <w:shd w:val="clear" w:color="auto" w:fill="FFFFFF"/>
        <w:spacing w:after="0" w:line="240" w:lineRule="auto"/>
        <w:ind w:firstLine="709"/>
        <w:jc w:val="both"/>
        <w:rPr>
          <w:rFonts w:ascii="Times New Roman" w:hAnsi="Times New Roman" w:cs="Times New Roman"/>
          <w:sz w:val="24"/>
          <w:szCs w:val="24"/>
        </w:rPr>
      </w:pPr>
      <w:bookmarkStart w:id="1" w:name="dst1769"/>
      <w:bookmarkEnd w:id="1"/>
      <w:r w:rsidRPr="008D69AB">
        <w:rPr>
          <w:rFonts w:ascii="Times New Roman" w:hAnsi="Times New Roman" w:cs="Times New Roman"/>
          <w:sz w:val="24"/>
          <w:szCs w:val="24"/>
        </w:rPr>
        <w:t>б) документа, подтверждающего соответствие построенного, реконструированного объекта капитального строительства требованиям технических регламентов;</w:t>
      </w:r>
    </w:p>
    <w:p w:rsidR="00081D78" w:rsidRPr="008D69AB" w:rsidRDefault="00081D78" w:rsidP="00081D78">
      <w:pPr>
        <w:shd w:val="clear" w:color="auto" w:fill="FFFFFF"/>
        <w:spacing w:after="0" w:line="240" w:lineRule="auto"/>
        <w:ind w:firstLine="709"/>
        <w:jc w:val="both"/>
        <w:rPr>
          <w:rFonts w:ascii="Times New Roman" w:hAnsi="Times New Roman" w:cs="Times New Roman"/>
          <w:sz w:val="24"/>
          <w:szCs w:val="24"/>
        </w:rPr>
      </w:pPr>
      <w:bookmarkStart w:id="2" w:name="dst1770"/>
      <w:bookmarkEnd w:id="2"/>
      <w:r w:rsidRPr="008D69AB">
        <w:rPr>
          <w:rFonts w:ascii="Times New Roman" w:hAnsi="Times New Roman" w:cs="Times New Roman"/>
          <w:sz w:val="24"/>
          <w:szCs w:val="24"/>
        </w:rPr>
        <w:t>в) документа, подтверждающего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081D78" w:rsidRPr="008D69AB" w:rsidRDefault="00081D78" w:rsidP="00081D78">
      <w:pPr>
        <w:shd w:val="clear" w:color="auto" w:fill="FFFFFF"/>
        <w:spacing w:after="0" w:line="240" w:lineRule="auto"/>
        <w:ind w:firstLine="709"/>
        <w:jc w:val="both"/>
        <w:rPr>
          <w:rFonts w:ascii="Times New Roman" w:hAnsi="Times New Roman" w:cs="Times New Roman"/>
          <w:sz w:val="24"/>
          <w:szCs w:val="24"/>
        </w:rPr>
      </w:pPr>
      <w:bookmarkStart w:id="3" w:name="dst1771"/>
      <w:bookmarkEnd w:id="3"/>
      <w:r w:rsidRPr="008D69AB">
        <w:rPr>
          <w:rFonts w:ascii="Times New Roman" w:hAnsi="Times New Roman" w:cs="Times New Roman"/>
          <w:sz w:val="24"/>
          <w:szCs w:val="24"/>
        </w:rPr>
        <w:t>г) документа, подтверждающего соответствие построенного, реконструированного объекта капитального строительства техническим условиям подключения (технологического присоединения) к сетям инженерно-технического обеспечения (при их наличии).</w:t>
      </w:r>
    </w:p>
    <w:p w:rsidR="00081D78" w:rsidRDefault="00081D78" w:rsidP="00081D78">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Сведения о физическом лице, являющемся специалистом по организации строительства, включаются соответствующим Национальным объединением саморегулируемых организаций в национальный реестр специалистов в области строительства на основании заявления такого лица при условии его соответствия следующим минимальным требованиям:</w:t>
      </w:r>
    </w:p>
    <w:p w:rsidR="00081D78" w:rsidRPr="008D69AB" w:rsidRDefault="00081D78" w:rsidP="00081D78">
      <w:pPr>
        <w:shd w:val="clear" w:color="auto" w:fill="FFFFFF"/>
        <w:spacing w:after="0" w:line="240" w:lineRule="auto"/>
        <w:ind w:firstLine="709"/>
        <w:jc w:val="both"/>
        <w:rPr>
          <w:rFonts w:ascii="Times New Roman" w:hAnsi="Times New Roman" w:cs="Times New Roman"/>
          <w:sz w:val="24"/>
          <w:szCs w:val="24"/>
        </w:rPr>
      </w:pPr>
      <w:r w:rsidRPr="008D69AB">
        <w:rPr>
          <w:rFonts w:ascii="Times New Roman" w:hAnsi="Times New Roman" w:cs="Times New Roman"/>
          <w:sz w:val="24"/>
          <w:szCs w:val="24"/>
        </w:rPr>
        <w:t>1) наличие высшего образования по профессии, специальности или направлению подготовки в области строительства;</w:t>
      </w:r>
    </w:p>
    <w:p w:rsidR="00081D78" w:rsidRPr="008D69AB" w:rsidRDefault="00081D78" w:rsidP="00081D78">
      <w:pPr>
        <w:shd w:val="clear" w:color="auto" w:fill="FFFFFF"/>
        <w:spacing w:after="0" w:line="240" w:lineRule="auto"/>
        <w:ind w:firstLine="709"/>
        <w:jc w:val="both"/>
        <w:rPr>
          <w:rFonts w:ascii="Times New Roman" w:hAnsi="Times New Roman" w:cs="Times New Roman"/>
          <w:sz w:val="24"/>
          <w:szCs w:val="24"/>
        </w:rPr>
      </w:pPr>
      <w:bookmarkStart w:id="4" w:name="dst2697"/>
      <w:bookmarkEnd w:id="4"/>
      <w:r w:rsidRPr="008D69AB">
        <w:rPr>
          <w:rFonts w:ascii="Times New Roman" w:hAnsi="Times New Roman" w:cs="Times New Roman"/>
          <w:sz w:val="24"/>
          <w:szCs w:val="24"/>
        </w:rPr>
        <w:t>2) наличие стажа работы в организациях, осуществляющих строительство, реконструкцию, капитальный ремонт, снос объектов капитального строительства на инженерных должностях не менее чем три года;</w:t>
      </w:r>
    </w:p>
    <w:p w:rsidR="00081D78" w:rsidRPr="008D69AB" w:rsidRDefault="00081D78" w:rsidP="00081D78">
      <w:pPr>
        <w:shd w:val="clear" w:color="auto" w:fill="FFFFFF"/>
        <w:spacing w:after="0" w:line="240" w:lineRule="auto"/>
        <w:ind w:firstLine="709"/>
        <w:jc w:val="both"/>
        <w:rPr>
          <w:rFonts w:ascii="Times New Roman" w:hAnsi="Times New Roman" w:cs="Times New Roman"/>
          <w:sz w:val="24"/>
          <w:szCs w:val="24"/>
        </w:rPr>
      </w:pPr>
      <w:r w:rsidRPr="008D69AB">
        <w:rPr>
          <w:rFonts w:ascii="Times New Roman" w:hAnsi="Times New Roman" w:cs="Times New Roman"/>
          <w:sz w:val="24"/>
          <w:szCs w:val="24"/>
        </w:rPr>
        <w:t>3) наличие общего трудового стажа по профессии, специальности или направлению подготовки в области строительства не менее чем десять лет;</w:t>
      </w:r>
    </w:p>
    <w:p w:rsidR="00081D78" w:rsidRDefault="00081D78" w:rsidP="00081D78">
      <w:pPr>
        <w:shd w:val="clear" w:color="auto" w:fill="FFFFFF"/>
        <w:spacing w:after="0" w:line="240" w:lineRule="auto"/>
        <w:ind w:firstLine="709"/>
        <w:jc w:val="both"/>
        <w:rPr>
          <w:rFonts w:ascii="Times New Roman" w:hAnsi="Times New Roman" w:cs="Times New Roman"/>
          <w:sz w:val="24"/>
          <w:szCs w:val="24"/>
        </w:rPr>
      </w:pPr>
      <w:bookmarkStart w:id="5" w:name="dst1776"/>
      <w:bookmarkEnd w:id="5"/>
      <w:r w:rsidRPr="008D69AB">
        <w:rPr>
          <w:rFonts w:ascii="Times New Roman" w:hAnsi="Times New Roman" w:cs="Times New Roman"/>
          <w:sz w:val="24"/>
          <w:szCs w:val="24"/>
        </w:rPr>
        <w:t>4) повышение квалификации специалиста по направлению подготовки в области строительства не реже одного раза в пять лет;</w:t>
      </w:r>
      <w:bookmarkStart w:id="6" w:name="dst1777"/>
      <w:bookmarkEnd w:id="6"/>
    </w:p>
    <w:p w:rsidR="00081D78" w:rsidRDefault="00081D78" w:rsidP="00081D78">
      <w:pPr>
        <w:shd w:val="clear" w:color="auto" w:fill="FFFFFF"/>
        <w:spacing w:after="0" w:line="240" w:lineRule="auto"/>
        <w:ind w:firstLine="709"/>
        <w:jc w:val="both"/>
        <w:rPr>
          <w:rFonts w:ascii="Times New Roman" w:hAnsi="Times New Roman" w:cs="Times New Roman"/>
          <w:sz w:val="24"/>
          <w:szCs w:val="24"/>
        </w:rPr>
      </w:pPr>
      <w:r w:rsidRPr="008D69AB">
        <w:rPr>
          <w:rFonts w:ascii="Times New Roman" w:hAnsi="Times New Roman" w:cs="Times New Roman"/>
          <w:sz w:val="24"/>
          <w:szCs w:val="24"/>
        </w:rPr>
        <w:t>5) наличие разрешения на работу (для иностранных граждан).</w:t>
      </w:r>
    </w:p>
    <w:p w:rsidR="002C7880" w:rsidRPr="000C32C0" w:rsidRDefault="002C7880" w:rsidP="00081D78">
      <w:pPr>
        <w:autoSpaceDE w:val="0"/>
        <w:autoSpaceDN w:val="0"/>
        <w:adjustRightInd w:val="0"/>
        <w:spacing w:after="0" w:line="240" w:lineRule="auto"/>
        <w:ind w:firstLine="709"/>
        <w:jc w:val="both"/>
        <w:rPr>
          <w:rFonts w:ascii="Times New Roman" w:hAnsi="Times New Roman" w:cs="Times New Roman"/>
          <w:sz w:val="24"/>
          <w:szCs w:val="24"/>
        </w:rPr>
      </w:pPr>
    </w:p>
    <w:p w:rsidR="00E1670B" w:rsidRPr="000C32C0" w:rsidRDefault="00E1670B">
      <w:pPr>
        <w:rPr>
          <w:rFonts w:ascii="Times New Roman" w:eastAsia="Calibri" w:hAnsi="Times New Roman" w:cs="Times New Roman"/>
          <w:sz w:val="24"/>
          <w:szCs w:val="24"/>
        </w:rPr>
      </w:pPr>
      <w:r w:rsidRPr="000C32C0">
        <w:rPr>
          <w:rFonts w:ascii="Times New Roman" w:eastAsia="Calibri" w:hAnsi="Times New Roman" w:cs="Times New Roman"/>
          <w:sz w:val="24"/>
          <w:szCs w:val="24"/>
        </w:rPr>
        <w:br w:type="page"/>
      </w:r>
    </w:p>
    <w:p w:rsidR="00E1670B" w:rsidRPr="000C32C0" w:rsidRDefault="00E1670B" w:rsidP="00E1670B">
      <w:pPr>
        <w:spacing w:after="0" w:line="240" w:lineRule="auto"/>
        <w:ind w:left="5812"/>
        <w:jc w:val="right"/>
        <w:rPr>
          <w:rFonts w:ascii="Times New Roman" w:eastAsia="Calibri" w:hAnsi="Times New Roman" w:cs="Times New Roman"/>
          <w:sz w:val="24"/>
          <w:szCs w:val="24"/>
        </w:rPr>
      </w:pPr>
      <w:r w:rsidRPr="000C32C0">
        <w:rPr>
          <w:rFonts w:ascii="Times New Roman" w:eastAsia="Calibri" w:hAnsi="Times New Roman" w:cs="Times New Roman"/>
          <w:sz w:val="24"/>
          <w:szCs w:val="24"/>
        </w:rPr>
        <w:t>Приложение № 3</w:t>
      </w:r>
    </w:p>
    <w:p w:rsidR="00E1670B" w:rsidRPr="000C32C0" w:rsidRDefault="00E1670B" w:rsidP="00FF03A0">
      <w:pPr>
        <w:spacing w:after="0" w:line="240" w:lineRule="auto"/>
        <w:jc w:val="center"/>
        <w:rPr>
          <w:rFonts w:ascii="Times New Roman" w:eastAsia="Calibri" w:hAnsi="Times New Roman" w:cs="Times New Roman"/>
          <w:b/>
          <w:sz w:val="24"/>
          <w:szCs w:val="24"/>
        </w:rPr>
      </w:pPr>
    </w:p>
    <w:p w:rsidR="008730AD" w:rsidRPr="000C32C0" w:rsidRDefault="008730AD" w:rsidP="008730AD">
      <w:pPr>
        <w:spacing w:after="0" w:line="240" w:lineRule="auto"/>
        <w:jc w:val="center"/>
        <w:rPr>
          <w:rFonts w:ascii="Times New Roman" w:eastAsia="Calibri" w:hAnsi="Times New Roman" w:cs="Times New Roman"/>
          <w:b/>
          <w:sz w:val="24"/>
          <w:szCs w:val="24"/>
        </w:rPr>
      </w:pPr>
      <w:r w:rsidRPr="000C32C0">
        <w:rPr>
          <w:rFonts w:ascii="Times New Roman" w:eastAsia="Calibri" w:hAnsi="Times New Roman" w:cs="Times New Roman"/>
          <w:b/>
          <w:sz w:val="24"/>
          <w:szCs w:val="24"/>
        </w:rPr>
        <w:t>ШТАТНО-СПИСОЧНЫЙ СОСТАВ СОТРУДНИКОВ</w:t>
      </w:r>
    </w:p>
    <w:p w:rsidR="008730AD" w:rsidRPr="000C32C0" w:rsidRDefault="008730AD" w:rsidP="008730AD">
      <w:pPr>
        <w:spacing w:after="0" w:line="240" w:lineRule="auto"/>
        <w:jc w:val="center"/>
        <w:rPr>
          <w:rFonts w:ascii="Times New Roman" w:eastAsia="Times New Roman" w:hAnsi="Times New Roman" w:cs="Times New Roman"/>
          <w:bCs/>
          <w:sz w:val="24"/>
          <w:szCs w:val="24"/>
          <w:lang w:eastAsia="ru-RU"/>
        </w:rPr>
      </w:pPr>
    </w:p>
    <w:p w:rsidR="008730AD" w:rsidRPr="000C32C0" w:rsidRDefault="008730AD" w:rsidP="008730AD">
      <w:pPr>
        <w:overflowPunct w:val="0"/>
        <w:autoSpaceDE w:val="0"/>
        <w:autoSpaceDN w:val="0"/>
        <w:adjustRightInd w:val="0"/>
        <w:spacing w:after="0" w:line="240" w:lineRule="auto"/>
        <w:ind w:firstLine="709"/>
        <w:jc w:val="both"/>
        <w:rPr>
          <w:rFonts w:ascii="Times New Roman" w:eastAsia="Times New Roman" w:hAnsi="Times New Roman" w:cs="Times New Roman"/>
          <w:bCs/>
          <w:sz w:val="24"/>
          <w:szCs w:val="24"/>
          <w:u w:val="single"/>
          <w:lang w:eastAsia="ru-RU"/>
        </w:rPr>
      </w:pPr>
      <w:r w:rsidRPr="000C32C0">
        <w:rPr>
          <w:rFonts w:ascii="Times New Roman" w:eastAsia="Times New Roman" w:hAnsi="Times New Roman" w:cs="Times New Roman"/>
          <w:bCs/>
          <w:sz w:val="24"/>
          <w:szCs w:val="24"/>
          <w:lang w:eastAsia="ru-RU"/>
        </w:rPr>
        <w:t xml:space="preserve">Участник предварительного отбора подрядных организаций: </w:t>
      </w:r>
      <w:r w:rsidRPr="000C32C0">
        <w:rPr>
          <w:rFonts w:ascii="Times New Roman" w:eastAsia="Times New Roman" w:hAnsi="Times New Roman" w:cs="Times New Roman"/>
          <w:bCs/>
          <w:i/>
          <w:sz w:val="24"/>
          <w:szCs w:val="24"/>
          <w:u w:val="single"/>
          <w:lang w:eastAsia="ru-RU"/>
        </w:rPr>
        <w:t>(указывается полное наименование и организационно правовая форма для юридического лица или Ф.И.О. (при наличии отчества) для индивидуального предпринимателя</w:t>
      </w:r>
      <w:r w:rsidRPr="000C32C0">
        <w:rPr>
          <w:rFonts w:ascii="Times New Roman" w:eastAsia="Times New Roman" w:hAnsi="Times New Roman" w:cs="Times New Roman"/>
          <w:bCs/>
          <w:sz w:val="24"/>
          <w:szCs w:val="24"/>
          <w:u w:val="single"/>
          <w:lang w:eastAsia="ru-RU"/>
        </w:rPr>
        <w:t xml:space="preserve"> .</w:t>
      </w:r>
    </w:p>
    <w:p w:rsidR="00AC6544" w:rsidRPr="008E3C18" w:rsidRDefault="00AC6544" w:rsidP="00AC6544">
      <w:pPr>
        <w:overflowPunct w:val="0"/>
        <w:autoSpaceDE w:val="0"/>
        <w:autoSpaceDN w:val="0"/>
        <w:adjustRightInd w:val="0"/>
        <w:spacing w:after="0" w:line="240" w:lineRule="auto"/>
        <w:ind w:firstLine="709"/>
        <w:jc w:val="both"/>
        <w:rPr>
          <w:rFonts w:ascii="Times New Roman" w:eastAsia="Times New Roman" w:hAnsi="Times New Roman" w:cs="Times New Roman"/>
          <w:bCs/>
          <w:sz w:val="24"/>
          <w:szCs w:val="24"/>
          <w:highlight w:val="cyan"/>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77"/>
        <w:gridCol w:w="1370"/>
        <w:gridCol w:w="1842"/>
        <w:gridCol w:w="1415"/>
        <w:gridCol w:w="1559"/>
        <w:gridCol w:w="1132"/>
        <w:gridCol w:w="1740"/>
      </w:tblGrid>
      <w:tr w:rsidR="00AC6544" w:rsidRPr="00462028" w:rsidTr="00F01745">
        <w:tc>
          <w:tcPr>
            <w:tcW w:w="199" w:type="pct"/>
            <w:shd w:val="clear" w:color="auto" w:fill="auto"/>
            <w:vAlign w:val="center"/>
          </w:tcPr>
          <w:p w:rsidR="00AC6544" w:rsidRPr="00462028" w:rsidRDefault="00AC6544" w:rsidP="00F01745">
            <w:pPr>
              <w:spacing w:after="0" w:line="240" w:lineRule="auto"/>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 п/п</w:t>
            </w:r>
          </w:p>
        </w:tc>
        <w:tc>
          <w:tcPr>
            <w:tcW w:w="726" w:type="pct"/>
            <w:shd w:val="clear" w:color="auto" w:fill="auto"/>
            <w:vAlign w:val="center"/>
          </w:tcPr>
          <w:p w:rsidR="00AC6544" w:rsidRPr="00462028" w:rsidRDefault="00AC6544" w:rsidP="00F01745">
            <w:pPr>
              <w:spacing w:after="0" w:line="240" w:lineRule="auto"/>
              <w:ind w:left="168" w:right="79"/>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Фамилия, имя, отчество сотрудника</w:t>
            </w:r>
          </w:p>
        </w:tc>
        <w:tc>
          <w:tcPr>
            <w:tcW w:w="976" w:type="pct"/>
            <w:vAlign w:val="center"/>
          </w:tcPr>
          <w:p w:rsidR="00AC6544" w:rsidRPr="00462028" w:rsidRDefault="00AC6544" w:rsidP="00F01745">
            <w:pPr>
              <w:spacing w:after="0" w:line="240" w:lineRule="auto"/>
              <w:ind w:left="168" w:right="102"/>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Идентификацио</w:t>
            </w:r>
            <w:r>
              <w:rPr>
                <w:rFonts w:ascii="Times New Roman" w:eastAsia="Times New Roman" w:hAnsi="Times New Roman" w:cs="Times New Roman"/>
                <w:sz w:val="20"/>
                <w:szCs w:val="20"/>
                <w:lang w:eastAsia="ru-RU"/>
              </w:rPr>
              <w:t>н</w:t>
            </w:r>
            <w:r w:rsidRPr="00462028">
              <w:rPr>
                <w:rFonts w:ascii="Times New Roman" w:eastAsia="Times New Roman" w:hAnsi="Times New Roman" w:cs="Times New Roman"/>
                <w:sz w:val="20"/>
                <w:szCs w:val="20"/>
                <w:lang w:eastAsia="ru-RU"/>
              </w:rPr>
              <w:t>ный номер в Национальном реестре специалистов в области строительства (НОСТРОЙ)</w:t>
            </w:r>
          </w:p>
        </w:tc>
        <w:tc>
          <w:tcPr>
            <w:tcW w:w="750" w:type="pct"/>
            <w:shd w:val="clear" w:color="auto" w:fill="auto"/>
            <w:vAlign w:val="center"/>
          </w:tcPr>
          <w:p w:rsidR="00AC6544" w:rsidRPr="00462028" w:rsidRDefault="00AC6544" w:rsidP="00F01745">
            <w:pPr>
              <w:spacing w:after="0" w:line="240" w:lineRule="auto"/>
              <w:ind w:left="168" w:right="102"/>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Должность</w:t>
            </w:r>
          </w:p>
        </w:tc>
        <w:tc>
          <w:tcPr>
            <w:tcW w:w="826" w:type="pct"/>
            <w:vAlign w:val="center"/>
          </w:tcPr>
          <w:p w:rsidR="00AC6544" w:rsidRPr="00462028" w:rsidRDefault="00AC6544" w:rsidP="00F01745">
            <w:pPr>
              <w:spacing w:after="0" w:line="240" w:lineRule="auto"/>
              <w:ind w:left="51" w:right="61"/>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Образование, специальность (по диплому)</w:t>
            </w:r>
          </w:p>
        </w:tc>
        <w:tc>
          <w:tcPr>
            <w:tcW w:w="600" w:type="pct"/>
            <w:shd w:val="clear" w:color="auto" w:fill="auto"/>
            <w:vAlign w:val="center"/>
          </w:tcPr>
          <w:p w:rsidR="00AC6544" w:rsidRPr="00462028" w:rsidRDefault="00AC6544" w:rsidP="00F01745">
            <w:pPr>
              <w:spacing w:after="0" w:line="240" w:lineRule="auto"/>
              <w:ind w:left="71" w:right="102"/>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Стаж работы по специальности, лет</w:t>
            </w:r>
          </w:p>
        </w:tc>
        <w:tc>
          <w:tcPr>
            <w:tcW w:w="922" w:type="pct"/>
            <w:shd w:val="clear" w:color="auto" w:fill="auto"/>
            <w:vAlign w:val="center"/>
          </w:tcPr>
          <w:p w:rsidR="00AC6544" w:rsidRPr="00462028" w:rsidRDefault="00AC6544" w:rsidP="00F01745">
            <w:pPr>
              <w:autoSpaceDE w:val="0"/>
              <w:autoSpaceDN w:val="0"/>
              <w:adjustRightInd w:val="0"/>
              <w:spacing w:after="0" w:line="240" w:lineRule="auto"/>
              <w:jc w:val="center"/>
              <w:rPr>
                <w:rFonts w:ascii="Times New Roman" w:hAnsi="Times New Roman" w:cs="Times New Roman"/>
                <w:sz w:val="20"/>
                <w:szCs w:val="20"/>
              </w:rPr>
            </w:pPr>
            <w:r w:rsidRPr="00462028">
              <w:rPr>
                <w:rFonts w:ascii="Times New Roman" w:eastAsia="Times New Roman" w:hAnsi="Times New Roman" w:cs="Times New Roman"/>
                <w:sz w:val="20"/>
                <w:szCs w:val="20"/>
                <w:lang w:eastAsia="ru-RU"/>
              </w:rPr>
              <w:t xml:space="preserve">Наличие </w:t>
            </w:r>
            <w:r w:rsidRPr="00462028">
              <w:rPr>
                <w:rFonts w:ascii="Times New Roman" w:hAnsi="Times New Roman" w:cs="Times New Roman"/>
                <w:sz w:val="20"/>
                <w:szCs w:val="20"/>
              </w:rPr>
              <w:t>сертификатов, аттестатов и удостоверений</w:t>
            </w:r>
            <w:r w:rsidRPr="00462028">
              <w:rPr>
                <w:rFonts w:ascii="Times New Roman" w:eastAsia="Times New Roman" w:hAnsi="Times New Roman" w:cs="Times New Roman"/>
                <w:sz w:val="20"/>
                <w:szCs w:val="20"/>
                <w:lang w:eastAsia="ru-RU"/>
              </w:rPr>
              <w:t>, подтверждающих квалификацию сотрудника</w:t>
            </w:r>
          </w:p>
        </w:tc>
      </w:tr>
      <w:tr w:rsidR="00AC6544" w:rsidRPr="00462028" w:rsidTr="00F01745">
        <w:tc>
          <w:tcPr>
            <w:tcW w:w="199" w:type="pct"/>
            <w:shd w:val="clear" w:color="auto" w:fill="FFFFFF"/>
            <w:vAlign w:val="center"/>
          </w:tcPr>
          <w:p w:rsidR="00AC6544" w:rsidRPr="00462028" w:rsidRDefault="00AC6544" w:rsidP="00F01745">
            <w:pPr>
              <w:shd w:val="clear" w:color="auto" w:fill="FFFFFF"/>
              <w:spacing w:after="0" w:line="240" w:lineRule="auto"/>
              <w:ind w:left="-182" w:right="-37"/>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1.</w:t>
            </w:r>
          </w:p>
        </w:tc>
        <w:tc>
          <w:tcPr>
            <w:tcW w:w="726" w:type="pct"/>
            <w:shd w:val="clear" w:color="auto" w:fill="FFFFFF"/>
            <w:vAlign w:val="center"/>
          </w:tcPr>
          <w:p w:rsidR="00AC6544" w:rsidRPr="00462028" w:rsidRDefault="00AC6544" w:rsidP="00F0174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976" w:type="pct"/>
            <w:shd w:val="clear" w:color="auto" w:fill="FFFFFF"/>
          </w:tcPr>
          <w:p w:rsidR="00AC6544" w:rsidRPr="00462028" w:rsidRDefault="00AC6544" w:rsidP="00F01745">
            <w:pPr>
              <w:shd w:val="clear" w:color="auto" w:fill="FFFFFF"/>
              <w:spacing w:after="0" w:line="240" w:lineRule="auto"/>
              <w:ind w:left="-284" w:right="-37"/>
              <w:jc w:val="center"/>
              <w:rPr>
                <w:rFonts w:ascii="Times New Roman" w:eastAsia="Times New Roman" w:hAnsi="Times New Roman" w:cs="Times New Roman"/>
                <w:sz w:val="20"/>
                <w:szCs w:val="20"/>
                <w:highlight w:val="cyan"/>
                <w:lang w:eastAsia="ru-RU"/>
              </w:rPr>
            </w:pPr>
          </w:p>
        </w:tc>
        <w:tc>
          <w:tcPr>
            <w:tcW w:w="750" w:type="pct"/>
            <w:shd w:val="clear" w:color="auto" w:fill="FFFFFF"/>
            <w:vAlign w:val="center"/>
          </w:tcPr>
          <w:p w:rsidR="00AC6544" w:rsidRPr="00462028" w:rsidRDefault="00AC6544" w:rsidP="00F0174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826" w:type="pct"/>
            <w:shd w:val="clear" w:color="auto" w:fill="FFFFFF"/>
            <w:vAlign w:val="center"/>
          </w:tcPr>
          <w:p w:rsidR="00AC6544" w:rsidRPr="00462028" w:rsidRDefault="00AC6544" w:rsidP="00F0174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600" w:type="pct"/>
            <w:shd w:val="clear" w:color="auto" w:fill="FFFFFF"/>
            <w:vAlign w:val="center"/>
          </w:tcPr>
          <w:p w:rsidR="00AC6544" w:rsidRPr="00462028" w:rsidRDefault="00AC6544" w:rsidP="00F0174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922" w:type="pct"/>
            <w:shd w:val="clear" w:color="auto" w:fill="FFFFFF"/>
            <w:vAlign w:val="center"/>
          </w:tcPr>
          <w:p w:rsidR="00AC6544" w:rsidRPr="00462028" w:rsidRDefault="00AC6544" w:rsidP="00F0174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r>
      <w:tr w:rsidR="00AC6544" w:rsidRPr="00462028" w:rsidTr="00F01745">
        <w:tc>
          <w:tcPr>
            <w:tcW w:w="199" w:type="pct"/>
            <w:shd w:val="clear" w:color="auto" w:fill="FFFFFF"/>
            <w:vAlign w:val="center"/>
          </w:tcPr>
          <w:p w:rsidR="00AC6544" w:rsidRPr="00462028" w:rsidRDefault="00AC6544" w:rsidP="00F01745">
            <w:pPr>
              <w:shd w:val="clear" w:color="auto" w:fill="FFFFFF"/>
              <w:spacing w:after="0" w:line="240" w:lineRule="auto"/>
              <w:ind w:left="-182" w:right="-37"/>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2.</w:t>
            </w:r>
          </w:p>
        </w:tc>
        <w:tc>
          <w:tcPr>
            <w:tcW w:w="726" w:type="pct"/>
            <w:shd w:val="clear" w:color="auto" w:fill="FFFFFF"/>
            <w:vAlign w:val="center"/>
          </w:tcPr>
          <w:p w:rsidR="00AC6544" w:rsidRPr="00462028" w:rsidRDefault="00AC6544" w:rsidP="00F0174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976" w:type="pct"/>
            <w:shd w:val="clear" w:color="auto" w:fill="FFFFFF"/>
          </w:tcPr>
          <w:p w:rsidR="00AC6544" w:rsidRPr="00462028" w:rsidRDefault="00AC6544" w:rsidP="00F01745">
            <w:pPr>
              <w:shd w:val="clear" w:color="auto" w:fill="FFFFFF"/>
              <w:spacing w:after="0" w:line="240" w:lineRule="auto"/>
              <w:ind w:left="-284" w:right="-37"/>
              <w:jc w:val="center"/>
              <w:rPr>
                <w:rFonts w:ascii="Times New Roman" w:eastAsia="Times New Roman" w:hAnsi="Times New Roman" w:cs="Times New Roman"/>
                <w:sz w:val="20"/>
                <w:szCs w:val="20"/>
                <w:highlight w:val="cyan"/>
                <w:lang w:eastAsia="ru-RU"/>
              </w:rPr>
            </w:pPr>
          </w:p>
        </w:tc>
        <w:tc>
          <w:tcPr>
            <w:tcW w:w="750" w:type="pct"/>
            <w:shd w:val="clear" w:color="auto" w:fill="FFFFFF"/>
            <w:vAlign w:val="center"/>
          </w:tcPr>
          <w:p w:rsidR="00AC6544" w:rsidRPr="00462028" w:rsidRDefault="00AC6544" w:rsidP="00F0174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826" w:type="pct"/>
            <w:shd w:val="clear" w:color="auto" w:fill="FFFFFF"/>
            <w:vAlign w:val="center"/>
          </w:tcPr>
          <w:p w:rsidR="00AC6544" w:rsidRPr="00462028" w:rsidRDefault="00AC6544" w:rsidP="00F0174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600" w:type="pct"/>
            <w:shd w:val="clear" w:color="auto" w:fill="FFFFFF"/>
            <w:vAlign w:val="center"/>
          </w:tcPr>
          <w:p w:rsidR="00AC6544" w:rsidRPr="00462028" w:rsidRDefault="00AC6544" w:rsidP="00F0174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922" w:type="pct"/>
            <w:shd w:val="clear" w:color="auto" w:fill="FFFFFF"/>
            <w:vAlign w:val="center"/>
          </w:tcPr>
          <w:p w:rsidR="00AC6544" w:rsidRPr="00462028" w:rsidRDefault="00AC6544" w:rsidP="00F0174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r>
      <w:tr w:rsidR="00AC6544" w:rsidRPr="00462028" w:rsidTr="00F01745">
        <w:tc>
          <w:tcPr>
            <w:tcW w:w="199" w:type="pct"/>
            <w:shd w:val="clear" w:color="auto" w:fill="FFFFFF"/>
            <w:vAlign w:val="center"/>
          </w:tcPr>
          <w:p w:rsidR="00AC6544" w:rsidRPr="00462028" w:rsidRDefault="00AC6544" w:rsidP="00F01745">
            <w:pPr>
              <w:shd w:val="clear" w:color="auto" w:fill="FFFFFF"/>
              <w:spacing w:after="0" w:line="240" w:lineRule="auto"/>
              <w:ind w:left="-182" w:right="-37"/>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3.</w:t>
            </w:r>
          </w:p>
        </w:tc>
        <w:tc>
          <w:tcPr>
            <w:tcW w:w="726" w:type="pct"/>
            <w:shd w:val="clear" w:color="auto" w:fill="FFFFFF"/>
            <w:vAlign w:val="center"/>
          </w:tcPr>
          <w:p w:rsidR="00AC6544" w:rsidRPr="00462028" w:rsidRDefault="00AC6544" w:rsidP="00F0174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976" w:type="pct"/>
            <w:shd w:val="clear" w:color="auto" w:fill="FFFFFF"/>
          </w:tcPr>
          <w:p w:rsidR="00AC6544" w:rsidRPr="00462028" w:rsidRDefault="00AC6544" w:rsidP="00F01745">
            <w:pPr>
              <w:shd w:val="clear" w:color="auto" w:fill="FFFFFF"/>
              <w:spacing w:after="0" w:line="240" w:lineRule="auto"/>
              <w:ind w:left="-284" w:right="-37"/>
              <w:jc w:val="center"/>
              <w:rPr>
                <w:rFonts w:ascii="Times New Roman" w:eastAsia="Times New Roman" w:hAnsi="Times New Roman" w:cs="Times New Roman"/>
                <w:sz w:val="20"/>
                <w:szCs w:val="20"/>
                <w:highlight w:val="cyan"/>
                <w:lang w:eastAsia="ru-RU"/>
              </w:rPr>
            </w:pPr>
          </w:p>
        </w:tc>
        <w:tc>
          <w:tcPr>
            <w:tcW w:w="750" w:type="pct"/>
            <w:shd w:val="clear" w:color="auto" w:fill="FFFFFF"/>
            <w:vAlign w:val="center"/>
          </w:tcPr>
          <w:p w:rsidR="00AC6544" w:rsidRPr="00462028" w:rsidRDefault="00AC6544" w:rsidP="00F0174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826" w:type="pct"/>
            <w:shd w:val="clear" w:color="auto" w:fill="FFFFFF"/>
            <w:vAlign w:val="center"/>
          </w:tcPr>
          <w:p w:rsidR="00AC6544" w:rsidRPr="00462028" w:rsidRDefault="00AC6544" w:rsidP="00F0174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600" w:type="pct"/>
            <w:shd w:val="clear" w:color="auto" w:fill="FFFFFF"/>
            <w:vAlign w:val="center"/>
          </w:tcPr>
          <w:p w:rsidR="00AC6544" w:rsidRPr="00462028" w:rsidRDefault="00AC6544" w:rsidP="00F0174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922" w:type="pct"/>
            <w:shd w:val="clear" w:color="auto" w:fill="FFFFFF"/>
            <w:vAlign w:val="center"/>
          </w:tcPr>
          <w:p w:rsidR="00AC6544" w:rsidRPr="00462028" w:rsidRDefault="00AC6544" w:rsidP="00F0174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r>
    </w:tbl>
    <w:p w:rsidR="00AC6544" w:rsidRPr="008E3C18" w:rsidRDefault="00AC6544" w:rsidP="00AC6544">
      <w:pPr>
        <w:shd w:val="clear" w:color="auto" w:fill="FFFFFF"/>
        <w:spacing w:after="0" w:line="240" w:lineRule="auto"/>
        <w:ind w:right="-37"/>
        <w:rPr>
          <w:rFonts w:ascii="Times New Roman" w:eastAsia="Times New Roman" w:hAnsi="Times New Roman" w:cs="Times New Roman"/>
          <w:sz w:val="24"/>
          <w:szCs w:val="24"/>
          <w:highlight w:val="cyan"/>
          <w:lang w:eastAsia="ru-RU"/>
        </w:rPr>
      </w:pPr>
    </w:p>
    <w:p w:rsidR="00FF03A0" w:rsidRPr="000C32C0" w:rsidRDefault="00FF03A0" w:rsidP="00184A5C">
      <w:pPr>
        <w:widowControl w:val="0"/>
        <w:tabs>
          <w:tab w:val="left" w:pos="284"/>
        </w:tabs>
        <w:autoSpaceDE w:val="0"/>
        <w:autoSpaceDN w:val="0"/>
        <w:adjustRightInd w:val="0"/>
        <w:spacing w:after="0" w:line="240" w:lineRule="auto"/>
        <w:jc w:val="both"/>
        <w:rPr>
          <w:rFonts w:ascii="Times New Roman" w:eastAsia="Calibri" w:hAnsi="Times New Roman" w:cs="Times New Roman"/>
          <w:sz w:val="24"/>
          <w:szCs w:val="24"/>
          <w:highlight w:val="cyan"/>
        </w:rPr>
      </w:pPr>
      <w:r w:rsidRPr="000C32C0">
        <w:rPr>
          <w:rFonts w:ascii="Times New Roman" w:eastAsia="Calibri" w:hAnsi="Times New Roman" w:cs="Times New Roman"/>
          <w:sz w:val="24"/>
          <w:szCs w:val="24"/>
          <w:highlight w:val="cyan"/>
        </w:rPr>
        <w:br w:type="page"/>
      </w:r>
    </w:p>
    <w:p w:rsidR="00184A5C" w:rsidRPr="000C32C0" w:rsidRDefault="00E1670B" w:rsidP="00184A5C">
      <w:pPr>
        <w:spacing w:after="0" w:line="240" w:lineRule="auto"/>
        <w:jc w:val="right"/>
        <w:rPr>
          <w:rFonts w:ascii="Times New Roman" w:eastAsia="Calibri" w:hAnsi="Times New Roman" w:cs="Times New Roman"/>
          <w:sz w:val="24"/>
          <w:szCs w:val="24"/>
        </w:rPr>
      </w:pPr>
      <w:r w:rsidRPr="000C32C0">
        <w:rPr>
          <w:rFonts w:ascii="Times New Roman" w:eastAsia="Calibri" w:hAnsi="Times New Roman" w:cs="Times New Roman"/>
          <w:sz w:val="24"/>
          <w:szCs w:val="24"/>
        </w:rPr>
        <w:t>Приложение № 4</w:t>
      </w:r>
    </w:p>
    <w:p w:rsidR="00184A5C" w:rsidRPr="000C32C0" w:rsidRDefault="00184A5C" w:rsidP="00184A5C">
      <w:pPr>
        <w:spacing w:after="0" w:line="240" w:lineRule="auto"/>
        <w:rPr>
          <w:rFonts w:ascii="Times New Roman" w:eastAsia="Calibri" w:hAnsi="Times New Roman" w:cs="Times New Roman"/>
          <w:sz w:val="24"/>
          <w:szCs w:val="24"/>
        </w:rPr>
      </w:pPr>
    </w:p>
    <w:p w:rsidR="008730AD" w:rsidRPr="000C32C0" w:rsidRDefault="008730AD" w:rsidP="008730AD">
      <w:pPr>
        <w:spacing w:after="0"/>
        <w:jc w:val="center"/>
        <w:rPr>
          <w:rFonts w:ascii="Times New Roman" w:eastAsia="Calibri" w:hAnsi="Times New Roman" w:cs="Times New Roman"/>
          <w:b/>
          <w:sz w:val="24"/>
          <w:szCs w:val="24"/>
        </w:rPr>
      </w:pPr>
      <w:r w:rsidRPr="000C32C0">
        <w:rPr>
          <w:rFonts w:ascii="Times New Roman" w:eastAsia="Calibri" w:hAnsi="Times New Roman" w:cs="Times New Roman"/>
          <w:b/>
          <w:sz w:val="24"/>
          <w:szCs w:val="24"/>
        </w:rPr>
        <w:t>ПЕРЕЧЕНЬ КОНТРАКТОВ И (ИЛИ) ДОГОВОРОВ, ПОДТВЕРЖДАЮЩИХ НАЛИЧИЕ У УЧАСТНИКА ПРЕДВАРИТЕЛЬНОГО ОТБОРА ОПЫТА ОКАЗАНИЯ УСЛУГ И (ИЛИ) ВЫПОЛНЕНИЯ РАБОТ, АНАЛОГИЧНЫХ ПРЕДМЕТУ ПРЕДВАРИТЕЛЬНОГО ОТБОРА</w:t>
      </w:r>
    </w:p>
    <w:p w:rsidR="00AC6544" w:rsidRPr="008E3C18" w:rsidRDefault="00AC6544" w:rsidP="00AC6544">
      <w:pPr>
        <w:spacing w:after="0"/>
        <w:jc w:val="both"/>
        <w:rPr>
          <w:rFonts w:ascii="Times New Roman" w:eastAsia="Calibri" w:hAnsi="Times New Roman" w:cs="Times New Roman"/>
          <w:sz w:val="24"/>
          <w:szCs w:val="24"/>
          <w:highlight w:val="cyan"/>
        </w:rPr>
      </w:pPr>
    </w:p>
    <w:tbl>
      <w:tblPr>
        <w:tblStyle w:val="a3"/>
        <w:tblW w:w="5000" w:type="pct"/>
        <w:tblLayout w:type="fixed"/>
        <w:tblLook w:val="04A0" w:firstRow="1" w:lastRow="0" w:firstColumn="1" w:lastColumn="0" w:noHBand="0" w:noVBand="1"/>
      </w:tblPr>
      <w:tblGrid>
        <w:gridCol w:w="434"/>
        <w:gridCol w:w="954"/>
        <w:gridCol w:w="1418"/>
        <w:gridCol w:w="1131"/>
        <w:gridCol w:w="1133"/>
        <w:gridCol w:w="1417"/>
        <w:gridCol w:w="1277"/>
        <w:gridCol w:w="1807"/>
      </w:tblGrid>
      <w:tr w:rsidR="00AC6544" w:rsidRPr="008E3C18" w:rsidTr="00F01745">
        <w:trPr>
          <w:trHeight w:val="2622"/>
        </w:trPr>
        <w:tc>
          <w:tcPr>
            <w:tcW w:w="226" w:type="pct"/>
            <w:vAlign w:val="center"/>
          </w:tcPr>
          <w:p w:rsidR="00AC6544" w:rsidRPr="0068256B" w:rsidRDefault="00AC6544" w:rsidP="00F01745">
            <w:pPr>
              <w:jc w:val="center"/>
              <w:rPr>
                <w:rFonts w:ascii="Times New Roman" w:eastAsia="Calibri" w:hAnsi="Times New Roman" w:cs="Times New Roman"/>
                <w:sz w:val="20"/>
                <w:szCs w:val="20"/>
              </w:rPr>
            </w:pPr>
            <w:r w:rsidRPr="0068256B">
              <w:rPr>
                <w:rFonts w:ascii="Times New Roman" w:eastAsia="Calibri" w:hAnsi="Times New Roman" w:cs="Times New Roman"/>
                <w:sz w:val="20"/>
                <w:szCs w:val="20"/>
              </w:rPr>
              <w:t>№ п/п</w:t>
            </w:r>
          </w:p>
        </w:tc>
        <w:tc>
          <w:tcPr>
            <w:tcW w:w="498" w:type="pct"/>
            <w:vAlign w:val="center"/>
          </w:tcPr>
          <w:p w:rsidR="00AC6544" w:rsidRPr="0068256B" w:rsidRDefault="00AC6544" w:rsidP="00F01745">
            <w:pPr>
              <w:jc w:val="center"/>
              <w:rPr>
                <w:rFonts w:ascii="Times New Roman" w:eastAsia="Calibri" w:hAnsi="Times New Roman" w:cs="Times New Roman"/>
                <w:sz w:val="20"/>
                <w:szCs w:val="20"/>
              </w:rPr>
            </w:pPr>
            <w:r w:rsidRPr="0068256B">
              <w:rPr>
                <w:rFonts w:ascii="Times New Roman" w:eastAsia="Calibri" w:hAnsi="Times New Roman" w:cs="Times New Roman"/>
                <w:sz w:val="20"/>
                <w:szCs w:val="20"/>
              </w:rPr>
              <w:t>Наименование, дата заключения и номер контракта и (или) договора</w:t>
            </w:r>
          </w:p>
        </w:tc>
        <w:tc>
          <w:tcPr>
            <w:tcW w:w="741" w:type="pct"/>
            <w:vAlign w:val="center"/>
          </w:tcPr>
          <w:p w:rsidR="00AC6544" w:rsidRPr="00736CEC" w:rsidRDefault="00AC6544" w:rsidP="00F01745">
            <w:pPr>
              <w:jc w:val="center"/>
              <w:rPr>
                <w:rFonts w:ascii="Times New Roman" w:eastAsia="Calibri" w:hAnsi="Times New Roman" w:cs="Times New Roman"/>
                <w:sz w:val="20"/>
                <w:szCs w:val="20"/>
              </w:rPr>
            </w:pPr>
            <w:r w:rsidRPr="00393F71">
              <w:rPr>
                <w:rFonts w:ascii="Times New Roman" w:eastAsia="Calibri" w:hAnsi="Times New Roman" w:cs="Times New Roman"/>
                <w:sz w:val="20"/>
                <w:szCs w:val="20"/>
              </w:rPr>
              <w:t>Предмет контракта и (или) договора</w:t>
            </w:r>
            <w:r>
              <w:rPr>
                <w:rFonts w:ascii="Times New Roman" w:eastAsia="Calibri" w:hAnsi="Times New Roman" w:cs="Times New Roman"/>
                <w:sz w:val="20"/>
                <w:szCs w:val="20"/>
              </w:rPr>
              <w:t xml:space="preserve"> (объект (объекты), в отношении которого (которых) оказаны услуги и (или) выполнены работы)</w:t>
            </w:r>
          </w:p>
        </w:tc>
        <w:tc>
          <w:tcPr>
            <w:tcW w:w="591" w:type="pct"/>
            <w:vAlign w:val="center"/>
          </w:tcPr>
          <w:p w:rsidR="00AC6544" w:rsidRPr="0068256B" w:rsidRDefault="00AC6544" w:rsidP="00F01745">
            <w:pPr>
              <w:autoSpaceDE w:val="0"/>
              <w:autoSpaceDN w:val="0"/>
              <w:adjustRightInd w:val="0"/>
              <w:jc w:val="center"/>
              <w:rPr>
                <w:rFonts w:ascii="Times New Roman" w:hAnsi="Times New Roman" w:cs="Times New Roman"/>
                <w:sz w:val="20"/>
                <w:szCs w:val="20"/>
              </w:rPr>
            </w:pPr>
            <w:r w:rsidRPr="0068256B">
              <w:rPr>
                <w:rFonts w:ascii="Times New Roman" w:hAnsi="Times New Roman" w:cs="Times New Roman"/>
                <w:sz w:val="20"/>
                <w:szCs w:val="20"/>
              </w:rPr>
              <w:t xml:space="preserve">Установленный срок оказания услуг </w:t>
            </w:r>
            <w:r>
              <w:rPr>
                <w:rFonts w:ascii="Times New Roman" w:hAnsi="Times New Roman" w:cs="Times New Roman"/>
                <w:sz w:val="20"/>
                <w:szCs w:val="20"/>
              </w:rPr>
              <w:t xml:space="preserve">и (или) </w:t>
            </w:r>
            <w:r w:rsidRPr="0068256B">
              <w:rPr>
                <w:rFonts w:ascii="Times New Roman" w:hAnsi="Times New Roman" w:cs="Times New Roman"/>
                <w:sz w:val="20"/>
                <w:szCs w:val="20"/>
              </w:rPr>
              <w:t>выполнения работ</w:t>
            </w:r>
          </w:p>
        </w:tc>
        <w:tc>
          <w:tcPr>
            <w:tcW w:w="592" w:type="pct"/>
            <w:vAlign w:val="center"/>
          </w:tcPr>
          <w:p w:rsidR="00AC6544" w:rsidRPr="0068256B" w:rsidRDefault="00AC6544" w:rsidP="00F01745">
            <w:pPr>
              <w:jc w:val="center"/>
              <w:rPr>
                <w:rFonts w:ascii="Times New Roman" w:eastAsia="Calibri" w:hAnsi="Times New Roman" w:cs="Times New Roman"/>
                <w:sz w:val="20"/>
                <w:szCs w:val="20"/>
              </w:rPr>
            </w:pPr>
            <w:r w:rsidRPr="0068256B">
              <w:rPr>
                <w:rFonts w:ascii="Times New Roman" w:eastAsia="Calibri" w:hAnsi="Times New Roman" w:cs="Times New Roman"/>
                <w:sz w:val="20"/>
                <w:szCs w:val="20"/>
              </w:rPr>
              <w:t xml:space="preserve">Первоначальная стоимость услуг </w:t>
            </w:r>
            <w:r>
              <w:rPr>
                <w:rFonts w:ascii="Times New Roman" w:eastAsia="Calibri" w:hAnsi="Times New Roman" w:cs="Times New Roman"/>
                <w:sz w:val="20"/>
                <w:szCs w:val="20"/>
              </w:rPr>
              <w:t xml:space="preserve">и (или) </w:t>
            </w:r>
            <w:r w:rsidRPr="0068256B">
              <w:rPr>
                <w:rFonts w:ascii="Times New Roman" w:eastAsia="Calibri" w:hAnsi="Times New Roman" w:cs="Times New Roman"/>
                <w:sz w:val="20"/>
                <w:szCs w:val="20"/>
              </w:rPr>
              <w:t>работ, рублей</w:t>
            </w:r>
          </w:p>
        </w:tc>
        <w:tc>
          <w:tcPr>
            <w:tcW w:w="740" w:type="pct"/>
            <w:vAlign w:val="center"/>
          </w:tcPr>
          <w:p w:rsidR="00AC6544" w:rsidRPr="0068256B" w:rsidRDefault="00AC6544" w:rsidP="00F01745">
            <w:pPr>
              <w:jc w:val="center"/>
              <w:rPr>
                <w:rFonts w:ascii="Times New Roman" w:eastAsia="Calibri" w:hAnsi="Times New Roman" w:cs="Times New Roman"/>
                <w:sz w:val="20"/>
                <w:szCs w:val="20"/>
              </w:rPr>
            </w:pPr>
            <w:r w:rsidRPr="0068256B">
              <w:rPr>
                <w:rFonts w:ascii="Times New Roman" w:eastAsia="Calibri" w:hAnsi="Times New Roman" w:cs="Times New Roman"/>
                <w:sz w:val="20"/>
                <w:szCs w:val="20"/>
              </w:rPr>
              <w:t>Наименование, дата и номер актов приемки оказанных услуг</w:t>
            </w:r>
            <w:r>
              <w:rPr>
                <w:rFonts w:ascii="Times New Roman" w:eastAsia="Calibri" w:hAnsi="Times New Roman" w:cs="Times New Roman"/>
                <w:sz w:val="20"/>
                <w:szCs w:val="20"/>
              </w:rPr>
              <w:t xml:space="preserve"> и (или)</w:t>
            </w:r>
            <w:r w:rsidRPr="0068256B">
              <w:rPr>
                <w:rFonts w:ascii="Times New Roman" w:eastAsia="Calibri" w:hAnsi="Times New Roman" w:cs="Times New Roman"/>
                <w:sz w:val="20"/>
                <w:szCs w:val="20"/>
              </w:rPr>
              <w:t xml:space="preserve"> выполненных работ по контракту и (или) договору или иных документов, подтверждающих приемку услуг</w:t>
            </w:r>
            <w:r>
              <w:rPr>
                <w:rFonts w:ascii="Times New Roman" w:eastAsia="Calibri" w:hAnsi="Times New Roman" w:cs="Times New Roman"/>
                <w:sz w:val="20"/>
                <w:szCs w:val="20"/>
              </w:rPr>
              <w:t xml:space="preserve"> и (или) </w:t>
            </w:r>
            <w:r w:rsidRPr="0068256B">
              <w:rPr>
                <w:rFonts w:ascii="Times New Roman" w:eastAsia="Calibri" w:hAnsi="Times New Roman" w:cs="Times New Roman"/>
                <w:sz w:val="20"/>
                <w:szCs w:val="20"/>
              </w:rPr>
              <w:t>работ</w:t>
            </w:r>
          </w:p>
        </w:tc>
        <w:tc>
          <w:tcPr>
            <w:tcW w:w="667" w:type="pct"/>
            <w:vAlign w:val="center"/>
          </w:tcPr>
          <w:p w:rsidR="00AC6544" w:rsidRPr="00285611" w:rsidRDefault="00AC6544" w:rsidP="00F01745">
            <w:pPr>
              <w:jc w:val="center"/>
              <w:rPr>
                <w:rFonts w:ascii="Times New Roman" w:eastAsia="Calibri" w:hAnsi="Times New Roman" w:cs="Times New Roman"/>
                <w:sz w:val="20"/>
                <w:szCs w:val="20"/>
              </w:rPr>
            </w:pPr>
            <w:r w:rsidRPr="00285611">
              <w:rPr>
                <w:rFonts w:ascii="Times New Roman" w:eastAsia="Calibri" w:hAnsi="Times New Roman" w:cs="Times New Roman"/>
                <w:sz w:val="20"/>
                <w:szCs w:val="20"/>
              </w:rPr>
              <w:t>Окончательная стоимость услуг</w:t>
            </w:r>
            <w:r>
              <w:rPr>
                <w:rFonts w:ascii="Times New Roman" w:eastAsia="Calibri" w:hAnsi="Times New Roman" w:cs="Times New Roman"/>
                <w:sz w:val="20"/>
                <w:szCs w:val="20"/>
              </w:rPr>
              <w:t xml:space="preserve"> и (или) </w:t>
            </w:r>
            <w:r w:rsidRPr="00285611">
              <w:rPr>
                <w:rFonts w:ascii="Times New Roman" w:eastAsia="Calibri" w:hAnsi="Times New Roman" w:cs="Times New Roman"/>
                <w:sz w:val="20"/>
                <w:szCs w:val="20"/>
              </w:rPr>
              <w:t>работ (согласно актам приемки оказанных услуг</w:t>
            </w:r>
            <w:r>
              <w:rPr>
                <w:rFonts w:ascii="Times New Roman" w:eastAsia="Calibri" w:hAnsi="Times New Roman" w:cs="Times New Roman"/>
                <w:sz w:val="20"/>
                <w:szCs w:val="20"/>
              </w:rPr>
              <w:t xml:space="preserve"> и (или) в</w:t>
            </w:r>
            <w:r w:rsidRPr="00285611">
              <w:rPr>
                <w:rFonts w:ascii="Times New Roman" w:eastAsia="Calibri" w:hAnsi="Times New Roman" w:cs="Times New Roman"/>
                <w:sz w:val="20"/>
                <w:szCs w:val="20"/>
              </w:rPr>
              <w:t>ыполненных работ), рублей</w:t>
            </w:r>
          </w:p>
        </w:tc>
        <w:tc>
          <w:tcPr>
            <w:tcW w:w="944" w:type="pct"/>
            <w:vAlign w:val="center"/>
          </w:tcPr>
          <w:p w:rsidR="00AC6544" w:rsidRPr="00285611" w:rsidRDefault="00AC6544" w:rsidP="00F01745">
            <w:pPr>
              <w:jc w:val="center"/>
              <w:rPr>
                <w:rFonts w:ascii="Times New Roman" w:eastAsia="Calibri" w:hAnsi="Times New Roman" w:cs="Times New Roman"/>
                <w:sz w:val="20"/>
                <w:szCs w:val="20"/>
              </w:rPr>
            </w:pPr>
            <w:r w:rsidRPr="00285611">
              <w:rPr>
                <w:rFonts w:ascii="Times New Roman" w:eastAsia="Calibri" w:hAnsi="Times New Roman" w:cs="Times New Roman"/>
                <w:sz w:val="20"/>
                <w:szCs w:val="20"/>
              </w:rPr>
              <w:t>Наличие подтверждения приемки заказчиком услуг и (или) работ по контракту и (или) договору, оказанных и (или) выполненных в полном объеме (наличие/отсутствие подписи заказчика о приемке)</w:t>
            </w:r>
          </w:p>
        </w:tc>
      </w:tr>
      <w:tr w:rsidR="00AC6544" w:rsidRPr="008E3C18" w:rsidTr="00F01745">
        <w:tc>
          <w:tcPr>
            <w:tcW w:w="226" w:type="pct"/>
          </w:tcPr>
          <w:p w:rsidR="00AC6544" w:rsidRPr="0068256B" w:rsidRDefault="00AC6544" w:rsidP="00F01745">
            <w:pPr>
              <w:jc w:val="center"/>
              <w:rPr>
                <w:rFonts w:ascii="Times New Roman" w:eastAsia="Calibri" w:hAnsi="Times New Roman" w:cs="Times New Roman"/>
                <w:sz w:val="24"/>
                <w:szCs w:val="24"/>
              </w:rPr>
            </w:pPr>
            <w:r w:rsidRPr="0068256B">
              <w:rPr>
                <w:rFonts w:ascii="Times New Roman" w:eastAsia="Calibri" w:hAnsi="Times New Roman" w:cs="Times New Roman"/>
                <w:sz w:val="24"/>
                <w:szCs w:val="24"/>
              </w:rPr>
              <w:t>1.</w:t>
            </w:r>
          </w:p>
        </w:tc>
        <w:tc>
          <w:tcPr>
            <w:tcW w:w="498" w:type="pct"/>
          </w:tcPr>
          <w:p w:rsidR="00AC6544" w:rsidRPr="008E3C18" w:rsidRDefault="00AC6544" w:rsidP="00F01745">
            <w:pPr>
              <w:jc w:val="both"/>
              <w:rPr>
                <w:rFonts w:ascii="Times New Roman" w:eastAsia="Calibri" w:hAnsi="Times New Roman" w:cs="Times New Roman"/>
                <w:sz w:val="24"/>
                <w:szCs w:val="24"/>
                <w:highlight w:val="cyan"/>
              </w:rPr>
            </w:pPr>
          </w:p>
        </w:tc>
        <w:tc>
          <w:tcPr>
            <w:tcW w:w="741" w:type="pct"/>
          </w:tcPr>
          <w:p w:rsidR="00AC6544" w:rsidRPr="008E3C18" w:rsidRDefault="00AC6544" w:rsidP="00F01745">
            <w:pPr>
              <w:jc w:val="both"/>
              <w:rPr>
                <w:rFonts w:ascii="Times New Roman" w:eastAsia="Calibri" w:hAnsi="Times New Roman" w:cs="Times New Roman"/>
                <w:sz w:val="24"/>
                <w:szCs w:val="24"/>
                <w:highlight w:val="cyan"/>
              </w:rPr>
            </w:pPr>
          </w:p>
        </w:tc>
        <w:tc>
          <w:tcPr>
            <w:tcW w:w="591" w:type="pct"/>
          </w:tcPr>
          <w:p w:rsidR="00AC6544" w:rsidRPr="008E3C18" w:rsidRDefault="00AC6544" w:rsidP="00F01745">
            <w:pPr>
              <w:jc w:val="both"/>
              <w:rPr>
                <w:rFonts w:ascii="Times New Roman" w:eastAsia="Calibri" w:hAnsi="Times New Roman" w:cs="Times New Roman"/>
                <w:sz w:val="24"/>
                <w:szCs w:val="24"/>
                <w:highlight w:val="cyan"/>
              </w:rPr>
            </w:pPr>
          </w:p>
        </w:tc>
        <w:tc>
          <w:tcPr>
            <w:tcW w:w="592" w:type="pct"/>
          </w:tcPr>
          <w:p w:rsidR="00AC6544" w:rsidRPr="008E3C18" w:rsidRDefault="00AC6544" w:rsidP="00F01745">
            <w:pPr>
              <w:jc w:val="both"/>
              <w:rPr>
                <w:rFonts w:ascii="Times New Roman" w:eastAsia="Calibri" w:hAnsi="Times New Roman" w:cs="Times New Roman"/>
                <w:sz w:val="24"/>
                <w:szCs w:val="24"/>
                <w:highlight w:val="cyan"/>
              </w:rPr>
            </w:pPr>
          </w:p>
        </w:tc>
        <w:tc>
          <w:tcPr>
            <w:tcW w:w="740" w:type="pct"/>
          </w:tcPr>
          <w:p w:rsidR="00AC6544" w:rsidRPr="008E3C18" w:rsidRDefault="00AC6544" w:rsidP="00F01745">
            <w:pPr>
              <w:jc w:val="both"/>
              <w:rPr>
                <w:rFonts w:ascii="Times New Roman" w:eastAsia="Calibri" w:hAnsi="Times New Roman" w:cs="Times New Roman"/>
                <w:sz w:val="24"/>
                <w:szCs w:val="24"/>
                <w:highlight w:val="cyan"/>
              </w:rPr>
            </w:pPr>
          </w:p>
        </w:tc>
        <w:tc>
          <w:tcPr>
            <w:tcW w:w="667" w:type="pct"/>
          </w:tcPr>
          <w:p w:rsidR="00AC6544" w:rsidRPr="008E3C18" w:rsidRDefault="00AC6544" w:rsidP="00F01745">
            <w:pPr>
              <w:jc w:val="both"/>
              <w:rPr>
                <w:rFonts w:ascii="Times New Roman" w:eastAsia="Calibri" w:hAnsi="Times New Roman" w:cs="Times New Roman"/>
                <w:sz w:val="24"/>
                <w:szCs w:val="24"/>
                <w:highlight w:val="cyan"/>
              </w:rPr>
            </w:pPr>
          </w:p>
        </w:tc>
        <w:tc>
          <w:tcPr>
            <w:tcW w:w="944" w:type="pct"/>
          </w:tcPr>
          <w:p w:rsidR="00AC6544" w:rsidRPr="008E3C18" w:rsidRDefault="00AC6544" w:rsidP="00F01745">
            <w:pPr>
              <w:jc w:val="both"/>
              <w:rPr>
                <w:rFonts w:ascii="Times New Roman" w:eastAsia="Calibri" w:hAnsi="Times New Roman" w:cs="Times New Roman"/>
                <w:sz w:val="24"/>
                <w:szCs w:val="24"/>
                <w:highlight w:val="cyan"/>
              </w:rPr>
            </w:pPr>
          </w:p>
        </w:tc>
      </w:tr>
      <w:tr w:rsidR="00AC6544" w:rsidRPr="008E3C18" w:rsidTr="00F01745">
        <w:tc>
          <w:tcPr>
            <w:tcW w:w="226" w:type="pct"/>
          </w:tcPr>
          <w:p w:rsidR="00AC6544" w:rsidRPr="0068256B" w:rsidRDefault="00AC6544" w:rsidP="00F01745">
            <w:pPr>
              <w:jc w:val="center"/>
              <w:rPr>
                <w:rFonts w:ascii="Times New Roman" w:eastAsia="Calibri" w:hAnsi="Times New Roman" w:cs="Times New Roman"/>
                <w:sz w:val="24"/>
                <w:szCs w:val="24"/>
              </w:rPr>
            </w:pPr>
            <w:r w:rsidRPr="0068256B">
              <w:rPr>
                <w:rFonts w:ascii="Times New Roman" w:eastAsia="Calibri" w:hAnsi="Times New Roman" w:cs="Times New Roman"/>
                <w:sz w:val="24"/>
                <w:szCs w:val="24"/>
              </w:rPr>
              <w:t>2.</w:t>
            </w:r>
          </w:p>
        </w:tc>
        <w:tc>
          <w:tcPr>
            <w:tcW w:w="498" w:type="pct"/>
          </w:tcPr>
          <w:p w:rsidR="00AC6544" w:rsidRPr="008E3C18" w:rsidRDefault="00AC6544" w:rsidP="00F01745">
            <w:pPr>
              <w:jc w:val="both"/>
              <w:rPr>
                <w:rFonts w:ascii="Times New Roman" w:eastAsia="Calibri" w:hAnsi="Times New Roman" w:cs="Times New Roman"/>
                <w:sz w:val="24"/>
                <w:szCs w:val="24"/>
                <w:highlight w:val="cyan"/>
              </w:rPr>
            </w:pPr>
          </w:p>
        </w:tc>
        <w:tc>
          <w:tcPr>
            <w:tcW w:w="741" w:type="pct"/>
          </w:tcPr>
          <w:p w:rsidR="00AC6544" w:rsidRPr="008E3C18" w:rsidRDefault="00AC6544" w:rsidP="00F01745">
            <w:pPr>
              <w:jc w:val="both"/>
              <w:rPr>
                <w:rFonts w:ascii="Times New Roman" w:eastAsia="Calibri" w:hAnsi="Times New Roman" w:cs="Times New Roman"/>
                <w:sz w:val="24"/>
                <w:szCs w:val="24"/>
                <w:highlight w:val="cyan"/>
              </w:rPr>
            </w:pPr>
          </w:p>
        </w:tc>
        <w:tc>
          <w:tcPr>
            <w:tcW w:w="591" w:type="pct"/>
          </w:tcPr>
          <w:p w:rsidR="00AC6544" w:rsidRPr="008E3C18" w:rsidRDefault="00AC6544" w:rsidP="00F01745">
            <w:pPr>
              <w:jc w:val="both"/>
              <w:rPr>
                <w:rFonts w:ascii="Times New Roman" w:eastAsia="Calibri" w:hAnsi="Times New Roman" w:cs="Times New Roman"/>
                <w:sz w:val="24"/>
                <w:szCs w:val="24"/>
                <w:highlight w:val="cyan"/>
              </w:rPr>
            </w:pPr>
          </w:p>
        </w:tc>
        <w:tc>
          <w:tcPr>
            <w:tcW w:w="592" w:type="pct"/>
          </w:tcPr>
          <w:p w:rsidR="00AC6544" w:rsidRPr="008E3C18" w:rsidRDefault="00AC6544" w:rsidP="00F01745">
            <w:pPr>
              <w:jc w:val="both"/>
              <w:rPr>
                <w:rFonts w:ascii="Times New Roman" w:eastAsia="Calibri" w:hAnsi="Times New Roman" w:cs="Times New Roman"/>
                <w:sz w:val="24"/>
                <w:szCs w:val="24"/>
                <w:highlight w:val="cyan"/>
              </w:rPr>
            </w:pPr>
          </w:p>
        </w:tc>
        <w:tc>
          <w:tcPr>
            <w:tcW w:w="740" w:type="pct"/>
          </w:tcPr>
          <w:p w:rsidR="00AC6544" w:rsidRPr="008E3C18" w:rsidRDefault="00AC6544" w:rsidP="00F01745">
            <w:pPr>
              <w:jc w:val="both"/>
              <w:rPr>
                <w:rFonts w:ascii="Times New Roman" w:eastAsia="Calibri" w:hAnsi="Times New Roman" w:cs="Times New Roman"/>
                <w:sz w:val="24"/>
                <w:szCs w:val="24"/>
                <w:highlight w:val="cyan"/>
              </w:rPr>
            </w:pPr>
          </w:p>
        </w:tc>
        <w:tc>
          <w:tcPr>
            <w:tcW w:w="667" w:type="pct"/>
          </w:tcPr>
          <w:p w:rsidR="00AC6544" w:rsidRPr="008E3C18" w:rsidRDefault="00AC6544" w:rsidP="00F01745">
            <w:pPr>
              <w:jc w:val="both"/>
              <w:rPr>
                <w:rFonts w:ascii="Times New Roman" w:eastAsia="Calibri" w:hAnsi="Times New Roman" w:cs="Times New Roman"/>
                <w:sz w:val="24"/>
                <w:szCs w:val="24"/>
                <w:highlight w:val="cyan"/>
              </w:rPr>
            </w:pPr>
          </w:p>
        </w:tc>
        <w:tc>
          <w:tcPr>
            <w:tcW w:w="944" w:type="pct"/>
          </w:tcPr>
          <w:p w:rsidR="00AC6544" w:rsidRPr="008E3C18" w:rsidRDefault="00AC6544" w:rsidP="00F01745">
            <w:pPr>
              <w:jc w:val="both"/>
              <w:rPr>
                <w:rFonts w:ascii="Times New Roman" w:eastAsia="Calibri" w:hAnsi="Times New Roman" w:cs="Times New Roman"/>
                <w:sz w:val="24"/>
                <w:szCs w:val="24"/>
                <w:highlight w:val="cyan"/>
              </w:rPr>
            </w:pPr>
          </w:p>
        </w:tc>
      </w:tr>
      <w:tr w:rsidR="00AC6544" w:rsidRPr="008E3C18" w:rsidTr="00F01745">
        <w:tc>
          <w:tcPr>
            <w:tcW w:w="226" w:type="pct"/>
          </w:tcPr>
          <w:p w:rsidR="00AC6544" w:rsidRPr="0068256B" w:rsidRDefault="00AC6544" w:rsidP="00F01745">
            <w:pPr>
              <w:jc w:val="center"/>
              <w:rPr>
                <w:rFonts w:ascii="Times New Roman" w:eastAsia="Calibri" w:hAnsi="Times New Roman" w:cs="Times New Roman"/>
                <w:sz w:val="24"/>
                <w:szCs w:val="24"/>
              </w:rPr>
            </w:pPr>
            <w:r w:rsidRPr="0068256B">
              <w:rPr>
                <w:rFonts w:ascii="Times New Roman" w:eastAsia="Calibri" w:hAnsi="Times New Roman" w:cs="Times New Roman"/>
                <w:sz w:val="24"/>
                <w:szCs w:val="24"/>
              </w:rPr>
              <w:t>3.</w:t>
            </w:r>
          </w:p>
        </w:tc>
        <w:tc>
          <w:tcPr>
            <w:tcW w:w="498" w:type="pct"/>
          </w:tcPr>
          <w:p w:rsidR="00AC6544" w:rsidRPr="008E3C18" w:rsidRDefault="00AC6544" w:rsidP="00F01745">
            <w:pPr>
              <w:jc w:val="both"/>
              <w:rPr>
                <w:rFonts w:ascii="Times New Roman" w:eastAsia="Calibri" w:hAnsi="Times New Roman" w:cs="Times New Roman"/>
                <w:sz w:val="24"/>
                <w:szCs w:val="24"/>
                <w:highlight w:val="cyan"/>
              </w:rPr>
            </w:pPr>
          </w:p>
        </w:tc>
        <w:tc>
          <w:tcPr>
            <w:tcW w:w="741" w:type="pct"/>
          </w:tcPr>
          <w:p w:rsidR="00AC6544" w:rsidRPr="008E3C18" w:rsidRDefault="00AC6544" w:rsidP="00F01745">
            <w:pPr>
              <w:jc w:val="both"/>
              <w:rPr>
                <w:rFonts w:ascii="Times New Roman" w:eastAsia="Calibri" w:hAnsi="Times New Roman" w:cs="Times New Roman"/>
                <w:sz w:val="24"/>
                <w:szCs w:val="24"/>
                <w:highlight w:val="cyan"/>
              </w:rPr>
            </w:pPr>
          </w:p>
        </w:tc>
        <w:tc>
          <w:tcPr>
            <w:tcW w:w="591" w:type="pct"/>
          </w:tcPr>
          <w:p w:rsidR="00AC6544" w:rsidRPr="008E3C18" w:rsidRDefault="00AC6544" w:rsidP="00F01745">
            <w:pPr>
              <w:jc w:val="both"/>
              <w:rPr>
                <w:rFonts w:ascii="Times New Roman" w:eastAsia="Calibri" w:hAnsi="Times New Roman" w:cs="Times New Roman"/>
                <w:sz w:val="24"/>
                <w:szCs w:val="24"/>
                <w:highlight w:val="cyan"/>
              </w:rPr>
            </w:pPr>
          </w:p>
        </w:tc>
        <w:tc>
          <w:tcPr>
            <w:tcW w:w="592" w:type="pct"/>
          </w:tcPr>
          <w:p w:rsidR="00AC6544" w:rsidRPr="008E3C18" w:rsidRDefault="00AC6544" w:rsidP="00F01745">
            <w:pPr>
              <w:jc w:val="both"/>
              <w:rPr>
                <w:rFonts w:ascii="Times New Roman" w:eastAsia="Calibri" w:hAnsi="Times New Roman" w:cs="Times New Roman"/>
                <w:sz w:val="24"/>
                <w:szCs w:val="24"/>
                <w:highlight w:val="cyan"/>
              </w:rPr>
            </w:pPr>
          </w:p>
        </w:tc>
        <w:tc>
          <w:tcPr>
            <w:tcW w:w="740" w:type="pct"/>
          </w:tcPr>
          <w:p w:rsidR="00AC6544" w:rsidRPr="008E3C18" w:rsidRDefault="00AC6544" w:rsidP="00F01745">
            <w:pPr>
              <w:jc w:val="both"/>
              <w:rPr>
                <w:rFonts w:ascii="Times New Roman" w:eastAsia="Calibri" w:hAnsi="Times New Roman" w:cs="Times New Roman"/>
                <w:sz w:val="24"/>
                <w:szCs w:val="24"/>
                <w:highlight w:val="cyan"/>
              </w:rPr>
            </w:pPr>
          </w:p>
        </w:tc>
        <w:tc>
          <w:tcPr>
            <w:tcW w:w="667" w:type="pct"/>
          </w:tcPr>
          <w:p w:rsidR="00AC6544" w:rsidRPr="008E3C18" w:rsidRDefault="00AC6544" w:rsidP="00F01745">
            <w:pPr>
              <w:jc w:val="both"/>
              <w:rPr>
                <w:rFonts w:ascii="Times New Roman" w:eastAsia="Calibri" w:hAnsi="Times New Roman" w:cs="Times New Roman"/>
                <w:sz w:val="24"/>
                <w:szCs w:val="24"/>
                <w:highlight w:val="cyan"/>
              </w:rPr>
            </w:pPr>
          </w:p>
        </w:tc>
        <w:tc>
          <w:tcPr>
            <w:tcW w:w="944" w:type="pct"/>
          </w:tcPr>
          <w:p w:rsidR="00AC6544" w:rsidRPr="008E3C18" w:rsidRDefault="00AC6544" w:rsidP="00F01745">
            <w:pPr>
              <w:jc w:val="both"/>
              <w:rPr>
                <w:rFonts w:ascii="Times New Roman" w:eastAsia="Calibri" w:hAnsi="Times New Roman" w:cs="Times New Roman"/>
                <w:sz w:val="24"/>
                <w:szCs w:val="24"/>
                <w:highlight w:val="cyan"/>
              </w:rPr>
            </w:pPr>
          </w:p>
        </w:tc>
      </w:tr>
    </w:tbl>
    <w:p w:rsidR="00AC6544" w:rsidRPr="008E3C18" w:rsidRDefault="00AC6544" w:rsidP="00AC6544">
      <w:pPr>
        <w:spacing w:after="0"/>
        <w:jc w:val="both"/>
        <w:rPr>
          <w:rFonts w:ascii="Times New Roman" w:eastAsia="Calibri" w:hAnsi="Times New Roman" w:cs="Times New Roman"/>
          <w:sz w:val="24"/>
          <w:szCs w:val="24"/>
          <w:highlight w:val="cyan"/>
        </w:rPr>
      </w:pPr>
    </w:p>
    <w:p w:rsidR="00184A5C" w:rsidRPr="000C32C0" w:rsidRDefault="00184A5C" w:rsidP="00184A5C">
      <w:pPr>
        <w:spacing w:after="0" w:line="240" w:lineRule="auto"/>
        <w:rPr>
          <w:rFonts w:ascii="Times New Roman" w:eastAsia="Calibri" w:hAnsi="Times New Roman" w:cs="Times New Roman"/>
          <w:sz w:val="24"/>
          <w:szCs w:val="24"/>
        </w:rPr>
      </w:pPr>
    </w:p>
    <w:p w:rsidR="00184A5C" w:rsidRPr="000C32C0" w:rsidRDefault="00184A5C" w:rsidP="00184A5C">
      <w:pPr>
        <w:spacing w:line="240" w:lineRule="auto"/>
        <w:rPr>
          <w:rFonts w:ascii="Times New Roman" w:eastAsia="Calibri" w:hAnsi="Times New Roman" w:cs="Times New Roman"/>
          <w:sz w:val="24"/>
          <w:szCs w:val="24"/>
          <w:highlight w:val="cyan"/>
        </w:rPr>
      </w:pPr>
      <w:r w:rsidRPr="000C32C0">
        <w:rPr>
          <w:rFonts w:ascii="Times New Roman" w:eastAsia="Calibri" w:hAnsi="Times New Roman" w:cs="Times New Roman"/>
          <w:sz w:val="24"/>
          <w:szCs w:val="24"/>
          <w:highlight w:val="cyan"/>
        </w:rPr>
        <w:br w:type="page"/>
      </w:r>
    </w:p>
    <w:p w:rsidR="00184A5C" w:rsidRPr="000C32C0" w:rsidRDefault="00184A5C" w:rsidP="00184A5C">
      <w:pPr>
        <w:spacing w:after="0"/>
        <w:jc w:val="right"/>
        <w:rPr>
          <w:rFonts w:ascii="Times New Roman" w:eastAsia="Calibri" w:hAnsi="Times New Roman" w:cs="Times New Roman"/>
          <w:sz w:val="24"/>
          <w:szCs w:val="24"/>
        </w:rPr>
      </w:pPr>
      <w:r w:rsidRPr="000C32C0">
        <w:rPr>
          <w:rFonts w:ascii="Times New Roman" w:eastAsia="Calibri" w:hAnsi="Times New Roman" w:cs="Times New Roman"/>
          <w:sz w:val="24"/>
          <w:szCs w:val="24"/>
        </w:rPr>
        <w:t>Прилож</w:t>
      </w:r>
      <w:r w:rsidR="00E1670B" w:rsidRPr="000C32C0">
        <w:rPr>
          <w:rFonts w:ascii="Times New Roman" w:eastAsia="Calibri" w:hAnsi="Times New Roman" w:cs="Times New Roman"/>
          <w:sz w:val="24"/>
          <w:szCs w:val="24"/>
        </w:rPr>
        <w:t>ение № 5</w:t>
      </w:r>
    </w:p>
    <w:p w:rsidR="00184A5C" w:rsidRPr="000C32C0" w:rsidRDefault="00184A5C" w:rsidP="00184A5C">
      <w:pPr>
        <w:spacing w:after="0" w:line="240" w:lineRule="auto"/>
        <w:ind w:right="-2"/>
        <w:jc w:val="both"/>
        <w:rPr>
          <w:rFonts w:ascii="Times New Roman" w:eastAsia="Calibri" w:hAnsi="Times New Roman" w:cs="Times New Roman"/>
          <w:sz w:val="24"/>
          <w:szCs w:val="24"/>
        </w:rPr>
      </w:pPr>
    </w:p>
    <w:p w:rsidR="008730AD" w:rsidRPr="000C32C0" w:rsidRDefault="008730AD" w:rsidP="008730AD">
      <w:pPr>
        <w:spacing w:after="0" w:line="240" w:lineRule="auto"/>
        <w:jc w:val="center"/>
        <w:rPr>
          <w:rFonts w:ascii="Times New Roman" w:eastAsia="Calibri" w:hAnsi="Times New Roman" w:cs="Times New Roman"/>
          <w:b/>
          <w:sz w:val="24"/>
          <w:szCs w:val="24"/>
        </w:rPr>
      </w:pPr>
      <w:r w:rsidRPr="000C32C0">
        <w:rPr>
          <w:rFonts w:ascii="Times New Roman" w:eastAsia="Calibri" w:hAnsi="Times New Roman" w:cs="Times New Roman"/>
          <w:b/>
          <w:sz w:val="24"/>
          <w:szCs w:val="24"/>
        </w:rPr>
        <w:t>ЗАПРОС О РАЗЪЯСНЕНИИ ДОКУМЕНТАЦИИ О ПРОВЕДЕНИИ ПРЕДВАРИТЕЛЬНОГО ОТБОРА</w:t>
      </w:r>
    </w:p>
    <w:p w:rsidR="008730AD" w:rsidRPr="000C32C0" w:rsidRDefault="008730AD" w:rsidP="008730AD">
      <w:pPr>
        <w:spacing w:after="0" w:line="240" w:lineRule="auto"/>
        <w:jc w:val="center"/>
        <w:rPr>
          <w:rFonts w:ascii="Times New Roman" w:eastAsia="Calibri" w:hAnsi="Times New Roman" w:cs="Times New Roman"/>
          <w:sz w:val="24"/>
          <w:szCs w:val="24"/>
        </w:rPr>
      </w:pPr>
    </w:p>
    <w:p w:rsidR="008730AD" w:rsidRPr="000C32C0" w:rsidRDefault="008730AD" w:rsidP="008730AD">
      <w:pPr>
        <w:spacing w:after="0" w:line="240" w:lineRule="auto"/>
        <w:ind w:firstLine="709"/>
        <w:jc w:val="both"/>
        <w:rPr>
          <w:rFonts w:ascii="Times New Roman" w:eastAsia="Calibri" w:hAnsi="Times New Roman" w:cs="Times New Roman"/>
          <w:sz w:val="24"/>
          <w:szCs w:val="24"/>
        </w:rPr>
      </w:pPr>
    </w:p>
    <w:p w:rsidR="008730AD" w:rsidRPr="000C32C0" w:rsidRDefault="008730AD" w:rsidP="008730AD">
      <w:pPr>
        <w:spacing w:after="0" w:line="240" w:lineRule="auto"/>
        <w:ind w:firstLine="709"/>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 xml:space="preserve">Руководствуясь пунктом 34 Положения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утвержденное Постановлением Правительства Российской Федерации от </w:t>
      </w:r>
      <w:r w:rsidR="00AC6544">
        <w:rPr>
          <w:rFonts w:ascii="Times New Roman" w:eastAsia="Calibri" w:hAnsi="Times New Roman" w:cs="Times New Roman"/>
          <w:sz w:val="24"/>
          <w:szCs w:val="24"/>
        </w:rPr>
        <w:t>0</w:t>
      </w:r>
      <w:r w:rsidRPr="000C32C0">
        <w:rPr>
          <w:rFonts w:ascii="Times New Roman" w:eastAsia="Calibri" w:hAnsi="Times New Roman" w:cs="Times New Roman"/>
          <w:sz w:val="24"/>
          <w:szCs w:val="24"/>
        </w:rPr>
        <w:t xml:space="preserve">1 июля 2016 года № 615, просим дать разъяснения следующих положений Документации о проведении предварительного отбора № </w:t>
      </w:r>
      <w:r w:rsidR="00186FB5">
        <w:rPr>
          <w:rFonts w:ascii="Times New Roman" w:eastAsia="Calibri" w:hAnsi="Times New Roman" w:cs="Times New Roman"/>
          <w:sz w:val="24"/>
          <w:szCs w:val="24"/>
        </w:rPr>
        <w:t>7</w:t>
      </w:r>
      <w:r w:rsidRPr="000C32C0">
        <w:rPr>
          <w:rFonts w:ascii="Times New Roman" w:eastAsia="Calibri" w:hAnsi="Times New Roman" w:cs="Times New Roman"/>
          <w:sz w:val="24"/>
          <w:szCs w:val="24"/>
        </w:rPr>
        <w:t>-ПО(</w:t>
      </w:r>
      <w:r w:rsidR="0018601B">
        <w:rPr>
          <w:rFonts w:ascii="Times New Roman" w:eastAsia="Calibri" w:hAnsi="Times New Roman" w:cs="Times New Roman"/>
          <w:sz w:val="24"/>
          <w:szCs w:val="24"/>
        </w:rPr>
        <w:t>3</w:t>
      </w:r>
      <w:bookmarkStart w:id="7" w:name="_GoBack"/>
      <w:bookmarkEnd w:id="7"/>
      <w:r w:rsidRPr="000C32C0">
        <w:rPr>
          <w:rFonts w:ascii="Times New Roman" w:eastAsia="Calibri" w:hAnsi="Times New Roman" w:cs="Times New Roman"/>
          <w:sz w:val="24"/>
          <w:szCs w:val="24"/>
        </w:rPr>
        <w:t>).</w:t>
      </w:r>
      <w:r w:rsidR="00186FB5">
        <w:rPr>
          <w:rFonts w:ascii="Times New Roman" w:eastAsia="Calibri" w:hAnsi="Times New Roman" w:cs="Times New Roman"/>
          <w:sz w:val="24"/>
          <w:szCs w:val="24"/>
        </w:rPr>
        <w:t>СК</w:t>
      </w:r>
      <w:r w:rsidRPr="000C32C0">
        <w:rPr>
          <w:rFonts w:ascii="Times New Roman" w:eastAsia="Calibri" w:hAnsi="Times New Roman" w:cs="Times New Roman"/>
          <w:sz w:val="24"/>
          <w:szCs w:val="24"/>
        </w:rPr>
        <w:t>.20</w:t>
      </w:r>
      <w:r w:rsidR="00112B42">
        <w:rPr>
          <w:rFonts w:ascii="Times New Roman" w:eastAsia="Calibri" w:hAnsi="Times New Roman" w:cs="Times New Roman"/>
          <w:sz w:val="24"/>
          <w:szCs w:val="24"/>
        </w:rPr>
        <w:t>2</w:t>
      </w:r>
      <w:r w:rsidR="00545106">
        <w:rPr>
          <w:rFonts w:ascii="Times New Roman" w:eastAsia="Calibri" w:hAnsi="Times New Roman" w:cs="Times New Roman"/>
          <w:sz w:val="24"/>
          <w:szCs w:val="24"/>
        </w:rPr>
        <w:t>1</w:t>
      </w:r>
      <w:r w:rsidRPr="000C32C0">
        <w:rPr>
          <w:rFonts w:ascii="Times New Roman" w:eastAsia="Calibri" w:hAnsi="Times New Roman" w:cs="Times New Roman"/>
          <w:sz w:val="24"/>
          <w:szCs w:val="24"/>
        </w:rPr>
        <w:t>:</w:t>
      </w:r>
    </w:p>
    <w:p w:rsidR="008730AD" w:rsidRPr="000C32C0" w:rsidRDefault="008730AD" w:rsidP="008730AD">
      <w:pPr>
        <w:spacing w:after="0" w:line="240" w:lineRule="auto"/>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1._________________________________________________________________________________________________________________________________________________________2._________________________________________________________________________________________________________________________________________________________</w:t>
      </w:r>
    </w:p>
    <w:p w:rsidR="008730AD" w:rsidRPr="000C32C0" w:rsidRDefault="008730AD" w:rsidP="008730AD">
      <w:pPr>
        <w:spacing w:after="0"/>
        <w:rPr>
          <w:rFonts w:ascii="Times New Roman" w:eastAsia="Calibri" w:hAnsi="Times New Roman" w:cs="Times New Roman"/>
          <w:sz w:val="24"/>
          <w:szCs w:val="24"/>
        </w:rPr>
      </w:pPr>
    </w:p>
    <w:p w:rsidR="008730AD" w:rsidRPr="000C32C0" w:rsidRDefault="008730AD" w:rsidP="008730AD">
      <w:pPr>
        <w:spacing w:after="0"/>
        <w:rPr>
          <w:rFonts w:ascii="Times New Roman" w:eastAsia="Calibri" w:hAnsi="Times New Roman" w:cs="Times New Roman"/>
          <w:sz w:val="24"/>
          <w:szCs w:val="24"/>
        </w:rPr>
      </w:pPr>
    </w:p>
    <w:p w:rsidR="008730AD" w:rsidRPr="000C32C0" w:rsidRDefault="008730AD" w:rsidP="008730AD">
      <w:pPr>
        <w:spacing w:after="0"/>
        <w:rPr>
          <w:rFonts w:ascii="Times New Roman" w:eastAsia="Calibri" w:hAnsi="Times New Roman" w:cs="Times New Roman"/>
          <w:sz w:val="24"/>
          <w:szCs w:val="24"/>
        </w:rPr>
      </w:pPr>
    </w:p>
    <w:p w:rsidR="008730AD" w:rsidRPr="000C32C0" w:rsidRDefault="008730AD" w:rsidP="008730AD">
      <w:pPr>
        <w:spacing w:after="0" w:line="240" w:lineRule="auto"/>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Участник предварительного отбора                                                                Ф.И.О.</w:t>
      </w:r>
    </w:p>
    <w:p w:rsidR="008730AD" w:rsidRPr="000C32C0" w:rsidRDefault="008730AD" w:rsidP="008730AD">
      <w:pPr>
        <w:spacing w:after="0" w:line="240" w:lineRule="auto"/>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w:t>
      </w:r>
      <w:r w:rsidRPr="000C32C0">
        <w:rPr>
          <w:rFonts w:ascii="Times New Roman" w:eastAsia="Calibri" w:hAnsi="Times New Roman" w:cs="Times New Roman"/>
          <w:i/>
          <w:sz w:val="24"/>
          <w:szCs w:val="24"/>
        </w:rPr>
        <w:t>уполномоченный представитель</w:t>
      </w:r>
      <w:r w:rsidRPr="000C32C0">
        <w:rPr>
          <w:rFonts w:ascii="Times New Roman" w:eastAsia="Calibri" w:hAnsi="Times New Roman" w:cs="Times New Roman"/>
          <w:sz w:val="24"/>
          <w:szCs w:val="24"/>
        </w:rPr>
        <w:t>)</w:t>
      </w:r>
    </w:p>
    <w:p w:rsidR="008730AD" w:rsidRPr="000C32C0" w:rsidRDefault="008730AD" w:rsidP="008730AD">
      <w:pPr>
        <w:spacing w:after="0" w:line="240" w:lineRule="auto"/>
        <w:jc w:val="both"/>
        <w:rPr>
          <w:rFonts w:ascii="Times New Roman" w:eastAsia="Calibri" w:hAnsi="Times New Roman" w:cs="Times New Roman"/>
          <w:i/>
          <w:sz w:val="24"/>
          <w:szCs w:val="24"/>
        </w:rPr>
      </w:pPr>
    </w:p>
    <w:p w:rsidR="008730AD" w:rsidRPr="000C32C0" w:rsidRDefault="008730AD" w:rsidP="008730AD">
      <w:pPr>
        <w:spacing w:after="0" w:line="240" w:lineRule="auto"/>
        <w:jc w:val="both"/>
        <w:rPr>
          <w:rFonts w:ascii="Times New Roman" w:eastAsia="Calibri" w:hAnsi="Times New Roman" w:cs="Times New Roman"/>
          <w:i/>
          <w:sz w:val="24"/>
          <w:szCs w:val="24"/>
        </w:rPr>
      </w:pPr>
      <w:r w:rsidRPr="000C32C0">
        <w:rPr>
          <w:rFonts w:ascii="Times New Roman" w:eastAsia="Calibri" w:hAnsi="Times New Roman" w:cs="Times New Roman"/>
          <w:i/>
          <w:sz w:val="24"/>
          <w:szCs w:val="24"/>
        </w:rPr>
        <w:t xml:space="preserve">          М.П.</w:t>
      </w:r>
    </w:p>
    <w:p w:rsidR="00184A5C" w:rsidRPr="000C32C0" w:rsidRDefault="00184A5C" w:rsidP="00184A5C">
      <w:pPr>
        <w:rPr>
          <w:rFonts w:ascii="Times New Roman" w:eastAsia="Calibri" w:hAnsi="Times New Roman" w:cs="Times New Roman"/>
          <w:sz w:val="24"/>
          <w:szCs w:val="24"/>
        </w:rPr>
      </w:pPr>
    </w:p>
    <w:sectPr w:rsidR="00184A5C" w:rsidRPr="000C32C0" w:rsidSect="0016360A">
      <w:headerReference w:type="default" r:id="rId9"/>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1720" w:rsidRDefault="00651720" w:rsidP="006B07CE">
      <w:pPr>
        <w:spacing w:after="0" w:line="240" w:lineRule="auto"/>
      </w:pPr>
      <w:r>
        <w:separator/>
      </w:r>
    </w:p>
  </w:endnote>
  <w:endnote w:type="continuationSeparator" w:id="0">
    <w:p w:rsidR="00651720" w:rsidRDefault="00651720" w:rsidP="006B07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1720" w:rsidRDefault="00651720" w:rsidP="006B07CE">
      <w:pPr>
        <w:spacing w:after="0" w:line="240" w:lineRule="auto"/>
      </w:pPr>
      <w:r>
        <w:separator/>
      </w:r>
    </w:p>
  </w:footnote>
  <w:footnote w:type="continuationSeparator" w:id="0">
    <w:p w:rsidR="00651720" w:rsidRDefault="00651720" w:rsidP="006B07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235346"/>
      <w:docPartObj>
        <w:docPartGallery w:val="Page Numbers (Top of Page)"/>
        <w:docPartUnique/>
      </w:docPartObj>
    </w:sdtPr>
    <w:sdtEndPr>
      <w:rPr>
        <w:rFonts w:ascii="Times New Roman" w:hAnsi="Times New Roman" w:cs="Times New Roman"/>
        <w:sz w:val="24"/>
        <w:szCs w:val="24"/>
      </w:rPr>
    </w:sdtEndPr>
    <w:sdtContent>
      <w:p w:rsidR="00DE2FE8" w:rsidRPr="006B07CE" w:rsidRDefault="006C009F" w:rsidP="006B07CE">
        <w:pPr>
          <w:pStyle w:val="ac"/>
          <w:jc w:val="center"/>
          <w:rPr>
            <w:rFonts w:ascii="Times New Roman" w:hAnsi="Times New Roman" w:cs="Times New Roman"/>
            <w:sz w:val="24"/>
            <w:szCs w:val="24"/>
          </w:rPr>
        </w:pPr>
        <w:r w:rsidRPr="006B07CE">
          <w:rPr>
            <w:rFonts w:ascii="Times New Roman" w:hAnsi="Times New Roman" w:cs="Times New Roman"/>
            <w:sz w:val="24"/>
            <w:szCs w:val="24"/>
          </w:rPr>
          <w:fldChar w:fldCharType="begin"/>
        </w:r>
        <w:r w:rsidR="00DE2FE8" w:rsidRPr="006B07CE">
          <w:rPr>
            <w:rFonts w:ascii="Times New Roman" w:hAnsi="Times New Roman" w:cs="Times New Roman"/>
            <w:sz w:val="24"/>
            <w:szCs w:val="24"/>
          </w:rPr>
          <w:instrText xml:space="preserve"> PAGE   \* MERGEFORMAT </w:instrText>
        </w:r>
        <w:r w:rsidRPr="006B07CE">
          <w:rPr>
            <w:rFonts w:ascii="Times New Roman" w:hAnsi="Times New Roman" w:cs="Times New Roman"/>
            <w:sz w:val="24"/>
            <w:szCs w:val="24"/>
          </w:rPr>
          <w:fldChar w:fldCharType="separate"/>
        </w:r>
        <w:r w:rsidR="0018601B">
          <w:rPr>
            <w:rFonts w:ascii="Times New Roman" w:hAnsi="Times New Roman" w:cs="Times New Roman"/>
            <w:noProof/>
            <w:sz w:val="24"/>
            <w:szCs w:val="24"/>
          </w:rPr>
          <w:t>27</w:t>
        </w:r>
        <w:r w:rsidRPr="006B07CE">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170C3"/>
    <w:multiLevelType w:val="hybridMultilevel"/>
    <w:tmpl w:val="66A4398C"/>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42F38C5"/>
    <w:multiLevelType w:val="hybridMultilevel"/>
    <w:tmpl w:val="5124436A"/>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48876D5"/>
    <w:multiLevelType w:val="hybridMultilevel"/>
    <w:tmpl w:val="62EA1E00"/>
    <w:lvl w:ilvl="0" w:tplc="5166262E">
      <w:start w:val="1"/>
      <w:numFmt w:val="bullet"/>
      <w:lvlText w:val="o"/>
      <w:lvlJc w:val="left"/>
      <w:pPr>
        <w:ind w:left="1179" w:hanging="360"/>
      </w:pPr>
      <w:rPr>
        <w:rFonts w:ascii="Courier New" w:hAnsi="Courier New" w:cs="Courier New" w:hint="default"/>
        <w:sz w:val="16"/>
        <w:szCs w:val="16"/>
      </w:rPr>
    </w:lvl>
    <w:lvl w:ilvl="1" w:tplc="04190003">
      <w:start w:val="1"/>
      <w:numFmt w:val="bullet"/>
      <w:lvlText w:val="o"/>
      <w:lvlJc w:val="left"/>
      <w:pPr>
        <w:ind w:left="1899" w:hanging="360"/>
      </w:pPr>
      <w:rPr>
        <w:rFonts w:ascii="Courier New" w:hAnsi="Courier New" w:cs="Courier New" w:hint="default"/>
      </w:rPr>
    </w:lvl>
    <w:lvl w:ilvl="2" w:tplc="04190005">
      <w:start w:val="1"/>
      <w:numFmt w:val="bullet"/>
      <w:lvlText w:val=""/>
      <w:lvlJc w:val="left"/>
      <w:pPr>
        <w:ind w:left="2619" w:hanging="360"/>
      </w:pPr>
      <w:rPr>
        <w:rFonts w:ascii="Wingdings" w:hAnsi="Wingdings" w:hint="default"/>
      </w:rPr>
    </w:lvl>
    <w:lvl w:ilvl="3" w:tplc="04190001">
      <w:start w:val="1"/>
      <w:numFmt w:val="bullet"/>
      <w:lvlText w:val=""/>
      <w:lvlJc w:val="left"/>
      <w:pPr>
        <w:ind w:left="3339" w:hanging="360"/>
      </w:pPr>
      <w:rPr>
        <w:rFonts w:ascii="Symbol" w:hAnsi="Symbol" w:hint="default"/>
      </w:rPr>
    </w:lvl>
    <w:lvl w:ilvl="4" w:tplc="04190003">
      <w:start w:val="1"/>
      <w:numFmt w:val="bullet"/>
      <w:lvlText w:val="o"/>
      <w:lvlJc w:val="left"/>
      <w:pPr>
        <w:ind w:left="4059" w:hanging="360"/>
      </w:pPr>
      <w:rPr>
        <w:rFonts w:ascii="Courier New" w:hAnsi="Courier New" w:cs="Courier New" w:hint="default"/>
      </w:rPr>
    </w:lvl>
    <w:lvl w:ilvl="5" w:tplc="04190005">
      <w:start w:val="1"/>
      <w:numFmt w:val="bullet"/>
      <w:lvlText w:val=""/>
      <w:lvlJc w:val="left"/>
      <w:pPr>
        <w:ind w:left="4779" w:hanging="360"/>
      </w:pPr>
      <w:rPr>
        <w:rFonts w:ascii="Wingdings" w:hAnsi="Wingdings" w:hint="default"/>
      </w:rPr>
    </w:lvl>
    <w:lvl w:ilvl="6" w:tplc="04190001">
      <w:start w:val="1"/>
      <w:numFmt w:val="bullet"/>
      <w:lvlText w:val=""/>
      <w:lvlJc w:val="left"/>
      <w:pPr>
        <w:ind w:left="5499" w:hanging="360"/>
      </w:pPr>
      <w:rPr>
        <w:rFonts w:ascii="Symbol" w:hAnsi="Symbol" w:hint="default"/>
      </w:rPr>
    </w:lvl>
    <w:lvl w:ilvl="7" w:tplc="04190003">
      <w:start w:val="1"/>
      <w:numFmt w:val="bullet"/>
      <w:lvlText w:val="o"/>
      <w:lvlJc w:val="left"/>
      <w:pPr>
        <w:ind w:left="6219" w:hanging="360"/>
      </w:pPr>
      <w:rPr>
        <w:rFonts w:ascii="Courier New" w:hAnsi="Courier New" w:cs="Courier New" w:hint="default"/>
      </w:rPr>
    </w:lvl>
    <w:lvl w:ilvl="8" w:tplc="04190005">
      <w:start w:val="1"/>
      <w:numFmt w:val="bullet"/>
      <w:lvlText w:val=""/>
      <w:lvlJc w:val="left"/>
      <w:pPr>
        <w:ind w:left="6939" w:hanging="360"/>
      </w:pPr>
      <w:rPr>
        <w:rFonts w:ascii="Wingdings" w:hAnsi="Wingdings" w:hint="default"/>
      </w:rPr>
    </w:lvl>
  </w:abstractNum>
  <w:abstractNum w:abstractNumId="3" w15:restartNumberingAfterBreak="0">
    <w:nsid w:val="080B374D"/>
    <w:multiLevelType w:val="hybridMultilevel"/>
    <w:tmpl w:val="38A8E71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0F845D0A"/>
    <w:multiLevelType w:val="hybridMultilevel"/>
    <w:tmpl w:val="02C6AFE4"/>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07F1A3F"/>
    <w:multiLevelType w:val="hybridMultilevel"/>
    <w:tmpl w:val="332688D2"/>
    <w:lvl w:ilvl="0" w:tplc="77FCA144">
      <w:start w:val="1"/>
      <w:numFmt w:val="upperRoman"/>
      <w:lvlText w:val="%1."/>
      <w:lvlJc w:val="left"/>
      <w:pPr>
        <w:ind w:left="1572"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74F67C3"/>
    <w:multiLevelType w:val="hybridMultilevel"/>
    <w:tmpl w:val="E786BA38"/>
    <w:lvl w:ilvl="0" w:tplc="0419000F">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7" w15:restartNumberingAfterBreak="0">
    <w:nsid w:val="27440A1E"/>
    <w:multiLevelType w:val="multilevel"/>
    <w:tmpl w:val="0419001F"/>
    <w:lvl w:ilvl="0">
      <w:start w:val="1"/>
      <w:numFmt w:val="decimal"/>
      <w:lvlText w:val="%1."/>
      <w:lvlJc w:val="left"/>
      <w:pPr>
        <w:ind w:left="3192" w:hanging="360"/>
      </w:pPr>
      <w:rPr>
        <w:rFonts w:hint="default"/>
      </w:rPr>
    </w:lvl>
    <w:lvl w:ilvl="1">
      <w:start w:val="1"/>
      <w:numFmt w:val="decimal"/>
      <w:lvlText w:val="%1.%2."/>
      <w:lvlJc w:val="left"/>
      <w:pPr>
        <w:ind w:left="3624" w:hanging="432"/>
      </w:pPr>
    </w:lvl>
    <w:lvl w:ilvl="2">
      <w:start w:val="1"/>
      <w:numFmt w:val="decimal"/>
      <w:lvlText w:val="%1.%2.%3."/>
      <w:lvlJc w:val="left"/>
      <w:pPr>
        <w:ind w:left="4056" w:hanging="504"/>
      </w:pPr>
    </w:lvl>
    <w:lvl w:ilvl="3">
      <w:start w:val="1"/>
      <w:numFmt w:val="decimal"/>
      <w:lvlText w:val="%1.%2.%3.%4."/>
      <w:lvlJc w:val="left"/>
      <w:pPr>
        <w:ind w:left="4560" w:hanging="648"/>
      </w:pPr>
    </w:lvl>
    <w:lvl w:ilvl="4">
      <w:start w:val="1"/>
      <w:numFmt w:val="decimal"/>
      <w:lvlText w:val="%1.%2.%3.%4.%5."/>
      <w:lvlJc w:val="left"/>
      <w:pPr>
        <w:ind w:left="5064" w:hanging="792"/>
      </w:pPr>
    </w:lvl>
    <w:lvl w:ilvl="5">
      <w:start w:val="1"/>
      <w:numFmt w:val="decimal"/>
      <w:lvlText w:val="%1.%2.%3.%4.%5.%6."/>
      <w:lvlJc w:val="left"/>
      <w:pPr>
        <w:ind w:left="5568" w:hanging="936"/>
      </w:pPr>
    </w:lvl>
    <w:lvl w:ilvl="6">
      <w:start w:val="1"/>
      <w:numFmt w:val="decimal"/>
      <w:lvlText w:val="%1.%2.%3.%4.%5.%6.%7."/>
      <w:lvlJc w:val="left"/>
      <w:pPr>
        <w:ind w:left="6072" w:hanging="1080"/>
      </w:pPr>
    </w:lvl>
    <w:lvl w:ilvl="7">
      <w:start w:val="1"/>
      <w:numFmt w:val="decimal"/>
      <w:lvlText w:val="%1.%2.%3.%4.%5.%6.%7.%8."/>
      <w:lvlJc w:val="left"/>
      <w:pPr>
        <w:ind w:left="6576" w:hanging="1224"/>
      </w:pPr>
    </w:lvl>
    <w:lvl w:ilvl="8">
      <w:start w:val="1"/>
      <w:numFmt w:val="decimal"/>
      <w:lvlText w:val="%1.%2.%3.%4.%5.%6.%7.%8.%9."/>
      <w:lvlJc w:val="left"/>
      <w:pPr>
        <w:ind w:left="7152" w:hanging="1440"/>
      </w:pPr>
    </w:lvl>
  </w:abstractNum>
  <w:abstractNum w:abstractNumId="8" w15:restartNumberingAfterBreak="0">
    <w:nsid w:val="28335546"/>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B370B3D"/>
    <w:multiLevelType w:val="hybridMultilevel"/>
    <w:tmpl w:val="3782EFE4"/>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15:restartNumberingAfterBreak="0">
    <w:nsid w:val="2B5C10F7"/>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15:restartNumberingAfterBreak="0">
    <w:nsid w:val="2F8B1E5E"/>
    <w:multiLevelType w:val="hybridMultilevel"/>
    <w:tmpl w:val="1138FBBC"/>
    <w:lvl w:ilvl="0" w:tplc="C0120848">
      <w:start w:val="1"/>
      <w:numFmt w:val="decimal"/>
      <w:lvlText w:val="%1."/>
      <w:lvlJc w:val="left"/>
      <w:pPr>
        <w:ind w:left="1851" w:hanging="360"/>
      </w:pPr>
      <w:rPr>
        <w:rFonts w:hint="default"/>
      </w:rPr>
    </w:lvl>
    <w:lvl w:ilvl="1" w:tplc="04190019" w:tentative="1">
      <w:start w:val="1"/>
      <w:numFmt w:val="lowerLetter"/>
      <w:lvlText w:val="%2."/>
      <w:lvlJc w:val="left"/>
      <w:pPr>
        <w:ind w:left="2571" w:hanging="360"/>
      </w:pPr>
    </w:lvl>
    <w:lvl w:ilvl="2" w:tplc="0419001B" w:tentative="1">
      <w:start w:val="1"/>
      <w:numFmt w:val="lowerRoman"/>
      <w:lvlText w:val="%3."/>
      <w:lvlJc w:val="right"/>
      <w:pPr>
        <w:ind w:left="3291" w:hanging="180"/>
      </w:pPr>
    </w:lvl>
    <w:lvl w:ilvl="3" w:tplc="0419000F" w:tentative="1">
      <w:start w:val="1"/>
      <w:numFmt w:val="decimal"/>
      <w:lvlText w:val="%4."/>
      <w:lvlJc w:val="left"/>
      <w:pPr>
        <w:ind w:left="4011" w:hanging="360"/>
      </w:pPr>
    </w:lvl>
    <w:lvl w:ilvl="4" w:tplc="04190019" w:tentative="1">
      <w:start w:val="1"/>
      <w:numFmt w:val="lowerLetter"/>
      <w:lvlText w:val="%5."/>
      <w:lvlJc w:val="left"/>
      <w:pPr>
        <w:ind w:left="4731" w:hanging="360"/>
      </w:pPr>
    </w:lvl>
    <w:lvl w:ilvl="5" w:tplc="0419001B" w:tentative="1">
      <w:start w:val="1"/>
      <w:numFmt w:val="lowerRoman"/>
      <w:lvlText w:val="%6."/>
      <w:lvlJc w:val="right"/>
      <w:pPr>
        <w:ind w:left="5451" w:hanging="180"/>
      </w:pPr>
    </w:lvl>
    <w:lvl w:ilvl="6" w:tplc="0419000F" w:tentative="1">
      <w:start w:val="1"/>
      <w:numFmt w:val="decimal"/>
      <w:lvlText w:val="%7."/>
      <w:lvlJc w:val="left"/>
      <w:pPr>
        <w:ind w:left="6171" w:hanging="360"/>
      </w:pPr>
    </w:lvl>
    <w:lvl w:ilvl="7" w:tplc="04190019" w:tentative="1">
      <w:start w:val="1"/>
      <w:numFmt w:val="lowerLetter"/>
      <w:lvlText w:val="%8."/>
      <w:lvlJc w:val="left"/>
      <w:pPr>
        <w:ind w:left="6891" w:hanging="360"/>
      </w:pPr>
    </w:lvl>
    <w:lvl w:ilvl="8" w:tplc="0419001B" w:tentative="1">
      <w:start w:val="1"/>
      <w:numFmt w:val="lowerRoman"/>
      <w:lvlText w:val="%9."/>
      <w:lvlJc w:val="right"/>
      <w:pPr>
        <w:ind w:left="7611" w:hanging="180"/>
      </w:pPr>
    </w:lvl>
  </w:abstractNum>
  <w:abstractNum w:abstractNumId="12" w15:restartNumberingAfterBreak="0">
    <w:nsid w:val="3302121E"/>
    <w:multiLevelType w:val="hybridMultilevel"/>
    <w:tmpl w:val="C8365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64E051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9F47732"/>
    <w:multiLevelType w:val="hybridMultilevel"/>
    <w:tmpl w:val="5BD8D18E"/>
    <w:lvl w:ilvl="0" w:tplc="EE12E0F6">
      <w:start w:val="1"/>
      <w:numFmt w:val="decimal"/>
      <w:lvlText w:val="%1)"/>
      <w:lvlJc w:val="left"/>
      <w:pPr>
        <w:ind w:left="90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15:restartNumberingAfterBreak="0">
    <w:nsid w:val="3EFA3782"/>
    <w:multiLevelType w:val="hybridMultilevel"/>
    <w:tmpl w:val="D45EB598"/>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15:restartNumberingAfterBreak="0">
    <w:nsid w:val="492557B5"/>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15:restartNumberingAfterBreak="0">
    <w:nsid w:val="4CF8090F"/>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52747FB6"/>
    <w:multiLevelType w:val="hybridMultilevel"/>
    <w:tmpl w:val="A178F130"/>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A2D2BA4"/>
    <w:multiLevelType w:val="hybridMultilevel"/>
    <w:tmpl w:val="BBFC3C66"/>
    <w:lvl w:ilvl="0" w:tplc="7216478E">
      <w:start w:val="1"/>
      <w:numFmt w:val="bullet"/>
      <w:lvlText w:val="o"/>
      <w:lvlJc w:val="left"/>
      <w:pPr>
        <w:ind w:left="1179" w:hanging="360"/>
      </w:pPr>
      <w:rPr>
        <w:rFonts w:ascii="Courier New" w:hAnsi="Courier New" w:cs="Courier New" w:hint="default"/>
        <w:sz w:val="16"/>
        <w:szCs w:val="16"/>
      </w:rPr>
    </w:lvl>
    <w:lvl w:ilvl="1" w:tplc="04190003">
      <w:start w:val="1"/>
      <w:numFmt w:val="bullet"/>
      <w:lvlText w:val="o"/>
      <w:lvlJc w:val="left"/>
      <w:pPr>
        <w:ind w:left="1899" w:hanging="360"/>
      </w:pPr>
      <w:rPr>
        <w:rFonts w:ascii="Courier New" w:hAnsi="Courier New" w:cs="Courier New" w:hint="default"/>
      </w:rPr>
    </w:lvl>
    <w:lvl w:ilvl="2" w:tplc="04190005">
      <w:start w:val="1"/>
      <w:numFmt w:val="bullet"/>
      <w:lvlText w:val=""/>
      <w:lvlJc w:val="left"/>
      <w:pPr>
        <w:ind w:left="2619" w:hanging="360"/>
      </w:pPr>
      <w:rPr>
        <w:rFonts w:ascii="Wingdings" w:hAnsi="Wingdings" w:hint="default"/>
      </w:rPr>
    </w:lvl>
    <w:lvl w:ilvl="3" w:tplc="04190001">
      <w:start w:val="1"/>
      <w:numFmt w:val="bullet"/>
      <w:lvlText w:val=""/>
      <w:lvlJc w:val="left"/>
      <w:pPr>
        <w:ind w:left="3339" w:hanging="360"/>
      </w:pPr>
      <w:rPr>
        <w:rFonts w:ascii="Symbol" w:hAnsi="Symbol" w:hint="default"/>
      </w:rPr>
    </w:lvl>
    <w:lvl w:ilvl="4" w:tplc="04190003">
      <w:start w:val="1"/>
      <w:numFmt w:val="bullet"/>
      <w:lvlText w:val="o"/>
      <w:lvlJc w:val="left"/>
      <w:pPr>
        <w:ind w:left="4059" w:hanging="360"/>
      </w:pPr>
      <w:rPr>
        <w:rFonts w:ascii="Courier New" w:hAnsi="Courier New" w:cs="Courier New" w:hint="default"/>
      </w:rPr>
    </w:lvl>
    <w:lvl w:ilvl="5" w:tplc="04190005">
      <w:start w:val="1"/>
      <w:numFmt w:val="bullet"/>
      <w:lvlText w:val=""/>
      <w:lvlJc w:val="left"/>
      <w:pPr>
        <w:ind w:left="4779" w:hanging="360"/>
      </w:pPr>
      <w:rPr>
        <w:rFonts w:ascii="Wingdings" w:hAnsi="Wingdings" w:hint="default"/>
      </w:rPr>
    </w:lvl>
    <w:lvl w:ilvl="6" w:tplc="04190001">
      <w:start w:val="1"/>
      <w:numFmt w:val="bullet"/>
      <w:lvlText w:val=""/>
      <w:lvlJc w:val="left"/>
      <w:pPr>
        <w:ind w:left="5499" w:hanging="360"/>
      </w:pPr>
      <w:rPr>
        <w:rFonts w:ascii="Symbol" w:hAnsi="Symbol" w:hint="default"/>
      </w:rPr>
    </w:lvl>
    <w:lvl w:ilvl="7" w:tplc="04190003">
      <w:start w:val="1"/>
      <w:numFmt w:val="bullet"/>
      <w:lvlText w:val="o"/>
      <w:lvlJc w:val="left"/>
      <w:pPr>
        <w:ind w:left="6219" w:hanging="360"/>
      </w:pPr>
      <w:rPr>
        <w:rFonts w:ascii="Courier New" w:hAnsi="Courier New" w:cs="Courier New" w:hint="default"/>
      </w:rPr>
    </w:lvl>
    <w:lvl w:ilvl="8" w:tplc="04190005">
      <w:start w:val="1"/>
      <w:numFmt w:val="bullet"/>
      <w:lvlText w:val=""/>
      <w:lvlJc w:val="left"/>
      <w:pPr>
        <w:ind w:left="6939" w:hanging="360"/>
      </w:pPr>
      <w:rPr>
        <w:rFonts w:ascii="Wingdings" w:hAnsi="Wingdings" w:hint="default"/>
      </w:rPr>
    </w:lvl>
  </w:abstractNum>
  <w:abstractNum w:abstractNumId="20" w15:restartNumberingAfterBreak="0">
    <w:nsid w:val="72684F0D"/>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7725284B"/>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1"/>
  </w:num>
  <w:num w:numId="2">
    <w:abstractNumId w:val="20"/>
  </w:num>
  <w:num w:numId="3">
    <w:abstractNumId w:val="8"/>
  </w:num>
  <w:num w:numId="4">
    <w:abstractNumId w:val="17"/>
  </w:num>
  <w:num w:numId="5">
    <w:abstractNumId w:val="7"/>
  </w:num>
  <w:num w:numId="6">
    <w:abstractNumId w:val="5"/>
  </w:num>
  <w:num w:numId="7">
    <w:abstractNumId w:val="12"/>
  </w:num>
  <w:num w:numId="8">
    <w:abstractNumId w:val="21"/>
  </w:num>
  <w:num w:numId="9">
    <w:abstractNumId w:val="10"/>
  </w:num>
  <w:num w:numId="10">
    <w:abstractNumId w:val="15"/>
  </w:num>
  <w:num w:numId="11">
    <w:abstractNumId w:val="16"/>
  </w:num>
  <w:num w:numId="12">
    <w:abstractNumId w:val="9"/>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18"/>
  </w:num>
  <w:num w:numId="16">
    <w:abstractNumId w:val="4"/>
  </w:num>
  <w:num w:numId="17">
    <w:abstractNumId w:val="2"/>
  </w:num>
  <w:num w:numId="18">
    <w:abstractNumId w:val="19"/>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0"/>
  </w:num>
  <w:num w:numId="22">
    <w:abstractNumId w:val="14"/>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02A62"/>
    <w:rsid w:val="00014CD9"/>
    <w:rsid w:val="0002036F"/>
    <w:rsid w:val="00023E64"/>
    <w:rsid w:val="000539EA"/>
    <w:rsid w:val="000758F2"/>
    <w:rsid w:val="00076A77"/>
    <w:rsid w:val="00081D78"/>
    <w:rsid w:val="00086A21"/>
    <w:rsid w:val="0008710F"/>
    <w:rsid w:val="000A7C57"/>
    <w:rsid w:val="000B5EB3"/>
    <w:rsid w:val="000C32C0"/>
    <w:rsid w:val="000C493B"/>
    <w:rsid w:val="000D1454"/>
    <w:rsid w:val="000F191F"/>
    <w:rsid w:val="000F4F2E"/>
    <w:rsid w:val="000F51BC"/>
    <w:rsid w:val="00112B42"/>
    <w:rsid w:val="0012072F"/>
    <w:rsid w:val="0012192F"/>
    <w:rsid w:val="00140E7B"/>
    <w:rsid w:val="001502F6"/>
    <w:rsid w:val="0016360A"/>
    <w:rsid w:val="001759AB"/>
    <w:rsid w:val="00184A5C"/>
    <w:rsid w:val="0018601B"/>
    <w:rsid w:val="00186FB5"/>
    <w:rsid w:val="00190A50"/>
    <w:rsid w:val="001978F9"/>
    <w:rsid w:val="001A51AB"/>
    <w:rsid w:val="001C1C7F"/>
    <w:rsid w:val="001E233C"/>
    <w:rsid w:val="001F15E8"/>
    <w:rsid w:val="001F2DEA"/>
    <w:rsid w:val="001F342D"/>
    <w:rsid w:val="001F6B1A"/>
    <w:rsid w:val="002056D9"/>
    <w:rsid w:val="00220514"/>
    <w:rsid w:val="002314AB"/>
    <w:rsid w:val="0023259C"/>
    <w:rsid w:val="00243043"/>
    <w:rsid w:val="00245838"/>
    <w:rsid w:val="002459B4"/>
    <w:rsid w:val="00256059"/>
    <w:rsid w:val="00267E27"/>
    <w:rsid w:val="00274DEF"/>
    <w:rsid w:val="0027516C"/>
    <w:rsid w:val="002B1065"/>
    <w:rsid w:val="002B1CE9"/>
    <w:rsid w:val="002B6410"/>
    <w:rsid w:val="002C4C77"/>
    <w:rsid w:val="002C6F1E"/>
    <w:rsid w:val="002C7880"/>
    <w:rsid w:val="002E10F0"/>
    <w:rsid w:val="002F601B"/>
    <w:rsid w:val="002F69E7"/>
    <w:rsid w:val="00302A62"/>
    <w:rsid w:val="0031229A"/>
    <w:rsid w:val="00360F75"/>
    <w:rsid w:val="00364AAA"/>
    <w:rsid w:val="0036739F"/>
    <w:rsid w:val="00386158"/>
    <w:rsid w:val="00392AB0"/>
    <w:rsid w:val="00392DB2"/>
    <w:rsid w:val="00395EF9"/>
    <w:rsid w:val="003B5F9B"/>
    <w:rsid w:val="003D0660"/>
    <w:rsid w:val="003F3F33"/>
    <w:rsid w:val="003F6590"/>
    <w:rsid w:val="004021BB"/>
    <w:rsid w:val="004156A3"/>
    <w:rsid w:val="00430350"/>
    <w:rsid w:val="00473282"/>
    <w:rsid w:val="00490522"/>
    <w:rsid w:val="004B2BB1"/>
    <w:rsid w:val="004C734C"/>
    <w:rsid w:val="004D29FC"/>
    <w:rsid w:val="004E3530"/>
    <w:rsid w:val="00500326"/>
    <w:rsid w:val="005338C7"/>
    <w:rsid w:val="00545106"/>
    <w:rsid w:val="005B5D4C"/>
    <w:rsid w:val="005B705B"/>
    <w:rsid w:val="005D5E58"/>
    <w:rsid w:val="005E7A78"/>
    <w:rsid w:val="005F4347"/>
    <w:rsid w:val="0060770F"/>
    <w:rsid w:val="00630D91"/>
    <w:rsid w:val="006336F9"/>
    <w:rsid w:val="00651720"/>
    <w:rsid w:val="00686EC5"/>
    <w:rsid w:val="0069149E"/>
    <w:rsid w:val="006A2710"/>
    <w:rsid w:val="006B07CE"/>
    <w:rsid w:val="006C009F"/>
    <w:rsid w:val="006C28EE"/>
    <w:rsid w:val="006F150F"/>
    <w:rsid w:val="007208A1"/>
    <w:rsid w:val="007211C7"/>
    <w:rsid w:val="00750EB7"/>
    <w:rsid w:val="00792400"/>
    <w:rsid w:val="007E3F1D"/>
    <w:rsid w:val="007F1AD1"/>
    <w:rsid w:val="00810FFC"/>
    <w:rsid w:val="00816E47"/>
    <w:rsid w:val="00840D47"/>
    <w:rsid w:val="0084273B"/>
    <w:rsid w:val="00850006"/>
    <w:rsid w:val="00853D78"/>
    <w:rsid w:val="0086039E"/>
    <w:rsid w:val="008730AD"/>
    <w:rsid w:val="00894A4E"/>
    <w:rsid w:val="00895C1A"/>
    <w:rsid w:val="008C0BB2"/>
    <w:rsid w:val="008F0854"/>
    <w:rsid w:val="008F7B44"/>
    <w:rsid w:val="00910D95"/>
    <w:rsid w:val="009216FB"/>
    <w:rsid w:val="00941920"/>
    <w:rsid w:val="00950F06"/>
    <w:rsid w:val="00952B2C"/>
    <w:rsid w:val="00991E78"/>
    <w:rsid w:val="009B1C9A"/>
    <w:rsid w:val="009B2D40"/>
    <w:rsid w:val="009B5A1B"/>
    <w:rsid w:val="009B76E2"/>
    <w:rsid w:val="009D51E8"/>
    <w:rsid w:val="009E7657"/>
    <w:rsid w:val="00A020FF"/>
    <w:rsid w:val="00A0490B"/>
    <w:rsid w:val="00A23326"/>
    <w:rsid w:val="00A354C9"/>
    <w:rsid w:val="00A55075"/>
    <w:rsid w:val="00A62539"/>
    <w:rsid w:val="00A66C47"/>
    <w:rsid w:val="00A7361E"/>
    <w:rsid w:val="00A842C3"/>
    <w:rsid w:val="00AA454C"/>
    <w:rsid w:val="00AC6544"/>
    <w:rsid w:val="00AC7025"/>
    <w:rsid w:val="00AE5778"/>
    <w:rsid w:val="00AE6C21"/>
    <w:rsid w:val="00AF0924"/>
    <w:rsid w:val="00B51FC8"/>
    <w:rsid w:val="00B761BB"/>
    <w:rsid w:val="00B76F8E"/>
    <w:rsid w:val="00B826E1"/>
    <w:rsid w:val="00B848A2"/>
    <w:rsid w:val="00BA1D70"/>
    <w:rsid w:val="00BA6382"/>
    <w:rsid w:val="00BD18E0"/>
    <w:rsid w:val="00BD750F"/>
    <w:rsid w:val="00BF2D45"/>
    <w:rsid w:val="00C059BC"/>
    <w:rsid w:val="00C303EE"/>
    <w:rsid w:val="00C362B2"/>
    <w:rsid w:val="00C41580"/>
    <w:rsid w:val="00C459B6"/>
    <w:rsid w:val="00C469D0"/>
    <w:rsid w:val="00C51E1B"/>
    <w:rsid w:val="00C61457"/>
    <w:rsid w:val="00C94632"/>
    <w:rsid w:val="00CB6A0E"/>
    <w:rsid w:val="00CB7007"/>
    <w:rsid w:val="00CC190C"/>
    <w:rsid w:val="00CC1B9A"/>
    <w:rsid w:val="00CF5712"/>
    <w:rsid w:val="00CF6DA1"/>
    <w:rsid w:val="00D14C9E"/>
    <w:rsid w:val="00D33D3A"/>
    <w:rsid w:val="00D52B3B"/>
    <w:rsid w:val="00D63417"/>
    <w:rsid w:val="00D66860"/>
    <w:rsid w:val="00D66C22"/>
    <w:rsid w:val="00D71389"/>
    <w:rsid w:val="00D7418D"/>
    <w:rsid w:val="00D81E62"/>
    <w:rsid w:val="00D829D5"/>
    <w:rsid w:val="00D87F98"/>
    <w:rsid w:val="00DA22EC"/>
    <w:rsid w:val="00DB2A33"/>
    <w:rsid w:val="00DB30F2"/>
    <w:rsid w:val="00DB6FFE"/>
    <w:rsid w:val="00DE2FE8"/>
    <w:rsid w:val="00DE3818"/>
    <w:rsid w:val="00DE7214"/>
    <w:rsid w:val="00E053E7"/>
    <w:rsid w:val="00E1670B"/>
    <w:rsid w:val="00E17A97"/>
    <w:rsid w:val="00E211D4"/>
    <w:rsid w:val="00E31765"/>
    <w:rsid w:val="00E349FF"/>
    <w:rsid w:val="00E5478E"/>
    <w:rsid w:val="00E82C6C"/>
    <w:rsid w:val="00E831FE"/>
    <w:rsid w:val="00EB533E"/>
    <w:rsid w:val="00EC486A"/>
    <w:rsid w:val="00EE4774"/>
    <w:rsid w:val="00EF526C"/>
    <w:rsid w:val="00F01745"/>
    <w:rsid w:val="00F060D8"/>
    <w:rsid w:val="00F15DB0"/>
    <w:rsid w:val="00F21A89"/>
    <w:rsid w:val="00F24B8C"/>
    <w:rsid w:val="00F3544B"/>
    <w:rsid w:val="00F36C8E"/>
    <w:rsid w:val="00F41771"/>
    <w:rsid w:val="00F47A3E"/>
    <w:rsid w:val="00F51FBF"/>
    <w:rsid w:val="00F537EF"/>
    <w:rsid w:val="00F76ACA"/>
    <w:rsid w:val="00F77F91"/>
    <w:rsid w:val="00FA0DDA"/>
    <w:rsid w:val="00FB1BE4"/>
    <w:rsid w:val="00FC3F20"/>
    <w:rsid w:val="00FF03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61AF4"/>
  <w15:docId w15:val="{48D0C575-B7C1-4568-BDAC-E001BCE93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1A8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F4F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3"/>
    <w:uiPriority w:val="39"/>
    <w:rsid w:val="000F4F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3"/>
    <w:uiPriority w:val="59"/>
    <w:rsid w:val="000F4F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4C734C"/>
    <w:rPr>
      <w:color w:val="0563C1" w:themeColor="hyperlink"/>
      <w:u w:val="single"/>
    </w:rPr>
  </w:style>
  <w:style w:type="paragraph" w:customStyle="1" w:styleId="ConsPlusNormal">
    <w:name w:val="ConsPlusNormal"/>
    <w:link w:val="ConsPlusNormal0"/>
    <w:qFormat/>
    <w:rsid w:val="00CB7007"/>
    <w:pPr>
      <w:widowControl w:val="0"/>
      <w:autoSpaceDE w:val="0"/>
      <w:autoSpaceDN w:val="0"/>
      <w:spacing w:after="0" w:line="240" w:lineRule="auto"/>
    </w:pPr>
    <w:rPr>
      <w:rFonts w:ascii="Calibri" w:eastAsia="Times New Roman" w:hAnsi="Calibri" w:cs="Calibri"/>
      <w:szCs w:val="20"/>
      <w:lang w:eastAsia="ru-RU"/>
    </w:rPr>
  </w:style>
  <w:style w:type="paragraph" w:styleId="a5">
    <w:name w:val="List Paragraph"/>
    <w:basedOn w:val="a"/>
    <w:link w:val="a6"/>
    <w:uiPriority w:val="34"/>
    <w:qFormat/>
    <w:rsid w:val="00F77F91"/>
    <w:pPr>
      <w:ind w:left="720"/>
      <w:contextualSpacing/>
    </w:pPr>
  </w:style>
  <w:style w:type="character" w:styleId="a7">
    <w:name w:val="FollowedHyperlink"/>
    <w:basedOn w:val="a0"/>
    <w:uiPriority w:val="99"/>
    <w:semiHidden/>
    <w:unhideWhenUsed/>
    <w:rsid w:val="00BA6382"/>
    <w:rPr>
      <w:color w:val="800080"/>
      <w:u w:val="single"/>
    </w:rPr>
  </w:style>
  <w:style w:type="character" w:customStyle="1" w:styleId="a8">
    <w:name w:val="Гипертекстовая ссылка"/>
    <w:basedOn w:val="a0"/>
    <w:uiPriority w:val="99"/>
    <w:rsid w:val="00F41771"/>
    <w:rPr>
      <w:b/>
      <w:bCs/>
      <w:color w:val="106BBE"/>
    </w:rPr>
  </w:style>
  <w:style w:type="paragraph" w:styleId="a9">
    <w:name w:val="No Spacing"/>
    <w:uiPriority w:val="1"/>
    <w:qFormat/>
    <w:rsid w:val="00D81E62"/>
    <w:pPr>
      <w:spacing w:after="0" w:line="240" w:lineRule="auto"/>
    </w:pPr>
    <w:rPr>
      <w:rFonts w:ascii="Arial" w:eastAsia="Times New Roman" w:hAnsi="Arial" w:cs="Arial"/>
      <w:sz w:val="24"/>
      <w:szCs w:val="24"/>
      <w:lang w:eastAsia="ru-RU"/>
    </w:rPr>
  </w:style>
  <w:style w:type="character" w:customStyle="1" w:styleId="aa">
    <w:name w:val="Основной текст_"/>
    <w:basedOn w:val="a0"/>
    <w:link w:val="13"/>
    <w:rsid w:val="00C469D0"/>
    <w:rPr>
      <w:rFonts w:ascii="Times New Roman" w:eastAsia="Times New Roman" w:hAnsi="Times New Roman" w:cs="Times New Roman"/>
      <w:shd w:val="clear" w:color="auto" w:fill="FFFFFF"/>
    </w:rPr>
  </w:style>
  <w:style w:type="paragraph" w:customStyle="1" w:styleId="13">
    <w:name w:val="Основной текст13"/>
    <w:basedOn w:val="a"/>
    <w:link w:val="aa"/>
    <w:rsid w:val="00C469D0"/>
    <w:pPr>
      <w:shd w:val="clear" w:color="auto" w:fill="FFFFFF"/>
      <w:spacing w:before="780" w:after="60" w:line="0" w:lineRule="atLeast"/>
      <w:ind w:hanging="620"/>
    </w:pPr>
    <w:rPr>
      <w:rFonts w:ascii="Times New Roman" w:eastAsia="Times New Roman" w:hAnsi="Times New Roman" w:cs="Times New Roman"/>
    </w:rPr>
  </w:style>
  <w:style w:type="paragraph" w:customStyle="1" w:styleId="xl65">
    <w:name w:val="xl65"/>
    <w:basedOn w:val="a"/>
    <w:rsid w:val="00FF03A0"/>
    <w:pPr>
      <w:pBdr>
        <w:top w:val="single" w:sz="4" w:space="0" w:color="D0D7E5"/>
        <w:left w:val="single" w:sz="4" w:space="0" w:color="D0D7E5"/>
        <w:bottom w:val="single" w:sz="4" w:space="0" w:color="D0D7E5"/>
        <w:right w:val="single" w:sz="4" w:space="0" w:color="D0D7E5"/>
      </w:pBdr>
      <w:spacing w:before="100" w:beforeAutospacing="1" w:after="100" w:afterAutospacing="1" w:line="240" w:lineRule="auto"/>
      <w:textAlignment w:val="center"/>
    </w:pPr>
    <w:rPr>
      <w:rFonts w:ascii="Calibri" w:eastAsia="Times New Roman" w:hAnsi="Calibri" w:cs="Times New Roman"/>
      <w:color w:val="000000"/>
      <w:lang w:eastAsia="ru-RU"/>
    </w:rPr>
  </w:style>
  <w:style w:type="character" w:styleId="ab">
    <w:name w:val="Strong"/>
    <w:uiPriority w:val="22"/>
    <w:qFormat/>
    <w:rsid w:val="00FF03A0"/>
    <w:rPr>
      <w:b/>
      <w:bCs/>
    </w:rPr>
  </w:style>
  <w:style w:type="character" w:customStyle="1" w:styleId="2">
    <w:name w:val="Основной текст (2)_"/>
    <w:basedOn w:val="a0"/>
    <w:link w:val="20"/>
    <w:rsid w:val="00FF03A0"/>
    <w:rPr>
      <w:rFonts w:ascii="Times New Roman" w:eastAsia="Times New Roman" w:hAnsi="Times New Roman" w:cs="Times New Roman"/>
      <w:shd w:val="clear" w:color="auto" w:fill="FFFFFF"/>
    </w:rPr>
  </w:style>
  <w:style w:type="paragraph" w:customStyle="1" w:styleId="20">
    <w:name w:val="Основной текст (2)"/>
    <w:basedOn w:val="a"/>
    <w:link w:val="2"/>
    <w:rsid w:val="00FF03A0"/>
    <w:pPr>
      <w:shd w:val="clear" w:color="auto" w:fill="FFFFFF"/>
      <w:spacing w:after="1140" w:line="0" w:lineRule="atLeast"/>
    </w:pPr>
    <w:rPr>
      <w:rFonts w:ascii="Times New Roman" w:eastAsia="Times New Roman" w:hAnsi="Times New Roman" w:cs="Times New Roman"/>
    </w:rPr>
  </w:style>
  <w:style w:type="paragraph" w:customStyle="1" w:styleId="Default">
    <w:name w:val="Default"/>
    <w:rsid w:val="00FF03A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c">
    <w:name w:val="header"/>
    <w:basedOn w:val="a"/>
    <w:link w:val="ad"/>
    <w:uiPriority w:val="99"/>
    <w:unhideWhenUsed/>
    <w:rsid w:val="006B07CE"/>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6B07CE"/>
  </w:style>
  <w:style w:type="paragraph" w:styleId="ae">
    <w:name w:val="footer"/>
    <w:basedOn w:val="a"/>
    <w:link w:val="af"/>
    <w:uiPriority w:val="99"/>
    <w:semiHidden/>
    <w:unhideWhenUsed/>
    <w:rsid w:val="006B07CE"/>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6B07CE"/>
  </w:style>
  <w:style w:type="character" w:customStyle="1" w:styleId="af0">
    <w:name w:val="Цветовое выделение для Нормальный"/>
    <w:uiPriority w:val="99"/>
    <w:rsid w:val="006C28EE"/>
    <w:rPr>
      <w:sz w:val="20"/>
      <w:szCs w:val="20"/>
    </w:rPr>
  </w:style>
  <w:style w:type="character" w:customStyle="1" w:styleId="ConsPlusNormal0">
    <w:name w:val="ConsPlusNormal Знак"/>
    <w:link w:val="ConsPlusNormal"/>
    <w:locked/>
    <w:rsid w:val="00E1670B"/>
    <w:rPr>
      <w:rFonts w:ascii="Calibri" w:eastAsia="Times New Roman" w:hAnsi="Calibri" w:cs="Calibri"/>
      <w:szCs w:val="20"/>
      <w:lang w:eastAsia="ru-RU"/>
    </w:rPr>
  </w:style>
  <w:style w:type="character" w:customStyle="1" w:styleId="a6">
    <w:name w:val="Абзац списка Знак"/>
    <w:link w:val="a5"/>
    <w:uiPriority w:val="34"/>
    <w:locked/>
    <w:rsid w:val="00EF526C"/>
  </w:style>
  <w:style w:type="paragraph" w:styleId="af1">
    <w:name w:val="Balloon Text"/>
    <w:basedOn w:val="a"/>
    <w:link w:val="af2"/>
    <w:uiPriority w:val="99"/>
    <w:semiHidden/>
    <w:unhideWhenUsed/>
    <w:rsid w:val="00FA0DDA"/>
    <w:pPr>
      <w:spacing w:after="0" w:line="240" w:lineRule="auto"/>
    </w:pPr>
    <w:rPr>
      <w:rFonts w:ascii="Segoe UI" w:hAnsi="Segoe UI" w:cs="Segoe UI"/>
      <w:sz w:val="18"/>
      <w:szCs w:val="18"/>
    </w:rPr>
  </w:style>
  <w:style w:type="character" w:customStyle="1" w:styleId="af2">
    <w:name w:val="Текст выноски Знак"/>
    <w:basedOn w:val="a0"/>
    <w:link w:val="af1"/>
    <w:uiPriority w:val="99"/>
    <w:semiHidden/>
    <w:rsid w:val="00FA0D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459918">
      <w:bodyDiv w:val="1"/>
      <w:marLeft w:val="0"/>
      <w:marRight w:val="0"/>
      <w:marTop w:val="0"/>
      <w:marBottom w:val="0"/>
      <w:divBdr>
        <w:top w:val="none" w:sz="0" w:space="0" w:color="auto"/>
        <w:left w:val="none" w:sz="0" w:space="0" w:color="auto"/>
        <w:bottom w:val="none" w:sz="0" w:space="0" w:color="auto"/>
        <w:right w:val="none" w:sz="0" w:space="0" w:color="auto"/>
      </w:divBdr>
    </w:div>
    <w:div w:id="251864693">
      <w:bodyDiv w:val="1"/>
      <w:marLeft w:val="0"/>
      <w:marRight w:val="0"/>
      <w:marTop w:val="0"/>
      <w:marBottom w:val="0"/>
      <w:divBdr>
        <w:top w:val="none" w:sz="0" w:space="0" w:color="auto"/>
        <w:left w:val="none" w:sz="0" w:space="0" w:color="auto"/>
        <w:bottom w:val="none" w:sz="0" w:space="0" w:color="auto"/>
        <w:right w:val="none" w:sz="0" w:space="0" w:color="auto"/>
      </w:divBdr>
    </w:div>
    <w:div w:id="508913124">
      <w:bodyDiv w:val="1"/>
      <w:marLeft w:val="0"/>
      <w:marRight w:val="0"/>
      <w:marTop w:val="0"/>
      <w:marBottom w:val="0"/>
      <w:divBdr>
        <w:top w:val="none" w:sz="0" w:space="0" w:color="auto"/>
        <w:left w:val="none" w:sz="0" w:space="0" w:color="auto"/>
        <w:bottom w:val="none" w:sz="0" w:space="0" w:color="auto"/>
        <w:right w:val="none" w:sz="0" w:space="0" w:color="auto"/>
      </w:divBdr>
    </w:div>
    <w:div w:id="823736122">
      <w:bodyDiv w:val="1"/>
      <w:marLeft w:val="0"/>
      <w:marRight w:val="0"/>
      <w:marTop w:val="0"/>
      <w:marBottom w:val="0"/>
      <w:divBdr>
        <w:top w:val="none" w:sz="0" w:space="0" w:color="auto"/>
        <w:left w:val="none" w:sz="0" w:space="0" w:color="auto"/>
        <w:bottom w:val="none" w:sz="0" w:space="0" w:color="auto"/>
        <w:right w:val="none" w:sz="0" w:space="0" w:color="auto"/>
      </w:divBdr>
    </w:div>
    <w:div w:id="1329482932">
      <w:bodyDiv w:val="1"/>
      <w:marLeft w:val="0"/>
      <w:marRight w:val="0"/>
      <w:marTop w:val="0"/>
      <w:marBottom w:val="0"/>
      <w:divBdr>
        <w:top w:val="none" w:sz="0" w:space="0" w:color="auto"/>
        <w:left w:val="none" w:sz="0" w:space="0" w:color="auto"/>
        <w:bottom w:val="none" w:sz="0" w:space="0" w:color="auto"/>
        <w:right w:val="none" w:sz="0" w:space="0" w:color="auto"/>
      </w:divBdr>
    </w:div>
    <w:div w:id="2095784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chta@minenergo.e-zab.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7298A9-5CDC-45C7-A7A8-D837AF511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27</Pages>
  <Words>7632</Words>
  <Characters>43509</Characters>
  <Application>Microsoft Office Word</Application>
  <DocSecurity>0</DocSecurity>
  <Lines>362</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pc004</dc:creator>
  <cp:lastModifiedBy>Елена А. Ружникова</cp:lastModifiedBy>
  <cp:revision>30</cp:revision>
  <cp:lastPrinted>2020-01-29T02:06:00Z</cp:lastPrinted>
  <dcterms:created xsi:type="dcterms:W3CDTF">2019-04-09T08:18:00Z</dcterms:created>
  <dcterms:modified xsi:type="dcterms:W3CDTF">2021-06-03T00:56:00Z</dcterms:modified>
</cp:coreProperties>
</file>