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3" w:rsidRPr="004E10D7" w:rsidRDefault="00B009D3" w:rsidP="009D34B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:rsidR="00862EC7" w:rsidRPr="004E10D7" w:rsidRDefault="00B2144F" w:rsidP="009D34B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CE08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25</w:t>
      </w:r>
      <w:r w:rsidR="00457196"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408FC"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0202F2"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вгуста</w:t>
      </w:r>
      <w:r w:rsidR="00862EC7"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3408FC"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4E1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2144F" w:rsidRPr="004E10D7" w:rsidRDefault="00B2144F" w:rsidP="009D34BA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C66" w:rsidRPr="004E10D7" w:rsidRDefault="007D3C66" w:rsidP="007D3C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 (далее – Министерство) объявляет конкурсы:</w:t>
      </w:r>
    </w:p>
    <w:p w:rsidR="007D3C66" w:rsidRPr="004E10D7" w:rsidRDefault="007D3C66" w:rsidP="007D3C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3C66" w:rsidRPr="004E10D7" w:rsidRDefault="007D3C66" w:rsidP="007D3C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На замещение вакантных должностей государственной гражданской службы Забайкальского края:</w:t>
      </w:r>
    </w:p>
    <w:p w:rsidR="007D3C66" w:rsidRPr="004E10D7" w:rsidRDefault="007D3C66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D7">
        <w:rPr>
          <w:rFonts w:ascii="Times New Roman" w:hAnsi="Times New Roman" w:cs="Times New Roman"/>
          <w:b/>
          <w:i/>
          <w:sz w:val="28"/>
          <w:szCs w:val="28"/>
        </w:rPr>
        <w:t>1. Заместитель начальника отдела судебной и административной работы управления правового, кадрового и информационного обеспечения</w:t>
      </w:r>
    </w:p>
    <w:p w:rsidR="007F0A82" w:rsidRPr="004E10D7" w:rsidRDefault="007F0A82" w:rsidP="007F0A82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F0A82" w:rsidRPr="004E10D7" w:rsidRDefault="007F0A82" w:rsidP="007F0A8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</w:t>
      </w:r>
      <w:r w:rsidR="001D0864"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Юриспруденция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4E10D7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7F0A82" w:rsidRPr="004E10D7" w:rsidRDefault="007F0A82" w:rsidP="007F0A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4E10D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0A82" w:rsidRPr="004E10D7" w:rsidRDefault="007F0A82" w:rsidP="007F0A8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F0A82" w:rsidRPr="004E10D7" w:rsidRDefault="007F0A82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государственного языка Российской Федерации (русского языка); Конституции Российской Федерации;</w:t>
      </w:r>
      <w:r w:rsidR="00093AC1"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Арбитражного процессуального </w:t>
      </w:r>
      <w:hyperlink r:id="rId9" w:history="1">
        <w:r w:rsidR="00093AC1" w:rsidRPr="004E10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="00093AC1"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Федерации,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</w:t>
      </w:r>
      <w:r w:rsidR="00093AC1"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Гражданского процессуального </w:t>
      </w:r>
      <w:hyperlink r:id="rId10" w:history="1">
        <w:r w:rsidR="00093AC1" w:rsidRPr="004E10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="00093AC1"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</w:t>
      </w:r>
      <w:proofErr w:type="gramStart"/>
      <w:r w:rsidR="00093AC1"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Федерации, </w:t>
      </w:r>
      <w:hyperlink r:id="rId11" w:history="1">
        <w:r w:rsidR="00093AC1" w:rsidRPr="004E10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="00093AC1"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судопроизводства Российской Федерации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</w:t>
      </w:r>
      <w:r w:rsidR="00093AC1"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 «Об исполнительном производстве», «О бюджетном процессе в Забайкальском крае»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законов Забайкальского края «Устав Забайкальского края», «О нормативных прав</w:t>
      </w:r>
      <w:r w:rsidR="00093AC1"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овых актах Забайкальского края»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7F0A82" w:rsidRPr="004E10D7" w:rsidRDefault="007F0A82" w:rsidP="007F0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защищает права и законные интересы Министерства в судебных органах и других органах при рассмотрении дел, связанных с гражданско-правовыми спорами, и другими правовыми вопросами в пределах полномочий Министерства путем подачи исковых заявлений в судебные 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органы, участия в делах, рассматриваемых судебными органами, в качестве истца, ответчика и третьего лица;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участвует </w:t>
      </w:r>
      <w:proofErr w:type="gramStart"/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судебных органах от имени казны Забайкальского края при возмещении вреда за ее счет при отсутствии</w:t>
      </w:r>
      <w:proofErr w:type="gramEnd"/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главного распорядителя бюджетных средств;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судебных органах от имени Забайкальского края как публично-правового образования (субъекта Российской Федерации) в качестве истца и ответчика в защиту государственных и общественных интересов;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в установленном порядке интересы Правительства Забайкальского края по поручению Губернатора Забайкальского края путем подачи исковых заявлений в судебные органы, участия в делах, рассматриваемых судебными органами, в качестве истца, ответчика и третьего лица;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законные интересы Забайкальского края при проведении процедур банкротства в отношении лиц, имеющих задолженность по денежным обязательствам перед Забайкальским краем;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собраниях кредиторов лиц, имеющих задолженность по денежным обязательствам перед Забайкальским краем, в судебных заседаниях в случаях, предусмотренных федеральным законом;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государственную услугу по исполнению судебных актов по обращению взыскания на средства бюджета Забайкальского края;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обрабатывает персональные данные (</w:t>
      </w:r>
      <w:proofErr w:type="spellStart"/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ПДн</w:t>
      </w:r>
      <w:proofErr w:type="spellEnd"/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исполнению судебных актов по искам о взыскании денежных средств за счет средств казны Забайкальского края в информационной системе персональных данных;</w:t>
      </w:r>
    </w:p>
    <w:p w:rsidR="00093AC1" w:rsidRPr="004E10D7" w:rsidRDefault="00093AC1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должностные обязанности</w:t>
      </w:r>
      <w:proofErr w:type="gramEnd"/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начальника отдела в период его отсутствия.</w:t>
      </w:r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A82" w:rsidRPr="004E10D7" w:rsidRDefault="00EC1279" w:rsidP="007F0A82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7F0A82" w:rsidRPr="00EC1279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заместителя начальника отдела судебной и административной работы управл</w:t>
        </w:r>
        <w:r w:rsidR="007F0A82" w:rsidRPr="00EC1279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="007F0A82" w:rsidRPr="00EC1279">
          <w:rPr>
            <w:rStyle w:val="a4"/>
            <w:rFonts w:ascii="Times New Roman" w:hAnsi="Times New Roman" w:cs="Times New Roman"/>
            <w:sz w:val="28"/>
            <w:szCs w:val="28"/>
          </w:rPr>
          <w:t>ния правового, кадрового и информационного обеспечения.</w:t>
        </w:r>
      </w:hyperlink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D7">
        <w:rPr>
          <w:rFonts w:ascii="Times New Roman" w:hAnsi="Times New Roman" w:cs="Times New Roman"/>
          <w:b/>
          <w:i/>
          <w:sz w:val="28"/>
          <w:szCs w:val="28"/>
        </w:rPr>
        <w:t>2. Консультант отдела исполнения бюджета управления консолидированной бюджетной отчетности, исполнения бюджета и аудита</w:t>
      </w:r>
    </w:p>
    <w:p w:rsidR="007F0A82" w:rsidRPr="004E10D7" w:rsidRDefault="007F0A82" w:rsidP="007F0A82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F0A82" w:rsidRPr="004E10D7" w:rsidRDefault="007F0A82" w:rsidP="007F0A8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4E10D7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7F0A82" w:rsidRPr="004E10D7" w:rsidRDefault="007F0A82" w:rsidP="007F0A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4E10D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0A82" w:rsidRPr="004E10D7" w:rsidRDefault="007F0A82" w:rsidP="007F0A8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наличие профессиональных знаний, необходимых для исполнения должностных обязанностей:</w:t>
      </w:r>
    </w:p>
    <w:p w:rsidR="007F0A82" w:rsidRPr="004E10D7" w:rsidRDefault="007F0A82" w:rsidP="00C8358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</w:t>
      </w:r>
      <w:proofErr w:type="gramStart"/>
      <w:r w:rsidR="00C83589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приказов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назначения»,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законов Забайкальского края «Устав Забайкальского края», «О нормативных правовых актах Забайкальского края», </w:t>
      </w:r>
      <w:r w:rsidR="0037588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бюджетном процессе в Забайкальском крае»;</w:t>
      </w:r>
      <w:proofErr w:type="gramEnd"/>
      <w:r w:rsidR="00C83589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37588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</w:t>
      </w:r>
      <w:r w:rsidR="00C83589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ельства Забайкальского края </w:t>
      </w:r>
      <w:r w:rsidR="0037588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Порядке использования бюджетных ассигнований резервного фонда Правительства Забайкальского края»;</w:t>
      </w:r>
      <w:r w:rsidR="00C83589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приказов Министерства финансов Забайкальского края «Об утверждении Порядка исполнения бюджета Забайкальского края по расходам», «Об утверждении Положения о составлении и ведении кассового плана»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  <w:proofErr w:type="gramEnd"/>
    </w:p>
    <w:p w:rsidR="007F0A82" w:rsidRPr="004E10D7" w:rsidRDefault="007F0A82" w:rsidP="007F0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474A38" w:rsidRPr="00474A38" w:rsidRDefault="00474A38" w:rsidP="00474A3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осуществляет работу по исполнению бюджета Забайкальского края по расходам, в том числе посредством использования специализированных программ:</w:t>
      </w:r>
    </w:p>
    <w:p w:rsidR="00474A38" w:rsidRPr="00474A38" w:rsidRDefault="00474A38" w:rsidP="00474A3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финансирование главных распорядителей бюджетных средств (далее – ГРБС) по курируемым направлениям и муниципальных образований  Забайкальского края;</w:t>
      </w:r>
    </w:p>
    <w:p w:rsidR="00474A38" w:rsidRPr="00474A38" w:rsidRDefault="00474A38" w:rsidP="00474A3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формирование кассового плана по прогнозам ГРБС и уточнение его поквартально, с разбивкой по месяцам; </w:t>
      </w:r>
    </w:p>
    <w:p w:rsidR="00474A38" w:rsidRPr="00474A38" w:rsidRDefault="00474A38" w:rsidP="00474A3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ежедневный учет и ввод информации по исполнению кассового плана, в соответствии с произведенным финансированием в электронном виде для руководства Министерства и Забайкальского края;</w:t>
      </w:r>
    </w:p>
    <w:p w:rsidR="00474A38" w:rsidRPr="00474A38" w:rsidRDefault="00474A38" w:rsidP="00474A3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участие в подготовке годовых и квартальных отчетов об исполнении бюджета Забайкальского края, для представления в Законодательное Собрание Забайкальского края и Губернатору Забайкальского края; </w:t>
      </w:r>
    </w:p>
    <w:p w:rsidR="00C83589" w:rsidRPr="004E10D7" w:rsidRDefault="00C83589" w:rsidP="00C8358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участвует в выполнении комплексных, централизованных заданий Министерства финансов Российской Федерации, других органов государственной власти;</w:t>
      </w:r>
    </w:p>
    <w:p w:rsidR="00C83589" w:rsidRPr="004E10D7" w:rsidRDefault="00C83589" w:rsidP="00C8358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вносит предложения о совершенствовании форм и методов финансирования, о повышении эффективности </w:t>
      </w:r>
      <w:proofErr w:type="gramStart"/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выделенными бюджетными средствами, а также по иным вопросам, касающимся улучшения организации своей работы;</w:t>
      </w:r>
    </w:p>
    <w:p w:rsidR="00C83589" w:rsidRPr="004E10D7" w:rsidRDefault="00C83589" w:rsidP="00C8358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взаимодействует с Управлением Федерального казначейства по Забайкальскому краю и главными распорядителями бюджетных сре</w:t>
      </w:r>
      <w:proofErr w:type="gramStart"/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в р</w:t>
      </w:r>
      <w:proofErr w:type="gramEnd"/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амках бюджетного процесса;</w:t>
      </w:r>
    </w:p>
    <w:p w:rsidR="00C83589" w:rsidRPr="004E10D7" w:rsidRDefault="00C83589" w:rsidP="00C8358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подготавливает письма и информацию по поступающим запросам органов законодательной и исполнительной власти Забайкальского края, организаций и граждан по вопросам, относящимся к компетенции отдела;</w:t>
      </w:r>
    </w:p>
    <w:p w:rsidR="00474A38" w:rsidRPr="00474A38" w:rsidRDefault="00474A38" w:rsidP="00474A3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пределах полномочий отдела осуществляет подготовку информационных материалов, презентаций (включая презентации в программе </w:t>
      </w:r>
      <w:proofErr w:type="spellStart"/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PowerPoint</w:t>
      </w:r>
      <w:proofErr w:type="spellEnd"/>
      <w:r w:rsidRPr="0047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слайдов; </w:t>
      </w:r>
    </w:p>
    <w:p w:rsidR="00C83589" w:rsidRPr="004E10D7" w:rsidRDefault="00C83589" w:rsidP="00C8358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случае производственной необходимости выполняет иные поручения начальника отдела.</w:t>
      </w:r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A82" w:rsidRPr="004E10D7" w:rsidRDefault="00EC1279" w:rsidP="007F0A82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7F0A82" w:rsidRPr="00EC127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proofErr w:type="gramStart"/>
        <w:r w:rsidR="007F0A82" w:rsidRPr="00EC1279">
          <w:rPr>
            <w:rStyle w:val="a4"/>
            <w:rFonts w:ascii="Times New Roman" w:hAnsi="Times New Roman" w:cs="Times New Roman"/>
            <w:sz w:val="28"/>
            <w:szCs w:val="28"/>
          </w:rPr>
          <w:t xml:space="preserve">консультанта отдела </w:t>
        </w:r>
        <w:r w:rsidR="007B4537" w:rsidRPr="00EC1279">
          <w:rPr>
            <w:rStyle w:val="a4"/>
            <w:rFonts w:ascii="Times New Roman" w:hAnsi="Times New Roman" w:cs="Times New Roman"/>
            <w:sz w:val="28"/>
            <w:szCs w:val="28"/>
          </w:rPr>
          <w:t>исполнения бюджета управления консолидированной бюджетной</w:t>
        </w:r>
        <w:proofErr w:type="gramEnd"/>
        <w:r w:rsidR="007B4537" w:rsidRPr="00EC1279">
          <w:rPr>
            <w:rStyle w:val="a4"/>
            <w:rFonts w:ascii="Times New Roman" w:hAnsi="Times New Roman" w:cs="Times New Roman"/>
            <w:sz w:val="28"/>
            <w:szCs w:val="28"/>
          </w:rPr>
          <w:t xml:space="preserve"> отчетности, исполнения бюджета и аудита</w:t>
        </w:r>
        <w:r w:rsidR="007F0A82" w:rsidRPr="00EC12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D7">
        <w:rPr>
          <w:rFonts w:ascii="Times New Roman" w:hAnsi="Times New Roman" w:cs="Times New Roman"/>
          <w:b/>
          <w:i/>
          <w:sz w:val="28"/>
          <w:szCs w:val="28"/>
        </w:rPr>
        <w:t>3. Главный специалист-эксперт отдела инфраструктуры сферы услуг</w:t>
      </w:r>
    </w:p>
    <w:p w:rsidR="007B4537" w:rsidRPr="004E10D7" w:rsidRDefault="007B4537" w:rsidP="007B453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B4537" w:rsidRPr="004E10D7" w:rsidRDefault="007B4537" w:rsidP="007B45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0D7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4E10D7">
        <w:rPr>
          <w:rFonts w:ascii="Times New Roman" w:hAnsi="Times New Roman"/>
          <w:sz w:val="28"/>
          <w:szCs w:val="28"/>
        </w:rPr>
        <w:t>ки;</w:t>
      </w:r>
    </w:p>
    <w:p w:rsidR="007B4537" w:rsidRPr="004E10D7" w:rsidRDefault="007B4537" w:rsidP="007B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B4537" w:rsidRPr="004E10D7" w:rsidRDefault="007B4537" w:rsidP="007B453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B4537" w:rsidRPr="004E10D7" w:rsidRDefault="007B4537" w:rsidP="004E1E3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</w:t>
      </w:r>
      <w:r w:rsidR="004E1E35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законов Забайкальского края «Устав Забайкальского края», «О нормативных правовых актах Забайкальского края», </w:t>
      </w:r>
      <w:r w:rsidR="004E1E35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t>«О бюджетном процессе в Забайкальском крае»</w:t>
      </w:r>
      <w:r w:rsidR="004E1E35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E1E35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t>«О межбюджетных отношениях в Забайка</w:t>
      </w:r>
      <w:r w:rsidR="004E1E35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льском крае», </w:t>
      </w:r>
      <w:r w:rsidR="004E1E35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t>«О статусе административного центра (столицы) Забайкальского края»;</w:t>
      </w:r>
      <w:r w:rsidR="004E1E35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4E1E35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</w:t>
      </w:r>
      <w:r w:rsidR="004E1E35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Порядка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</w:t>
      </w:r>
      <w:r w:rsidR="004E1E35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E1E35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t>централизованным электроснабжением»</w:t>
      </w:r>
      <w:r w:rsidR="004E1E35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E1E35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государственной программы </w:t>
      </w:r>
      <w:r w:rsidR="004E1E35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Забайкальского края «Развитие территорий и жилищная политика Забайкальского края»</w:t>
      </w:r>
      <w:r w:rsidR="004E1E35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</w:t>
      </w:r>
      <w:proofErr w:type="gramEnd"/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исполнению своих должностных обязанностей.</w:t>
      </w:r>
    </w:p>
    <w:p w:rsidR="007B4537" w:rsidRPr="004E10D7" w:rsidRDefault="007B4537" w:rsidP="007B45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4E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 xml:space="preserve">осуществляет финансовый контроль в соответствии с действующим законодательством в пределах полномочий отдела; 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>осуществляет подготовку и разработку правовых актов Министерства по вопросам, относящимся к компетенции отдела;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>принимает участие в составлении расчетов к проекту закона Забайкальского края о бюджете Забайкальского края на очередной финансовый год и плановый период в части расходов, реализация которых осуществляется отделом;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>рассматривает, проверяет и анализирует проекты расчетов органов государственной власти по реализации государственных программ, в части финансового обеспечения деятельности органов государственной власти и мероприятий, относящихся к сфере деятельности отдела, на очередной финансовый год и плановый период, готовит заключения на представленные проекты расчетов, рассматривает разногласия по представленным расчетам;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>участвует в работе по составлению реестра расходных обязательств Забайкальского края, обоснований бюджетных ассигнований, готовит сводные материалы по вопросам, входящим в полномочия отдела;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>рассматривает проекты финансовых расчетов, представленных органами государственной власти Забайкальского края, по расходам, входящим в компетенцию отдела;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 xml:space="preserve">участвует в работе по составлению и ведению сводной бюджетной росписи бюджета Забайкальского края на очередной финансовый год и плановый период, внесением в нее изменений в части расходов относящихся к компетенции отдела; 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 xml:space="preserve">принимает участие в составлении и рассмотрении бюджетной отчетности об исполнении консолидированного бюджета </w:t>
      </w:r>
      <w:r w:rsidRPr="004E10D7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4E10D7">
        <w:rPr>
          <w:rFonts w:ascii="Times New Roman" w:hAnsi="Times New Roman" w:cs="Times New Roman"/>
          <w:noProof/>
          <w:sz w:val="28"/>
          <w:szCs w:val="28"/>
        </w:rPr>
        <w:t>края в части расходов, реализация которых осуществляется отделом, отчетных показателей по сети, штатам и контингентам государственных учреждений, состоящих соответственно на бюджете Забайкальского края;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>осуществляет рассмотрение предложений исполнительных органов государственной власти Забайкальского края в части финансирования расходов на содержание подведомственных учреждений, рассмотрение и анализ поступающих от органов государственной власти Забайкальского края заявок на финансирование расходов краевого бюджета;</w:t>
      </w:r>
    </w:p>
    <w:p w:rsidR="004E1E35" w:rsidRPr="004E10D7" w:rsidRDefault="004E1E35" w:rsidP="004E1E3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>отвечает за подготовку ответов на письма граждан, юридических лиц, органов государственной власти и государственных органов в пределах компетенции отдела</w:t>
      </w:r>
      <w:r w:rsidRPr="004E10D7">
        <w:rPr>
          <w:rFonts w:ascii="Times New Roman" w:hAnsi="Times New Roman"/>
          <w:noProof/>
          <w:sz w:val="28"/>
          <w:szCs w:val="28"/>
        </w:rPr>
        <w:t>.</w:t>
      </w:r>
    </w:p>
    <w:p w:rsidR="007B4537" w:rsidRPr="004E10D7" w:rsidRDefault="007B4537" w:rsidP="007B45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537" w:rsidRPr="004E10D7" w:rsidRDefault="00EC1279" w:rsidP="007B4537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7B4537" w:rsidRPr="00EC127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главного </w:t>
        </w:r>
        <w:proofErr w:type="gramStart"/>
        <w:r w:rsidR="007B4537" w:rsidRPr="00EC1279">
          <w:rPr>
            <w:rStyle w:val="a4"/>
            <w:rFonts w:ascii="Times New Roman" w:hAnsi="Times New Roman" w:cs="Times New Roman"/>
            <w:sz w:val="28"/>
            <w:szCs w:val="28"/>
          </w:rPr>
          <w:t>специалиста-эксперта отдела инфраструктуры сферы услуг</w:t>
        </w:r>
        <w:proofErr w:type="gramEnd"/>
        <w:r w:rsidR="007B4537" w:rsidRPr="00EC12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A82" w:rsidRPr="004E10D7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D7">
        <w:rPr>
          <w:rFonts w:ascii="Times New Roman" w:hAnsi="Times New Roman" w:cs="Times New Roman"/>
          <w:b/>
          <w:i/>
          <w:sz w:val="28"/>
          <w:szCs w:val="28"/>
        </w:rPr>
        <w:t>4. Старший государственный инспектор отдела контроля в сфере закупок управления государственного финансового контроля</w:t>
      </w:r>
    </w:p>
    <w:p w:rsidR="007E705C" w:rsidRPr="004E10D7" w:rsidRDefault="007E705C" w:rsidP="007E70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E705C" w:rsidRPr="004E10D7" w:rsidRDefault="007E705C" w:rsidP="007E70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0D7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</w:t>
      </w:r>
      <w:r w:rsidR="004E10D7">
        <w:rPr>
          <w:rFonts w:ascii="Times New Roman" w:hAnsi="Times New Roman" w:cs="Times New Roman"/>
          <w:sz w:val="28"/>
          <w:szCs w:val="28"/>
        </w:rPr>
        <w:t>, «Юриспруденция»</w:t>
      </w:r>
      <w:r w:rsidRPr="004E10D7">
        <w:rPr>
          <w:rFonts w:ascii="Times New Roman" w:hAnsi="Times New Roman" w:cs="Times New Roman"/>
          <w:sz w:val="28"/>
          <w:szCs w:val="28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4E10D7">
        <w:rPr>
          <w:rFonts w:ascii="Times New Roman" w:hAnsi="Times New Roman"/>
          <w:sz w:val="28"/>
          <w:szCs w:val="28"/>
        </w:rPr>
        <w:t>ки;</w:t>
      </w:r>
    </w:p>
    <w:p w:rsidR="007E705C" w:rsidRPr="004E10D7" w:rsidRDefault="007E705C" w:rsidP="007E705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E705C" w:rsidRPr="004E10D7" w:rsidRDefault="007E705C" w:rsidP="007E70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E705C" w:rsidRPr="004E10D7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10D7">
        <w:rPr>
          <w:rFonts w:ascii="Times New Roman" w:hAnsi="Times New Roman" w:cs="Times New Roman"/>
          <w:bCs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</w:t>
      </w:r>
      <w:r w:rsidR="00281711" w:rsidRPr="004E10D7">
        <w:rPr>
          <w:sz w:val="28"/>
          <w:szCs w:val="28"/>
        </w:rPr>
        <w:t xml:space="preserve"> Г</w:t>
      </w:r>
      <w:r w:rsidR="00281711" w:rsidRPr="004E10D7">
        <w:rPr>
          <w:rFonts w:ascii="Calibri" w:hAnsi="Calibri" w:cs="Times New Roman"/>
          <w:sz w:val="28"/>
          <w:szCs w:val="28"/>
        </w:rPr>
        <w:t>ражданского кодекса Российской Федерации</w:t>
      </w:r>
      <w:r w:rsidR="00281711" w:rsidRPr="004E10D7">
        <w:rPr>
          <w:sz w:val="28"/>
          <w:szCs w:val="28"/>
        </w:rPr>
        <w:t>;</w:t>
      </w:r>
      <w:r w:rsidRPr="004E10D7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="00281711" w:rsidRPr="004E10D7">
        <w:rPr>
          <w:rFonts w:ascii="Times New Roman" w:hAnsi="Times New Roman" w:cs="Times New Roman"/>
          <w:bCs/>
          <w:sz w:val="28"/>
          <w:szCs w:val="28"/>
        </w:rPr>
        <w:t>«О защите конкуренции»,</w:t>
      </w:r>
      <w:r w:rsidRPr="004E10D7">
        <w:rPr>
          <w:rFonts w:ascii="Times New Roman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281711" w:rsidRPr="004E10D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4E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711" w:rsidRPr="004E10D7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результатов»; </w:t>
      </w:r>
      <w:r w:rsidRPr="004E10D7">
        <w:rPr>
          <w:rFonts w:ascii="Times New Roman" w:hAnsi="Times New Roman" w:cs="Times New Roman"/>
          <w:bCs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7E705C" w:rsidRPr="004E10D7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4E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3CF" w:rsidRPr="004E10D7" w:rsidRDefault="00F863CF" w:rsidP="00F8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плановые и внеплановые проверки в отношении заказчиков в соответствии с требованиями законодательства Российской Федерации о контрактной системе;</w:t>
      </w:r>
    </w:p>
    <w:p w:rsidR="00281711" w:rsidRPr="004E10D7" w:rsidRDefault="00281711" w:rsidP="00281711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0D7">
        <w:rPr>
          <w:rFonts w:ascii="Times New Roman" w:hAnsi="Times New Roman" w:cs="Times New Roman"/>
          <w:bCs/>
          <w:sz w:val="28"/>
          <w:szCs w:val="28"/>
        </w:rPr>
        <w:t>составляет протоколы об административных правонарушениях в установленных законодательством  Российской Федерации случаях;</w:t>
      </w:r>
    </w:p>
    <w:p w:rsidR="00281711" w:rsidRPr="004E10D7" w:rsidRDefault="00281711" w:rsidP="00281711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0D7">
        <w:rPr>
          <w:rFonts w:ascii="Times New Roman" w:hAnsi="Times New Roman" w:cs="Times New Roman"/>
          <w:bCs/>
          <w:sz w:val="28"/>
          <w:szCs w:val="28"/>
        </w:rPr>
        <w:t>работает в Единой информационной системе в сфере закупок;</w:t>
      </w:r>
    </w:p>
    <w:p w:rsidR="00281711" w:rsidRPr="004E10D7" w:rsidRDefault="00281711" w:rsidP="00281711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0D7">
        <w:rPr>
          <w:rFonts w:ascii="Times New Roman" w:hAnsi="Times New Roman" w:cs="Times New Roman"/>
          <w:bCs/>
          <w:sz w:val="28"/>
          <w:szCs w:val="28"/>
        </w:rPr>
        <w:t>рассматривает уведомления заказчиков о заключении государственных контрактов с единственным поставщиком, направляемые в Министерство;</w:t>
      </w:r>
    </w:p>
    <w:p w:rsidR="00281711" w:rsidRPr="004E10D7" w:rsidRDefault="00281711" w:rsidP="00281711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0D7">
        <w:rPr>
          <w:rFonts w:ascii="Times New Roman" w:hAnsi="Times New Roman" w:cs="Times New Roman"/>
          <w:bCs/>
          <w:sz w:val="28"/>
          <w:szCs w:val="28"/>
        </w:rPr>
        <w:t>размещает документы и информацию на соответствующих сайтах в сети Интернет.</w:t>
      </w:r>
    </w:p>
    <w:p w:rsidR="007E705C" w:rsidRPr="004E10D7" w:rsidRDefault="007E705C" w:rsidP="00281711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05C" w:rsidRPr="004E10D7" w:rsidRDefault="00EC1279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7E705C" w:rsidRPr="00EC127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0E2303" w:rsidRPr="00EC1279">
          <w:rPr>
            <w:rStyle w:val="a4"/>
            <w:rFonts w:ascii="Times New Roman" w:hAnsi="Times New Roman" w:cs="Times New Roman"/>
            <w:sz w:val="28"/>
            <w:szCs w:val="28"/>
          </w:rPr>
          <w:t>старшего государственного инспектора отдела контроля в сфере закупок управления государственного финансового контроля</w:t>
        </w:r>
        <w:r w:rsidR="007E705C" w:rsidRPr="00EC12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840FFC" w:rsidRDefault="00840FFC" w:rsidP="008A3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</w:p>
    <w:p w:rsidR="008A3020" w:rsidRPr="004E10D7" w:rsidRDefault="008A3020" w:rsidP="008A3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 w:rsidRPr="004E10D7">
        <w:rPr>
          <w:rStyle w:val="a5"/>
          <w:sz w:val="28"/>
          <w:szCs w:val="28"/>
          <w:shd w:val="clear" w:color="auto" w:fill="FFFFFF"/>
        </w:rPr>
        <w:t>II</w:t>
      </w:r>
      <w:r w:rsidR="00837A39" w:rsidRPr="004E10D7">
        <w:rPr>
          <w:rStyle w:val="a5"/>
          <w:sz w:val="28"/>
          <w:szCs w:val="28"/>
          <w:shd w:val="clear" w:color="auto" w:fill="FFFFFF"/>
        </w:rPr>
        <w:t>.</w:t>
      </w:r>
      <w:r w:rsidRPr="004E10D7">
        <w:rPr>
          <w:rStyle w:val="a5"/>
          <w:sz w:val="28"/>
          <w:szCs w:val="28"/>
          <w:shd w:val="clear" w:color="auto" w:fill="FFFFFF"/>
        </w:rPr>
        <w:t xml:space="preserve"> На включение в кадровый резерв для замещения вакантной должности государственной гражданской службы Забайкальского края: </w:t>
      </w:r>
    </w:p>
    <w:p w:rsidR="00AB139E" w:rsidRPr="004E10D7" w:rsidRDefault="00AB139E" w:rsidP="008A3020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39E" w:rsidRPr="004E10D7" w:rsidRDefault="00AB139E" w:rsidP="00AB139E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D7">
        <w:rPr>
          <w:rFonts w:ascii="Times New Roman" w:hAnsi="Times New Roman" w:cs="Times New Roman"/>
          <w:b/>
          <w:i/>
          <w:sz w:val="28"/>
          <w:szCs w:val="28"/>
        </w:rPr>
        <w:t>1. Заместитель начальника управления государственного финансового контроля - начальник отдела контроля за расходованием сре</w:t>
      </w:r>
      <w:proofErr w:type="gramStart"/>
      <w:r w:rsidRPr="004E10D7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Pr="004E10D7">
        <w:rPr>
          <w:rFonts w:ascii="Times New Roman" w:hAnsi="Times New Roman" w:cs="Times New Roman"/>
          <w:b/>
          <w:i/>
          <w:sz w:val="28"/>
          <w:szCs w:val="28"/>
        </w:rPr>
        <w:t>аевого бюджета</w:t>
      </w:r>
    </w:p>
    <w:p w:rsidR="005B1387" w:rsidRPr="004E10D7" w:rsidRDefault="005B1387" w:rsidP="005B1387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5B1387" w:rsidRPr="004E10D7" w:rsidRDefault="005B1387" w:rsidP="005B138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E10D7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4E10D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0D7">
        <w:rPr>
          <w:rFonts w:ascii="Times New Roman" w:hAnsi="Times New Roman" w:cs="Times New Roman"/>
          <w:sz w:val="28"/>
          <w:szCs w:val="28"/>
        </w:rPr>
        <w:t>, магистратуры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4E10D7">
        <w:rPr>
          <w:rFonts w:ascii="Times New Roman" w:hAnsi="Times New Roman"/>
          <w:sz w:val="28"/>
          <w:szCs w:val="28"/>
        </w:rPr>
        <w:t>ки;</w:t>
      </w:r>
    </w:p>
    <w:p w:rsidR="005B1387" w:rsidRPr="004E10D7" w:rsidRDefault="005B1387" w:rsidP="005B13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4E10D7">
        <w:rPr>
          <w:rFonts w:ascii="Times New Roman" w:hAnsi="Times New Roman" w:cs="Times New Roman"/>
          <w:sz w:val="28"/>
          <w:szCs w:val="28"/>
        </w:rPr>
        <w:t>не менее двух лет стажа гражданской службы или стажа работы по специальности, направлению подготовки</w:t>
      </w:r>
      <w:r w:rsidRPr="004E10D7">
        <w:rPr>
          <w:rFonts w:ascii="Times New Roman" w:hAnsi="Times New Roman"/>
          <w:sz w:val="28"/>
          <w:szCs w:val="28"/>
        </w:rPr>
        <w:t>;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387" w:rsidRPr="004E10D7" w:rsidRDefault="005B1387" w:rsidP="005B13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5B1387" w:rsidRPr="004E10D7" w:rsidRDefault="005B1387" w:rsidP="00992DF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Кодекса Российской Федерации об административных правонарушениях; федеральных законов «О государственной гражданской службе Российской Федерации», «О противодействии коррупции», «О бухгалтерском учете», 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="00992DFB"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Российской Федерации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результатов»; 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992DFB"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DFB"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бюджетном процессе в Забайкальском крае», «Об административных правонарушениях» 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  <w:proofErr w:type="gramEnd"/>
    </w:p>
    <w:p w:rsidR="005B1387" w:rsidRPr="004E10D7" w:rsidRDefault="005B1387" w:rsidP="005B1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5B1387" w:rsidRPr="004E10D7" w:rsidRDefault="005B1387" w:rsidP="00992DF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деятельностью отдела, в том числе планирование, организация и контролирование ее, прогнозирование развития направлений деятельности отдела;</w:t>
      </w:r>
    </w:p>
    <w:p w:rsidR="005B1387" w:rsidRPr="004E10D7" w:rsidRDefault="005B1387" w:rsidP="00992DF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в деятельности Министерства по проведению контрольных мероприятий при осуществлении внутреннего государственного финансового контроля;</w:t>
      </w:r>
    </w:p>
    <w:p w:rsidR="00BF5CC6" w:rsidRPr="004E10D7" w:rsidRDefault="00BF5CC6" w:rsidP="00BF5CC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результатов контрольных мероприятий, заполнение отчетных форм;</w:t>
      </w:r>
    </w:p>
    <w:p w:rsidR="00BF5CC6" w:rsidRPr="004E10D7" w:rsidRDefault="00BF5CC6" w:rsidP="00BF5CC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приема материалов контрольных мероприятий, сформированных государственными гражданскими служащими отдела;</w:t>
      </w:r>
    </w:p>
    <w:p w:rsidR="00BF5CC6" w:rsidRPr="004E10D7" w:rsidRDefault="00BF5CC6" w:rsidP="00BF5CC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производства по делам об административных правонарушениях в порядке, предусмотренном Кодексом Российской Федерации об административных правонарушениях;</w:t>
      </w:r>
    </w:p>
    <w:p w:rsidR="00BF5CC6" w:rsidRPr="004E10D7" w:rsidRDefault="00BF5CC6" w:rsidP="00BF5CC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992DFB"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деятельности Министерства по привлечению к административной ответственности лиц, совершивших административные правонарушения, связанные с нарушением законодательства в сфере закупок</w:t>
      </w:r>
      <w:r w:rsidR="00992DFB"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5CC6" w:rsidRPr="004E10D7" w:rsidRDefault="00BF5CC6" w:rsidP="00BF5CC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рассмотрению дела об административном правонарушении, в том числе об отложении рассмотрения дела, о возвращении протокола об административном правонарушении и других материалов дела должностному лицу, составившему протокол, о передаче протокола об административном правонарушении и других материалов дела на рассмотрение по подведомственности в случаях, предусмотренных действующим законодательством;</w:t>
      </w:r>
    </w:p>
    <w:p w:rsidR="00BF5CC6" w:rsidRPr="004E10D7" w:rsidRDefault="00BF5CC6" w:rsidP="00BF5CC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дел об административных правонарушениях;</w:t>
      </w:r>
    </w:p>
    <w:p w:rsidR="00BF5CC6" w:rsidRPr="004E10D7" w:rsidRDefault="00BF5CC6" w:rsidP="00BF5CC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Управлением Федерального казначейства по Забайкальскому краю, правоохранительными органами, Контрольно-счетной палатой Забайкальского края в рамках осуществления внутреннего государственного финансового контроля</w:t>
      </w:r>
      <w:r w:rsidR="00992DFB"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39E" w:rsidRDefault="00AB139E" w:rsidP="00AB139E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10D7" w:rsidRPr="004E10D7" w:rsidRDefault="00EC1279" w:rsidP="004E10D7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4E10D7" w:rsidRPr="00EC1279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заместителя начальника управления государственного финансового контроля - начальника отдела контроля за расходованием сре</w:t>
        </w:r>
        <w:proofErr w:type="gramStart"/>
        <w:r w:rsidR="004E10D7" w:rsidRPr="00EC1279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4E10D7" w:rsidRPr="00EC1279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бюджета.</w:t>
        </w:r>
      </w:hyperlink>
    </w:p>
    <w:p w:rsidR="004E10D7" w:rsidRPr="004E10D7" w:rsidRDefault="004E10D7" w:rsidP="00AB139E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39E" w:rsidRPr="004E10D7" w:rsidRDefault="00AB139E" w:rsidP="00AB139E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D7">
        <w:rPr>
          <w:rFonts w:ascii="Times New Roman" w:hAnsi="Times New Roman" w:cs="Times New Roman"/>
          <w:b/>
          <w:i/>
          <w:sz w:val="28"/>
          <w:szCs w:val="28"/>
        </w:rPr>
        <w:t>2. Заместитель начальника отдела правового и кадрового обеспечения управления правового, кадрового и информационного обеспечения</w:t>
      </w:r>
    </w:p>
    <w:p w:rsidR="00AB139E" w:rsidRPr="004E10D7" w:rsidRDefault="00AB139E" w:rsidP="00AB139E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AB139E" w:rsidRPr="004E10D7" w:rsidRDefault="00AB139E" w:rsidP="00AB139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</w:t>
      </w:r>
      <w:r w:rsidR="00093AC1"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Юриспруденция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4E10D7">
        <w:rPr>
          <w:rFonts w:ascii="Times New Roman" w:hAnsi="Times New Roman"/>
          <w:color w:val="000000" w:themeColor="text1"/>
          <w:sz w:val="28"/>
          <w:szCs w:val="28"/>
        </w:rPr>
        <w:t>ки;</w:t>
      </w:r>
      <w:proofErr w:type="gramEnd"/>
    </w:p>
    <w:p w:rsidR="00AB139E" w:rsidRPr="004E10D7" w:rsidRDefault="00AB139E" w:rsidP="00AB13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4E10D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139E" w:rsidRPr="004E10D7" w:rsidRDefault="00AB139E" w:rsidP="00AB139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AB139E" w:rsidRPr="004E10D7" w:rsidRDefault="00AB139E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</w:t>
      </w:r>
      <w:r w:rsidR="00C45F5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Трудового кодекса Российской Федерации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</w:t>
      </w:r>
      <w:r w:rsidR="00C45F5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 «О персональных данных»; постановления Правительства Российской Федерации «Об утверждении Методики осуществления мониторинга </w:t>
      </w:r>
      <w:proofErr w:type="spellStart"/>
      <w:r w:rsidR="00C45F5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правоприменения</w:t>
      </w:r>
      <w:proofErr w:type="spellEnd"/>
      <w:r w:rsidR="00C45F5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Российской Федерации»;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законов Забайкальского края «Устав Забайкальского края»,</w:t>
      </w:r>
      <w:r w:rsidR="00C45F5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бюджетном процессе в Забайкальском крае»,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нормативных правовых актах Забайкальского края»</w:t>
      </w:r>
      <w:r w:rsidR="00C45F5B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постановления Губернатора Забайкальского края «О Регламенте Правительства Забайкальского края»; распоряжений Губернатора Забайкальского края «Об утверждении Правил юридической техники по оформлению проектов постановлений Губернатора Забайкальского края, проектов постановлений Правительства Забайкальского края», «Об утверждении Инструкции по делопроизводству в Правительстве Забайкальского края»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AB139E" w:rsidRPr="004E10D7" w:rsidRDefault="00AB139E" w:rsidP="00AB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осуществлении функции Министерства по принятию нормативных правовых актов в пределах полномочий Министерства, улучшению качества проектов нормативных правовых актов и правовых актов, разрабатываемых структурными подразделениями Министерства, участвует в разработке проектов договоров (соглашений), стороной которых выступает Губернатор Забайкальского края, Правительство Забайкальского края и Министерство, и проводит их правовую экспертизу;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аналитическое обеспечение деятельности Министерства по правовым вопросам, проводит работу, связанную с совершенствованием законодательства Российской Федерации, законодательства Забайкальского края, регулирующего вопросы, входящие в компетенцию Министерства;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оперативное, достоверное и полное представление правовой информации, в том числе об изменении законодательства министру, заместителям министра финансов Забайкальского края, руководителям структурных подразделений Министерства;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ведет реестр расходных обязательств Забайкальского края в части формирования нормативной правовой базы и ее актуализации;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участвует в реализации мер противодействия коррупции в рамках реализации антикоррупционной политики в Забайкальском крае,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антикоррупционном мониторинге в части, касающейся деятельности Министерства;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антикоррупционную экспертизу приказов Министерства, являющихся нормативными правовыми актами, а также законов Забайкальского края, постановлений Губернатора Забайкальского края, Правительства Забайкальского края, разработчиком которых является Министерство, а также проектов указанных нормативных правовых актов;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подготовку и внесение предложений министру или заместителям министра финансов Забайкальского края о необходимости разработки нормативных правовых актов в пределах компетенции Министерства;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правовую экспертизу проектов правовых актов Министерства, определяет наличие в них признаков нормативности, установленных действующим законодательством, а также правовую экспертизу проектов законов Забайкальского края, проектов правовых актов Губернатора Забайкальского края, Правительства Забайкальского края, разработчиком которых является Министерство;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правовую экспертизу поступивших на согласование в Министерство из иных органов проектов законов Забайкальского края, проектов правовых актов Губернатора Забайкальского края, Правительства Забайкальского края, в том числе осуществляет подготовку по ним заключений в пределах своей компетенции;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подготовку и участвует в подготовке совместно с другими структурными подразделениями Министерства заключений и отзывов на проекты федеральных законов;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подготовку предложений в план подготовки проектов законов Забайкальского края на очередной год, а также в перспективные (годовые) и текущие (квартальные) планы заседаний Правительства Забайкальского края;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подготовку проектов правовых актов по вопросам, входящим в компетенцию отдела;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мониторинг нормативных правовых актов в пределах полномочий Министерства;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поручению министра и заместителей министра финансов Забайкальского края представляет интересы Министерства, его должностных лиц в судебных и иных органах;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совместно со структурными подразделениями Министерства осуществляет подготовку проектов ответов на протесты, представления, запросы и письма прокуратуры Забайкальского края, поступивших в адрес Губернатора Забайкальского края, Правительства Забайкальского края и адресованных ими в Министерство, а также поступивших в адрес Министерства;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совместно со структурными подразделениями Министерства осуществляет подготовку проектов ответов на экспертные заключения и письма Управления Министерства юстиции по Забайкальскому краю;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отсутствия начальника отдела правового и кадрового обеспечения управления правового, кадрового и информационного обеспечения координирует деятельность отдела по вопросам государственной службы и кадров в пределах функций, определенных Положением об отделе правового и кадрового обеспечения управления правового, кадрового и информационного обеспечения Министерства финансов Забайкальского края;</w:t>
      </w:r>
    </w:p>
    <w:p w:rsidR="00C45F5B" w:rsidRPr="004E10D7" w:rsidRDefault="00C45F5B" w:rsidP="00C45F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отсутствия начальника отдела правового и кадрового обеспечения управления правового, кадрового и информационного обеспечения координирует деятельность отдела по вопросам профилактики коррупционных правонарушений в Министерстве в пределах функций, определенных Положением об отделе правового и кадрового обеспечения управления правового, кадрового и информационного обеспечения Министерства финансов Забайкальского края.</w:t>
      </w:r>
    </w:p>
    <w:p w:rsidR="00C45F5B" w:rsidRPr="004E10D7" w:rsidRDefault="00C45F5B" w:rsidP="00C45F5B">
      <w:pPr>
        <w:ind w:firstLine="709"/>
        <w:jc w:val="both"/>
        <w:rPr>
          <w:b/>
          <w:i/>
          <w:sz w:val="28"/>
          <w:szCs w:val="28"/>
        </w:rPr>
      </w:pPr>
    </w:p>
    <w:p w:rsidR="00AB139E" w:rsidRPr="004E10D7" w:rsidRDefault="00EC1279" w:rsidP="00AB139E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AB139E" w:rsidRPr="00EC1279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заместителя начальника отдела правового и кадрового обеспечения управления правового, кадрового и информационного обеспечения.</w:t>
        </w:r>
      </w:hyperlink>
    </w:p>
    <w:p w:rsidR="00AB139E" w:rsidRPr="004E10D7" w:rsidRDefault="00AB139E" w:rsidP="00AB139E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39E" w:rsidRPr="004E10D7" w:rsidRDefault="00AB139E" w:rsidP="00AB139E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D7">
        <w:rPr>
          <w:rFonts w:ascii="Times New Roman" w:hAnsi="Times New Roman" w:cs="Times New Roman"/>
          <w:b/>
          <w:i/>
          <w:sz w:val="28"/>
          <w:szCs w:val="28"/>
        </w:rPr>
        <w:t>3. Заместитель начальника отдела контроля в сфере закупок управления государственного финансового контроля.</w:t>
      </w:r>
    </w:p>
    <w:p w:rsidR="00AB139E" w:rsidRPr="004E10D7" w:rsidRDefault="00AB139E" w:rsidP="00AB139E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AB139E" w:rsidRPr="004E10D7" w:rsidRDefault="00AB139E" w:rsidP="00AB139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4E10D7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AB139E" w:rsidRPr="004E10D7" w:rsidRDefault="00AB139E" w:rsidP="00AB13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4E10D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4E10D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139E" w:rsidRPr="004E10D7" w:rsidRDefault="00AB139E" w:rsidP="00AB139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AB139E" w:rsidRPr="004E10D7" w:rsidRDefault="00AB139E" w:rsidP="00F863CF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</w:t>
      </w:r>
      <w:r w:rsidR="00656014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Кодекса Российской Федерации об административных правонарушениях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863CF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t>«О защите конкуренции»</w:t>
      </w:r>
      <w:r w:rsidR="00F863CF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F863CF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Российской 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Федерации «О применении </w:t>
      </w:r>
      <w:proofErr w:type="gramStart"/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риск-ориентированного</w:t>
      </w:r>
      <w:proofErr w:type="gramEnd"/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F863CF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863CF" w:rsidRPr="004E10D7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</w:t>
      </w:r>
      <w:r w:rsidR="00F863CF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ий и оформление их результатов»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AB139E" w:rsidRPr="004E10D7" w:rsidRDefault="00AB139E" w:rsidP="00AB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656014" w:rsidRPr="004E10D7" w:rsidRDefault="00656014" w:rsidP="00264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проводит плановые </w:t>
      </w:r>
      <w:r w:rsidR="002645C8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внеплановые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проверки в отношении заказчиков</w:t>
      </w:r>
      <w:r w:rsidR="002645C8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</w:t>
      </w:r>
      <w:r w:rsidR="002645C8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требованиями 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</w:t>
      </w:r>
      <w:r w:rsidR="002645C8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 контрактной системе;</w:t>
      </w:r>
    </w:p>
    <w:p w:rsidR="00656014" w:rsidRPr="004E10D7" w:rsidRDefault="00656014" w:rsidP="00E832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составляет протоколы об административных правонарушениях в установленных законодательством  Российской Федерации случаях;</w:t>
      </w:r>
    </w:p>
    <w:p w:rsidR="00656014" w:rsidRPr="004E10D7" w:rsidRDefault="00656014" w:rsidP="00E832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дела об административных правонарушениях в установленных законодательством Российской Федерации случаях;</w:t>
      </w:r>
    </w:p>
    <w:p w:rsidR="00656014" w:rsidRPr="004E10D7" w:rsidRDefault="00656014" w:rsidP="00E832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обращения государственных заказчиков о согласовании возможности заключения контракта с единственным поставщик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 (подрядчиком, исполнителем),</w:t>
      </w: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подготавливает соответствующие проекты решений;</w:t>
      </w:r>
    </w:p>
    <w:p w:rsidR="00656014" w:rsidRPr="004E10D7" w:rsidRDefault="00656014" w:rsidP="00E832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ведет мониторинг и учет поступления административных штрафов в сфере закупок;</w:t>
      </w:r>
    </w:p>
    <w:p w:rsidR="00656014" w:rsidRPr="004E10D7" w:rsidRDefault="00656014" w:rsidP="00E832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 сведения для взыскания штрафов в порядке исполнительного производства</w:t>
      </w:r>
      <w:r w:rsidR="00E83260" w:rsidRPr="004E1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B139E" w:rsidRPr="004E10D7" w:rsidRDefault="00AB139E" w:rsidP="00AB139E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39E" w:rsidRPr="00EC1279" w:rsidRDefault="00EC1279" w:rsidP="00AB139E">
      <w:pPr>
        <w:tabs>
          <w:tab w:val="left" w:pos="1106"/>
        </w:tabs>
        <w:autoSpaceDE w:val="0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"https://media.75.ru/minfin/documents/104843/nach-otd-v-sf-zakupok.pdf" </w:instrText>
      </w: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B139E" w:rsidRPr="00EC1279">
        <w:rPr>
          <w:rStyle w:val="a4"/>
          <w:rFonts w:ascii="Times New Roman" w:hAnsi="Times New Roman" w:cs="Times New Roman"/>
          <w:sz w:val="28"/>
          <w:szCs w:val="28"/>
        </w:rPr>
        <w:t>Должностной регламент заместителя начальника отдела контроля в сфере закупок управления государст</w:t>
      </w:r>
      <w:r w:rsidR="00AB139E" w:rsidRPr="00EC1279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AB139E" w:rsidRPr="00EC1279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AB139E" w:rsidRPr="00EC1279">
        <w:rPr>
          <w:rStyle w:val="a4"/>
          <w:rFonts w:ascii="Times New Roman" w:hAnsi="Times New Roman" w:cs="Times New Roman"/>
          <w:sz w:val="28"/>
          <w:szCs w:val="28"/>
        </w:rPr>
        <w:t>н</w:t>
      </w:r>
      <w:r w:rsidR="00AB139E" w:rsidRPr="00EC1279">
        <w:rPr>
          <w:rStyle w:val="a4"/>
          <w:rFonts w:ascii="Times New Roman" w:hAnsi="Times New Roman" w:cs="Times New Roman"/>
          <w:sz w:val="28"/>
          <w:szCs w:val="28"/>
        </w:rPr>
        <w:t>н</w:t>
      </w:r>
      <w:r w:rsidR="00AB139E" w:rsidRPr="00EC1279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AB139E" w:rsidRPr="00EC1279">
        <w:rPr>
          <w:rStyle w:val="a4"/>
          <w:rFonts w:ascii="Times New Roman" w:hAnsi="Times New Roman" w:cs="Times New Roman"/>
          <w:sz w:val="28"/>
          <w:szCs w:val="28"/>
        </w:rPr>
        <w:t>го финансового контроля.</w:t>
      </w:r>
    </w:p>
    <w:p w:rsidR="008A3020" w:rsidRPr="004E10D7" w:rsidRDefault="00EC1279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Start w:id="0" w:name="_GoBack"/>
      <w:bookmarkEnd w:id="0"/>
    </w:p>
    <w:p w:rsidR="00283B72" w:rsidRPr="004E10D7" w:rsidRDefault="00283B72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B72" w:rsidRPr="004E10D7" w:rsidRDefault="00283B72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7B3DE2" w:rsidRPr="00DA5E9E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8" w:history="1">
        <w:r w:rsidRPr="00265F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19" w:history="1">
        <w:r w:rsidRPr="00DA5E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фотографией;</w:t>
        </w:r>
      </w:hyperlink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копию паспорта или заменяющего его документа (соответствующий документ предъявляется лично по </w:t>
      </w:r>
      <w:proofErr w:type="gramStart"/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proofErr w:type="gramEnd"/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конкурс);</w:t>
      </w: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hyperlink r:id="rId20" w:history="1">
        <w:r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7B3DE2" w:rsidRPr="009D34BA" w:rsidRDefault="007B3DE2" w:rsidP="007B3D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D34B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1" w:history="1">
        <w:r w:rsidRPr="009D34B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D34B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22" w:history="1">
        <w:r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E1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(для кандидатов, участвующих в конкурсе на замещение вакантной должности)</w:t>
        </w:r>
        <w:r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7B3DE2" w:rsidRPr="009D34BA" w:rsidRDefault="007B3DE2" w:rsidP="007B3DE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hyperlink r:id="rId23" w:history="1">
        <w:r w:rsidRPr="00DA5E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данных;</w:t>
        </w:r>
      </w:hyperlink>
    </w:p>
    <w:p w:rsidR="007B3DE2" w:rsidRPr="009D34BA" w:rsidRDefault="007B3DE2" w:rsidP="007B3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копии </w:t>
      </w:r>
      <w:r w:rsidRPr="009D34BA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:rsidR="007B3DE2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4" w:history="1">
        <w:r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5" w:history="1">
        <w:r w:rsidRPr="00DA5E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  </w:r>
      </w:hyperlink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</w:t>
      </w:r>
      <w:r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органа,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замещает должность гражданской службы;</w:t>
      </w:r>
    </w:p>
    <w:p w:rsidR="007B3DE2" w:rsidRPr="009D34BA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26" w:history="1">
        <w:r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 (для кандидатов, участвующих в конкурсе на замещение вакантной должности);</w:t>
        </w:r>
      </w:hyperlink>
    </w:p>
    <w:p w:rsidR="007B3DE2" w:rsidRPr="009D34BA" w:rsidRDefault="007B3DE2" w:rsidP="007B3DE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r:id="rId27" w:history="1">
        <w:r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 w:rsidRPr="00FE38CE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7B3DE2" w:rsidRPr="009D34BA" w:rsidRDefault="007B3DE2" w:rsidP="007B3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е) </w:t>
      </w:r>
      <w:r w:rsidRPr="009D34B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8" w:history="1">
        <w:r w:rsidRPr="009D34B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D34BA">
        <w:rPr>
          <w:rFonts w:ascii="Times New Roman" w:hAnsi="Times New Roman" w:cs="Times New Roman"/>
          <w:sz w:val="28"/>
          <w:szCs w:val="28"/>
        </w:rPr>
        <w:t xml:space="preserve"> и по форме, которые </w:t>
      </w:r>
      <w:r w:rsidRPr="009D34BA">
        <w:rPr>
          <w:rFonts w:ascii="Times New Roman" w:hAnsi="Times New Roman" w:cs="Times New Roman"/>
          <w:sz w:val="28"/>
          <w:szCs w:val="28"/>
        </w:rPr>
        <w:lastRenderedPageBreak/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7B3DE2" w:rsidRDefault="007B3DE2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FEB" w:rsidRPr="004E10D7" w:rsidRDefault="00537D69" w:rsidP="009D34B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CE1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409.</w:t>
      </w:r>
    </w:p>
    <w:p w:rsidR="002510A3" w:rsidRPr="004E10D7" w:rsidRDefault="002510A3" w:rsidP="002510A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E10D7">
        <w:rPr>
          <w:rFonts w:eastAsia="Times New Roman"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 </w:t>
      </w:r>
      <w:r w:rsidRPr="004E10D7">
        <w:rPr>
          <w:sz w:val="28"/>
          <w:szCs w:val="28"/>
        </w:rPr>
        <w:t xml:space="preserve">(посредством помещения </w:t>
      </w:r>
      <w:r w:rsidRPr="004E10D7">
        <w:rPr>
          <w:b/>
          <w:sz w:val="28"/>
          <w:szCs w:val="28"/>
        </w:rPr>
        <w:t>полного</w:t>
      </w:r>
      <w:r w:rsidRPr="004E10D7">
        <w:rPr>
          <w:sz w:val="28"/>
          <w:szCs w:val="28"/>
        </w:rPr>
        <w:t xml:space="preserve"> запечатанного пакета документов в специально оборудованный в государственном органе бокс для входящей корреспонденции)</w:t>
      </w:r>
      <w:r w:rsidRPr="004E10D7">
        <w:rPr>
          <w:rFonts w:eastAsia="Times New Roman"/>
          <w:sz w:val="28"/>
          <w:szCs w:val="28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</w:t>
      </w:r>
      <w:proofErr w:type="gramEnd"/>
      <w:r w:rsidRPr="004E10D7">
        <w:rPr>
          <w:rFonts w:eastAsia="Times New Roman"/>
          <w:sz w:val="28"/>
          <w:szCs w:val="28"/>
          <w:lang w:eastAsia="ru-RU"/>
        </w:rPr>
        <w:t xml:space="preserve"> адресу </w:t>
      </w:r>
      <w:hyperlink r:id="rId29" w:history="1">
        <w:r w:rsidRPr="004E10D7">
          <w:rPr>
            <w:rFonts w:eastAsia="Times New Roman"/>
            <w:sz w:val="28"/>
            <w:szCs w:val="28"/>
            <w:lang w:eastAsia="ru-RU"/>
          </w:rPr>
          <w:t>https://gossluzhba.gov.ru/</w:t>
        </w:r>
      </w:hyperlink>
      <w:r w:rsidRPr="004E10D7">
        <w:rPr>
          <w:rFonts w:eastAsia="Times New Roman"/>
          <w:sz w:val="28"/>
          <w:szCs w:val="28"/>
          <w:lang w:eastAsia="ru-RU"/>
        </w:rPr>
        <w:t>.</w:t>
      </w:r>
    </w:p>
    <w:p w:rsidR="002E4FEB" w:rsidRPr="004E10D7" w:rsidRDefault="007533B4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5532" w:rsidRPr="0025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онтактный </w:t>
      </w:r>
      <w:r w:rsidR="002E4FEB" w:rsidRPr="0025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="002E4FEB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:rsidR="002E4FEB" w:rsidRPr="004E10D7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 документов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 (кроме выходных и праздничных дней) с 8 часов 45 минут до 18 часов 00 минут, в пятницу с 8 часов 45 минут до 16 часов 45 минут.</w:t>
      </w:r>
    </w:p>
    <w:p w:rsidR="002E4FEB" w:rsidRPr="004E10D7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</w:t>
      </w:r>
      <w:r w:rsidR="00EA5B7E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:rsidR="002E4FEB" w:rsidRPr="004E10D7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:rsidR="002E4FEB" w:rsidRPr="004E10D7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CFF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 сентября 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0B46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8FC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0E83" w:rsidRPr="004E10D7" w:rsidRDefault="002E4FEB" w:rsidP="00260E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Предполагаемая дата проведения конкурса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</w:t>
      </w:r>
      <w:r w:rsidR="00CE0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октября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8FC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:rsidR="00260E83" w:rsidRPr="004E10D7" w:rsidRDefault="00260E83" w:rsidP="00260E8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заседания конкурсной комиссии возможно в режиме видеоконференции.</w:t>
      </w:r>
    </w:p>
    <w:p w:rsidR="008201CE" w:rsidRPr="004E10D7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:rsidR="00202A3C" w:rsidRPr="00202A3C" w:rsidRDefault="00202A3C" w:rsidP="00202A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6B4CA4" w:rsidRPr="004E10D7" w:rsidRDefault="00A31093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0D7">
        <w:rPr>
          <w:rFonts w:ascii="Times New Roman" w:hAnsi="Times New Roman" w:cs="Times New Roman"/>
          <w:sz w:val="28"/>
          <w:szCs w:val="28"/>
        </w:rPr>
        <w:t>В</w:t>
      </w:r>
      <w:r w:rsidR="008201CE" w:rsidRPr="004E10D7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края, и включение в кадровый резерв Министерства финансов  Забайкальского края</w:t>
      </w:r>
      <w:r w:rsidR="006269D1" w:rsidRPr="004E10D7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4E10D7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4E10D7">
        <w:rPr>
          <w:rFonts w:ascii="Times New Roman" w:hAnsi="Times New Roman" w:cs="Times New Roman"/>
          <w:sz w:val="28"/>
          <w:szCs w:val="28"/>
        </w:rPr>
        <w:t>п</w:t>
      </w:r>
      <w:r w:rsidR="008201CE" w:rsidRPr="004E10D7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4E10D7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4E10D7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4E10D7">
        <w:rPr>
          <w:rFonts w:ascii="Times New Roman" w:hAnsi="Times New Roman" w:cs="Times New Roman"/>
          <w:sz w:val="28"/>
          <w:szCs w:val="28"/>
        </w:rPr>
        <w:t>№ 152-пд</w:t>
      </w:r>
      <w:r w:rsidR="00B065AF" w:rsidRPr="004E10D7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Министерства фи</w:t>
      </w:r>
      <w:r w:rsidR="00AB139E" w:rsidRPr="004E10D7">
        <w:rPr>
          <w:rFonts w:ascii="Times New Roman" w:hAnsi="Times New Roman" w:cs="Times New Roman"/>
          <w:sz w:val="28"/>
          <w:szCs w:val="28"/>
        </w:rPr>
        <w:t xml:space="preserve">нансов Забайкальского края </w:t>
      </w:r>
      <w:r w:rsidR="00AB139E" w:rsidRPr="004E10D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065AF" w:rsidRPr="004E10D7">
        <w:rPr>
          <w:rFonts w:ascii="Times New Roman" w:hAnsi="Times New Roman" w:cs="Times New Roman"/>
          <w:sz w:val="28"/>
          <w:szCs w:val="28"/>
        </w:rPr>
        <w:t>6 марта 2020 года № 62-пд)</w:t>
      </w:r>
      <w:r w:rsidR="006269D1" w:rsidRPr="004E10D7">
        <w:rPr>
          <w:rFonts w:ascii="Times New Roman" w:hAnsi="Times New Roman" w:cs="Times New Roman"/>
          <w:sz w:val="28"/>
          <w:szCs w:val="28"/>
        </w:rPr>
        <w:t>,</w:t>
      </w:r>
      <w:r w:rsidR="008201CE" w:rsidRPr="004E10D7">
        <w:rPr>
          <w:rFonts w:ascii="Times New Roman" w:hAnsi="Times New Roman" w:cs="Times New Roman"/>
          <w:sz w:val="28"/>
          <w:szCs w:val="28"/>
        </w:rPr>
        <w:t xml:space="preserve"> </w:t>
      </w:r>
      <w:r w:rsidRPr="004E10D7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4E10D7">
        <w:rPr>
          <w:rFonts w:ascii="Times New Roman" w:hAnsi="Times New Roman" w:cs="Times New Roman"/>
          <w:sz w:val="28"/>
          <w:szCs w:val="28"/>
        </w:rPr>
        <w:t>в форме</w:t>
      </w:r>
      <w:proofErr w:type="gramEnd"/>
      <w:r w:rsidR="002E4FEB" w:rsidRPr="004E10D7">
        <w:rPr>
          <w:rFonts w:ascii="Times New Roman" w:hAnsi="Times New Roman" w:cs="Times New Roman"/>
          <w:sz w:val="28"/>
          <w:szCs w:val="28"/>
        </w:rPr>
        <w:t xml:space="preserve"> тестирования и индивидуального собеседования. Кандидаты,</w:t>
      </w:r>
      <w:r w:rsidR="002E4FEB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прошедшие тестирование, не допу</w:t>
      </w:r>
      <w:r w:rsidR="004C039A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тестирования кандидатам выставляется: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63613" w:rsidRPr="004E10D7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0D7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363613" w:rsidRPr="004E10D7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D7">
        <w:rPr>
          <w:rFonts w:ascii="Times New Roman" w:hAnsi="Times New Roman" w:cs="Times New Roman"/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Министерства финансов Забайкальского края</w:t>
      </w:r>
      <w:r w:rsidR="00AD1EAA" w:rsidRPr="004E10D7">
        <w:rPr>
          <w:rFonts w:ascii="Times New Roman" w:hAnsi="Times New Roman" w:cs="Times New Roman"/>
          <w:sz w:val="28"/>
          <w:szCs w:val="28"/>
        </w:rPr>
        <w:t xml:space="preserve"> </w:t>
      </w:r>
      <w:r w:rsidR="00517163" w:rsidRPr="009D34BA">
        <w:rPr>
          <w:rFonts w:ascii="Times New Roman" w:hAnsi="Times New Roman" w:cs="Times New Roman"/>
          <w:sz w:val="28"/>
          <w:szCs w:val="28"/>
        </w:rPr>
        <w:t>(</w:t>
      </w:r>
      <w:hyperlink r:id="rId30" w:history="1">
        <w:r w:rsidR="00517163" w:rsidRPr="000C2658">
          <w:rPr>
            <w:rStyle w:val="a4"/>
            <w:rFonts w:ascii="Times New Roman" w:hAnsi="Times New Roman" w:cs="Times New Roman"/>
            <w:sz w:val="28"/>
            <w:szCs w:val="28"/>
          </w:rPr>
          <w:t>Предварительное тестовое задание для самопроверки</w:t>
        </w:r>
      </w:hyperlink>
      <w:r w:rsidR="00517163" w:rsidRPr="009D34BA">
        <w:rPr>
          <w:rFonts w:ascii="Times New Roman" w:hAnsi="Times New Roman" w:cs="Times New Roman"/>
          <w:sz w:val="28"/>
          <w:szCs w:val="28"/>
        </w:rPr>
        <w:t>)</w:t>
      </w:r>
      <w:r w:rsidRPr="004E10D7">
        <w:rPr>
          <w:rFonts w:ascii="Times New Roman" w:hAnsi="Times New Roman" w:cs="Times New Roman"/>
          <w:sz w:val="28"/>
          <w:szCs w:val="28"/>
        </w:rPr>
        <w:t>, доступ претендентам для его прохождения предоставляется безвозмездно.</w:t>
      </w:r>
    </w:p>
    <w:p w:rsidR="00363613" w:rsidRPr="004E10D7" w:rsidRDefault="00363613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73CEF" w:rsidRPr="004E10D7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E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A73CEF" w:rsidRPr="004E10D7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E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73CEF" w:rsidRPr="004E10D7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E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A73CEF" w:rsidRPr="004E10D7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E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4E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неготовность следовать взятым на себя обязательствам;</w:t>
      </w:r>
    </w:p>
    <w:p w:rsidR="00A73CEF" w:rsidRPr="004E10D7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9F3EC2" w:rsidRPr="004E10D7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02A3C" w:rsidRPr="004E10D7" w:rsidRDefault="00202A3C" w:rsidP="00202A3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E10D7">
        <w:rPr>
          <w:rStyle w:val="a5"/>
          <w:sz w:val="28"/>
          <w:szCs w:val="28"/>
        </w:rPr>
        <w:t>Условия участия в конкурсе:</w:t>
      </w:r>
    </w:p>
    <w:p w:rsidR="00202A3C" w:rsidRPr="004E10D7" w:rsidRDefault="00202A3C" w:rsidP="00202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02A3C" w:rsidRPr="004E10D7" w:rsidRDefault="00202A3C" w:rsidP="00202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02A3C" w:rsidRPr="004E10D7" w:rsidRDefault="00202A3C" w:rsidP="00202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</w:t>
      </w:r>
      <w:r w:rsidRPr="004E10D7">
        <w:rPr>
          <w:sz w:val="28"/>
          <w:szCs w:val="28"/>
        </w:rPr>
        <w:lastRenderedPageBreak/>
        <w:t>государственной гражданской службе, для поступления на гражданскую службу и ее прохождения.</w:t>
      </w:r>
    </w:p>
    <w:p w:rsidR="00202A3C" w:rsidRPr="004E10D7" w:rsidRDefault="00202A3C" w:rsidP="00202A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4E10D7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D20A6" w:rsidRPr="004E10D7" w:rsidRDefault="00B2144F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:rsidR="002E095A" w:rsidRPr="004E10D7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E095A" w:rsidRPr="004E10D7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:rsidR="002E095A" w:rsidRPr="004E10D7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4E10D7">
        <w:rPr>
          <w:sz w:val="28"/>
          <w:szCs w:val="28"/>
        </w:rPr>
        <w:t>гражданин, претендующий на замещени</w:t>
      </w:r>
      <w:r w:rsidR="00320557" w:rsidRPr="004E10D7">
        <w:rPr>
          <w:sz w:val="28"/>
          <w:szCs w:val="28"/>
        </w:rPr>
        <w:t xml:space="preserve">е должности гражданской службы </w:t>
      </w:r>
      <w:r w:rsidRPr="004E10D7">
        <w:rPr>
          <w:sz w:val="28"/>
          <w:szCs w:val="28"/>
        </w:rPr>
        <w:t>размещал</w:t>
      </w:r>
      <w:proofErr w:type="gramEnd"/>
      <w:r w:rsidRPr="004E10D7">
        <w:rPr>
          <w:sz w:val="28"/>
          <w:szCs w:val="28"/>
        </w:rPr>
        <w:t xml:space="preserve"> общедоступную информацию, а также данные, </w:t>
      </w:r>
      <w:r w:rsidR="009C376F" w:rsidRPr="004E10D7">
        <w:rPr>
          <w:sz w:val="28"/>
          <w:szCs w:val="28"/>
        </w:rPr>
        <w:t xml:space="preserve">позволяющие </w:t>
      </w:r>
      <w:r w:rsidR="00320557" w:rsidRPr="004E10D7">
        <w:rPr>
          <w:sz w:val="28"/>
          <w:szCs w:val="28"/>
        </w:rPr>
        <w:t>его</w:t>
      </w:r>
      <w:r w:rsidR="009C376F" w:rsidRPr="004E10D7">
        <w:rPr>
          <w:sz w:val="28"/>
          <w:szCs w:val="28"/>
        </w:rPr>
        <w:t xml:space="preserve"> идентифицировать</w:t>
      </w:r>
      <w:r w:rsidR="0097527F" w:rsidRPr="004E10D7">
        <w:rPr>
          <w:sz w:val="28"/>
          <w:szCs w:val="28"/>
        </w:rPr>
        <w:t>,</w:t>
      </w:r>
      <w:r w:rsidR="00D630AF" w:rsidRPr="004E10D7">
        <w:rPr>
          <w:sz w:val="28"/>
          <w:szCs w:val="28"/>
        </w:rPr>
        <w:t xml:space="preserve"> </w:t>
      </w:r>
      <w:r w:rsidR="00D630AF" w:rsidRPr="004E10D7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:rsidR="002E095A" w:rsidRPr="004E10D7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10D7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E095A" w:rsidRPr="004E10D7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D630AF" w:rsidRPr="004E10D7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630AF" w:rsidRPr="004E10D7" w:rsidRDefault="00D630AF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4E10D7">
        <w:rPr>
          <w:sz w:val="28"/>
          <w:szCs w:val="28"/>
        </w:rPr>
        <w:t xml:space="preserve">три </w:t>
      </w:r>
      <w:r w:rsidRPr="004E10D7">
        <w:rPr>
          <w:sz w:val="28"/>
          <w:szCs w:val="28"/>
        </w:rPr>
        <w:t>года.</w:t>
      </w:r>
    </w:p>
    <w:p w:rsidR="00B31939" w:rsidRPr="004E10D7" w:rsidRDefault="00D630AF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 xml:space="preserve">Гражданин (гражданский служащий) включается в кадровый резерв государственного органа со дня издания соответствующего правового акта </w:t>
      </w:r>
      <w:r w:rsidRPr="004E10D7">
        <w:rPr>
          <w:sz w:val="28"/>
          <w:szCs w:val="28"/>
        </w:rPr>
        <w:lastRenderedPageBreak/>
        <w:t>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F3EC2" w:rsidRPr="004E10D7" w:rsidRDefault="009F3EC2" w:rsidP="009D34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10D7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4E10D7">
        <w:rPr>
          <w:sz w:val="28"/>
          <w:szCs w:val="28"/>
        </w:rPr>
        <w:br/>
      </w:r>
      <w:r w:rsidRPr="004E10D7">
        <w:rPr>
          <w:sz w:val="28"/>
          <w:szCs w:val="28"/>
        </w:rPr>
        <w:t>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970D3C" w:rsidRPr="004E10D7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31" w:history="1">
        <w:r w:rsidR="00970D3C" w:rsidRPr="004E10D7">
          <w:rPr>
            <w:rStyle w:val="a4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4E10D7">
        <w:t xml:space="preserve"> 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0D7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F7467" w:rsidRPr="009D34BA" w:rsidRDefault="001F7467" w:rsidP="009D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57" w:rsidRPr="00147714" w:rsidRDefault="001F7467" w:rsidP="009D3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___</w:t>
      </w:r>
      <w:r w:rsidR="003D2381" w:rsidRPr="009D34BA">
        <w:rPr>
          <w:rFonts w:ascii="Times New Roman" w:hAnsi="Times New Roman" w:cs="Times New Roman"/>
          <w:sz w:val="28"/>
          <w:szCs w:val="28"/>
        </w:rPr>
        <w:t>__</w:t>
      </w:r>
      <w:r w:rsidR="003D31B9" w:rsidRPr="009D34BA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0A504A">
      <w:headerReference w:type="default" r:id="rId3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79" w:rsidRDefault="00EC1279" w:rsidP="00EC350E">
      <w:r>
        <w:separator/>
      </w:r>
    </w:p>
  </w:endnote>
  <w:endnote w:type="continuationSeparator" w:id="0">
    <w:p w:rsidR="00EC1279" w:rsidRDefault="00EC1279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79" w:rsidRDefault="00EC1279" w:rsidP="00EC350E">
      <w:r>
        <w:separator/>
      </w:r>
    </w:p>
  </w:footnote>
  <w:footnote w:type="continuationSeparator" w:id="0">
    <w:p w:rsidR="00EC1279" w:rsidRDefault="00EC1279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1279" w:rsidRPr="00FC762D" w:rsidRDefault="00EC1279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D17F26">
          <w:rPr>
            <w:rFonts w:ascii="Times New Roman" w:hAnsi="Times New Roman" w:cs="Times New Roman"/>
            <w:noProof/>
          </w:rPr>
          <w:t>2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:rsidR="00EC1279" w:rsidRDefault="00EC12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4F"/>
    <w:rsid w:val="00003B79"/>
    <w:rsid w:val="00010DE4"/>
    <w:rsid w:val="00013F5D"/>
    <w:rsid w:val="0002013D"/>
    <w:rsid w:val="000202F2"/>
    <w:rsid w:val="000228E8"/>
    <w:rsid w:val="000245D3"/>
    <w:rsid w:val="000248CF"/>
    <w:rsid w:val="00024A9D"/>
    <w:rsid w:val="00025C64"/>
    <w:rsid w:val="00026120"/>
    <w:rsid w:val="00026608"/>
    <w:rsid w:val="00032D6A"/>
    <w:rsid w:val="000342EE"/>
    <w:rsid w:val="00034B9D"/>
    <w:rsid w:val="000408A0"/>
    <w:rsid w:val="00042203"/>
    <w:rsid w:val="00043114"/>
    <w:rsid w:val="0004389C"/>
    <w:rsid w:val="00046F2B"/>
    <w:rsid w:val="00047DC0"/>
    <w:rsid w:val="000522BD"/>
    <w:rsid w:val="000547D6"/>
    <w:rsid w:val="00055C79"/>
    <w:rsid w:val="0005693A"/>
    <w:rsid w:val="00064C39"/>
    <w:rsid w:val="000655DC"/>
    <w:rsid w:val="00067187"/>
    <w:rsid w:val="000741F1"/>
    <w:rsid w:val="00075C21"/>
    <w:rsid w:val="000827EB"/>
    <w:rsid w:val="000833B6"/>
    <w:rsid w:val="00087229"/>
    <w:rsid w:val="00090D91"/>
    <w:rsid w:val="000932D1"/>
    <w:rsid w:val="00093AC1"/>
    <w:rsid w:val="00096B0B"/>
    <w:rsid w:val="000A2074"/>
    <w:rsid w:val="000A48DE"/>
    <w:rsid w:val="000A504A"/>
    <w:rsid w:val="000A6828"/>
    <w:rsid w:val="000A68E6"/>
    <w:rsid w:val="000A7979"/>
    <w:rsid w:val="000B441D"/>
    <w:rsid w:val="000C21E1"/>
    <w:rsid w:val="000C2AFE"/>
    <w:rsid w:val="000C3FC9"/>
    <w:rsid w:val="000D10B5"/>
    <w:rsid w:val="000D1F6E"/>
    <w:rsid w:val="000D3224"/>
    <w:rsid w:val="000D5747"/>
    <w:rsid w:val="000D6150"/>
    <w:rsid w:val="000E0B07"/>
    <w:rsid w:val="000E2303"/>
    <w:rsid w:val="000E6FD5"/>
    <w:rsid w:val="000E716C"/>
    <w:rsid w:val="000F1E43"/>
    <w:rsid w:val="000F41AB"/>
    <w:rsid w:val="000F584A"/>
    <w:rsid w:val="000F77C2"/>
    <w:rsid w:val="00101E02"/>
    <w:rsid w:val="00102DEF"/>
    <w:rsid w:val="00104418"/>
    <w:rsid w:val="00104FC5"/>
    <w:rsid w:val="00107D08"/>
    <w:rsid w:val="00111617"/>
    <w:rsid w:val="00113E16"/>
    <w:rsid w:val="001173ED"/>
    <w:rsid w:val="00121C87"/>
    <w:rsid w:val="001258F8"/>
    <w:rsid w:val="00125AEF"/>
    <w:rsid w:val="00125E4E"/>
    <w:rsid w:val="0012644F"/>
    <w:rsid w:val="00127BCC"/>
    <w:rsid w:val="00137B07"/>
    <w:rsid w:val="00142C75"/>
    <w:rsid w:val="00147714"/>
    <w:rsid w:val="001479D2"/>
    <w:rsid w:val="001505AC"/>
    <w:rsid w:val="001506BF"/>
    <w:rsid w:val="00150D0A"/>
    <w:rsid w:val="001541D7"/>
    <w:rsid w:val="00154B08"/>
    <w:rsid w:val="00162CDB"/>
    <w:rsid w:val="00163D74"/>
    <w:rsid w:val="00166C89"/>
    <w:rsid w:val="00170862"/>
    <w:rsid w:val="00171775"/>
    <w:rsid w:val="00174A83"/>
    <w:rsid w:val="001769EE"/>
    <w:rsid w:val="00177D99"/>
    <w:rsid w:val="00180338"/>
    <w:rsid w:val="00181F23"/>
    <w:rsid w:val="001833E2"/>
    <w:rsid w:val="00183493"/>
    <w:rsid w:val="001905AE"/>
    <w:rsid w:val="001A19A0"/>
    <w:rsid w:val="001A1BFD"/>
    <w:rsid w:val="001A6823"/>
    <w:rsid w:val="001A74EB"/>
    <w:rsid w:val="001A792C"/>
    <w:rsid w:val="001B0B3A"/>
    <w:rsid w:val="001B0D78"/>
    <w:rsid w:val="001B611C"/>
    <w:rsid w:val="001C3065"/>
    <w:rsid w:val="001C30BE"/>
    <w:rsid w:val="001D0740"/>
    <w:rsid w:val="001D0864"/>
    <w:rsid w:val="001D0D51"/>
    <w:rsid w:val="001E0671"/>
    <w:rsid w:val="001E0743"/>
    <w:rsid w:val="001E2C27"/>
    <w:rsid w:val="001E41F8"/>
    <w:rsid w:val="001E5DF1"/>
    <w:rsid w:val="001F0AE4"/>
    <w:rsid w:val="001F2FD3"/>
    <w:rsid w:val="001F3037"/>
    <w:rsid w:val="001F6127"/>
    <w:rsid w:val="001F7467"/>
    <w:rsid w:val="001F7647"/>
    <w:rsid w:val="00202A3C"/>
    <w:rsid w:val="00203579"/>
    <w:rsid w:val="0020398D"/>
    <w:rsid w:val="00207BD3"/>
    <w:rsid w:val="00210EB8"/>
    <w:rsid w:val="00211621"/>
    <w:rsid w:val="00212485"/>
    <w:rsid w:val="00212CCE"/>
    <w:rsid w:val="002229F1"/>
    <w:rsid w:val="00225B38"/>
    <w:rsid w:val="0022624B"/>
    <w:rsid w:val="002319B6"/>
    <w:rsid w:val="0023257E"/>
    <w:rsid w:val="00232A30"/>
    <w:rsid w:val="00235938"/>
    <w:rsid w:val="00235B8E"/>
    <w:rsid w:val="00240FB9"/>
    <w:rsid w:val="00245372"/>
    <w:rsid w:val="002510A3"/>
    <w:rsid w:val="00253115"/>
    <w:rsid w:val="00254FB5"/>
    <w:rsid w:val="0025546C"/>
    <w:rsid w:val="002579F3"/>
    <w:rsid w:val="00260E83"/>
    <w:rsid w:val="002645C8"/>
    <w:rsid w:val="0026775B"/>
    <w:rsid w:val="00267DEE"/>
    <w:rsid w:val="00272AB2"/>
    <w:rsid w:val="00273202"/>
    <w:rsid w:val="002754B0"/>
    <w:rsid w:val="002758E7"/>
    <w:rsid w:val="00280808"/>
    <w:rsid w:val="00281711"/>
    <w:rsid w:val="00281B15"/>
    <w:rsid w:val="00283B72"/>
    <w:rsid w:val="00284653"/>
    <w:rsid w:val="00286A27"/>
    <w:rsid w:val="0029053A"/>
    <w:rsid w:val="00291284"/>
    <w:rsid w:val="00291FA0"/>
    <w:rsid w:val="00293BC2"/>
    <w:rsid w:val="00295FDC"/>
    <w:rsid w:val="00296802"/>
    <w:rsid w:val="002A0443"/>
    <w:rsid w:val="002A37F3"/>
    <w:rsid w:val="002A55A6"/>
    <w:rsid w:val="002A65FE"/>
    <w:rsid w:val="002A76DA"/>
    <w:rsid w:val="002A7D2A"/>
    <w:rsid w:val="002B25BE"/>
    <w:rsid w:val="002B2EA1"/>
    <w:rsid w:val="002B665D"/>
    <w:rsid w:val="002B7564"/>
    <w:rsid w:val="002C23D1"/>
    <w:rsid w:val="002C3EA4"/>
    <w:rsid w:val="002C53CC"/>
    <w:rsid w:val="002C7DE0"/>
    <w:rsid w:val="002D0BD5"/>
    <w:rsid w:val="002D1EBB"/>
    <w:rsid w:val="002D24D7"/>
    <w:rsid w:val="002D3CA8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690"/>
    <w:rsid w:val="002F77AE"/>
    <w:rsid w:val="0030290F"/>
    <w:rsid w:val="00305532"/>
    <w:rsid w:val="003060E1"/>
    <w:rsid w:val="003111E3"/>
    <w:rsid w:val="00312BED"/>
    <w:rsid w:val="00316174"/>
    <w:rsid w:val="00316DFB"/>
    <w:rsid w:val="003170CB"/>
    <w:rsid w:val="00320557"/>
    <w:rsid w:val="00321808"/>
    <w:rsid w:val="00322582"/>
    <w:rsid w:val="003238E1"/>
    <w:rsid w:val="00323A61"/>
    <w:rsid w:val="00326C18"/>
    <w:rsid w:val="00332EA0"/>
    <w:rsid w:val="00333F80"/>
    <w:rsid w:val="003408FC"/>
    <w:rsid w:val="0034179C"/>
    <w:rsid w:val="0034476F"/>
    <w:rsid w:val="00350701"/>
    <w:rsid w:val="00350EBA"/>
    <w:rsid w:val="00357103"/>
    <w:rsid w:val="00363613"/>
    <w:rsid w:val="003642FC"/>
    <w:rsid w:val="00365644"/>
    <w:rsid w:val="00370BBA"/>
    <w:rsid w:val="0037251E"/>
    <w:rsid w:val="0037588B"/>
    <w:rsid w:val="00376088"/>
    <w:rsid w:val="003824A6"/>
    <w:rsid w:val="003906E7"/>
    <w:rsid w:val="00394176"/>
    <w:rsid w:val="003A13A2"/>
    <w:rsid w:val="003A7DD9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4EB3"/>
    <w:rsid w:val="003E71B1"/>
    <w:rsid w:val="003F6132"/>
    <w:rsid w:val="003F70AD"/>
    <w:rsid w:val="004037CB"/>
    <w:rsid w:val="004073D4"/>
    <w:rsid w:val="00412754"/>
    <w:rsid w:val="00414399"/>
    <w:rsid w:val="00424AD2"/>
    <w:rsid w:val="00427B2B"/>
    <w:rsid w:val="004314A0"/>
    <w:rsid w:val="00435D25"/>
    <w:rsid w:val="0044617A"/>
    <w:rsid w:val="00450046"/>
    <w:rsid w:val="00450B3F"/>
    <w:rsid w:val="00454CBE"/>
    <w:rsid w:val="00456B46"/>
    <w:rsid w:val="00457196"/>
    <w:rsid w:val="00457B7A"/>
    <w:rsid w:val="00461382"/>
    <w:rsid w:val="0046302F"/>
    <w:rsid w:val="0046485D"/>
    <w:rsid w:val="00465A62"/>
    <w:rsid w:val="004669D6"/>
    <w:rsid w:val="00467CAD"/>
    <w:rsid w:val="004723E0"/>
    <w:rsid w:val="00473E1F"/>
    <w:rsid w:val="00474A38"/>
    <w:rsid w:val="00474B4D"/>
    <w:rsid w:val="00482296"/>
    <w:rsid w:val="00495258"/>
    <w:rsid w:val="004A397E"/>
    <w:rsid w:val="004A3995"/>
    <w:rsid w:val="004A565C"/>
    <w:rsid w:val="004A6B81"/>
    <w:rsid w:val="004B02AC"/>
    <w:rsid w:val="004B0540"/>
    <w:rsid w:val="004B33DE"/>
    <w:rsid w:val="004B4C52"/>
    <w:rsid w:val="004C039A"/>
    <w:rsid w:val="004C3CBF"/>
    <w:rsid w:val="004C47B3"/>
    <w:rsid w:val="004C6C23"/>
    <w:rsid w:val="004D0114"/>
    <w:rsid w:val="004D20A6"/>
    <w:rsid w:val="004D343C"/>
    <w:rsid w:val="004D6269"/>
    <w:rsid w:val="004E0CBF"/>
    <w:rsid w:val="004E10D7"/>
    <w:rsid w:val="004E1E35"/>
    <w:rsid w:val="004F3F16"/>
    <w:rsid w:val="0050249D"/>
    <w:rsid w:val="00503736"/>
    <w:rsid w:val="00504757"/>
    <w:rsid w:val="005102DF"/>
    <w:rsid w:val="0051339F"/>
    <w:rsid w:val="00517163"/>
    <w:rsid w:val="0052461F"/>
    <w:rsid w:val="00525E05"/>
    <w:rsid w:val="0052704D"/>
    <w:rsid w:val="00527568"/>
    <w:rsid w:val="00527948"/>
    <w:rsid w:val="005308B2"/>
    <w:rsid w:val="005338BC"/>
    <w:rsid w:val="005374BD"/>
    <w:rsid w:val="00537D69"/>
    <w:rsid w:val="00540105"/>
    <w:rsid w:val="00540F27"/>
    <w:rsid w:val="00541879"/>
    <w:rsid w:val="00541D0D"/>
    <w:rsid w:val="005423DD"/>
    <w:rsid w:val="00544342"/>
    <w:rsid w:val="00544ECC"/>
    <w:rsid w:val="00546F2E"/>
    <w:rsid w:val="00546F36"/>
    <w:rsid w:val="005515C3"/>
    <w:rsid w:val="00554B5D"/>
    <w:rsid w:val="0055513F"/>
    <w:rsid w:val="00555B98"/>
    <w:rsid w:val="005567AC"/>
    <w:rsid w:val="005569A8"/>
    <w:rsid w:val="00556C15"/>
    <w:rsid w:val="00557107"/>
    <w:rsid w:val="005723D5"/>
    <w:rsid w:val="00573E4B"/>
    <w:rsid w:val="005758D9"/>
    <w:rsid w:val="00576298"/>
    <w:rsid w:val="0058179D"/>
    <w:rsid w:val="005827CA"/>
    <w:rsid w:val="005850D7"/>
    <w:rsid w:val="005850E3"/>
    <w:rsid w:val="00586BED"/>
    <w:rsid w:val="005925A8"/>
    <w:rsid w:val="00594553"/>
    <w:rsid w:val="005960E3"/>
    <w:rsid w:val="00596CDA"/>
    <w:rsid w:val="0059705A"/>
    <w:rsid w:val="00597109"/>
    <w:rsid w:val="005A0353"/>
    <w:rsid w:val="005A0F48"/>
    <w:rsid w:val="005A219A"/>
    <w:rsid w:val="005A67A8"/>
    <w:rsid w:val="005B11AF"/>
    <w:rsid w:val="005B1387"/>
    <w:rsid w:val="005C14B7"/>
    <w:rsid w:val="005C302D"/>
    <w:rsid w:val="005D0213"/>
    <w:rsid w:val="005D2BFC"/>
    <w:rsid w:val="005D2C92"/>
    <w:rsid w:val="005D722A"/>
    <w:rsid w:val="005E5982"/>
    <w:rsid w:val="005E6F5A"/>
    <w:rsid w:val="005E767B"/>
    <w:rsid w:val="005F0112"/>
    <w:rsid w:val="005F2ED3"/>
    <w:rsid w:val="005F3CCF"/>
    <w:rsid w:val="005F4D24"/>
    <w:rsid w:val="006000A6"/>
    <w:rsid w:val="0060269D"/>
    <w:rsid w:val="00603187"/>
    <w:rsid w:val="00605667"/>
    <w:rsid w:val="00610162"/>
    <w:rsid w:val="00620CEB"/>
    <w:rsid w:val="006238D2"/>
    <w:rsid w:val="006269D1"/>
    <w:rsid w:val="00632289"/>
    <w:rsid w:val="0063324A"/>
    <w:rsid w:val="006407C7"/>
    <w:rsid w:val="0064217A"/>
    <w:rsid w:val="00642E4F"/>
    <w:rsid w:val="00650899"/>
    <w:rsid w:val="006552B6"/>
    <w:rsid w:val="00656014"/>
    <w:rsid w:val="00665BAB"/>
    <w:rsid w:val="0066796F"/>
    <w:rsid w:val="00675957"/>
    <w:rsid w:val="00675FC6"/>
    <w:rsid w:val="00681DF0"/>
    <w:rsid w:val="00682140"/>
    <w:rsid w:val="006825EE"/>
    <w:rsid w:val="00683CC2"/>
    <w:rsid w:val="00684A7A"/>
    <w:rsid w:val="006875FA"/>
    <w:rsid w:val="006910CA"/>
    <w:rsid w:val="006916CF"/>
    <w:rsid w:val="00692C37"/>
    <w:rsid w:val="006933E9"/>
    <w:rsid w:val="00697392"/>
    <w:rsid w:val="006A10A0"/>
    <w:rsid w:val="006A3F18"/>
    <w:rsid w:val="006A41ED"/>
    <w:rsid w:val="006A7646"/>
    <w:rsid w:val="006B13E8"/>
    <w:rsid w:val="006B1F04"/>
    <w:rsid w:val="006B4CA4"/>
    <w:rsid w:val="006D0759"/>
    <w:rsid w:val="006D656F"/>
    <w:rsid w:val="006E65C4"/>
    <w:rsid w:val="006E6CEB"/>
    <w:rsid w:val="006F0D96"/>
    <w:rsid w:val="006F1367"/>
    <w:rsid w:val="006F397E"/>
    <w:rsid w:val="00701AE8"/>
    <w:rsid w:val="00707BEE"/>
    <w:rsid w:val="0071080E"/>
    <w:rsid w:val="0071181E"/>
    <w:rsid w:val="00712378"/>
    <w:rsid w:val="00712453"/>
    <w:rsid w:val="00712539"/>
    <w:rsid w:val="007128E4"/>
    <w:rsid w:val="007220F3"/>
    <w:rsid w:val="0072249A"/>
    <w:rsid w:val="0072583C"/>
    <w:rsid w:val="00725DA4"/>
    <w:rsid w:val="00726596"/>
    <w:rsid w:val="00726DCF"/>
    <w:rsid w:val="00727261"/>
    <w:rsid w:val="0072739D"/>
    <w:rsid w:val="007357A5"/>
    <w:rsid w:val="00742732"/>
    <w:rsid w:val="00745080"/>
    <w:rsid w:val="00746FEC"/>
    <w:rsid w:val="00747D43"/>
    <w:rsid w:val="00751959"/>
    <w:rsid w:val="00751E89"/>
    <w:rsid w:val="007533B4"/>
    <w:rsid w:val="0075404C"/>
    <w:rsid w:val="007601C9"/>
    <w:rsid w:val="0076086A"/>
    <w:rsid w:val="00763C40"/>
    <w:rsid w:val="007644DC"/>
    <w:rsid w:val="007646E2"/>
    <w:rsid w:val="00770A24"/>
    <w:rsid w:val="0077183F"/>
    <w:rsid w:val="00774C14"/>
    <w:rsid w:val="00777A2F"/>
    <w:rsid w:val="00781798"/>
    <w:rsid w:val="007821DA"/>
    <w:rsid w:val="00782251"/>
    <w:rsid w:val="00782274"/>
    <w:rsid w:val="00783396"/>
    <w:rsid w:val="00784300"/>
    <w:rsid w:val="00786E89"/>
    <w:rsid w:val="007875E4"/>
    <w:rsid w:val="0079085E"/>
    <w:rsid w:val="00793FA8"/>
    <w:rsid w:val="00794A36"/>
    <w:rsid w:val="007A016E"/>
    <w:rsid w:val="007A08DD"/>
    <w:rsid w:val="007A6AFD"/>
    <w:rsid w:val="007B2059"/>
    <w:rsid w:val="007B22CB"/>
    <w:rsid w:val="007B2AA1"/>
    <w:rsid w:val="007B3DE2"/>
    <w:rsid w:val="007B4537"/>
    <w:rsid w:val="007B4FE1"/>
    <w:rsid w:val="007C32ED"/>
    <w:rsid w:val="007C6EB1"/>
    <w:rsid w:val="007C7043"/>
    <w:rsid w:val="007C726B"/>
    <w:rsid w:val="007D0476"/>
    <w:rsid w:val="007D3C66"/>
    <w:rsid w:val="007D5EAB"/>
    <w:rsid w:val="007E452B"/>
    <w:rsid w:val="007E5209"/>
    <w:rsid w:val="007E705C"/>
    <w:rsid w:val="007F0A82"/>
    <w:rsid w:val="007F6CD0"/>
    <w:rsid w:val="007F6DF4"/>
    <w:rsid w:val="007F6EE0"/>
    <w:rsid w:val="00801A19"/>
    <w:rsid w:val="00802CA8"/>
    <w:rsid w:val="0080554F"/>
    <w:rsid w:val="00805EA6"/>
    <w:rsid w:val="00806478"/>
    <w:rsid w:val="00815C7C"/>
    <w:rsid w:val="00816A11"/>
    <w:rsid w:val="008175A0"/>
    <w:rsid w:val="008201CE"/>
    <w:rsid w:val="00823079"/>
    <w:rsid w:val="00823471"/>
    <w:rsid w:val="008258FC"/>
    <w:rsid w:val="00826BE2"/>
    <w:rsid w:val="00826FEA"/>
    <w:rsid w:val="008275A0"/>
    <w:rsid w:val="00827D2A"/>
    <w:rsid w:val="00831C79"/>
    <w:rsid w:val="00832433"/>
    <w:rsid w:val="0083353F"/>
    <w:rsid w:val="00836D90"/>
    <w:rsid w:val="00837A39"/>
    <w:rsid w:val="00840FFC"/>
    <w:rsid w:val="008444F6"/>
    <w:rsid w:val="00845896"/>
    <w:rsid w:val="0084696C"/>
    <w:rsid w:val="008525E1"/>
    <w:rsid w:val="008533E8"/>
    <w:rsid w:val="0086076F"/>
    <w:rsid w:val="0086251E"/>
    <w:rsid w:val="00862EC7"/>
    <w:rsid w:val="00864B94"/>
    <w:rsid w:val="008711B0"/>
    <w:rsid w:val="008717BB"/>
    <w:rsid w:val="00871FEC"/>
    <w:rsid w:val="00874B20"/>
    <w:rsid w:val="008764CB"/>
    <w:rsid w:val="00883467"/>
    <w:rsid w:val="0088500C"/>
    <w:rsid w:val="00885021"/>
    <w:rsid w:val="00886DA7"/>
    <w:rsid w:val="0088791E"/>
    <w:rsid w:val="0089056E"/>
    <w:rsid w:val="00896044"/>
    <w:rsid w:val="008A0C54"/>
    <w:rsid w:val="008A29E8"/>
    <w:rsid w:val="008A3020"/>
    <w:rsid w:val="008A3D27"/>
    <w:rsid w:val="008A77C7"/>
    <w:rsid w:val="008B01AC"/>
    <w:rsid w:val="008B06FC"/>
    <w:rsid w:val="008B26FC"/>
    <w:rsid w:val="008B4034"/>
    <w:rsid w:val="008B52E8"/>
    <w:rsid w:val="008B670D"/>
    <w:rsid w:val="008B7A63"/>
    <w:rsid w:val="008C1DBA"/>
    <w:rsid w:val="008C24DE"/>
    <w:rsid w:val="008C2D80"/>
    <w:rsid w:val="008C6C54"/>
    <w:rsid w:val="008D1889"/>
    <w:rsid w:val="008D1F5A"/>
    <w:rsid w:val="008D4C3F"/>
    <w:rsid w:val="008E1201"/>
    <w:rsid w:val="008E19D7"/>
    <w:rsid w:val="008E26C8"/>
    <w:rsid w:val="008E562A"/>
    <w:rsid w:val="008E6EFB"/>
    <w:rsid w:val="008F10F7"/>
    <w:rsid w:val="008F7503"/>
    <w:rsid w:val="00904391"/>
    <w:rsid w:val="00907901"/>
    <w:rsid w:val="009152B4"/>
    <w:rsid w:val="00916BFD"/>
    <w:rsid w:val="00920E9D"/>
    <w:rsid w:val="00923B5B"/>
    <w:rsid w:val="00923EA2"/>
    <w:rsid w:val="00927697"/>
    <w:rsid w:val="009276B7"/>
    <w:rsid w:val="00927C3F"/>
    <w:rsid w:val="00932AB6"/>
    <w:rsid w:val="0093623B"/>
    <w:rsid w:val="0093636B"/>
    <w:rsid w:val="00936FA7"/>
    <w:rsid w:val="00937847"/>
    <w:rsid w:val="00940E33"/>
    <w:rsid w:val="00946D90"/>
    <w:rsid w:val="009476BB"/>
    <w:rsid w:val="00951E46"/>
    <w:rsid w:val="0095663A"/>
    <w:rsid w:val="00961B54"/>
    <w:rsid w:val="0096232D"/>
    <w:rsid w:val="0096363C"/>
    <w:rsid w:val="00964366"/>
    <w:rsid w:val="0096566C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7A0A"/>
    <w:rsid w:val="00977D46"/>
    <w:rsid w:val="00982380"/>
    <w:rsid w:val="00983DFD"/>
    <w:rsid w:val="00992DFB"/>
    <w:rsid w:val="00993C5E"/>
    <w:rsid w:val="0099488E"/>
    <w:rsid w:val="00995A54"/>
    <w:rsid w:val="0099767E"/>
    <w:rsid w:val="009A10DC"/>
    <w:rsid w:val="009A1910"/>
    <w:rsid w:val="009A6A17"/>
    <w:rsid w:val="009A6E4D"/>
    <w:rsid w:val="009B2101"/>
    <w:rsid w:val="009B2E4C"/>
    <w:rsid w:val="009B35E7"/>
    <w:rsid w:val="009C0B17"/>
    <w:rsid w:val="009C376F"/>
    <w:rsid w:val="009C413B"/>
    <w:rsid w:val="009C41CE"/>
    <w:rsid w:val="009C44F6"/>
    <w:rsid w:val="009C52D8"/>
    <w:rsid w:val="009D27B0"/>
    <w:rsid w:val="009D34BA"/>
    <w:rsid w:val="009D53AB"/>
    <w:rsid w:val="009F2893"/>
    <w:rsid w:val="009F3EC2"/>
    <w:rsid w:val="009F440C"/>
    <w:rsid w:val="00A01985"/>
    <w:rsid w:val="00A023B3"/>
    <w:rsid w:val="00A06050"/>
    <w:rsid w:val="00A060E7"/>
    <w:rsid w:val="00A0774D"/>
    <w:rsid w:val="00A077DE"/>
    <w:rsid w:val="00A07A97"/>
    <w:rsid w:val="00A10B46"/>
    <w:rsid w:val="00A10DA6"/>
    <w:rsid w:val="00A11601"/>
    <w:rsid w:val="00A12139"/>
    <w:rsid w:val="00A15668"/>
    <w:rsid w:val="00A156D8"/>
    <w:rsid w:val="00A163D3"/>
    <w:rsid w:val="00A227A9"/>
    <w:rsid w:val="00A22FE6"/>
    <w:rsid w:val="00A23870"/>
    <w:rsid w:val="00A23D70"/>
    <w:rsid w:val="00A24541"/>
    <w:rsid w:val="00A25956"/>
    <w:rsid w:val="00A31093"/>
    <w:rsid w:val="00A33CFF"/>
    <w:rsid w:val="00A3416B"/>
    <w:rsid w:val="00A34F97"/>
    <w:rsid w:val="00A35619"/>
    <w:rsid w:val="00A35E92"/>
    <w:rsid w:val="00A37316"/>
    <w:rsid w:val="00A43570"/>
    <w:rsid w:val="00A4669C"/>
    <w:rsid w:val="00A51B95"/>
    <w:rsid w:val="00A52B5D"/>
    <w:rsid w:val="00A532A6"/>
    <w:rsid w:val="00A54F58"/>
    <w:rsid w:val="00A55C24"/>
    <w:rsid w:val="00A60A6B"/>
    <w:rsid w:val="00A668D5"/>
    <w:rsid w:val="00A700A6"/>
    <w:rsid w:val="00A71A8C"/>
    <w:rsid w:val="00A71FF8"/>
    <w:rsid w:val="00A72C0F"/>
    <w:rsid w:val="00A73CEF"/>
    <w:rsid w:val="00A77778"/>
    <w:rsid w:val="00A852BB"/>
    <w:rsid w:val="00A918EA"/>
    <w:rsid w:val="00A95DBD"/>
    <w:rsid w:val="00A9745A"/>
    <w:rsid w:val="00AA0632"/>
    <w:rsid w:val="00AA182A"/>
    <w:rsid w:val="00AA5011"/>
    <w:rsid w:val="00AB0163"/>
    <w:rsid w:val="00AB139E"/>
    <w:rsid w:val="00AB30B0"/>
    <w:rsid w:val="00AB3F8C"/>
    <w:rsid w:val="00AB43AF"/>
    <w:rsid w:val="00AB472B"/>
    <w:rsid w:val="00AC42CB"/>
    <w:rsid w:val="00AC5BF4"/>
    <w:rsid w:val="00AC7F51"/>
    <w:rsid w:val="00AD1EAA"/>
    <w:rsid w:val="00AD5CDB"/>
    <w:rsid w:val="00AD60B4"/>
    <w:rsid w:val="00AD7D70"/>
    <w:rsid w:val="00AE05A9"/>
    <w:rsid w:val="00AE4058"/>
    <w:rsid w:val="00AE57BD"/>
    <w:rsid w:val="00AE5A90"/>
    <w:rsid w:val="00AF0829"/>
    <w:rsid w:val="00AF0E5E"/>
    <w:rsid w:val="00AF1BAC"/>
    <w:rsid w:val="00AF431C"/>
    <w:rsid w:val="00AF7AE0"/>
    <w:rsid w:val="00B009D3"/>
    <w:rsid w:val="00B00EC4"/>
    <w:rsid w:val="00B02844"/>
    <w:rsid w:val="00B02D2E"/>
    <w:rsid w:val="00B02E0B"/>
    <w:rsid w:val="00B064A7"/>
    <w:rsid w:val="00B06511"/>
    <w:rsid w:val="00B065AF"/>
    <w:rsid w:val="00B06E72"/>
    <w:rsid w:val="00B1256C"/>
    <w:rsid w:val="00B162D3"/>
    <w:rsid w:val="00B17DD1"/>
    <w:rsid w:val="00B21074"/>
    <w:rsid w:val="00B2144F"/>
    <w:rsid w:val="00B22971"/>
    <w:rsid w:val="00B256C2"/>
    <w:rsid w:val="00B302D7"/>
    <w:rsid w:val="00B31939"/>
    <w:rsid w:val="00B31DED"/>
    <w:rsid w:val="00B32D15"/>
    <w:rsid w:val="00B40FC0"/>
    <w:rsid w:val="00B44158"/>
    <w:rsid w:val="00B459B6"/>
    <w:rsid w:val="00B526EB"/>
    <w:rsid w:val="00B52D84"/>
    <w:rsid w:val="00B543D1"/>
    <w:rsid w:val="00B544FB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5E1D"/>
    <w:rsid w:val="00B8667C"/>
    <w:rsid w:val="00B97BB4"/>
    <w:rsid w:val="00BA045D"/>
    <w:rsid w:val="00BA7105"/>
    <w:rsid w:val="00BB045A"/>
    <w:rsid w:val="00BB3F07"/>
    <w:rsid w:val="00BB4E37"/>
    <w:rsid w:val="00BB5DC2"/>
    <w:rsid w:val="00BC1A45"/>
    <w:rsid w:val="00BC23FE"/>
    <w:rsid w:val="00BC4032"/>
    <w:rsid w:val="00BC484A"/>
    <w:rsid w:val="00BD1757"/>
    <w:rsid w:val="00BD2079"/>
    <w:rsid w:val="00BD2362"/>
    <w:rsid w:val="00BE169B"/>
    <w:rsid w:val="00BE1EF7"/>
    <w:rsid w:val="00BE5779"/>
    <w:rsid w:val="00BF3D53"/>
    <w:rsid w:val="00BF4AB3"/>
    <w:rsid w:val="00BF58BC"/>
    <w:rsid w:val="00BF5CC6"/>
    <w:rsid w:val="00BF5E18"/>
    <w:rsid w:val="00BF772F"/>
    <w:rsid w:val="00BF7BBB"/>
    <w:rsid w:val="00C01423"/>
    <w:rsid w:val="00C0249E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311AA"/>
    <w:rsid w:val="00C400FD"/>
    <w:rsid w:val="00C4027D"/>
    <w:rsid w:val="00C40635"/>
    <w:rsid w:val="00C41759"/>
    <w:rsid w:val="00C42DA4"/>
    <w:rsid w:val="00C43191"/>
    <w:rsid w:val="00C4492C"/>
    <w:rsid w:val="00C45F5B"/>
    <w:rsid w:val="00C501AB"/>
    <w:rsid w:val="00C501B0"/>
    <w:rsid w:val="00C50950"/>
    <w:rsid w:val="00C54544"/>
    <w:rsid w:val="00C614F5"/>
    <w:rsid w:val="00C656DC"/>
    <w:rsid w:val="00C65F5E"/>
    <w:rsid w:val="00C712A2"/>
    <w:rsid w:val="00C738CB"/>
    <w:rsid w:val="00C83489"/>
    <w:rsid w:val="00C83589"/>
    <w:rsid w:val="00C86301"/>
    <w:rsid w:val="00C87CEC"/>
    <w:rsid w:val="00C92D86"/>
    <w:rsid w:val="00C930ED"/>
    <w:rsid w:val="00C95767"/>
    <w:rsid w:val="00C95D3D"/>
    <w:rsid w:val="00C960A0"/>
    <w:rsid w:val="00C9732B"/>
    <w:rsid w:val="00CA1527"/>
    <w:rsid w:val="00CA3CF4"/>
    <w:rsid w:val="00CA4474"/>
    <w:rsid w:val="00CA5AF7"/>
    <w:rsid w:val="00CA5DC8"/>
    <w:rsid w:val="00CA6018"/>
    <w:rsid w:val="00CA63AF"/>
    <w:rsid w:val="00CA7551"/>
    <w:rsid w:val="00CB1D52"/>
    <w:rsid w:val="00CB2383"/>
    <w:rsid w:val="00CB32A4"/>
    <w:rsid w:val="00CC407F"/>
    <w:rsid w:val="00CD392C"/>
    <w:rsid w:val="00CD588E"/>
    <w:rsid w:val="00CD61FF"/>
    <w:rsid w:val="00CD6257"/>
    <w:rsid w:val="00CD6691"/>
    <w:rsid w:val="00CD747E"/>
    <w:rsid w:val="00CD7CED"/>
    <w:rsid w:val="00CE081E"/>
    <w:rsid w:val="00CE17FE"/>
    <w:rsid w:val="00CE4936"/>
    <w:rsid w:val="00CE4A2C"/>
    <w:rsid w:val="00CE5106"/>
    <w:rsid w:val="00CE6FF0"/>
    <w:rsid w:val="00CF0B4E"/>
    <w:rsid w:val="00CF63EC"/>
    <w:rsid w:val="00CF65F0"/>
    <w:rsid w:val="00D0293C"/>
    <w:rsid w:val="00D056CF"/>
    <w:rsid w:val="00D150A1"/>
    <w:rsid w:val="00D1522D"/>
    <w:rsid w:val="00D158AD"/>
    <w:rsid w:val="00D16F4F"/>
    <w:rsid w:val="00D17F26"/>
    <w:rsid w:val="00D20BAE"/>
    <w:rsid w:val="00D21255"/>
    <w:rsid w:val="00D21271"/>
    <w:rsid w:val="00D214D7"/>
    <w:rsid w:val="00D2362F"/>
    <w:rsid w:val="00D241E0"/>
    <w:rsid w:val="00D27254"/>
    <w:rsid w:val="00D317DA"/>
    <w:rsid w:val="00D33589"/>
    <w:rsid w:val="00D342FD"/>
    <w:rsid w:val="00D346B9"/>
    <w:rsid w:val="00D35072"/>
    <w:rsid w:val="00D35672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6DF8"/>
    <w:rsid w:val="00D57076"/>
    <w:rsid w:val="00D61392"/>
    <w:rsid w:val="00D630AF"/>
    <w:rsid w:val="00D64C43"/>
    <w:rsid w:val="00D66EAA"/>
    <w:rsid w:val="00D67FE9"/>
    <w:rsid w:val="00D71007"/>
    <w:rsid w:val="00D721EA"/>
    <w:rsid w:val="00D76257"/>
    <w:rsid w:val="00D76936"/>
    <w:rsid w:val="00D81470"/>
    <w:rsid w:val="00D815F0"/>
    <w:rsid w:val="00D82C38"/>
    <w:rsid w:val="00D8347E"/>
    <w:rsid w:val="00D84CF5"/>
    <w:rsid w:val="00D853B1"/>
    <w:rsid w:val="00D87B81"/>
    <w:rsid w:val="00D95AF2"/>
    <w:rsid w:val="00D963C1"/>
    <w:rsid w:val="00DA69AD"/>
    <w:rsid w:val="00DA6B05"/>
    <w:rsid w:val="00DB19E9"/>
    <w:rsid w:val="00DB1C00"/>
    <w:rsid w:val="00DC0B71"/>
    <w:rsid w:val="00DC17CD"/>
    <w:rsid w:val="00DC1F4E"/>
    <w:rsid w:val="00DC2CF4"/>
    <w:rsid w:val="00DD1493"/>
    <w:rsid w:val="00DD2D1C"/>
    <w:rsid w:val="00DD391B"/>
    <w:rsid w:val="00DD7295"/>
    <w:rsid w:val="00DD7E58"/>
    <w:rsid w:val="00DE06BD"/>
    <w:rsid w:val="00DF0A48"/>
    <w:rsid w:val="00DF218D"/>
    <w:rsid w:val="00DF2942"/>
    <w:rsid w:val="00DF3182"/>
    <w:rsid w:val="00DF4727"/>
    <w:rsid w:val="00E03618"/>
    <w:rsid w:val="00E03CBC"/>
    <w:rsid w:val="00E06B92"/>
    <w:rsid w:val="00E11847"/>
    <w:rsid w:val="00E12BB9"/>
    <w:rsid w:val="00E13DF0"/>
    <w:rsid w:val="00E14B3F"/>
    <w:rsid w:val="00E166CC"/>
    <w:rsid w:val="00E176BB"/>
    <w:rsid w:val="00E21CCF"/>
    <w:rsid w:val="00E21D4E"/>
    <w:rsid w:val="00E225C3"/>
    <w:rsid w:val="00E24E94"/>
    <w:rsid w:val="00E27953"/>
    <w:rsid w:val="00E30754"/>
    <w:rsid w:val="00E33D31"/>
    <w:rsid w:val="00E40407"/>
    <w:rsid w:val="00E40991"/>
    <w:rsid w:val="00E42AFE"/>
    <w:rsid w:val="00E52A78"/>
    <w:rsid w:val="00E56BAA"/>
    <w:rsid w:val="00E60820"/>
    <w:rsid w:val="00E62AB1"/>
    <w:rsid w:val="00E6568A"/>
    <w:rsid w:val="00E6594F"/>
    <w:rsid w:val="00E71D82"/>
    <w:rsid w:val="00E76E51"/>
    <w:rsid w:val="00E773F4"/>
    <w:rsid w:val="00E77BA7"/>
    <w:rsid w:val="00E8178B"/>
    <w:rsid w:val="00E83260"/>
    <w:rsid w:val="00E83A5A"/>
    <w:rsid w:val="00E85A13"/>
    <w:rsid w:val="00E86F8A"/>
    <w:rsid w:val="00E91549"/>
    <w:rsid w:val="00E91AA9"/>
    <w:rsid w:val="00E922F7"/>
    <w:rsid w:val="00E926DE"/>
    <w:rsid w:val="00E92B68"/>
    <w:rsid w:val="00E93F45"/>
    <w:rsid w:val="00E96F83"/>
    <w:rsid w:val="00EA0184"/>
    <w:rsid w:val="00EA042B"/>
    <w:rsid w:val="00EA41F1"/>
    <w:rsid w:val="00EA5B7E"/>
    <w:rsid w:val="00EA5D0F"/>
    <w:rsid w:val="00EB489F"/>
    <w:rsid w:val="00EB6F4B"/>
    <w:rsid w:val="00EC1279"/>
    <w:rsid w:val="00EC1BEF"/>
    <w:rsid w:val="00EC257C"/>
    <w:rsid w:val="00EC350E"/>
    <w:rsid w:val="00EC455B"/>
    <w:rsid w:val="00ED1DCD"/>
    <w:rsid w:val="00ED1EF7"/>
    <w:rsid w:val="00ED3977"/>
    <w:rsid w:val="00ED54A4"/>
    <w:rsid w:val="00ED584F"/>
    <w:rsid w:val="00ED6842"/>
    <w:rsid w:val="00ED6E50"/>
    <w:rsid w:val="00EE1F46"/>
    <w:rsid w:val="00EE252C"/>
    <w:rsid w:val="00EE3BD0"/>
    <w:rsid w:val="00EE53E2"/>
    <w:rsid w:val="00EF0FC6"/>
    <w:rsid w:val="00EF5305"/>
    <w:rsid w:val="00EF7960"/>
    <w:rsid w:val="00EF7B83"/>
    <w:rsid w:val="00F005E0"/>
    <w:rsid w:val="00F00FE6"/>
    <w:rsid w:val="00F02DF4"/>
    <w:rsid w:val="00F07B7B"/>
    <w:rsid w:val="00F1501B"/>
    <w:rsid w:val="00F1611D"/>
    <w:rsid w:val="00F22360"/>
    <w:rsid w:val="00F229CD"/>
    <w:rsid w:val="00F3653B"/>
    <w:rsid w:val="00F4032A"/>
    <w:rsid w:val="00F42E9E"/>
    <w:rsid w:val="00F4419F"/>
    <w:rsid w:val="00F451CD"/>
    <w:rsid w:val="00F46D83"/>
    <w:rsid w:val="00F47A1E"/>
    <w:rsid w:val="00F6488B"/>
    <w:rsid w:val="00F70944"/>
    <w:rsid w:val="00F71C10"/>
    <w:rsid w:val="00F77E37"/>
    <w:rsid w:val="00F838F2"/>
    <w:rsid w:val="00F83E5A"/>
    <w:rsid w:val="00F84EC6"/>
    <w:rsid w:val="00F863CF"/>
    <w:rsid w:val="00F867BC"/>
    <w:rsid w:val="00F876AF"/>
    <w:rsid w:val="00F87D28"/>
    <w:rsid w:val="00F93A37"/>
    <w:rsid w:val="00F97D58"/>
    <w:rsid w:val="00FA5AC8"/>
    <w:rsid w:val="00FB2A92"/>
    <w:rsid w:val="00FB579E"/>
    <w:rsid w:val="00FB624A"/>
    <w:rsid w:val="00FB7627"/>
    <w:rsid w:val="00FC13EA"/>
    <w:rsid w:val="00FC45F2"/>
    <w:rsid w:val="00FC4892"/>
    <w:rsid w:val="00FC4B63"/>
    <w:rsid w:val="00FC762D"/>
    <w:rsid w:val="00FC7AB4"/>
    <w:rsid w:val="00FD5A30"/>
    <w:rsid w:val="00FE0DE4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infin/documents/104838/.pdf" TargetMode="External"/><Relationship Id="rId18" Type="http://schemas.openxmlformats.org/officeDocument/2006/relationships/hyperlink" Target="https://media.75.ru/minfin/documents/65130/1lichnoe-zayavlenie.doc" TargetMode="External"/><Relationship Id="rId26" Type="http://schemas.openxmlformats.org/officeDocument/2006/relationships/hyperlink" Target="https://media.75.ru/minfin/documents/62871/na-konkurs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DE37D326F296BC8BF1B8AFF668D513679B168B99E6B025F394D3BF31F05A400C96C46DA47EE803N2f1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dia.75.ru/minfin/documents/104837/nach-otd-sud-i-adm.pdf" TargetMode="External"/><Relationship Id="rId17" Type="http://schemas.openxmlformats.org/officeDocument/2006/relationships/hyperlink" Target="https://media.75.ru/minfin/documents/104842/nach-otd-prav-i-kadr.pdf" TargetMode="External"/><Relationship Id="rId25" Type="http://schemas.openxmlformats.org/officeDocument/2006/relationships/hyperlink" Target="https://media.75.ru/minfin/documents/79926/anketa.rt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104841/nach-upravleniya.pdf" TargetMode="External"/><Relationship Id="rId20" Type="http://schemas.openxmlformats.org/officeDocument/2006/relationships/hyperlink" Target="https://media.75.ru/minfin/documents/62860/zaklyuchenie.rtf" TargetMode="External"/><Relationship Id="rId29" Type="http://schemas.openxmlformats.org/officeDocument/2006/relationships/hyperlink" Target="https://gossluzhba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A5AA609FC9D0EB60EF1B180E28A3639D8A27CB9EBA88E20BA08742CEA75C8944AB0A75734B390682302B0FFBr0o5I" TargetMode="External"/><Relationship Id="rId24" Type="http://schemas.openxmlformats.org/officeDocument/2006/relationships/hyperlink" Target="https://media.75.ru/minfin/documents/65130/1lichnoe-zayavlenie.doc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media.75.ru/minfin/documents/104840/gos-inspektor.pdf" TargetMode="External"/><Relationship Id="rId23" Type="http://schemas.openxmlformats.org/officeDocument/2006/relationships/hyperlink" Target="https://media.75.ru/minfin/documents/65131/o-soglasii-na-obrabotku-personal-nyh-dannyh.docx" TargetMode="External"/><Relationship Id="rId28" Type="http://schemas.openxmlformats.org/officeDocument/2006/relationships/hyperlink" Target="consultantplus://offline/ref=94DE37D326F296BC8BF1B8AFF668D513679B168B99E6B025F394D3BF31F05A400C96C46DA47EE803N2f1C" TargetMode="External"/><Relationship Id="rId10" Type="http://schemas.openxmlformats.org/officeDocument/2006/relationships/hyperlink" Target="consultantplus://offline/ref=EAA5AA609FC9D0EB60EF1B180E28A3639D8A27CA97B288E20BA08742CEA75C8944AB0A75734B390682302B0FFBr0o5I" TargetMode="External"/><Relationship Id="rId19" Type="http://schemas.openxmlformats.org/officeDocument/2006/relationships/hyperlink" Target="https://media.75.ru/minfin/documents/79926/anketa.rtf" TargetMode="External"/><Relationship Id="rId31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A5AA609FC9D0EB60EF1B180E28A3639D8A27C797B788E20BA08742CEA75C8944AB0A75734B390682302B0FFBr0o5I" TargetMode="External"/><Relationship Id="rId14" Type="http://schemas.openxmlformats.org/officeDocument/2006/relationships/hyperlink" Target="https://media.75.ru/minfin/documents/104839/spec-ekspert.pdf" TargetMode="External"/><Relationship Id="rId22" Type="http://schemas.openxmlformats.org/officeDocument/2006/relationships/hyperlink" Target="https://media.75.ru/minfin/documents/62871/na-konkurs.doc" TargetMode="External"/><Relationship Id="rId27" Type="http://schemas.openxmlformats.org/officeDocument/2006/relationships/hyperlink" Target="https://media.75.ru/minfin/documents/65131/o-soglasii-na-obrabotku-personal-nyh-dannyh.docx" TargetMode="External"/><Relationship Id="rId30" Type="http://schemas.openxmlformats.org/officeDocument/2006/relationships/hyperlink" Target="https://media.75.ru/xn--h1aakfb4b/documents/52504/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8060-30B1-436B-AA96-9F2E7C2D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18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администратор</cp:lastModifiedBy>
  <cp:revision>164</cp:revision>
  <cp:lastPrinted>2019-09-02T02:53:00Z</cp:lastPrinted>
  <dcterms:created xsi:type="dcterms:W3CDTF">2020-05-18T07:08:00Z</dcterms:created>
  <dcterms:modified xsi:type="dcterms:W3CDTF">2021-08-24T03:10:00Z</dcterms:modified>
</cp:coreProperties>
</file>