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>ОТЧЕТ</w:t>
      </w:r>
      <w:r w:rsidRPr="001032B3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1032B3">
        <w:rPr>
          <w:b/>
          <w:sz w:val="28"/>
          <w:szCs w:val="28"/>
        </w:rPr>
        <w:br/>
        <w:t xml:space="preserve">за период </w:t>
      </w:r>
      <w:r w:rsidR="0033105D" w:rsidRPr="001032B3">
        <w:rPr>
          <w:b/>
          <w:sz w:val="28"/>
          <w:szCs w:val="28"/>
        </w:rPr>
        <w:t xml:space="preserve">с </w:t>
      </w:r>
      <w:r w:rsidR="001F38A7" w:rsidRPr="001032B3">
        <w:rPr>
          <w:b/>
          <w:sz w:val="28"/>
          <w:szCs w:val="28"/>
        </w:rPr>
        <w:t>7</w:t>
      </w:r>
      <w:r w:rsidR="0033105D" w:rsidRPr="001032B3">
        <w:rPr>
          <w:b/>
          <w:sz w:val="28"/>
          <w:szCs w:val="28"/>
        </w:rPr>
        <w:t xml:space="preserve"> по </w:t>
      </w:r>
      <w:r w:rsidR="001F38A7" w:rsidRPr="001032B3">
        <w:rPr>
          <w:b/>
          <w:sz w:val="28"/>
          <w:szCs w:val="28"/>
        </w:rPr>
        <w:t>11 декабря</w:t>
      </w:r>
      <w:r w:rsidR="0033105D" w:rsidRPr="001032B3">
        <w:rPr>
          <w:b/>
          <w:sz w:val="28"/>
          <w:szCs w:val="28"/>
        </w:rPr>
        <w:t xml:space="preserve"> 2020 года </w:t>
      </w:r>
      <w:r w:rsidRPr="001032B3">
        <w:rPr>
          <w:b/>
          <w:sz w:val="28"/>
          <w:szCs w:val="28"/>
        </w:rPr>
        <w:t>и основных задачах</w:t>
      </w:r>
    </w:p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 xml:space="preserve">на период с </w:t>
      </w:r>
      <w:r w:rsidR="001F38A7" w:rsidRPr="001032B3">
        <w:rPr>
          <w:b/>
          <w:sz w:val="28"/>
          <w:szCs w:val="28"/>
        </w:rPr>
        <w:t>14</w:t>
      </w:r>
      <w:r w:rsidRPr="001032B3">
        <w:rPr>
          <w:b/>
          <w:sz w:val="28"/>
          <w:szCs w:val="28"/>
        </w:rPr>
        <w:t xml:space="preserve"> по </w:t>
      </w:r>
      <w:r w:rsidR="001F38A7" w:rsidRPr="001032B3">
        <w:rPr>
          <w:b/>
          <w:sz w:val="28"/>
          <w:szCs w:val="28"/>
        </w:rPr>
        <w:t>18 декабря</w:t>
      </w:r>
      <w:r w:rsidRPr="001032B3">
        <w:rPr>
          <w:b/>
          <w:sz w:val="28"/>
          <w:szCs w:val="28"/>
        </w:rPr>
        <w:t xml:space="preserve"> 2020 года</w:t>
      </w:r>
    </w:p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</w:p>
    <w:p w:rsidR="001F38A7" w:rsidRPr="001032B3" w:rsidRDefault="001F38A7" w:rsidP="001032B3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032B3">
        <w:rPr>
          <w:b/>
          <w:sz w:val="28"/>
          <w:szCs w:val="28"/>
        </w:rPr>
        <w:t>по доходам: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 xml:space="preserve">С начала </w:t>
      </w:r>
      <w:r w:rsidRPr="001032B3">
        <w:rPr>
          <w:b/>
          <w:sz w:val="28"/>
          <w:szCs w:val="28"/>
        </w:rPr>
        <w:t>декабря</w:t>
      </w:r>
      <w:r w:rsidRPr="001032B3">
        <w:rPr>
          <w:sz w:val="28"/>
          <w:szCs w:val="28"/>
        </w:rPr>
        <w:t xml:space="preserve"> исполнено в сумме </w:t>
      </w:r>
      <w:r w:rsidRPr="001032B3">
        <w:rPr>
          <w:b/>
          <w:sz w:val="28"/>
          <w:szCs w:val="28"/>
        </w:rPr>
        <w:t xml:space="preserve">1 108,2 </w:t>
      </w:r>
      <w:r w:rsidRPr="001032B3">
        <w:rPr>
          <w:sz w:val="28"/>
          <w:szCs w:val="28"/>
        </w:rPr>
        <w:t>млн. рублей (9,6%  к проекту кассового плана декабря). В том числе:</w:t>
      </w:r>
    </w:p>
    <w:p w:rsidR="001F38A7" w:rsidRPr="001032B3" w:rsidRDefault="001F38A7" w:rsidP="001032B3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по налоговым и неналоговым доходам – 528,6 млн. рублей (13,1 %);</w:t>
      </w:r>
    </w:p>
    <w:p w:rsidR="001F38A7" w:rsidRPr="001032B3" w:rsidRDefault="001F38A7" w:rsidP="001032B3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дорожный фонд – 82,7 млн. рублей (12,4 %);</w:t>
      </w:r>
    </w:p>
    <w:p w:rsidR="001F38A7" w:rsidRPr="001032B3" w:rsidRDefault="001F38A7" w:rsidP="001032B3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средства федерального бюджета и прочие целевые поступления – 492,2 млн. руб. (8,8 %);</w:t>
      </w:r>
    </w:p>
    <w:p w:rsidR="001F38A7" w:rsidRPr="001032B3" w:rsidRDefault="001F38A7" w:rsidP="004D5A0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возврат кредитов от муниципальных образований и юр. лиц – 4,7 млн. рублей.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b/>
          <w:sz w:val="28"/>
          <w:szCs w:val="28"/>
        </w:rPr>
        <w:t>2. по расходам:</w:t>
      </w:r>
      <w:r w:rsidRPr="001032B3">
        <w:rPr>
          <w:sz w:val="28"/>
          <w:szCs w:val="28"/>
        </w:rPr>
        <w:tab/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 xml:space="preserve">Финансирование  с начала  </w:t>
      </w:r>
      <w:r w:rsidRPr="001032B3">
        <w:rPr>
          <w:b/>
          <w:sz w:val="28"/>
          <w:szCs w:val="28"/>
        </w:rPr>
        <w:t>декабря</w:t>
      </w:r>
      <w:r w:rsidRPr="001032B3">
        <w:rPr>
          <w:sz w:val="28"/>
          <w:szCs w:val="28"/>
        </w:rPr>
        <w:t xml:space="preserve"> осуществлено на общую сумму </w:t>
      </w:r>
      <w:r w:rsidRPr="001032B3">
        <w:rPr>
          <w:b/>
          <w:sz w:val="28"/>
          <w:szCs w:val="28"/>
        </w:rPr>
        <w:t xml:space="preserve">2 538,0  </w:t>
      </w:r>
      <w:r w:rsidRPr="001032B3">
        <w:rPr>
          <w:sz w:val="28"/>
          <w:szCs w:val="28"/>
        </w:rPr>
        <w:t>млн. рублей (17,5 % к проекту кассового плана декабря), в том числе: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заработная плата за 2-ую половину ноября, отпускные, выплаты компенсаций, пособий для краевых учреждений – 662,1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субвенция на общее и дошкольное образование за 2-ую половину ноября – 638,9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софинансирование – 43,9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дорожный фонд – 22,6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летняя оздоровительная кампания – 2,6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транспорт– 41,1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032B3">
        <w:rPr>
          <w:sz w:val="28"/>
          <w:szCs w:val="28"/>
        </w:rPr>
        <w:t>-  прочие расходы – 176,5 млн. рублей (в т.ч.  122,7 млн. рублей - расходы, связанные с коронавирусной инфекцией; 53,5 млн. рублей – гранты, народный бюджет)</w:t>
      </w:r>
      <w:proofErr w:type="gramEnd"/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финансовая помощь МР (ГО) – 46,0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ab/>
        <w:t>- прочие межбюджетные трансферты – 26,8 млн. рублей (модернизация ЖКХ);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за счет средств федерального бюджета и прочих целевых поступлений –746,7 млн. рублей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*</w:t>
      </w:r>
      <w:r w:rsidR="001032B3">
        <w:rPr>
          <w:sz w:val="28"/>
          <w:szCs w:val="28"/>
        </w:rPr>
        <w:t xml:space="preserve"> </w:t>
      </w:r>
      <w:r w:rsidRPr="001032B3">
        <w:rPr>
          <w:sz w:val="28"/>
          <w:szCs w:val="28"/>
        </w:rPr>
        <w:t>На реализацию региональных проектов с начала года профинансировано – 10 323,4 млн. рублей (из них 6 611,6 млн. рублей -  федеральные средства), или 76,6 % к годовому плану, в том числе: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 xml:space="preserve">за </w:t>
      </w:r>
      <w:r w:rsidRPr="001032B3">
        <w:rPr>
          <w:b/>
          <w:sz w:val="28"/>
          <w:szCs w:val="28"/>
        </w:rPr>
        <w:t xml:space="preserve">декабрь </w:t>
      </w:r>
      <w:r w:rsidRPr="001032B3">
        <w:rPr>
          <w:sz w:val="28"/>
          <w:szCs w:val="28"/>
        </w:rPr>
        <w:t>– 130,8  млн. рублей, или 5,3 % к проекту кассового плана, из них: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за счет краевого бюджета – 2,8 млн. рублей;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 за счет федерального бюджета – 128,0 млн. рублей.</w:t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38A7" w:rsidRPr="001032B3" w:rsidRDefault="001032B3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1F38A7" w:rsidRPr="001032B3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2 567,3 млн. рублей (из них 2 531,7 млн. рублей -  федеральные средства),  или 75,5 % к годовому плану.</w:t>
      </w:r>
      <w:r w:rsidR="001F38A7" w:rsidRPr="001032B3">
        <w:rPr>
          <w:sz w:val="28"/>
          <w:szCs w:val="28"/>
        </w:rPr>
        <w:tab/>
      </w: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38A7" w:rsidRPr="001032B3" w:rsidRDefault="001F38A7" w:rsidP="00103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 xml:space="preserve">Остаток к распределению по резервным фондам: </w:t>
      </w:r>
    </w:p>
    <w:p w:rsidR="001F38A7" w:rsidRPr="001032B3" w:rsidRDefault="001F38A7" w:rsidP="001032B3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032B3">
        <w:rPr>
          <w:sz w:val="28"/>
          <w:szCs w:val="28"/>
        </w:rPr>
        <w:t>Резервный фонд Забайкальского края – 0,2 млн. рублей;</w:t>
      </w:r>
    </w:p>
    <w:p w:rsidR="001F38A7" w:rsidRPr="001032B3" w:rsidRDefault="001F38A7" w:rsidP="001032B3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032B3">
        <w:rPr>
          <w:sz w:val="28"/>
          <w:szCs w:val="28"/>
        </w:rPr>
        <w:t>Резервный фонд Правительства Забайкальского края – 38,9 млн. рублей.</w:t>
      </w:r>
    </w:p>
    <w:p w:rsidR="001A5E83" w:rsidRPr="001032B3" w:rsidRDefault="001A5E83" w:rsidP="001032B3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032B3">
        <w:rPr>
          <w:sz w:val="28"/>
          <w:szCs w:val="28"/>
        </w:rPr>
        <w:t xml:space="preserve">По состоянию </w:t>
      </w:r>
      <w:r w:rsidRPr="001032B3">
        <w:rPr>
          <w:b/>
          <w:sz w:val="28"/>
          <w:szCs w:val="28"/>
        </w:rPr>
        <w:t xml:space="preserve">на </w:t>
      </w:r>
      <w:r w:rsidR="001D2451" w:rsidRPr="001032B3">
        <w:rPr>
          <w:b/>
          <w:sz w:val="28"/>
          <w:szCs w:val="28"/>
        </w:rPr>
        <w:t>23</w:t>
      </w:r>
      <w:r w:rsidRPr="001032B3">
        <w:rPr>
          <w:b/>
          <w:sz w:val="28"/>
          <w:szCs w:val="28"/>
        </w:rPr>
        <w:t xml:space="preserve"> н</w:t>
      </w:r>
      <w:r w:rsidR="00B30FA4" w:rsidRPr="001032B3">
        <w:rPr>
          <w:b/>
          <w:sz w:val="28"/>
          <w:szCs w:val="28"/>
        </w:rPr>
        <w:t>о</w:t>
      </w:r>
      <w:r w:rsidRPr="001032B3">
        <w:rPr>
          <w:b/>
          <w:sz w:val="28"/>
          <w:szCs w:val="28"/>
        </w:rPr>
        <w:t>ября 2020 года</w:t>
      </w:r>
      <w:r w:rsidRPr="001032B3">
        <w:rPr>
          <w:sz w:val="28"/>
          <w:szCs w:val="28"/>
        </w:rPr>
        <w:t xml:space="preserve"> остаток </w:t>
      </w:r>
      <w:r w:rsidRPr="001032B3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</w:t>
      </w:r>
      <w:r w:rsidRPr="001032B3">
        <w:rPr>
          <w:rFonts w:eastAsiaTheme="minorHAnsi"/>
          <w:sz w:val="28"/>
          <w:szCs w:val="28"/>
          <w:lang w:eastAsia="en-US"/>
        </w:rPr>
        <w:lastRenderedPageBreak/>
        <w:t xml:space="preserve">ситуаций межмуниципального и регионального характера </w:t>
      </w:r>
      <w:r w:rsidRPr="001032B3">
        <w:rPr>
          <w:sz w:val="28"/>
          <w:szCs w:val="28"/>
        </w:rPr>
        <w:t xml:space="preserve">составляет </w:t>
      </w:r>
      <w:r w:rsidR="00CD369C" w:rsidRPr="001032B3">
        <w:rPr>
          <w:sz w:val="28"/>
          <w:szCs w:val="28"/>
        </w:rPr>
        <w:t>–</w:t>
      </w:r>
      <w:r w:rsidR="00B30FA4" w:rsidRPr="001032B3">
        <w:rPr>
          <w:sz w:val="28"/>
          <w:szCs w:val="28"/>
        </w:rPr>
        <w:t xml:space="preserve"> </w:t>
      </w:r>
      <w:r w:rsidR="00CD369C" w:rsidRPr="001032B3">
        <w:rPr>
          <w:sz w:val="28"/>
          <w:szCs w:val="28"/>
        </w:rPr>
        <w:t>3 774,162</w:t>
      </w:r>
      <w:r w:rsidRPr="001032B3">
        <w:rPr>
          <w:sz w:val="28"/>
          <w:szCs w:val="28"/>
        </w:rPr>
        <w:t xml:space="preserve"> тыс. рублей. </w:t>
      </w:r>
    </w:p>
    <w:p w:rsidR="001A5E83" w:rsidRPr="001032B3" w:rsidRDefault="001A5E83" w:rsidP="001032B3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1032B3" w:rsidRDefault="001A5E83" w:rsidP="001032B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 xml:space="preserve">Контрольные документы: </w:t>
      </w:r>
      <w:r w:rsidRPr="001032B3">
        <w:rPr>
          <w:sz w:val="28"/>
          <w:szCs w:val="28"/>
        </w:rPr>
        <w:t>с 01.01.2020 находилось (находится) на контроле</w:t>
      </w:r>
      <w:r w:rsidR="004D5A08">
        <w:rPr>
          <w:sz w:val="28"/>
          <w:szCs w:val="28"/>
        </w:rPr>
        <w:t xml:space="preserve"> </w:t>
      </w:r>
      <w:r w:rsidR="001032B3" w:rsidRPr="001032B3">
        <w:rPr>
          <w:sz w:val="28"/>
          <w:szCs w:val="28"/>
        </w:rPr>
        <w:t>868</w:t>
      </w:r>
      <w:r w:rsidRPr="001032B3">
        <w:rPr>
          <w:sz w:val="28"/>
          <w:szCs w:val="28"/>
        </w:rPr>
        <w:t xml:space="preserve">, снято с контроля </w:t>
      </w:r>
      <w:r w:rsidR="00172EDC" w:rsidRPr="001032B3">
        <w:rPr>
          <w:sz w:val="28"/>
          <w:szCs w:val="28"/>
        </w:rPr>
        <w:t>3</w:t>
      </w:r>
      <w:r w:rsidR="00CD369C" w:rsidRPr="001032B3">
        <w:rPr>
          <w:sz w:val="28"/>
          <w:szCs w:val="28"/>
        </w:rPr>
        <w:t>9</w:t>
      </w:r>
      <w:r w:rsidR="001032B3" w:rsidRPr="001032B3">
        <w:rPr>
          <w:sz w:val="28"/>
          <w:szCs w:val="28"/>
        </w:rPr>
        <w:t>89</w:t>
      </w:r>
      <w:r w:rsidRPr="001032B3">
        <w:rPr>
          <w:sz w:val="28"/>
          <w:szCs w:val="28"/>
        </w:rPr>
        <w:t>.</w:t>
      </w:r>
    </w:p>
    <w:p w:rsidR="001A5E83" w:rsidRPr="001032B3" w:rsidRDefault="001A5E83" w:rsidP="001032B3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A5E83" w:rsidRPr="001032B3" w:rsidRDefault="001A5E83" w:rsidP="001032B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>Кроме того:</w:t>
      </w:r>
    </w:p>
    <w:p w:rsidR="00245F4C" w:rsidRPr="001032B3" w:rsidRDefault="001F38A7" w:rsidP="001032B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22283462"/>
      <w:r w:rsidRPr="001032B3">
        <w:rPr>
          <w:sz w:val="28"/>
          <w:szCs w:val="28"/>
        </w:rPr>
        <w:t xml:space="preserve">По состоянию </w:t>
      </w:r>
      <w:r w:rsidRPr="001032B3">
        <w:rPr>
          <w:b/>
          <w:sz w:val="28"/>
          <w:szCs w:val="28"/>
        </w:rPr>
        <w:t>на 03 декабря 2020 года</w:t>
      </w:r>
      <w:r w:rsidRPr="001032B3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1032B3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1032B3">
        <w:rPr>
          <w:sz w:val="28"/>
          <w:szCs w:val="28"/>
        </w:rPr>
        <w:t xml:space="preserve"> в Единую информационную систему в планы-графики внесено</w:t>
      </w:r>
      <w:r w:rsidRPr="001032B3">
        <w:rPr>
          <w:b/>
          <w:sz w:val="28"/>
          <w:szCs w:val="28"/>
        </w:rPr>
        <w:t xml:space="preserve"> </w:t>
      </w:r>
      <w:r w:rsidRPr="001032B3">
        <w:rPr>
          <w:bCs/>
          <w:sz w:val="28"/>
          <w:szCs w:val="28"/>
        </w:rPr>
        <w:t>918</w:t>
      </w:r>
      <w:r w:rsidRPr="001032B3">
        <w:rPr>
          <w:sz w:val="28"/>
          <w:szCs w:val="28"/>
        </w:rPr>
        <w:t xml:space="preserve"> закупок на общую сумму 3,7 млрд. рублей. Опубликовано 890 извещений на сумму 3,6 млрд. рублей. Заключено 721 контракт на сумму 3,3 млрд. рублей (97,91% от суммы бюджетных ассигнований)</w:t>
      </w:r>
      <w:r w:rsidR="008D5727" w:rsidRPr="001032B3">
        <w:rPr>
          <w:sz w:val="28"/>
          <w:szCs w:val="28"/>
        </w:rPr>
        <w:t xml:space="preserve">. </w:t>
      </w:r>
    </w:p>
    <w:bookmarkEnd w:id="0"/>
    <w:p w:rsidR="008D5727" w:rsidRPr="004D5A08" w:rsidRDefault="001032B3" w:rsidP="001032B3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D5A08">
        <w:rPr>
          <w:sz w:val="28"/>
          <w:szCs w:val="28"/>
        </w:rPr>
        <w:t xml:space="preserve">По состоянию </w:t>
      </w:r>
      <w:r w:rsidRPr="004D5A08">
        <w:rPr>
          <w:b/>
          <w:sz w:val="28"/>
          <w:szCs w:val="28"/>
        </w:rPr>
        <w:t>на 4 декабря 2020 года</w:t>
      </w:r>
      <w:r w:rsidRPr="004D5A08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1 258 закупок на сумму 10 081,4 млн. рублей, или 94,7 % от суммы ассигнований. Опубликовано 1 251 извещение на сумму </w:t>
      </w:r>
      <w:r w:rsidRPr="004D5A08">
        <w:rPr>
          <w:sz w:val="28"/>
          <w:szCs w:val="28"/>
        </w:rPr>
        <w:br/>
        <w:t xml:space="preserve">10 172,1 млн. рублей, или 95,5 % от суммы ассигнований. Заключено </w:t>
      </w:r>
      <w:r w:rsidRPr="004D5A08">
        <w:rPr>
          <w:sz w:val="28"/>
          <w:szCs w:val="28"/>
        </w:rPr>
        <w:br/>
        <w:t>1 214 контрактов на сумму 10 080,5 млн. рублей, или 94,6 % от суммы ассигнований. Сумма экономии по результатам проведения процедур закупок сложилась в размере 277,5 млн. рублей, или 2,6 % от суммы ассигнований. Количество объявленных процедур по главным распорядителям бюджетных средств распределилось следующим образом</w:t>
      </w:r>
      <w:r w:rsidR="008D5727" w:rsidRPr="004D5A08">
        <w:rPr>
          <w:sz w:val="28"/>
          <w:szCs w:val="28"/>
        </w:rPr>
        <w:t>:</w:t>
      </w:r>
    </w:p>
    <w:p w:rsidR="00245F4C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1. </w:t>
      </w:r>
      <w:r w:rsidR="004A2978" w:rsidRPr="004D5A08">
        <w:rPr>
          <w:sz w:val="28"/>
          <w:szCs w:val="28"/>
        </w:rPr>
        <w:t>Минстрой</w:t>
      </w:r>
      <w:r w:rsidRPr="004D5A08">
        <w:rPr>
          <w:sz w:val="28"/>
          <w:szCs w:val="28"/>
        </w:rPr>
        <w:t xml:space="preserve"> – </w:t>
      </w:r>
      <w:r w:rsidR="001032B3" w:rsidRPr="004D5A08">
        <w:rPr>
          <w:sz w:val="28"/>
          <w:szCs w:val="28"/>
        </w:rPr>
        <w:t xml:space="preserve">объявлено 200 закупок на сумму 6 060,2 млн. рублей из 201 </w:t>
      </w:r>
      <w:proofErr w:type="gramStart"/>
      <w:r w:rsidR="001032B3" w:rsidRPr="004D5A08">
        <w:rPr>
          <w:sz w:val="28"/>
          <w:szCs w:val="28"/>
        </w:rPr>
        <w:t>запланированной</w:t>
      </w:r>
      <w:proofErr w:type="gramEnd"/>
      <w:r w:rsidR="001032B3" w:rsidRPr="004D5A08">
        <w:rPr>
          <w:sz w:val="28"/>
          <w:szCs w:val="28"/>
        </w:rPr>
        <w:t xml:space="preserve"> в планах-графиках, заключено 184 контракта на сумму 5 968,6 млн. рублей</w:t>
      </w:r>
      <w:r w:rsidRPr="004D5A08">
        <w:rPr>
          <w:sz w:val="28"/>
          <w:szCs w:val="28"/>
        </w:rPr>
        <w:t>;</w:t>
      </w:r>
      <w:bookmarkStart w:id="1" w:name="_GoBack"/>
      <w:bookmarkEnd w:id="1"/>
    </w:p>
    <w:p w:rsidR="00245F4C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2. </w:t>
      </w:r>
      <w:r w:rsidR="004A2978" w:rsidRPr="004D5A08">
        <w:rPr>
          <w:sz w:val="28"/>
          <w:szCs w:val="28"/>
        </w:rPr>
        <w:t xml:space="preserve">Минздрав – </w:t>
      </w:r>
      <w:r w:rsidR="001032B3" w:rsidRPr="004D5A08">
        <w:rPr>
          <w:sz w:val="28"/>
          <w:szCs w:val="28"/>
        </w:rPr>
        <w:t>объявлено 463 закупки на сумму 1 916,6 млн. рублей из 464 запланированных в планах-графиках, заключено 463 контракта на сумму 1 916,6 млн. рублей</w:t>
      </w:r>
      <w:r w:rsidRPr="004D5A08">
        <w:rPr>
          <w:sz w:val="28"/>
          <w:szCs w:val="28"/>
        </w:rPr>
        <w:t>;</w:t>
      </w:r>
    </w:p>
    <w:p w:rsidR="00245F4C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3. </w:t>
      </w:r>
      <w:proofErr w:type="spellStart"/>
      <w:r w:rsidR="004A2978" w:rsidRPr="004D5A08">
        <w:rPr>
          <w:sz w:val="28"/>
          <w:szCs w:val="28"/>
        </w:rPr>
        <w:t>Минобр</w:t>
      </w:r>
      <w:proofErr w:type="spellEnd"/>
      <w:r w:rsidRPr="004D5A08">
        <w:rPr>
          <w:sz w:val="28"/>
          <w:szCs w:val="28"/>
        </w:rPr>
        <w:t xml:space="preserve"> – </w:t>
      </w:r>
      <w:r w:rsidR="001032B3" w:rsidRPr="004D5A08">
        <w:rPr>
          <w:sz w:val="28"/>
          <w:szCs w:val="28"/>
        </w:rPr>
        <w:t>объявлено 314 закупок на сумму 1 350,3 млн. рублей из 316 запланированных в планах-графиках, заключено 293 контракта на сумму 1 350,3 млн. рублей</w:t>
      </w:r>
      <w:r w:rsidRPr="004D5A08">
        <w:rPr>
          <w:sz w:val="28"/>
          <w:szCs w:val="28"/>
        </w:rPr>
        <w:t>;</w:t>
      </w:r>
    </w:p>
    <w:p w:rsidR="00245F4C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4. </w:t>
      </w:r>
      <w:proofErr w:type="spellStart"/>
      <w:r w:rsidR="004A2978" w:rsidRPr="004D5A08">
        <w:rPr>
          <w:sz w:val="28"/>
          <w:szCs w:val="28"/>
        </w:rPr>
        <w:t>МинЖКХ</w:t>
      </w:r>
      <w:proofErr w:type="spellEnd"/>
      <w:r w:rsidRPr="004D5A08">
        <w:rPr>
          <w:sz w:val="28"/>
          <w:szCs w:val="28"/>
        </w:rPr>
        <w:t xml:space="preserve"> – </w:t>
      </w:r>
      <w:r w:rsidR="001032B3" w:rsidRPr="004D5A08">
        <w:rPr>
          <w:sz w:val="28"/>
          <w:szCs w:val="28"/>
        </w:rPr>
        <w:t>объявлено 128 закупок на сумму 518,1 млн. рублей из 130 запланированных в планах-графиках, заключено 128 контрактов на сумму 518,1 млн. рублей</w:t>
      </w:r>
      <w:r w:rsidRPr="004D5A08">
        <w:rPr>
          <w:sz w:val="28"/>
          <w:szCs w:val="28"/>
        </w:rPr>
        <w:t>;</w:t>
      </w:r>
    </w:p>
    <w:p w:rsidR="00245F4C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5. </w:t>
      </w:r>
      <w:proofErr w:type="spellStart"/>
      <w:r w:rsidR="004A2978" w:rsidRPr="004D5A08">
        <w:rPr>
          <w:sz w:val="28"/>
          <w:szCs w:val="28"/>
        </w:rPr>
        <w:t>Минкульт</w:t>
      </w:r>
      <w:proofErr w:type="spellEnd"/>
      <w:r w:rsidRPr="004D5A08">
        <w:rPr>
          <w:sz w:val="28"/>
          <w:szCs w:val="28"/>
        </w:rPr>
        <w:t xml:space="preserve"> – </w:t>
      </w:r>
      <w:r w:rsidR="001032B3" w:rsidRPr="004D5A08">
        <w:rPr>
          <w:sz w:val="28"/>
          <w:szCs w:val="28"/>
        </w:rPr>
        <w:t>объявлено 79 закупок на сумму 158,6 млн. рублей из 79 запланированных в планах-графиках, заключено 79 контрактов на сумму 158,6 млн. рублей</w:t>
      </w:r>
      <w:r w:rsidRPr="004D5A08">
        <w:rPr>
          <w:sz w:val="28"/>
          <w:szCs w:val="28"/>
        </w:rPr>
        <w:t>;</w:t>
      </w:r>
    </w:p>
    <w:p w:rsidR="00245F4C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6. </w:t>
      </w:r>
      <w:r w:rsidR="004A2978" w:rsidRPr="004D5A08">
        <w:rPr>
          <w:sz w:val="28"/>
          <w:szCs w:val="28"/>
        </w:rPr>
        <w:t>Минприроды</w:t>
      </w:r>
      <w:r w:rsidRPr="004D5A08">
        <w:rPr>
          <w:sz w:val="28"/>
          <w:szCs w:val="28"/>
        </w:rPr>
        <w:t xml:space="preserve"> – </w:t>
      </w:r>
      <w:r w:rsidR="001032B3" w:rsidRPr="004D5A08">
        <w:rPr>
          <w:sz w:val="28"/>
          <w:szCs w:val="28"/>
        </w:rPr>
        <w:t>объявлено 20 закупок на сумму 118,3 млн. рублей из 20 запланированных в планах-графиках, заключено 20 контрактов на сумму 118,3 млн. рублей</w:t>
      </w:r>
      <w:r w:rsidRPr="004D5A08">
        <w:rPr>
          <w:sz w:val="28"/>
          <w:szCs w:val="28"/>
        </w:rPr>
        <w:t>;</w:t>
      </w:r>
    </w:p>
    <w:p w:rsidR="00245F4C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7. </w:t>
      </w:r>
      <w:proofErr w:type="spellStart"/>
      <w:r w:rsidR="004A2978" w:rsidRPr="004D5A08">
        <w:rPr>
          <w:sz w:val="28"/>
          <w:szCs w:val="28"/>
        </w:rPr>
        <w:t>Минспорт</w:t>
      </w:r>
      <w:proofErr w:type="spellEnd"/>
      <w:r w:rsidRPr="004D5A08">
        <w:rPr>
          <w:sz w:val="28"/>
          <w:szCs w:val="28"/>
        </w:rPr>
        <w:t xml:space="preserve"> – </w:t>
      </w:r>
      <w:r w:rsidR="008D5727" w:rsidRPr="004D5A08">
        <w:rPr>
          <w:sz w:val="28"/>
          <w:szCs w:val="28"/>
        </w:rPr>
        <w:t>объявлено 17 закупок на сумму 43,7 млн. рублей из 17 запланированных в планах-графиках, заключено 17 контрактов на сумму 43,7 млн. рублей</w:t>
      </w:r>
      <w:r w:rsidRPr="004D5A08">
        <w:rPr>
          <w:sz w:val="28"/>
          <w:szCs w:val="28"/>
        </w:rPr>
        <w:t>;</w:t>
      </w:r>
    </w:p>
    <w:p w:rsidR="003F4BB8" w:rsidRPr="004D5A08" w:rsidRDefault="00245F4C" w:rsidP="001032B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8. </w:t>
      </w:r>
      <w:r w:rsidR="004A2978" w:rsidRPr="004D5A08">
        <w:rPr>
          <w:sz w:val="28"/>
          <w:szCs w:val="28"/>
        </w:rPr>
        <w:t>Минтруд</w:t>
      </w:r>
      <w:r w:rsidRPr="004D5A08">
        <w:rPr>
          <w:sz w:val="28"/>
          <w:szCs w:val="28"/>
        </w:rPr>
        <w:t xml:space="preserve"> – </w:t>
      </w:r>
      <w:r w:rsidR="001032B3" w:rsidRPr="004D5A08">
        <w:rPr>
          <w:sz w:val="28"/>
          <w:szCs w:val="28"/>
        </w:rPr>
        <w:t xml:space="preserve">объявлено 30 закупок на сумму 6,3 млн. рублей из 31 </w:t>
      </w:r>
      <w:proofErr w:type="gramStart"/>
      <w:r w:rsidR="001032B3" w:rsidRPr="004D5A08">
        <w:rPr>
          <w:sz w:val="28"/>
          <w:szCs w:val="28"/>
        </w:rPr>
        <w:t>запланированной</w:t>
      </w:r>
      <w:proofErr w:type="gramEnd"/>
      <w:r w:rsidR="001032B3" w:rsidRPr="004D5A08">
        <w:rPr>
          <w:sz w:val="28"/>
          <w:szCs w:val="28"/>
        </w:rPr>
        <w:t xml:space="preserve"> в планах-графиках, заключено 30 контрактов на сумму 6,3 млн. рублей</w:t>
      </w:r>
      <w:r w:rsidRPr="004D5A08">
        <w:rPr>
          <w:sz w:val="28"/>
          <w:szCs w:val="28"/>
        </w:rPr>
        <w:t>.</w:t>
      </w:r>
    </w:p>
    <w:p w:rsidR="001032B3" w:rsidRDefault="001F38A7" w:rsidP="004D5A0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1032B3">
        <w:rPr>
          <w:sz w:val="28"/>
          <w:szCs w:val="28"/>
        </w:rPr>
        <w:lastRenderedPageBreak/>
        <w:t>02.12.2020 года открыты бюджетные ассигнования и лимиты бюджетных обязательств на 2020 год в сумме 32 035,9 тыс. рублей на модернизацию школьных столовых в соответствии с ППЗК от 27.11.2020 года № 511.</w:t>
      </w:r>
    </w:p>
    <w:p w:rsidR="001032B3" w:rsidRDefault="001F38A7" w:rsidP="004D5A0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1032B3">
        <w:rPr>
          <w:sz w:val="28"/>
          <w:szCs w:val="28"/>
        </w:rPr>
        <w:t xml:space="preserve">Бюджету Забайкальского края выделена дотация на сбалансированность для осуществления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в сумме 44,6 млн. рублей. </w:t>
      </w:r>
      <w:proofErr w:type="gramStart"/>
      <w:r w:rsidRPr="001032B3">
        <w:rPr>
          <w:sz w:val="28"/>
          <w:szCs w:val="28"/>
        </w:rPr>
        <w:t>На 3 декабря  2020 года заблокировано 4  учреждения на сумму 10 805,71 тыс. рублей, из них 2 учреждения Забайкальского района (МУ «</w:t>
      </w:r>
      <w:proofErr w:type="spellStart"/>
      <w:r w:rsidRPr="001032B3">
        <w:rPr>
          <w:sz w:val="28"/>
          <w:szCs w:val="28"/>
        </w:rPr>
        <w:t>Спортсервис</w:t>
      </w:r>
      <w:proofErr w:type="spellEnd"/>
      <w:r w:rsidRPr="001032B3">
        <w:rPr>
          <w:sz w:val="28"/>
          <w:szCs w:val="28"/>
        </w:rPr>
        <w:t>» ГП «Забайкальское» - 1 352,86 тыс. рублей, Администрация СП «</w:t>
      </w:r>
      <w:proofErr w:type="spellStart"/>
      <w:r w:rsidRPr="001032B3">
        <w:rPr>
          <w:sz w:val="28"/>
          <w:szCs w:val="28"/>
        </w:rPr>
        <w:t>Даурское</w:t>
      </w:r>
      <w:proofErr w:type="spellEnd"/>
      <w:r w:rsidRPr="001032B3">
        <w:rPr>
          <w:sz w:val="28"/>
          <w:szCs w:val="28"/>
        </w:rPr>
        <w:t xml:space="preserve">» - 5 683,15 тыс. рублей), 2 учреждения </w:t>
      </w:r>
      <w:proofErr w:type="spellStart"/>
      <w:r w:rsidRPr="001032B3">
        <w:rPr>
          <w:sz w:val="28"/>
          <w:szCs w:val="28"/>
        </w:rPr>
        <w:t>Оловяннинского</w:t>
      </w:r>
      <w:proofErr w:type="spellEnd"/>
      <w:r w:rsidRPr="001032B3">
        <w:rPr>
          <w:sz w:val="28"/>
          <w:szCs w:val="28"/>
        </w:rPr>
        <w:t xml:space="preserve"> района (Администрация ГП «</w:t>
      </w:r>
      <w:proofErr w:type="spellStart"/>
      <w:r w:rsidRPr="001032B3">
        <w:rPr>
          <w:sz w:val="28"/>
          <w:szCs w:val="28"/>
        </w:rPr>
        <w:t>Калангуйское</w:t>
      </w:r>
      <w:proofErr w:type="spellEnd"/>
      <w:r w:rsidRPr="001032B3">
        <w:rPr>
          <w:sz w:val="28"/>
          <w:szCs w:val="28"/>
        </w:rPr>
        <w:t>» - 654,00 тыс. рублей, Администрация ГП «</w:t>
      </w:r>
      <w:proofErr w:type="spellStart"/>
      <w:r w:rsidRPr="001032B3">
        <w:rPr>
          <w:sz w:val="28"/>
          <w:szCs w:val="28"/>
        </w:rPr>
        <w:t>Золотореченское</w:t>
      </w:r>
      <w:proofErr w:type="spellEnd"/>
      <w:r w:rsidRPr="001032B3">
        <w:rPr>
          <w:sz w:val="28"/>
          <w:szCs w:val="28"/>
        </w:rPr>
        <w:t xml:space="preserve">» - 3 115,7 тыс. рублей).  </w:t>
      </w:r>
      <w:proofErr w:type="gramEnd"/>
    </w:p>
    <w:p w:rsidR="001032B3" w:rsidRDefault="001F38A7" w:rsidP="004D5A0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1032B3">
        <w:rPr>
          <w:sz w:val="28"/>
          <w:szCs w:val="28"/>
        </w:rPr>
        <w:t xml:space="preserve">Угроза блокировки на декабрь - в 4 муниципальных районах (Акшинский район, </w:t>
      </w:r>
      <w:proofErr w:type="spellStart"/>
      <w:r w:rsidRPr="001032B3">
        <w:rPr>
          <w:sz w:val="28"/>
          <w:szCs w:val="28"/>
        </w:rPr>
        <w:t>Борзинский</w:t>
      </w:r>
      <w:proofErr w:type="spellEnd"/>
      <w:r w:rsidRPr="001032B3">
        <w:rPr>
          <w:sz w:val="28"/>
          <w:szCs w:val="28"/>
        </w:rPr>
        <w:t xml:space="preserve"> район, Забайкальский район, </w:t>
      </w:r>
      <w:proofErr w:type="spellStart"/>
      <w:r w:rsidRPr="001032B3">
        <w:rPr>
          <w:sz w:val="28"/>
          <w:szCs w:val="28"/>
        </w:rPr>
        <w:t>Шилкинский</w:t>
      </w:r>
      <w:proofErr w:type="spellEnd"/>
      <w:r w:rsidRPr="001032B3">
        <w:rPr>
          <w:sz w:val="28"/>
          <w:szCs w:val="28"/>
        </w:rPr>
        <w:t xml:space="preserve"> район) по 23 учреждениям на сумму 2 324,3 тыс. рублей, будет учтена при формировании перспективного кассового плана на декабрь 2020 года.</w:t>
      </w:r>
    </w:p>
    <w:p w:rsidR="001032B3" w:rsidRDefault="001F38A7" w:rsidP="004D5A0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1032B3">
        <w:rPr>
          <w:sz w:val="28"/>
          <w:szCs w:val="28"/>
        </w:rPr>
        <w:t>Остатки на счетах консолидированных бюджетов МО на 02 декабря 2020 года составили 868,8 млн. рублей, в том числе на счетах муниципальных районов и городских округов (без поселений) – 580,9 млн. рублей.</w:t>
      </w:r>
    </w:p>
    <w:p w:rsidR="001032B3" w:rsidRDefault="001F38A7" w:rsidP="004D5A0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1032B3">
        <w:rPr>
          <w:sz w:val="28"/>
          <w:szCs w:val="28"/>
        </w:rPr>
        <w:t>На текущей неделе муниципальным образованиям перечислена финансовая помощь в сумме 40,4 млн. рублей (дотация на выравнивание – 14,7 млн. рублей, дотация на компенсацию снижения налоговых и неналоговых доходов – 2,2 млн. рублей, дотация на сбалансированность – 22,8 млн. рублей, «</w:t>
      </w:r>
      <w:proofErr w:type="spellStart"/>
      <w:r w:rsidRPr="001032B3">
        <w:rPr>
          <w:sz w:val="28"/>
          <w:szCs w:val="28"/>
        </w:rPr>
        <w:t>подушевая</w:t>
      </w:r>
      <w:proofErr w:type="spellEnd"/>
      <w:r w:rsidRPr="001032B3">
        <w:rPr>
          <w:sz w:val="28"/>
          <w:szCs w:val="28"/>
        </w:rPr>
        <w:t xml:space="preserve">» субвенция – 0,7 млн. рублей). </w:t>
      </w:r>
    </w:p>
    <w:p w:rsidR="004D5A08" w:rsidRDefault="001F38A7" w:rsidP="004D5A0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1032B3">
        <w:rPr>
          <w:sz w:val="28"/>
          <w:szCs w:val="28"/>
        </w:rPr>
        <w:t>Мин</w:t>
      </w:r>
      <w:r w:rsidR="001126F8">
        <w:rPr>
          <w:sz w:val="28"/>
          <w:szCs w:val="28"/>
        </w:rPr>
        <w:t xml:space="preserve">фин </w:t>
      </w:r>
      <w:proofErr w:type="spellStart"/>
      <w:r w:rsidR="001126F8">
        <w:rPr>
          <w:sz w:val="28"/>
          <w:szCs w:val="28"/>
        </w:rPr>
        <w:t>Заб</w:t>
      </w:r>
      <w:r w:rsidRPr="001032B3">
        <w:rPr>
          <w:sz w:val="28"/>
          <w:szCs w:val="28"/>
        </w:rPr>
        <w:t>края</w:t>
      </w:r>
      <w:proofErr w:type="spellEnd"/>
      <w:r w:rsidRPr="001032B3">
        <w:rPr>
          <w:sz w:val="28"/>
          <w:szCs w:val="28"/>
        </w:rPr>
        <w:t xml:space="preserve"> на финансирование проектов:</w:t>
      </w:r>
    </w:p>
    <w:p w:rsidR="004D5A08" w:rsidRPr="004D5A08" w:rsidRDefault="001F38A7" w:rsidP="004D5A08">
      <w:pPr>
        <w:pStyle w:val="a5"/>
        <w:numPr>
          <w:ilvl w:val="0"/>
          <w:numId w:val="8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4D5A08">
        <w:rPr>
          <w:sz w:val="28"/>
          <w:szCs w:val="28"/>
        </w:rPr>
        <w:t>в рамках постановления Правительства Забайкальского края от 13 июля 2020 года № 258 (гранты по итогам 2019 года):</w:t>
      </w:r>
    </w:p>
    <w:p w:rsidR="004D5A08" w:rsidRDefault="004D5A08" w:rsidP="004D5A08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8A7" w:rsidRPr="004D5A08">
        <w:rPr>
          <w:sz w:val="28"/>
          <w:szCs w:val="28"/>
        </w:rPr>
        <w:t xml:space="preserve">поступило 198 заявки на общую сумму 257,7 млн. рублей (или 64,3% от утвержденных бюджетных ассигнований (400,8 млн. рублей), в том числе за прошедшую неделю 24 заявки на общую сумму 39,8 млн. рублей; </w:t>
      </w:r>
    </w:p>
    <w:p w:rsidR="001F38A7" w:rsidRPr="004D5A08" w:rsidRDefault="001F38A7" w:rsidP="004D5A08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 xml:space="preserve">из них: </w:t>
      </w:r>
    </w:p>
    <w:p w:rsidR="001F38A7" w:rsidRPr="001032B3" w:rsidRDefault="001F38A7" w:rsidP="004D5A08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</w:t>
      </w:r>
      <w:r w:rsidR="004D5A08">
        <w:rPr>
          <w:sz w:val="28"/>
          <w:szCs w:val="28"/>
        </w:rPr>
        <w:t xml:space="preserve"> </w:t>
      </w:r>
      <w:r w:rsidRPr="001032B3">
        <w:rPr>
          <w:sz w:val="28"/>
          <w:szCs w:val="28"/>
        </w:rPr>
        <w:t>согласовано 194 заявок на общую сумму 251,9 млн. рублей (или 94 % от общего объема поступивших заявок), в том числе за прошедшую неделю 24 заявки на общую сумму 43,8 млн. рублей;</w:t>
      </w:r>
    </w:p>
    <w:p w:rsidR="001F38A7" w:rsidRPr="001032B3" w:rsidRDefault="001F38A7" w:rsidP="004D5A08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1032B3">
        <w:rPr>
          <w:sz w:val="28"/>
          <w:szCs w:val="28"/>
        </w:rPr>
        <w:t>-</w:t>
      </w:r>
      <w:r w:rsidR="004D5A08">
        <w:rPr>
          <w:sz w:val="28"/>
          <w:szCs w:val="28"/>
        </w:rPr>
        <w:t xml:space="preserve"> </w:t>
      </w:r>
      <w:r w:rsidRPr="001032B3">
        <w:rPr>
          <w:sz w:val="28"/>
          <w:szCs w:val="28"/>
        </w:rPr>
        <w:t xml:space="preserve">на доработке находится 3 заявки на общую сумму 5,1 млн. рублей (или 2% от общего объема поступивших заявок), </w:t>
      </w:r>
      <w:r w:rsidRPr="001032B3">
        <w:rPr>
          <w:b/>
          <w:i/>
          <w:sz w:val="28"/>
          <w:szCs w:val="28"/>
          <w:u w:val="single"/>
        </w:rPr>
        <w:t>основные причины направления заявок на доработку</w:t>
      </w:r>
      <w:r w:rsidRPr="001032B3">
        <w:rPr>
          <w:sz w:val="28"/>
          <w:szCs w:val="28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1F38A7" w:rsidRPr="004D5A08" w:rsidRDefault="001F38A7" w:rsidP="004D5A08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в рамках постановления Правительства Забайкальского края от 13 июля 2020 года № 260 (по итогам голосования в рамках Конституции):</w:t>
      </w:r>
    </w:p>
    <w:p w:rsidR="001F38A7" w:rsidRPr="004D5A08" w:rsidRDefault="001F38A7" w:rsidP="004D5A08">
      <w:pPr>
        <w:tabs>
          <w:tab w:val="left" w:pos="9356"/>
        </w:tabs>
        <w:ind w:firstLine="709"/>
        <w:jc w:val="both"/>
        <w:rPr>
          <w:sz w:val="28"/>
          <w:szCs w:val="28"/>
        </w:rPr>
      </w:pPr>
      <w:proofErr w:type="gramStart"/>
      <w:r w:rsidRPr="004D5A08">
        <w:rPr>
          <w:sz w:val="28"/>
          <w:szCs w:val="28"/>
        </w:rPr>
        <w:t xml:space="preserve">-поступило 212 заявок  на общую сумму 211,0 млн. рублей (или 71% от утвержденных бюджетных ассигнований (297,0 млн. рублей), в том числе за прошедшую неделю 20 заявки </w:t>
      </w:r>
      <w:r w:rsidR="004D5A08">
        <w:rPr>
          <w:sz w:val="28"/>
          <w:szCs w:val="28"/>
        </w:rPr>
        <w:t>на общую сумму 26,9 млн. рублей:</w:t>
      </w:r>
      <w:r w:rsidRPr="004D5A08">
        <w:rPr>
          <w:sz w:val="28"/>
          <w:szCs w:val="28"/>
        </w:rPr>
        <w:t xml:space="preserve"> </w:t>
      </w:r>
      <w:proofErr w:type="gramEnd"/>
    </w:p>
    <w:p w:rsidR="001F38A7" w:rsidRPr="004D5A08" w:rsidRDefault="001F38A7" w:rsidP="004D5A0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 xml:space="preserve">из них: </w:t>
      </w:r>
    </w:p>
    <w:p w:rsidR="001F38A7" w:rsidRPr="004D5A08" w:rsidRDefault="001F38A7" w:rsidP="004D5A0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lastRenderedPageBreak/>
        <w:t>- согласовано 208 заявок на общую сумму 206,5 млн. рублей (или 97,9% от общего объема поступивших заявок), в том числе за прошедшую неделю 25 заявок на общую сумму 33,3 млн. рублей;</w:t>
      </w:r>
    </w:p>
    <w:p w:rsidR="001F38A7" w:rsidRPr="004D5A08" w:rsidRDefault="001F38A7" w:rsidP="004D5A0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4D5A08">
        <w:rPr>
          <w:sz w:val="28"/>
          <w:szCs w:val="28"/>
        </w:rPr>
        <w:t>-на доработке находится 3 заявки на общую сумму 3,95 млн. рублей (или 2 % от общего объема поступивших заявок)</w:t>
      </w:r>
      <w:r w:rsidRPr="004D5A08">
        <w:rPr>
          <w:b/>
          <w:i/>
          <w:sz w:val="28"/>
          <w:szCs w:val="28"/>
          <w:u w:val="single"/>
        </w:rPr>
        <w:t xml:space="preserve"> основные причины направления заявок на доработку</w:t>
      </w:r>
      <w:r w:rsidRPr="004D5A08">
        <w:rPr>
          <w:sz w:val="28"/>
          <w:szCs w:val="28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22103E" w:rsidRPr="004D5A08" w:rsidRDefault="001F38A7" w:rsidP="004D5A08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2B3">
        <w:rPr>
          <w:rFonts w:ascii="Times New Roman" w:hAnsi="Times New Roman" w:cs="Times New Roman"/>
          <w:b/>
          <w:sz w:val="28"/>
          <w:szCs w:val="28"/>
        </w:rPr>
        <w:t>В рамках работы по исполнению бюджета на 2020 год и плановый период 2021 и 2022 годов</w:t>
      </w:r>
      <w:r w:rsidR="004D5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A08">
        <w:rPr>
          <w:rFonts w:ascii="Times New Roman" w:hAnsi="Times New Roman" w:cs="Times New Roman"/>
          <w:sz w:val="28"/>
          <w:szCs w:val="28"/>
        </w:rPr>
        <w:t>п</w:t>
      </w:r>
      <w:r w:rsidRPr="004D5A08">
        <w:rPr>
          <w:rFonts w:ascii="Times New Roman" w:hAnsi="Times New Roman" w:cs="Times New Roman"/>
          <w:sz w:val="28"/>
          <w:szCs w:val="28"/>
        </w:rPr>
        <w:t>роведен анализ фактических поступлений налоговых и неналоговых доходов в консолидированный бюджет муниципальных районов и городских округов Забайкальского края за период с 01.12.2020 года по 3.12.2020 года –149,6 млн. рублей, со снижением собственных доходов в сравнении с аналогичным периодом прошлого года на 9,3 млн. рублей</w:t>
      </w:r>
      <w:proofErr w:type="gramEnd"/>
      <w:r w:rsidRPr="004D5A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5A0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D5A08">
        <w:rPr>
          <w:rFonts w:ascii="Times New Roman" w:hAnsi="Times New Roman" w:cs="Times New Roman"/>
          <w:sz w:val="28"/>
          <w:szCs w:val="28"/>
        </w:rPr>
        <w:t xml:space="preserve"> на 5,3%.</w:t>
      </w:r>
    </w:p>
    <w:sectPr w:rsidR="0022103E" w:rsidRPr="004D5A08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F8" w:rsidRDefault="001126F8" w:rsidP="006C6AA1">
      <w:r>
        <w:separator/>
      </w:r>
    </w:p>
  </w:endnote>
  <w:endnote w:type="continuationSeparator" w:id="0">
    <w:p w:rsidR="001126F8" w:rsidRDefault="001126F8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F8" w:rsidRDefault="001126F8" w:rsidP="006C6AA1">
      <w:r>
        <w:separator/>
      </w:r>
    </w:p>
  </w:footnote>
  <w:footnote w:type="continuationSeparator" w:id="0">
    <w:p w:rsidR="001126F8" w:rsidRDefault="001126F8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1126F8" w:rsidRDefault="001126F8">
        <w:pPr>
          <w:pStyle w:val="a7"/>
          <w:jc w:val="center"/>
        </w:pPr>
        <w:fldSimple w:instr=" PAGE   \* MERGEFORMAT ">
          <w:r w:rsidR="00BC4B0B">
            <w:rPr>
              <w:noProof/>
            </w:rPr>
            <w:t>2</w:t>
          </w:r>
        </w:fldSimple>
      </w:p>
    </w:sdtContent>
  </w:sdt>
  <w:p w:rsidR="001126F8" w:rsidRDefault="001126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66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8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1032B3"/>
    <w:rsid w:val="001126F8"/>
    <w:rsid w:val="00115A06"/>
    <w:rsid w:val="00172EDC"/>
    <w:rsid w:val="001A5E83"/>
    <w:rsid w:val="001D2451"/>
    <w:rsid w:val="001F38A7"/>
    <w:rsid w:val="00207AB8"/>
    <w:rsid w:val="0022103E"/>
    <w:rsid w:val="00245F4C"/>
    <w:rsid w:val="0033105D"/>
    <w:rsid w:val="00392EA1"/>
    <w:rsid w:val="003A6DBD"/>
    <w:rsid w:val="003F4BB8"/>
    <w:rsid w:val="00442776"/>
    <w:rsid w:val="004A2978"/>
    <w:rsid w:val="004B26F4"/>
    <w:rsid w:val="004D5A08"/>
    <w:rsid w:val="00514B96"/>
    <w:rsid w:val="005256F1"/>
    <w:rsid w:val="00593033"/>
    <w:rsid w:val="00600163"/>
    <w:rsid w:val="00632C00"/>
    <w:rsid w:val="00672D6D"/>
    <w:rsid w:val="006816ED"/>
    <w:rsid w:val="006C6AA1"/>
    <w:rsid w:val="00770CE7"/>
    <w:rsid w:val="007E5CA6"/>
    <w:rsid w:val="00806E58"/>
    <w:rsid w:val="008D5727"/>
    <w:rsid w:val="00AA599A"/>
    <w:rsid w:val="00B30FA4"/>
    <w:rsid w:val="00B42968"/>
    <w:rsid w:val="00B66453"/>
    <w:rsid w:val="00B75432"/>
    <w:rsid w:val="00B90FC6"/>
    <w:rsid w:val="00BC4B0B"/>
    <w:rsid w:val="00C32BD4"/>
    <w:rsid w:val="00CC66DD"/>
    <w:rsid w:val="00CD369C"/>
    <w:rsid w:val="00D64932"/>
    <w:rsid w:val="00DE152F"/>
    <w:rsid w:val="00DE50AC"/>
    <w:rsid w:val="00DF2678"/>
    <w:rsid w:val="00F14D52"/>
    <w:rsid w:val="00F1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Приемная3</dc:creator>
  <cp:lastModifiedBy>Приемная3</cp:lastModifiedBy>
  <cp:revision>3</cp:revision>
  <cp:lastPrinted>2020-12-07T01:30:00Z</cp:lastPrinted>
  <dcterms:created xsi:type="dcterms:W3CDTF">2020-11-30T03:00:00Z</dcterms:created>
  <dcterms:modified xsi:type="dcterms:W3CDTF">2020-12-07T10:19:00Z</dcterms:modified>
</cp:coreProperties>
</file>