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56" w:rsidRPr="008B4F56" w:rsidRDefault="008B4F56" w:rsidP="008B4F56">
      <w:pPr>
        <w:shd w:val="clear" w:color="auto" w:fill="FFFFFF"/>
        <w:spacing w:after="133" w:line="300" w:lineRule="atLeast"/>
        <w:outlineLvl w:val="0"/>
        <w:rPr>
          <w:rFonts w:ascii="Arial" w:eastAsia="Times New Roman" w:hAnsi="Arial" w:cs="Arial"/>
          <w:b/>
          <w:bCs/>
          <w:color w:val="37404D"/>
          <w:kern w:val="36"/>
          <w:sz w:val="27"/>
          <w:szCs w:val="27"/>
          <w:lang w:eastAsia="ru-RU"/>
        </w:rPr>
      </w:pPr>
      <w:r w:rsidRPr="008B4F56">
        <w:rPr>
          <w:rFonts w:ascii="Arial" w:eastAsia="Times New Roman" w:hAnsi="Arial" w:cs="Arial"/>
          <w:b/>
          <w:bCs/>
          <w:color w:val="37404D"/>
          <w:kern w:val="36"/>
          <w:sz w:val="27"/>
          <w:szCs w:val="27"/>
          <w:lang w:eastAsia="ru-RU"/>
        </w:rPr>
        <w:t>«Очередь взлетит вверх» — КСП обеспокоилась суммой, заложенной на жилье для детей-сирот на 2023 год</w:t>
      </w:r>
    </w:p>
    <w:p w:rsidR="008B4F56" w:rsidRPr="008B4F56" w:rsidRDefault="008B4F56" w:rsidP="008B4F56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37404D"/>
          <w:sz w:val="18"/>
          <w:szCs w:val="18"/>
          <w:lang w:eastAsia="ru-RU"/>
        </w:rPr>
      </w:pPr>
      <w:r w:rsidRPr="008B4F56">
        <w:rPr>
          <w:rFonts w:ascii="Times New Roman" w:eastAsia="Times New Roman" w:hAnsi="Times New Roman" w:cs="Times New Roman"/>
          <w:color w:val="37404D"/>
          <w:sz w:val="18"/>
          <w:szCs w:val="18"/>
          <w:lang w:eastAsia="ru-RU"/>
        </w:rPr>
        <w:t>При этом бюджет на 2023 год традиционно имеет социальную направленность</w:t>
      </w:r>
    </w:p>
    <w:p w:rsidR="008B4F56" w:rsidRPr="008B4F56" w:rsidRDefault="008B4F56" w:rsidP="008B4F56">
      <w:pPr>
        <w:shd w:val="clear" w:color="auto" w:fill="FFFFFF"/>
        <w:spacing w:line="200" w:lineRule="atLeast"/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</w:pPr>
      <w:r w:rsidRPr="008B4F56">
        <w:rPr>
          <w:rFonts w:ascii="Times New Roman" w:eastAsia="Times New Roman" w:hAnsi="Times New Roman" w:cs="Times New Roman"/>
          <w:b/>
          <w:bCs/>
          <w:color w:val="37404D"/>
          <w:sz w:val="14"/>
          <w:szCs w:val="14"/>
          <w:lang w:eastAsia="ru-RU"/>
        </w:rPr>
        <w:t xml:space="preserve">Заместитель председателя Контрольно-счетной палаты Забайкальского края Сергей </w:t>
      </w:r>
      <w:proofErr w:type="spellStart"/>
      <w:r w:rsidRPr="008B4F56">
        <w:rPr>
          <w:rFonts w:ascii="Times New Roman" w:eastAsia="Times New Roman" w:hAnsi="Times New Roman" w:cs="Times New Roman"/>
          <w:b/>
          <w:bCs/>
          <w:color w:val="37404D"/>
          <w:sz w:val="14"/>
          <w:szCs w:val="14"/>
          <w:lang w:eastAsia="ru-RU"/>
        </w:rPr>
        <w:t>Замешаев</w:t>
      </w:r>
      <w:proofErr w:type="spellEnd"/>
      <w:r w:rsidRPr="008B4F56">
        <w:rPr>
          <w:rFonts w:ascii="Times New Roman" w:eastAsia="Times New Roman" w:hAnsi="Times New Roman" w:cs="Times New Roman"/>
          <w:b/>
          <w:bCs/>
          <w:color w:val="37404D"/>
          <w:sz w:val="14"/>
          <w:szCs w:val="14"/>
          <w:lang w:eastAsia="ru-RU"/>
        </w:rPr>
        <w:t xml:space="preserve"> заявил, что недостаток финансирования на приобретение жилья для детей-сирот, заложенный в проекте бюджета региона на 2023 год, приведет к увеличению очереди среди сирот в крае. Такое мнение он озвучил 8 ноября на заседании комитета по </w:t>
      </w:r>
      <w:proofErr w:type="spellStart"/>
      <w:r w:rsidRPr="008B4F56">
        <w:rPr>
          <w:rFonts w:ascii="Times New Roman" w:eastAsia="Times New Roman" w:hAnsi="Times New Roman" w:cs="Times New Roman"/>
          <w:b/>
          <w:bCs/>
          <w:color w:val="37404D"/>
          <w:sz w:val="14"/>
          <w:szCs w:val="14"/>
          <w:lang w:eastAsia="ru-RU"/>
        </w:rPr>
        <w:t>госполитике</w:t>
      </w:r>
      <w:proofErr w:type="spellEnd"/>
      <w:r w:rsidRPr="008B4F56">
        <w:rPr>
          <w:rFonts w:ascii="Times New Roman" w:eastAsia="Times New Roman" w:hAnsi="Times New Roman" w:cs="Times New Roman"/>
          <w:b/>
          <w:bCs/>
          <w:color w:val="37404D"/>
          <w:sz w:val="14"/>
          <w:szCs w:val="14"/>
          <w:lang w:eastAsia="ru-RU"/>
        </w:rPr>
        <w:t xml:space="preserve"> и местному самоуправлению </w:t>
      </w:r>
      <w:proofErr w:type="spellStart"/>
      <w:r w:rsidRPr="008B4F56">
        <w:rPr>
          <w:rFonts w:ascii="Times New Roman" w:eastAsia="Times New Roman" w:hAnsi="Times New Roman" w:cs="Times New Roman"/>
          <w:b/>
          <w:bCs/>
          <w:color w:val="37404D"/>
          <w:sz w:val="14"/>
          <w:szCs w:val="14"/>
          <w:lang w:eastAsia="ru-RU"/>
        </w:rPr>
        <w:t>Заксобрания</w:t>
      </w:r>
      <w:proofErr w:type="spellEnd"/>
      <w:r w:rsidRPr="008B4F56">
        <w:rPr>
          <w:rFonts w:ascii="Times New Roman" w:eastAsia="Times New Roman" w:hAnsi="Times New Roman" w:cs="Times New Roman"/>
          <w:b/>
          <w:bCs/>
          <w:color w:val="37404D"/>
          <w:sz w:val="14"/>
          <w:szCs w:val="14"/>
          <w:lang w:eastAsia="ru-RU"/>
        </w:rPr>
        <w:t xml:space="preserve"> Забайкалья.</w:t>
      </w:r>
    </w:p>
    <w:p w:rsidR="008B4F56" w:rsidRPr="008B4F56" w:rsidRDefault="008B4F56" w:rsidP="008B4F56">
      <w:pPr>
        <w:shd w:val="clear" w:color="auto" w:fill="FFFFFF"/>
        <w:spacing w:line="200" w:lineRule="atLeast"/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</w:pPr>
      <w:r w:rsidRPr="008B4F56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 xml:space="preserve">— Очередь взлетит вверх, потому что мы в два раза снижаем финансирование на эти цели на будущий год, — подчеркнул </w:t>
      </w:r>
      <w:proofErr w:type="spellStart"/>
      <w:r w:rsidRPr="008B4F56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>Замешаев</w:t>
      </w:r>
      <w:proofErr w:type="spellEnd"/>
      <w:r w:rsidRPr="008B4F56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>.</w:t>
      </w:r>
    </w:p>
    <w:p w:rsidR="008B4F56" w:rsidRPr="008B4F56" w:rsidRDefault="008B4F56" w:rsidP="008B4F56">
      <w:pPr>
        <w:shd w:val="clear" w:color="auto" w:fill="FFFFFF"/>
        <w:spacing w:after="266" w:line="200" w:lineRule="atLeast"/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</w:pPr>
      <w:r w:rsidRPr="008B4F56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 xml:space="preserve">Также он добавил, что КСП, которая подготовит заключение на проект бюджета к концу дня 8 ноября, обеспокоена деньгами, которые в проекте бюджета планируется направить в резерв, — это 7,4 миллиарда рублей, которые предполагается распределить в </w:t>
      </w:r>
      <w:proofErr w:type="gramStart"/>
      <w:r w:rsidRPr="008B4F56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>будущем</w:t>
      </w:r>
      <w:proofErr w:type="gramEnd"/>
      <w:r w:rsidRPr="008B4F56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 xml:space="preserve"> в том числе на софинансирование госпрограмм и зарплаты бюджетникам.</w:t>
      </w:r>
    </w:p>
    <w:p w:rsidR="008B4F56" w:rsidRPr="008B4F56" w:rsidRDefault="008B4F56" w:rsidP="008B4F56">
      <w:pPr>
        <w:shd w:val="clear" w:color="auto" w:fill="FFFFFF"/>
        <w:spacing w:before="266" w:line="200" w:lineRule="atLeast"/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</w:pPr>
      <w:r w:rsidRPr="008B4F56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 xml:space="preserve">— Некая непрозрачность мешает нам работать, потому что нет гарантий, что эти средства пойдут по заявленному предназначению, поэтому нам сложно делать расчеты, — сказал </w:t>
      </w:r>
      <w:proofErr w:type="spellStart"/>
      <w:r w:rsidRPr="008B4F56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>Замешаев</w:t>
      </w:r>
      <w:proofErr w:type="spellEnd"/>
      <w:r w:rsidRPr="008B4F56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>.</w:t>
      </w:r>
    </w:p>
    <w:p w:rsidR="008B4F56" w:rsidRPr="008B4F56" w:rsidRDefault="008B4F56" w:rsidP="008B4F56">
      <w:pPr>
        <w:shd w:val="clear" w:color="auto" w:fill="FFFFFF"/>
        <w:spacing w:line="200" w:lineRule="atLeast"/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</w:pPr>
      <w:proofErr w:type="gramStart"/>
      <w:r w:rsidRPr="008B4F56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>Представитель Минфина края, выступавшая на заседании комитета, подчеркнула при этом, что бюджет на 2023 год традиционно имеет социальную направленность, так как 60,7% расходной части бюджета пойдут именно на социальные нужды.</w:t>
      </w:r>
      <w:proofErr w:type="gramEnd"/>
      <w:r w:rsidRPr="008B4F56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 xml:space="preserve"> Причем на зарплаты бюджетникам край планирует направить порядка 29 миллиардов рублей.</w:t>
      </w:r>
    </w:p>
    <w:p w:rsidR="008B4F56" w:rsidRPr="008B4F56" w:rsidRDefault="008B4F56" w:rsidP="008B4F56">
      <w:pPr>
        <w:shd w:val="clear" w:color="auto" w:fill="FFFFFF"/>
        <w:spacing w:line="200" w:lineRule="atLeast"/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</w:pPr>
      <w:r w:rsidRPr="008B4F56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>Дефицит бюджета Забайкальского края на 2023 год </w:t>
      </w:r>
      <w:hyperlink r:id="rId4" w:history="1">
        <w:r w:rsidRPr="008B4F56">
          <w:rPr>
            <w:rFonts w:ascii="Times New Roman" w:eastAsia="Times New Roman" w:hAnsi="Times New Roman" w:cs="Times New Roman"/>
            <w:color w:val="0000FF"/>
            <w:sz w:val="14"/>
            <w:u w:val="single"/>
            <w:lang w:eastAsia="ru-RU"/>
          </w:rPr>
          <w:t xml:space="preserve">может составить максимально </w:t>
        </w:r>
        <w:proofErr w:type="gramStart"/>
        <w:r w:rsidRPr="008B4F56">
          <w:rPr>
            <w:rFonts w:ascii="Times New Roman" w:eastAsia="Times New Roman" w:hAnsi="Times New Roman" w:cs="Times New Roman"/>
            <w:color w:val="0000FF"/>
            <w:sz w:val="14"/>
            <w:u w:val="single"/>
            <w:lang w:eastAsia="ru-RU"/>
          </w:rPr>
          <w:t>возможные</w:t>
        </w:r>
        <w:proofErr w:type="gramEnd"/>
      </w:hyperlink>
      <w:r w:rsidRPr="008B4F56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 xml:space="preserve"> 7,3 миллиарда рублей. Доходы планируются в объеме 98,1 </w:t>
      </w:r>
      <w:proofErr w:type="spellStart"/>
      <w:proofErr w:type="gramStart"/>
      <w:r w:rsidRPr="008B4F56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>млрд</w:t>
      </w:r>
      <w:proofErr w:type="spellEnd"/>
      <w:proofErr w:type="gramEnd"/>
      <w:r w:rsidRPr="008B4F56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 xml:space="preserve"> рублей, при этом 53,8 </w:t>
      </w:r>
      <w:proofErr w:type="spellStart"/>
      <w:r w:rsidRPr="008B4F56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>млрд</w:t>
      </w:r>
      <w:proofErr w:type="spellEnd"/>
      <w:r w:rsidRPr="008B4F56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 xml:space="preserve"> рублей — собственные доходы. Расходы, предварительно, составят 105 </w:t>
      </w:r>
      <w:proofErr w:type="spellStart"/>
      <w:proofErr w:type="gramStart"/>
      <w:r w:rsidRPr="008B4F56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>млрд</w:t>
      </w:r>
      <w:proofErr w:type="spellEnd"/>
      <w:proofErr w:type="gramEnd"/>
      <w:r w:rsidRPr="008B4F56">
        <w:rPr>
          <w:rFonts w:ascii="Times New Roman" w:eastAsia="Times New Roman" w:hAnsi="Times New Roman" w:cs="Times New Roman"/>
          <w:color w:val="37404D"/>
          <w:sz w:val="14"/>
          <w:szCs w:val="14"/>
          <w:lang w:eastAsia="ru-RU"/>
        </w:rPr>
        <w:t xml:space="preserve"> рублей.</w:t>
      </w:r>
    </w:p>
    <w:p w:rsidR="009443EE" w:rsidRDefault="009443EE" w:rsidP="008B4F56"/>
    <w:sectPr w:rsidR="009443EE" w:rsidSect="009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B4F56"/>
    <w:rsid w:val="008B4F56"/>
    <w:rsid w:val="0094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E"/>
  </w:style>
  <w:style w:type="paragraph" w:styleId="1">
    <w:name w:val="heading 1"/>
    <w:basedOn w:val="a"/>
    <w:link w:val="10"/>
    <w:uiPriority w:val="9"/>
    <w:qFormat/>
    <w:rsid w:val="008B4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pvdp">
    <w:name w:val="vpvdp"/>
    <w:basedOn w:val="a"/>
    <w:rsid w:val="008B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F56"/>
    <w:rPr>
      <w:color w:val="0000FF"/>
      <w:u w:val="single"/>
    </w:rPr>
  </w:style>
  <w:style w:type="character" w:customStyle="1" w:styleId="e20a9a6ed">
    <w:name w:val="e20a9a6ed"/>
    <w:basedOn w:val="a0"/>
    <w:rsid w:val="008B4F56"/>
  </w:style>
  <w:style w:type="character" w:customStyle="1" w:styleId="if85e47b4">
    <w:name w:val="if85e47b4"/>
    <w:basedOn w:val="a0"/>
    <w:rsid w:val="008B4F56"/>
  </w:style>
  <w:style w:type="paragraph" w:customStyle="1" w:styleId="gk2qx">
    <w:name w:val="gk2qx"/>
    <w:basedOn w:val="a"/>
    <w:rsid w:val="008B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xpmv">
    <w:name w:val="rxpmv"/>
    <w:basedOn w:val="a"/>
    <w:rsid w:val="008B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mpqt">
    <w:name w:val="kmpqt"/>
    <w:basedOn w:val="a"/>
    <w:rsid w:val="008B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7run">
    <w:name w:val="q7run"/>
    <w:basedOn w:val="a0"/>
    <w:rsid w:val="008B4F56"/>
  </w:style>
  <w:style w:type="paragraph" w:styleId="a5">
    <w:name w:val="Balloon Text"/>
    <w:basedOn w:val="a"/>
    <w:link w:val="a6"/>
    <w:uiPriority w:val="99"/>
    <w:semiHidden/>
    <w:unhideWhenUsed/>
    <w:rsid w:val="008B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9866">
          <w:marLeft w:val="0"/>
          <w:marRight w:val="0"/>
          <w:marTop w:val="266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3470">
          <w:marLeft w:val="0"/>
          <w:marRight w:val="0"/>
          <w:marTop w:val="266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3004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3671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2883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4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4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9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5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2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2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91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542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23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928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8714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17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872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993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11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01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03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4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1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20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66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22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50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78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903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610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217057">
          <w:marLeft w:val="0"/>
          <w:marRight w:val="0"/>
          <w:marTop w:val="266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52742">
          <w:marLeft w:val="0"/>
          <w:marRight w:val="0"/>
          <w:marTop w:val="266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761">
          <w:marLeft w:val="0"/>
          <w:marRight w:val="0"/>
          <w:marTop w:val="266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586">
          <w:marLeft w:val="0"/>
          <w:marRight w:val="0"/>
          <w:marTop w:val="266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46583">
          <w:marLeft w:val="0"/>
          <w:marRight w:val="0"/>
          <w:marTop w:val="266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4593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7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381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300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52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9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67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52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5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54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85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52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5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75">
          <w:marLeft w:val="0"/>
          <w:marRight w:val="0"/>
          <w:marTop w:val="266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8975">
          <w:marLeft w:val="0"/>
          <w:marRight w:val="0"/>
          <w:marTop w:val="266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4688">
          <w:marLeft w:val="0"/>
          <w:marRight w:val="0"/>
          <w:marTop w:val="266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18706">
          <w:marLeft w:val="0"/>
          <w:marRight w:val="0"/>
          <w:marTop w:val="266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ita.ru/text/society/2022/10/21/71754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>Home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2022-11-09T06:12:00Z</dcterms:created>
  <dcterms:modified xsi:type="dcterms:W3CDTF">2022-11-09T06:15:00Z</dcterms:modified>
</cp:coreProperties>
</file>