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DD" w:rsidRDefault="00745FDD" w:rsidP="00745FDD">
      <w:pPr>
        <w:pStyle w:val="ConsPlusNormal"/>
        <w:jc w:val="right"/>
        <w:outlineLvl w:val="0"/>
      </w:pPr>
      <w:r>
        <w:t>Приложение 15</w:t>
      </w:r>
    </w:p>
    <w:p w:rsidR="00745FDD" w:rsidRDefault="00745FDD" w:rsidP="00745FDD">
      <w:pPr>
        <w:pStyle w:val="ConsPlusNormal"/>
        <w:jc w:val="right"/>
      </w:pPr>
      <w:r>
        <w:t>к Закону Забайкальского края</w:t>
      </w:r>
    </w:p>
    <w:p w:rsidR="00745FDD" w:rsidRDefault="00745FDD" w:rsidP="00745FDD">
      <w:pPr>
        <w:pStyle w:val="ConsPlusNormal"/>
        <w:jc w:val="right"/>
      </w:pPr>
      <w:r>
        <w:t>"О бюджете Забайкальского края на 2024 год</w:t>
      </w:r>
    </w:p>
    <w:p w:rsidR="00745FDD" w:rsidRDefault="00745FDD" w:rsidP="00745FDD">
      <w:pPr>
        <w:pStyle w:val="ConsPlusNormal"/>
        <w:jc w:val="right"/>
      </w:pPr>
      <w:r>
        <w:t>и плановый период 2025 и 2026 годов"</w:t>
      </w:r>
    </w:p>
    <w:p w:rsidR="00745FDD" w:rsidRDefault="00745FDD" w:rsidP="00745FDD">
      <w:pPr>
        <w:pStyle w:val="ConsPlusNormal"/>
        <w:jc w:val="both"/>
      </w:pPr>
    </w:p>
    <w:p w:rsidR="00745FDD" w:rsidRDefault="00745FDD" w:rsidP="00745FDD">
      <w:pPr>
        <w:pStyle w:val="ConsPlusTitle"/>
        <w:jc w:val="center"/>
      </w:pPr>
      <w:bookmarkStart w:id="0" w:name="P84981"/>
      <w:bookmarkEnd w:id="0"/>
      <w:r>
        <w:t>ВЕДОМСТВЕННАЯ СТРУКТУРА</w:t>
      </w:r>
    </w:p>
    <w:p w:rsidR="00745FDD" w:rsidRDefault="00745FDD" w:rsidP="00745FDD">
      <w:pPr>
        <w:pStyle w:val="ConsPlusTitle"/>
        <w:jc w:val="center"/>
      </w:pPr>
      <w:r>
        <w:t>РАСХОДОВ БЮДЖЕТА КРАЯ НА ПЛАНОВЫЙ ПЕРИОД 2025 И 2026 ГОДОВ</w:t>
      </w:r>
    </w:p>
    <w:p w:rsidR="00745FDD" w:rsidRDefault="00745FDD" w:rsidP="00745F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45FDD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FDD" w:rsidRDefault="00745FDD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FDD" w:rsidRDefault="00745FDD" w:rsidP="008E5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745FDD" w:rsidRDefault="00745FDD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FDD" w:rsidRDefault="00745FDD" w:rsidP="008E52AE">
            <w:pPr>
              <w:pStyle w:val="ConsPlusNormal"/>
            </w:pPr>
          </w:p>
        </w:tc>
      </w:tr>
    </w:tbl>
    <w:p w:rsidR="00745FDD" w:rsidRDefault="00745FDD" w:rsidP="00745F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4"/>
        <w:gridCol w:w="1324"/>
        <w:gridCol w:w="585"/>
        <w:gridCol w:w="586"/>
        <w:gridCol w:w="1504"/>
        <w:gridCol w:w="624"/>
        <w:gridCol w:w="1504"/>
        <w:gridCol w:w="1504"/>
      </w:tblGrid>
      <w:tr w:rsidR="00745FDD" w:rsidTr="008E52AE">
        <w:tc>
          <w:tcPr>
            <w:tcW w:w="4414" w:type="dxa"/>
            <w:vMerge w:val="restart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vMerge w:val="restart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85" w:type="dxa"/>
            <w:vMerge w:val="restart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86" w:type="dxa"/>
            <w:vMerge w:val="restart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Merge w:val="restart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Merge w:val="restart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45FDD" w:rsidTr="008E52AE">
        <w:tc>
          <w:tcPr>
            <w:tcW w:w="4414" w:type="dxa"/>
            <w:vMerge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324" w:type="dxa"/>
            <w:vMerge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5" w:type="dxa"/>
            <w:vMerge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Merge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Merge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Merge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872 786,6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857 854,0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815 079,3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801 134,0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46 236,0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46 236,0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46 236,0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46 236,0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46 236,0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764 020,0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751 159,7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5 438,0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5 438,0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3 749,0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2 624,0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2 192,0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2 192,0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Проведение рекрутирования участников </w:t>
            </w:r>
            <w:r>
              <w:lastRenderedPageBreak/>
              <w:t>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19 4 01 09002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1 125,0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19 4 02 09030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19 4 02 09030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19 4 02 09030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19 4 02 09919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19 4 02 09919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19 4 02 09919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19 4 03 09621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19 4 03 09621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19 4 03 09621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19 4 03 09622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19 4 03 09622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19 4 03 09622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375,0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19 4 04 09283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19 4 04 09283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19 4 04 09283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19 4 04 09284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19 4 04 09284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19 4 04 09284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758 487,2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745 721,7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2 530,4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1 744,0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1 744,0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2 196,0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1 559,0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1 559,0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434 924,0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434 924,0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198 520,4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198 520,4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123 844,1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123 844,1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109 851,1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109 851,1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2 708,4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2 708,4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279 554,5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279 554,5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279 554,5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17 650,0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17 411,5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16 625,1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16 625,1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9 105,3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9 105,3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8 265,3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34 4 02 11434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34 4 02 11434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34 4 02 11434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14 712 310,3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14 246 793,3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6 178 521,2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5 375 177,8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148 914,4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148 914,4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148 914,4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148 914,4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148 460,5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148 460,5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148 460,5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Резервные фонды исполнительных органов </w:t>
            </w:r>
            <w:r>
              <w:lastRenderedPageBreak/>
              <w:t>государственной власти субъекта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5 927 046,8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5 126 263,4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218 297,9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218 297,9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01 4 03 79202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01 4 03 79202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01 4 03 79202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177 222,4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01 4 04 09300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109 019,3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01 4 04 09300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109 019,3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01 4 04 09300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109 019,3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65 944,3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26 981,9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26 573,0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26 573,0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38 962,4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36 210,5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36 210,5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2 736,9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2 736,9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2 258,8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2 258,8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2 258,8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"Повышение уровня финансовой грамотности населения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Организация мероприятий по повышению финансовой грамотности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01 4 05 09017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01 4 05 09017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01 4 05 09017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153,9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5 704 917,0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4 907 965,5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776 822,7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776 822,7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776 822,7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2 829 349,2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2 829 349,2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88 0 00 00715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2 829 349,2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1 151 793,6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1 151 793,6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1 003 691,7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148 101,9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Предупреждение и ликвидация последствий </w:t>
            </w:r>
            <w:r>
              <w:lastRenderedPageBreak/>
              <w:t>чрезвычайных ситуаций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336 846,3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336 846,3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336 846,3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336 846,3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336 846,3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336 846,3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 значимые для Забайкальского края мероприятия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01 4 02 06065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01 4 02 06065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01 4 02 06065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5 438 166,2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5 080 173,0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122 800,0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123 969,0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23 969,0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23 969,0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23 969,0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23 969,0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221 190,0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221 190,0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221 190,0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221 190,0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Перечисление субвенций на предоставление дотации поселениям на выравнивание </w:t>
            </w:r>
            <w:r>
              <w:lastRenderedPageBreak/>
              <w:t>бюджетной обеспеченности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01 4 03 78060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01 4 03 78060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01 4 03 78060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01 4 03 78186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143 829,0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01 4 03 78186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143 829,0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01 4 03 78186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143 829,0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14 685 287,0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14 292 950,7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260 604,1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260 604,1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260 604,1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260 604,1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"Управление кадровыми ресурсами здравоохранения"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260 604,1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253 604,1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16 4 13 13428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253 604,1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16 4 13 13428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253 604,1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16 4 13 13428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224 006,7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16 4 13 13428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29 597,4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6 152,3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847,7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5 219 608,2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4 284 057,5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2 575 328,6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1 790 693,2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2 575 328,6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1 790 693,2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515 329,1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133 789,8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146 388,3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25 342,0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25 342,0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01 R3850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25 342,0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01 R3850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25 342,0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01 R3850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25 342,0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3D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3D R7520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3D R7520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3D R7520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1 779 821,4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1 765 351,2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166 775,1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166 775,1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166 775,1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166 775,1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149 521,5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17 253,6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1 213 118,7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1 189 002,5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56 702,4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56 702,4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56 702,4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293 930,3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293 930,3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293 930,3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712 647,2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530 628,8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530 628,8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133 901,1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133 901,1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39 425,4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17 438,3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21 987,1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8 691,9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8 691,9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125 722,6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125 722,6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9 169,2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16 4 03 13468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116 553,4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R2020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24 116,2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R2020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24 116,2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R2020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24 116,2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16 4 07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8 217,6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07 R4020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8 217,6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07 R4020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8 217,6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07 R4020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8 217,6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99 682,1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71 374,2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Оказание паллиативной медицинской помощи взрослым и детям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71 374,2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71 374,2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63 045,7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8 328,5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28 307,9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16 307,9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11 807,9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4 500,0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16 4 10 10000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16 4 10 13476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16 4 10 13476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16 4 10 13476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20 286,6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16 4 11 03485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10 762,5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16 4 11 03485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10 762,5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16 4 11 03485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10 762,5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9 524,1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9 524,1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9 524,1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9 524,1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238 218,9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16 4 14 03588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238 218,9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16 4 14 03588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238 218,9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16 4 14 03588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238 218,9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1 371 379,5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1 238 690,0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1 371 379,5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1 238 690,0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239 450,1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99 104,3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98 901,0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профилактики развития сердечно-сосудистых заболеваний и сердечно-сосудистых осложнений у </w:t>
            </w:r>
            <w:r>
              <w:lastRenderedPageBreak/>
              <w:t>пациентов высокого риска, находящихся на диспансерном наблюдении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N2 55860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98 901,0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N2 55860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98 901,0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N2 55860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98 901,0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P3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Проведение вакцинации против </w:t>
            </w:r>
            <w:r>
              <w:lastRenderedPageBreak/>
              <w:t>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1 131 929,4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1 139 585,7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"Совершенствование системы оказания медицинской помощи больным прочими заболеваниями"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9 375,3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4 375,3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4 375,3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4 375,3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4 375,3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1 123 240,9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16 4 14 03586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283 636,8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16 4 14 03586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283 636,8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16 4 14 03586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283 636,8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16 4 14 03587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231 912,0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16 4 14 03587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231 912,0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16 4 14 03587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231 912,0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16 4 14 51610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16 4 14 51610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16 4 14 51610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16 4 14 54600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492 153,5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16 4 14 54600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492 153,5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16 4 14 54600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492 153,5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561 154,7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561 154,7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N1 55540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N1 55540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N1 55540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141 314,7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141 314,7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141 314,7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23 021,4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23 021,4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23 021,4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функционирования службы </w:t>
            </w:r>
            <w:r>
              <w:lastRenderedPageBreak/>
              <w:t>медицины катастроф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118 293,3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73 675,6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73 675,6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22 012,5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22 012,5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22 274,7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19 439,5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2 835,2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здравоохранения </w:t>
            </w:r>
            <w:r>
              <w:lastRenderedPageBreak/>
              <w:t>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61 314,6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61 314,6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16 290,8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16 290,8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47 835,2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47 835,2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25 057,8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25 057,8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11 410,0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11 410,0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537 911,7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531 017,1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529 118,9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529 118,9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8 868,8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16 4 01 03630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16 4 01 03630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16 4 01 03630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332,8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8 536,0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8 536,0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8 340,8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8 340,8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195,2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16 4 05 13464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16 4 05 13464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16 4 05 13464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105 696,7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105 696,7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105 696,7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93 396,6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93 396,6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11 933,4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11 933,4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366,7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R1380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R1380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13 R1380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16 4 15 10000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16 4 15 13474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16 4 15 13474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16 4 15 13474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67 371,7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64 037,8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63 562,5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63 562,5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1 644,6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1 644,6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1 644,6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1 689,3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1 592,0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1 592,0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23 4 03 03214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23 4 03 03214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23 4 03 03214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9 200 660,2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9 748 289,1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16 4 17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16 4 17 93170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16 4 17 93170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16 4 17 93170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14 063,0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2 536,2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6 167,2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6 167,2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</w:t>
            </w:r>
            <w:r>
              <w:lastRenderedPageBreak/>
              <w:t>инвалидов"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4 127,9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3 993,3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2 247,2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2 173,9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1 434 390,7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1 568 745,9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227 048,1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227 048,1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227 048,1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227 048,1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227 048,1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23 460,0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23 460,0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23 460,0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197 088,1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197 088,1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197 088,1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197 088,1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lastRenderedPageBreak/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1 203 001,3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1 341 117,3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704 066,2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704 066,2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1 A2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35 344,1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35 344,1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2 713,6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2 713,6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2 713,6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R4670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22 265,5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R4670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22 265,5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R4670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22 265,5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R5170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5 858,8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R5170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5 858,8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R5170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5 858,8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4 506,2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4 506,2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4 506,2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668 056,5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668 056,5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42 900,0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42 900,0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10 160,0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32 740,0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635 958,0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625 156,5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87 838,3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87 838,3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63 518,4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62 332,8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25 505,5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76 184,1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76 184,1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76 184,1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300 095,6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300 095,6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81 435,0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80 178,6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219 917,0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163 825,5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161 038,5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136 651,0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136 651,0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3 320,2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3 320,2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20 266,3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20 266,3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102 572,5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102 572,5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102 572,5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102 572,5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8 651,6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8 651,6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8 651,6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93 920,9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93 920,9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93 920,9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93 920,9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383 928,4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534 478,6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383 928,4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534 478,6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427 418,5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427 418,5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427 418,5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106 521,8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106 521,8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241 005,4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241 005,4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79 891,3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79 891,3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108 928,4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107 060,1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65 566,2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65 566,2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65 566,2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58 452,6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58 452,6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6 278,6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6 278,6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835,0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41 493,9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40 425,6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40 174,6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40 174,6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1 034,7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1 034,7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580,5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"Доступная среда"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580,5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580,5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296 150,0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291 720,5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73 957,2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69 137,0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программы"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62 970,2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62 970,2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62 970,2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21 4 02 01220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21 4 02 01220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21 4 02 01220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447,1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62 523,1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21 554,3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21 4 03 19902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21 554,3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21 4 03 19902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21 554,3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21 4 03 19902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21 554,3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40 548,8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40 188,8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40 188,8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194,5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194,5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сбалансированной </w:t>
            </w:r>
            <w:r>
              <w:lastRenderedPageBreak/>
              <w:t>экономики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21 4 01 02252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21 4 01 02252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21 4 01 02252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21 4 01 04106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21 4 01 04106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21 4 01 04106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17 533,7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16 961,4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16 223,3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16 223,3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16 223,3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16 223,3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16 223,3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16 223,3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16 223,3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16 223,3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21 4 02 01221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21 4 02 01221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21 4 02 01221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108 784,9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110 649,0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93 062,5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93 062,5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6 331,6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6 331,6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базы </w:t>
            </w:r>
            <w:r>
              <w:lastRenderedPageBreak/>
              <w:t>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6 331,6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6 331,6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6 331,6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86 730,9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86 730,9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86 730,9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41 592,8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41 592,8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41 592,8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9 343,8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9 343,8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9 343,8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14 559,2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17 586,5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8 210,6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8 210,6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8 210,6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21 4 02 02250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2 070,1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21 4 02 02250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2 070,1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21 4 02 02250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2 070,1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21 4 02 02251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21 4 02 02251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21 4 02 02251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63 352,1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62 549,0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5 393,5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5 393,5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5 393,5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5 393,5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2 680,2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2 680,2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2 680,2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21 4 02 03240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2 713,3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21 4 02 03240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2 713,3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21 4 02 03240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2 713,3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57 155,5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57 155,5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57 155,5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"Проведение спортивных мероприятий, обеспечение подготовки спортсменов </w:t>
            </w:r>
            <w:r>
              <w:lastRenderedPageBreak/>
              <w:t>высокого класса"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57 155,5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57 155,5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54 734,3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54 734,3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54 734,3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20 797,0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20 797,0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20 797,0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20 797,0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20 797,0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1 128,0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21 4 03 14447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1 128,0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21 4 03 14447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1 128,0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21 4 03 14447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1 128,0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21 4 03 98702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19 669,0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21 4 03 98702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19 669,0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21 4 03 98702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9 871,0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21 4 03 98702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9 798,0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21 4 01 78111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21 4 01 78111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21 4 01 78111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18 365 064,6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17 025 811,7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04 4 03 79206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04 4 03 79206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04 4 03 79206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добровольному переселению в Забайкальский край соотечественников, проживающих за </w:t>
            </w:r>
            <w:r>
              <w:lastRenderedPageBreak/>
              <w:t>рубежом"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04 R0861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04 R0861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04 R0861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</w:t>
            </w:r>
            <w:r>
              <w:lastRenderedPageBreak/>
              <w:t>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04 R0862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04 R0862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04 R0862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241 265,3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241 265,3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241 265,3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1 P2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1 P2 54780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1 P2 54780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1 P2 54780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216 265,3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34 934,2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7 368,2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7 368,2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7 368,2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891,5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891,5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891,5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8 579,9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8 579,9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8 579,9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9 400,6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9 400,6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04 4 01 04504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9 400,6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181 331,1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04 4 05 10000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181 331,1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181 331,1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165 298,0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165 298,0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15 307,3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15 307,3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220 147,6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220 147,6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220 147,6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220 147,6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74 669,4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Организация и обеспечение отдыха и оздоровления детей, находящихся в трудной </w:t>
            </w:r>
            <w:r>
              <w:lastRenderedPageBreak/>
              <w:t>жизненной ситуации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17 4 05 02432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74 669,4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17 4 05 02432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74 669,4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17 4 05 02432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20 160,8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17 4 05 02432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54 508,6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17 4 06 79211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17 4 06 79211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17 4 06 79211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17 869 059,9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16 539 664,7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4 066 619,8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социальная поддержка безработных </w:t>
            </w:r>
            <w:r>
              <w:lastRenderedPageBreak/>
              <w:t>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4 056 619,8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4 056 619,8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4 056 619,8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250 538,3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31 249,2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30 964,9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30 964,9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R0070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3 774 832,3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R0070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3 774 832,3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R0070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3 774 832,3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2 961 535,5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2 961 535,5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2 961 535,5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социального обслуживания граждан пожилого возраста и инвалидов"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2 069 254,6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2 069 254,6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17 4 03 12501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33 196,1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17 4 03 12501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33 196,1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17 4 03 12501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29 744,5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17 4 03 12501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3 451,6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17 4 03 12502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2 036 058,5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17 4 03 12502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2 036 058,5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17 4 03 12502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1 258 847,9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17 4 03 12502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777 210,6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531 449,1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531 449,1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531 449,1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531 449,1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167 685,3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363 763,8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357 693,9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357 693,9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357 693,9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321 523,0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321 523,0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36 042,0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36 042,0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104,3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17 4 07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3 137,9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17 4 07 02707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3 137,9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17 4 07 02707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3 137,9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17 4 07 02707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3 137,9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3 773 722,2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3 735 468,3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574 279,6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574 279,6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574 279,6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574 279,6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11 315,9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11 315,9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562 963,7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562 963,7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3 161 188,7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3 161 188,7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3 161 188,7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адресной социальной </w:t>
            </w:r>
            <w:r>
              <w:lastRenderedPageBreak/>
              <w:t>помощи к социально значимым мероприятиям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18 693,2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18 526,5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18 526,5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17 4 01 51340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5 567,9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17 4 01 51340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5 567,9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17 4 01 51340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5 567,9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</w:t>
            </w:r>
            <w:r>
              <w:lastRenderedPageBreak/>
              <w:t xml:space="preserve">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17 4 01 51350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5 703,2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17 4 01 51350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5 703,2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17 4 01 51350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5 703,2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17 4 01 51760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34 616,7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17 4 01 51760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34 616,7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17 4 01 51760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34 616,7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40 015,5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39 424,1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39 424,1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390 041,2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5 764,2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5 764,2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384 277,0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384 277,0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393 208,6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5 187,9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5 187,9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388 020,7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388 020,7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262 195,9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3 515,4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3 515,4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258 680,5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258 680,5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3 278,9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3 226,9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3 226,9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5 247,9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5 173,4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5 173,4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29 297,0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28 902,4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28 902,4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22 384,8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20 098,5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20 098,5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1 946,2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1 946,2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3 863,7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3 780,4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3 780,4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11 440,1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11 440,1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11 440,1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компенсации стоимости </w:t>
            </w:r>
            <w:r>
              <w:lastRenderedPageBreak/>
              <w:t>проезда к месту лечения и обратно инвалидам, нуждающимся в процедурах гемодиализа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9 631,8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9 512,0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9 512,0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294 927,2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3 809,6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3 809,6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291 117,6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291 117,6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99 272,0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98 001,6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98 001,6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16 085,2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15 807,2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15 807,2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488 732,9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6 102,9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6 102,9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482 630,0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482 630,0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289 844,9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3 672,7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3 672,7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286 172,2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286 172,2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12 338,4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12 169,7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12 169,7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198 154,5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2 645,9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2 645,9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195 508,6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195 508,6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1 228,5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1 224,0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1 224,0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R4040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518 069,1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R4040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518 069,1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R4040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518 069,1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R4620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6 866,5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R4620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6 866,5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01 R4620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6 866,5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5 550 178,8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5 550 178,8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P1 50780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P1 50780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P1 50780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P1 50840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P1 50840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P1 50840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4 783 909,0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2 476 364,0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17 4 04 02511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17 4 04 02511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17 4 04 02511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17 4 04 04104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168 098,8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17 4 04 04104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168 098,8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17 4 04 04104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168 098,8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1 687 212,2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1 687 212,2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127 030,8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127 030,8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32 796,6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32 796,6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1 526 326,0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1 499 239,3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27 086,7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1 058,8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1 058,8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17 4 04 59400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17 4 04 59400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17 4 04 59400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17 4 04 72400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619 633,1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17 4 04 72400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619 633,1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17 4 04 72400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619 633,1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17 4 04 74580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17 4 04 74580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17 4 04 74580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1 250,0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2 307 545,0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субвенций бюджету Фонда пенсионного и социального страхования </w:t>
            </w:r>
            <w:r>
              <w:lastRenderedPageBreak/>
              <w:t>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17 4 05 31460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2 171 583,6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17 4 05 31460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2 171 583,6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17 4 05 31460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2 171 583,6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8 421,6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8 418,1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8 418,1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79 677,4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78 707,0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78 707,0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47 362,8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576,9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576,9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46 785,9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46 785,9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226 898,6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225 862,3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218 493,1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218 493,1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58 856,3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17 4 03 02401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1 518,4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17 4 03 02401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1 518,4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17 4 03 02401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1 518,4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17 4 03 02402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3 122,4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17 4 03 02402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3 122,4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17 4 03 02402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3 122,4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17 4 03 02630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54 215,5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17 4 03 02630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54 215,5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17 4 03 02630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54 215,5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159 636,8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154 569,2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153 845,5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153 845,5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723,7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723,7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4 976,5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4 976,5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91,1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6 554,8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7 369,2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5 975,3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5 975,3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5 975,3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5 975,3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2 299,6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2 597,3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2 837,0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3 378,0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1 393,9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24 4 01 02271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24 4 01 02271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24 4 01 02271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756,4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Организация выпуска периодического </w:t>
            </w:r>
            <w:r>
              <w:lastRenderedPageBreak/>
              <w:t>информационного бюллетеня "Преодоление"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24 4 02 02278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88 0 00 74927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88 0 00 74927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88 0 00 74927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980 364,9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637 956,6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33 799,6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33 799,6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33 799,6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33 799,6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"Проведение спортивных мероприятий, </w:t>
            </w:r>
            <w:r>
              <w:lastRenderedPageBreak/>
              <w:t>обеспечение подготовки спортсменов высокого класса"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33 799,6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32 732,3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32 732,3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32 732,3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32 732,3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499,0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499,0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942 266,1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603 658,0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409 723,6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77 730,4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409 723,6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77 730,4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2 8D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2 8D R7530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2 8D R7530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2 8D R7530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308 600,0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18 4 01 03511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18 4 01 03511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18 4 01 03511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18 4 01 03511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8 600,0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500 616,4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500 616,4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500 616,4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500 616,4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120 931,2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22 652,2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22 652,2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98 279,0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88 279,0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383 082,7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379 685,2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Реализация дополнительных образовательных программ спортивной подготовки по видам спорта, разработанных </w:t>
            </w:r>
            <w:r>
              <w:lastRenderedPageBreak/>
              <w:t>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383 082,7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379 685,2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383 082,7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379 685,2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339 140,6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336 352,3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43 332,9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25 311,2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25 311,2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25 311,2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25 311,2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24 457,5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24 267,5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24 267,5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853,7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145,6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1 757 154,7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1 757 154,7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Гражданская оборона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50 297,6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50 297,6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50 297,6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31 113,8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31 113,8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02 4 01 19247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21 197,2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02 4 01 19247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21 197,2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02 4 01 19247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21 197,2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образовательных услуг в </w:t>
            </w:r>
            <w:r>
              <w:lastRenderedPageBreak/>
              <w:t>области ГО и ЧС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19 183,8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19 183,8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19 183,8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19 183,8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1 706 857,1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1 706 857,1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1 706 857,1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1 695 344,4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58 409,7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58 409,7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58 409,7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обслуживания системы видеонаблюдения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35 426,7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35 426,7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35 426,7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02 4 01 09020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1 601 508,0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58 462,4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58 462,4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58 462,4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82 287,3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82 287,3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82 287,3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1 460 758,3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1 460 758,3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02 4 01 19310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1 460 758,3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02 4 01 79118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02 4 01 79118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02 4 01 79118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11 512,7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02 4 02 09219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11 512,7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02 4 02 09219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11 512,7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02 4 02 09219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11 512,7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831 218,9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794 214,6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37 959,2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37 959,2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03 3 05 09013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03 3 05 09013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03 3 05 09013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37 959,2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37 959,2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11 4 01 69300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11 4 01 69300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11 4 01 69300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1 714,2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11 4 02 69300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1 714,2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11 4 02 69300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1 714,2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11 4 02 69300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1 714,2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36 245,0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36 245,0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36 245,0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11 4 04 29400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36 245,0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206 224,6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24 675,6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206 224,6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24 675,6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206 224,6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24 675,6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Строительство цементного завода </w:t>
            </w:r>
            <w:r>
              <w:lastRenderedPageBreak/>
              <w:t>(строительство водозабора с водопроводом)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03 3 03 98006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03 3 03 98006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03 3 03 98006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24 675,6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24 675,6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03 4 01 06310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03 4 01 06310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03 4 01 06310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работы сайта в информационно-телекоммуникационной сети "Интернет" "Забайкальский край </w:t>
            </w:r>
            <w:r>
              <w:lastRenderedPageBreak/>
              <w:t>инвестиционный портал"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03 4 01 06320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03 4 01 06320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03 4 01 06320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03 4 01 06830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16 375,6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03 4 01 06830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16 375,6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03 4 01 06830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16 375,6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14 4 06 01104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14 4 06 01104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14 4 06 01104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345 796,5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346 279,5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184 723,6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184 723,6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184 723,6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184 723,6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114 251,3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20 431,4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17 374,0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17 374,0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3 057,4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3 008,9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93 819,9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93 819,9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23 014,2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23 014,2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70 786,3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70 786,3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выполнения государственных </w:t>
            </w:r>
            <w:r>
              <w:lastRenderedPageBreak/>
              <w:t>функций в сфере управления государственным имуществом"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70 472,3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59 653,0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58 681,2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58 681,2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10 819,3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10 819,3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10 819,3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100 904,1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100 904,1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100 904,1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2 4F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2 4F R5110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2 4F R5110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2 4F R5110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10 4 02 14093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10 4 02 14093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10 4 02 14093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15 4 01 12445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55 467,3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55 467,3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55 467,3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55 467,3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31 616,3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31 616,3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31 616,3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1 584 413,2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2 994 331,8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1 352 646,9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2 827 850,2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1 352 646,9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2 827 850,2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476 574,3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476 574,3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03 4 04 10000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03 4 04 19905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03 4 04 19905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03 4 04 19905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03 4 11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61 695,8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03 4 11 29400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61 695,8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03 4 11 29400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61 695,8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03 4 11 29400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61 695,8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2 351 275,9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2 351 275,9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2 351 275,9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2 351 275,9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166 385,3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166 385,3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166 385,3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1 I5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03 2 04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2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2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2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26 170,0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26 170,0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03 3 06 06073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03 3 06 06073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03 3 06 06073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Поддержка юридическим лицам и иным некоммерческим организациям, индивидуальным предпринимателям, осуществляющим деятельность в сфере </w:t>
            </w:r>
            <w:r>
              <w:lastRenderedPageBreak/>
              <w:t>туризма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03 3 06 06330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03 3 06 06330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03 3 06 06330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71 573,2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73 992,4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54 080,0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03 4 02 06310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54 080,0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03 4 02 06310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54 080,0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03 4 02 06310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54 080,0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8 819,1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03 4 03 06300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1 902,0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03 4 03 06300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1 902,0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03 4 03 06300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1 902,0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03 4 03 06340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6 917,1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03 4 03 06340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6 917,1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03 4 03 06340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6 917,1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03 4 10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Текущие расходы и иные цели туристско-информационного центра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03 4 10 06350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03 4 10 06350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03 4 10 06350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03 4 08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08 R0660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08 R0660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03 4 08 R0660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23 599 944,2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22 451 995,4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23 548 123,6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22 401 799,1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5 259 210,4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5 259 210,4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5 259 210,4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5 259 210,4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14 4 01 01401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27 860,2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14 4 01 01401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27 860,2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14 4 01 01401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27 860,2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14 4 01 01402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17 669,9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14 4 01 01402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17 669,9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14 4 01 01402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17 669,9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14 4 01 01403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38 713,2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14 4 01 01403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38 713,2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14 4 01 01403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38 713,2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14 4 01 71201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5 088 086,7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14 4 01 71201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5 088 086,7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14 4 01 71201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5 088 086,7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14 4 01 71231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86 880,4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14 4 01 71231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86 880,4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14 4 01 71231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86 880,4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15 128 658,1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14 356 388,0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15 128 658,1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14 356 388,0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450 247,1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450 247,1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450 247,1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450 247,1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450 247,1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02 R7500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02 R7500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02 R7500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13 906 140,9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13 906 140,9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льготным питанием отдельных </w:t>
            </w:r>
            <w:r>
              <w:lastRenderedPageBreak/>
              <w:t>категорий обучающихся в общеобразовательных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1 520,0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1 115,9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14 4 02 01260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9 278,7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14 4 02 01260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9 278,7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14 4 02 01260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9 278,7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</w:t>
            </w:r>
            <w:r>
              <w:lastRenderedPageBreak/>
              <w:t>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40 958,3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40 958,3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14 4 02 01500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40 958,3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620 748,5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32 329,0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32 047,3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32 047,3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534 645,6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534 645,6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534 645,6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53 773,9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53 773,9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53 773,9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990 048,4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6 810,0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6 810,0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959 537,1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959 537,1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23 701,3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23 701,3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14 4 02 71031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127 512,5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14 4 02 71031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127 512,5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14 4 02 71031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127 512,5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10 952 863,0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10 952 863,0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10 952 863,0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121 696,4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121 696,4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121 696,4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</w:t>
            </w:r>
            <w:r>
              <w:lastRenderedPageBreak/>
              <w:t>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42 170,4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42 170,4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42 170,4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999 344,7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993 511,4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993 511,4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5 833,3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5 833,3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208 427,0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208 427,0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208 427,0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167 620,9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167 620,9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167 620,9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167 620,9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142 452,3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25 168,6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14 4 05 71101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14 4 05 71101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14 4 05 71101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1 817 726,4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1 817 726,4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1 817 726,4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1 817 726,4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14 4 04 01427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1 810,0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14 4 04 01427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1 810,0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14 4 04 01427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1 810,0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1 751 925,5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</w:t>
            </w:r>
            <w:r>
              <w:lastRenderedPageBreak/>
              <w:t>учреждениями профессионального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14 4 04 11427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1 751 925,5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14 4 04 11427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1 751 925,5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14 4 04 11427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1 380 200,4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14 4 04 11427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371 725,1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63 990,9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63 990,9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49 810,9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14 4 04 53630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14 180,0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</w:t>
            </w:r>
            <w:r>
              <w:lastRenderedPageBreak/>
              <w:t>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73 768,2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73 768,2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73 768,2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73 768,2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73 768,2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73 768,2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73 768,2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73 768,2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686 279,1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686 279,1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EВ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</w:t>
            </w:r>
            <w:r>
              <w:lastRenderedPageBreak/>
              <w:t>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03 R4940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03 R4940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03 R4940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550 024,7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533 775,4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14 4 02 11452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347 018,4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146 958,9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21 917,1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21 917,1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69 034,0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31 065,4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25 274,0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12 694,6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56 007,8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56 007,8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8 301,0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8 301,0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7 266,8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1 034,2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75 737,6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14 4 03 11436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17 452,0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14 4 03 11436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17 452,0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14 4 03 11436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16 986,0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14 4 03 11436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14 4 03 11445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58 285,6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14 4 03 11445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58 285,6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14 4 03 11445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58 285,6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14 4 03 71432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116 020,9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14 4 03 71432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116 020,9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14 4 03 71432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116 020,9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1 745,2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14 4 04 01437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1 745,2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14 4 04 01437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1 745,2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14 4 04 01437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1 745,2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2 181,5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14 4 05 01438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2 181,5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14 4 05 01438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2 181,5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14 4 05 01438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2 181,5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124 071,6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121 111,1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41 914,0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14 4 06 11455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41 914,0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14 4 06 11455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41 914,0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14 4 06 11455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41 914,0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63 633,9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63 284,9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63 284,9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1 574,9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1 570,8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1 570,8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13 988,3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7 247,2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7 247,2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4 863,1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4 863,1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1 878,0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1 878,0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51 820,6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50 196,3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44 965,0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44 965,0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44 965,0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>
              <w:lastRenderedPageBreak/>
              <w:t>образовательных организациях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14 4 01 71230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14 4 01 71230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14 4 01 71230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14 4 02 71228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14 4 02 71228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14 4 02 71228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5 231,3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5 231,3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5 231,3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5 231,3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5 231,3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5 231,3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5 231,3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109 465,0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109 465,0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109 465,0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109 465,0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6 471,0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6 471,0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6 471,0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101 505,0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99 905,0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99 905,0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1 489,0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1 030,3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1 030,3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458,7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lastRenderedPageBreak/>
              <w:t>Департамент по обеспечению деятельности мировых судей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351 945,5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351 945,5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1 177,9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1 177,9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345 634,0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345 634,0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88 0 00 09032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1 688,0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88 0 00 09032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1 688,0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88 0 00 09032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1 688,0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88 0 00 09033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62 541,3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88 0 00 09033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62 541,3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88 0 00 09033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62 541,3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83 013,6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83 013,6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78 303,0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78 303,0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4 710,6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4 710,6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136 309,8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133 989,2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133 989,2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2 320,6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2 320,6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21 480,3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21 115,2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20 865,0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20 865,0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41 734,0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40 966,1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40 122,1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40 122,1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844,0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53 863,0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53 863,0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53 863,0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53 863,0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21 457,4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32 405,6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32 405,6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32 405,6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48 704,9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48 704,9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48 704,9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48 704,9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12 298,7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12 298,7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12 298,7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34 230,2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34 230,2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34 230,2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2 176,0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2 176,0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2 176,0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2 843 967,6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2 661 344,2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2 674 805,2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2 492 762,9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216 754,0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177 728,8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216 754,0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177 728,8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120 097,1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76 950,0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120 097,1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07 2 01 07280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07 2 01 07280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07 2 01 07280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73 950,0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73 950,0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73 950,0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100 778,8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36 052,3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07 4 01 07292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17 474,2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07 4 01 07292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17 474,2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07 4 01 07292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17 474,2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07 4 01 51280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18 578,1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07 4 01 51280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18 578,1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07 4 01 51280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18 578,1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07 4 02 07281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07 4 02 07281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07 4 02 07281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07 4 02 17338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07 4 02 17338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07 4 02 17338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07 4 02 77294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07 4 02 77294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07 4 02 77294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"Охрана, </w:t>
            </w:r>
            <w:r>
              <w:lastRenderedPageBreak/>
              <w:t>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15 726,5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07 4 03 07293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07 4 03 07293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07 4 03 07293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07 4 03 51280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07 4 03 51280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07 4 03 51280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07 4 03 59100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07 4 03 59100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07 4 03 59100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2 240 515,5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2 240 515,5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181 100,4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GА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181 100,4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84 232,2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84 232,2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84 232,2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96 868,2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96 868,2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96 868,2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Y4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Y4 51270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Y4 51270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1 Y4 51270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2 059 415,1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1 473 248,8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344 661,1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</w:t>
            </w:r>
            <w:r>
              <w:lastRenderedPageBreak/>
              <w:t>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09 4 01 17197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242 756,2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09 4 01 17197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242 756,2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09 4 01 17197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242 756,2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09 4 01 17198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101 904,9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09 4 01 17198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101 904,9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09 4 01 17198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6 097,3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09 4 01 17198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95 807,6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09 4 01 51291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95 697,4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09 4 01 51291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95 697,4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09 4 01 51291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95 697,4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09 4 01 51298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27 142,2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09 4 01 51298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27 142,2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09 4 01 51298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27 142,2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09 4 01 53450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1 005 748,1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09 4 01 53450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1 005 748,1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09 4 01 53450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797 583,5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09 4 01 53450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208 164,6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583 166,3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55 634,1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50 134,1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50 134,1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515 982,2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449 351,2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449 351,2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66 501,8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66 501,8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09 4 02 51299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09 4 03 17199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09 4 03 17199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09 4 03 17199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74 518,6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"Охрана окружающей среды"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74 518,6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74 518,6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74 518,6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70 740,5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69 140,5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69 140,5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3 778,1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3 208,1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3 208,1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570,0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169 162,4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168 581,3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1 759,2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1 759,2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1 759,2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08 4 02 07288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08 4 02 07288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08 4 02 07288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08 4 04 07410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08 4 04 07410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08 4 04 07410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08 4 05 59200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08 4 05 59200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08 4 05 59200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166 822,1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166 822,1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166 822,1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08 4 03 07426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08 4 03 07426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08 4 03 07426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95 496,5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65 384,9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36 993,1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32 092,3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32 092,3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4 764,3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4 764,3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08 4 05 17337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28 391,8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08 4 05 17337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28 391,8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08 4 05 17337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28 391,8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08 4 05 59702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29 701,6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08 4 05 59702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29 701,6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08 4 05 59702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29 701,6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08 4 06 77264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08 4 06 77264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08 4 06 77264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185 142,1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185 142,1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185 142,1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185 142,1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88 0 00 09063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88 0 00 09063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88 0 00 09063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76 405,5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76 405,5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76 405,5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25 997,8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25 997,8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20 933,8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20 933,8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16 035,5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15 882,9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10 669,9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10 669,9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5 213,0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5 213,0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5 350,9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5 050,9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4 964,9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4 964,9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5 635,1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5 635,1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5 635,1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5 635,1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5 635,1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5 635,1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5 635,1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1 301 296,4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1 415 979,0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1 313 101,6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1 313 101,6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1 313 101,6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1 218 417,9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895 709,8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05 2 01 07022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Оказание поддержки в приобретении минеральных удобрений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05 2 01 07089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05 2 01 07091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05 2 01 07091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05 2 01 07091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05 2 01 07260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05 2 01 07260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05 2 01 07260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208 941,9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208 941,9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208 941,9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05 2 01 07424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R0140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8 277,4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R0140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8 277,4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R0140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8 277,4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Развитие сельского туризма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R3410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R3410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R3410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R3580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7 743,7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R3580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7 743,7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R3580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7 743,7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81 585,6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81 585,6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81 585,6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39 821,6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39 821,6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39 821,6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181 694,5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181 694,5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181 694,5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</w:t>
            </w:r>
            <w:r>
              <w:lastRenderedPageBreak/>
              <w:t>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22 803,6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22 803,6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22 803,6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40 891,3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40 891,3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40 891,3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41 222,2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41 222,2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41 222,2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10 403,4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10 403,4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10 403,4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15 891,4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15 891,4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15 891,4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3 683,2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3 683,2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01 R5018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3 683,2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322 708,1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02 R5980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259 879,3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02 R5980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259 879,3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02 R5980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259 879,3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02 R5990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62 828,8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02 R5990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62 828,8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2 02 R5990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62 828,8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94 683,7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94 683,7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19 088,7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05 4 01 17269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19 088,7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05 4 01 17269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19 088,7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05 4 01 17269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19 088,7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73 963,4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73 607,1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73 607,1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1 631,6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1 631,6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1 631,6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сельского хозяйства Забайкальского края и подведомственных ему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05 4 01 17411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05 4 01 17411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05 4 01 17411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23 4 02 03213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23 4 02 03213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23 4 02 03213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8 337,5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8 337,5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8 337,5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8 337,5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8 337,5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8 337,5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8 337,5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4 962,8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4 962,8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4 962,8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111 926,7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110 011,8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61 780,1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59 865,2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40 246,3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40 246,3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39 446,3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38 895,8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38 895,8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19 618,9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12 479,3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12 479,3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31 4 01 19440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31 4 01 19440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31 4 01 19440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6 674,9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6 674,9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6 674,9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6 674,9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1 925,9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1 164,9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1 164,9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761,0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958 397,9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942 000,8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936 681,2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936 681,2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936 681,2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936 681,2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805 052,9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775 864,7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05 4 02 17263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775 208,4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05 4 02 17263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775 208,4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05 4 02 17263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775 208,4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05 4 02 17270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05 4 02 17270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05 4 02 17270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27 758,7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27 557,1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27 557,1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1 429,5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1 429,5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05 4 02 49300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1 429,5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131 628,3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05 4 03 07266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22 022,0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05 4 03 07266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22 022,0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05 4 03 07266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22 022,0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18 658,0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05 4 03 17267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7 031,9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05 4 03 17267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7 031,9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05 4 03 17267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7 031,9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05 4 03 17268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11 626,1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05 4 03 17268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11 626,1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05 4 03 17268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11 626,1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05 4 03 77265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86 551,0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05 4 03 77265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86 551,0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05 4 03 77265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86 551,0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05 4 03 79265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4 397,3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05 4 03 79265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4 397,3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05 4 03 79265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4 397,3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08 4 01 10000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08 4 01 17271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08 4 01 17271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08 4 01 17271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21 840 766,5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26 856 956,7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19 006 642,5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20 828 754,2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1 902 599,8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1 902 599,8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1 902 599,8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1 902 599,8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338 940,6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338 940,6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338 940,6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557 749,2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557 749,2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557 749,2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221 442,4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221 442,4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221 442,4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407 235,2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407 235,2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407 235,2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360 379,7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360 379,7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R0657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360 379,7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905,9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</w:t>
            </w:r>
            <w:r>
              <w:lastRenderedPageBreak/>
              <w:t>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11 104,2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11 104,2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11 104,2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4 842,6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4 842,6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4 842,6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Транспорт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485 807,2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485 807,2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485 807,2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485 807,2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208 236,6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208 236,6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208 236,6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Компенсация убытков, образовавшихся в связи с установлением льгот для </w:t>
            </w:r>
            <w:r>
              <w:lastRenderedPageBreak/>
              <w:t>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5 069,5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5 069,5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5 069,5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52 736,5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52 736,5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52 736,5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водным транспортом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13 4 01 04301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7 131,9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13 4 01 04301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7 131,9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13 4 01 04301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7 131,9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65 656,2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65 656,2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13 4 01 04302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65 656,2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13 4 01 04770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20 919,0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13 4 01 04770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20 919,0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13 4 01 04770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20 919,0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18 325 693,0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03 R3720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03 R3720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03 R3720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18 272 937,2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13 213 172,2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13 117 337,5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Финансовое обеспечение дорожной </w:t>
            </w:r>
            <w:r>
              <w:lastRenderedPageBreak/>
              <w:t>деятельности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R1 53930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329 980,9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R1 53930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329 980,9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R1 53930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329 980,9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12 787 356,6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11 564 282,4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11 564 282,4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1 223 074,2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1 223 074,2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95 834,7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</w:t>
            </w:r>
            <w:r>
              <w:lastRenderedPageBreak/>
              <w:t>межмуниципального, местного значения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 04316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 04316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 04316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 04317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 04317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 04317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 54180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95 834,7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 54180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95 834,7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1 R2 54180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95 834,7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5 059 765,0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3 945 003,5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33 4 01 04315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3 377 176,4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33 4 01 04315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3 377 176,4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33 4 01 04315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3 377 176,4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33 4 01 04318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567 827,1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33 4 01 04318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567 827,1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33 4 01 04318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567 827,1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Осуществление строительства и реконструкции автомобильных дорог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33 4 01 04319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33 4 01 04319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33 4 01 04319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652 052,4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33 4 02 74315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33 4 02 74315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33 4 02 74315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33 4 02 74316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33 4 02 74316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33 4 02 74316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33 4 02 74317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82 052,4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33 4 02 74317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82 052,4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33 4 02 74317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82 052,4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462 709,1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462 709,1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280 529,1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237 780,1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237 780,1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40 741,1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40 741,1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1 930,0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182 180,0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182 180,0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33 4 03 14316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182 180,0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116 650,5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114 654,2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114 542,0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114 542,0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114 542,0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12 4 04 04130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3 692,3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12 4 04 04130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3 692,3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12 4 04 04130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3 692,3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24 437,8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24 437,8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957,2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1 505,0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505,0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78 168,7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77 621,6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77 621,6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547,1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5 781,0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112,2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112,2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</w:t>
            </w:r>
            <w:r>
              <w:lastRenderedPageBreak/>
              <w:t>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13 4 01 79227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13 4 01 79227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13 4 01 79227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13 4 01 79502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13 4 01 79502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13 4 01 79502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60 625,6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26 4 02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26 4 02 04601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26 4 02 04601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26 4 02 04601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5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26 4 02 04601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1 001 760,6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134 659,5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до 7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484 330,6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69 681,2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484 330,6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69 681,2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441 616,3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45 942,1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441 616,3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45 942,1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Реализация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  <w:r>
              <w:lastRenderedPageBreak/>
              <w:t>фактором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46 282,0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45 942,1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19 494,3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19 494,3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26 447,8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26 447,8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23 739,1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23 739,1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23 739,1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23 739,1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02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23 739,1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14 4 06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656 214,7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3 861 566,2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03 R1110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03 R1110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2 03 R1110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842 504,7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1 953 599,4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P3 51210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P3 51210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1 P3 51210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159 651,7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136 380,6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136 380,6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136 380,6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136 380,6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Компенсация убытков, образовавшихся в результате оказания мер социальной </w:t>
            </w:r>
            <w:r>
              <w:lastRenderedPageBreak/>
              <w:t>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6 219,9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6 219,9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13 4 01 04202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6 219,9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13 4 01 74505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130 160,7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13 4 01 74505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130 160,7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13 4 01 74505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130 160,7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"Переселение граждан из ветхого и </w:t>
            </w:r>
            <w:r>
              <w:lastRenderedPageBreak/>
              <w:t>аварийного жилья в зоне Байкало-Амурской магистрали"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28 4 01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28 4 01 R0230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28 4 01 R0230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28 4 01 R0230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682 853,0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704 218,9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69 112,9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69 112,9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69 112,9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12 4 03 04909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12 4 03 04909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12 4 03 04909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995,0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03 R4970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68 117,9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03 R4970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68 117,9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03 R4970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68 117,9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2 01 R0820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2 01 R0820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17 2 01 R0820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195 732,0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195 732,0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71 560,1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1 P5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1 P5 51390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1 P5 51390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1 P5 51390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>
              <w:lastRenderedPageBreak/>
              <w:t>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12 4 01 74521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12 4 01 74521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12 4 01 74521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2 974 566,1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2 994 848,4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153 889,2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87 552,7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87 552,7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12 165,0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Региональный проект "Информационная </w:t>
            </w:r>
            <w:r>
              <w:lastRenderedPageBreak/>
              <w:t>безопасность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1 D4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12 165,0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1 D4 04162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7 425,0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1 D4 04162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7 425,0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1 D4 04162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7 425,0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1 D4 04163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1 D4 04163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1 D4 04163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4 740,0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75 387,7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12 960,0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Обеспечение создания, развития </w:t>
            </w:r>
            <w:r>
              <w:lastRenderedPageBreak/>
              <w:t>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06 4 01 04024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06 4 01 04024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06 4 01 04024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06 4 01 04247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06 4 01 04247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8 460,0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06 4 01 04247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8 460,0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8 571,2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Осуществление подготовки должностных </w:t>
            </w:r>
            <w:r>
              <w:lastRenderedPageBreak/>
              <w:t>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06 4 02 04095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06 4 02 04095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06 4 02 04095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06 4 02 04121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6 571,2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06 4 02 04121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6 571,2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06 4 02 04121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6 571,2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Проведение аттестации информационных систем поддержки деятельности </w:t>
            </w:r>
            <w:r>
              <w:lastRenderedPageBreak/>
              <w:t>исполнительных органов Забайкальского края и органов местного самоуправления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06 4 02 04132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06 4 02 04132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06 4 02 04132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18 161,1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06 4 03 04181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06 4 03 04181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06 4 03 04181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5 043,1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Осуществление эксплуатации инфраструктуры и формирование единого </w:t>
            </w:r>
            <w:r>
              <w:lastRenderedPageBreak/>
              <w:t>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06 4 03 04192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3 618,0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06 4 03 04192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3 618,0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06 4 03 04192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3 618,0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06 4 03 04314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06 4 03 04314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06 4 03 04314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9 500,0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06 4 04 04191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06 4 04 04191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06 4 04 04191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06 4 06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06 4 06 10000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06 4 06 14092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06 4 06 14092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06 4 06 14092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06 4 05 29400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3 717,8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3 385,5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3 385,5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2 818 246,9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2 840 959,2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2 288 165,6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2 348 516,9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1 G4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1 G4 51080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1 G4 51080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08 1 G4 51080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1 838 887,4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Региональный проект "Проведение проектирования, строительства, модернизации, реконструкции и капитального ремонта объектов </w:t>
            </w:r>
            <w:r>
              <w:lastRenderedPageBreak/>
              <w:t>коммунальной инфраструктуры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27 2 02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2 02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2 02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2 02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1 798 502,0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298 962,1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27 4 01 04118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98 962,1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27 4 01 04118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98 962,1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27 4 01 04118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98 962,1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27 4 01 74905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27 4 01 74905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27 4 01 74905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27 4 02 04971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27 4 02 04971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27 4 02 04971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27 4 04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1 489 539,9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27 4 04 04100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1 481 497,5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27 4 04 04100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1 481 497,5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27 4 04 04100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1 481 497,5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27 4 04 04116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8 042,4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27 4 04 04116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8 042,4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27 4 04 04116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8 042,4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218 803,5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218 803,5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218 803,5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35 4 02 04200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168 628,6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35 4 02 04200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168 628,6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35 4 02 04200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168 628,6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35 4 02 04204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33 667,5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35 4 02 04204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33 667,5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35 4 02 04204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33 667,5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35 4 02 04305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35 4 02 04305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35 4 02 04305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16 507,4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530 081,3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492 442,3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193 194,0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193 194,0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</w:t>
            </w:r>
            <w:r>
              <w:lastRenderedPageBreak/>
              <w:t>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124 673,9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27 4 01 04115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124 673,9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27 4 01 04115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124 673,9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27 4 01 04115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124 673,9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27 4 05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27 4 05 04350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27 4 05 04350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27 4 05 04350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3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5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27 4 05 04350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35 2 01 R5050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233 651,0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190 283,0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126 583,1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126 583,1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34 4 03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34 4 03 09734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34 4 03 09734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34 4 03 09734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6 778,2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6 778,2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6 778,2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6 778,2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29 4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29 4 01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29 4 01 74193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29 4 01 74193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29 4 01 74193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  <w:outlineLvl w:val="1"/>
            </w:pPr>
            <w: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167 992,1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165 117,6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127 732,0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125 545,4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127 732,0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125 545,4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33 400,3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32 003,0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34 2 01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2 01 R5181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2 01 R5181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2 01 R5181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народов Севера, Сибири и Дальнего Востока </w:t>
            </w:r>
            <w:r>
              <w:lastRenderedPageBreak/>
              <w:t>Российской Федерации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32 003,0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32 003,0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34 4 01 03951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18 752,0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34 4 01 03951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18 752,0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34 4 01 03951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18 752,0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5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34 4 01 03951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18 752,0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34 4 01 03952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34 4 01 03952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34 4 01 03952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271,0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5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</w:tcPr>
          <w:p w:rsidR="00745FDD" w:rsidRDefault="00745FDD" w:rsidP="008E52AE">
            <w:pPr>
              <w:pStyle w:val="ConsPlusNormal"/>
            </w:pP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34 4 01 03952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271,0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34 4 01 09731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7 855,0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34 4 01 09731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7 855,0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34 4 01 09731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7 855,0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34 4 01 09732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34 4 01 09732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34 4 01 09732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34 4 01 09915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4 125,0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34 4 01 09915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4 125,0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34 4 01 09915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4 125,0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94 331,7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93 542,4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37 874,7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37 226,8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18 623,5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16 237,2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16 237,2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2 386,3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2 386,3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18 603,3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14 277,0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14 277,0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4 326,3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4 326,3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42 521,9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42 521,9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42 521,9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1 338,9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1 338,9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1 338,9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1 005,1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11 449,7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11 449,7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11 449,7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27 549,6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27 079,2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34 4 01 09733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34 4 01 09733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34 4 01 09733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</w:t>
            </w:r>
            <w:r>
              <w:lastRenderedPageBreak/>
              <w:t>крае"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34 4 02 10000</w:t>
            </w:r>
          </w:p>
        </w:tc>
        <w:tc>
          <w:tcPr>
            <w:tcW w:w="624" w:type="dxa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34 4 02 11435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34 4 02 11435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34 4 02 11435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745FDD" w:rsidTr="008E52AE">
        <w:tc>
          <w:tcPr>
            <w:tcW w:w="4414" w:type="dxa"/>
          </w:tcPr>
          <w:p w:rsidR="00745FDD" w:rsidRDefault="00745FD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745FDD" w:rsidTr="008E52AE">
        <w:tc>
          <w:tcPr>
            <w:tcW w:w="4414" w:type="dxa"/>
            <w:vAlign w:val="center"/>
          </w:tcPr>
          <w:p w:rsidR="00745FDD" w:rsidRDefault="00745FDD" w:rsidP="008E52AE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13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5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45FDD" w:rsidRDefault="00745FD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vAlign w:val="center"/>
          </w:tcPr>
          <w:p w:rsidR="00745FDD" w:rsidRDefault="00745FDD" w:rsidP="008E52AE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745FDD" w:rsidRDefault="00745FDD" w:rsidP="00745FDD">
      <w:pPr>
        <w:pStyle w:val="ConsPlusNormal"/>
        <w:sectPr w:rsidR="00745FD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45FDD" w:rsidRDefault="00745FDD" w:rsidP="00745FDD">
      <w:pPr>
        <w:pStyle w:val="ConsPlusNormal"/>
        <w:jc w:val="both"/>
      </w:pPr>
    </w:p>
    <w:p w:rsidR="00745FDD" w:rsidRDefault="00745FDD" w:rsidP="00745FDD">
      <w:pPr>
        <w:pStyle w:val="ConsPlusNormal"/>
        <w:jc w:val="both"/>
      </w:pPr>
    </w:p>
    <w:p w:rsidR="00745FDD" w:rsidRDefault="00745FDD" w:rsidP="00745FDD">
      <w:pPr>
        <w:pStyle w:val="ConsPlusNormal"/>
        <w:jc w:val="both"/>
      </w:pPr>
    </w:p>
    <w:p w:rsidR="00745FDD" w:rsidRDefault="00745FDD" w:rsidP="00745FDD">
      <w:pPr>
        <w:pStyle w:val="ConsPlusNormal"/>
        <w:jc w:val="both"/>
      </w:pPr>
    </w:p>
    <w:p w:rsidR="00745FDD" w:rsidRDefault="00745FDD" w:rsidP="00745FDD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DD"/>
    <w:rsid w:val="00745FDD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5F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5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5F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5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5F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5F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5F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45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5F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5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5F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5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5F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5F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5F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45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511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4836&amp;dst=100268" TargetMode="External"/><Relationship Id="rId10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5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292</Pages>
  <Words>52239</Words>
  <Characters>297768</Characters>
  <Application>Microsoft Office Word</Application>
  <DocSecurity>0</DocSecurity>
  <Lines>2481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2024-07-22T00:40:00Z</dcterms:created>
  <dcterms:modified xsi:type="dcterms:W3CDTF">2024-07-22T00:41:00Z</dcterms:modified>
</cp:coreProperties>
</file>