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DA" w:rsidRDefault="001E2CD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2CDA" w:rsidRDefault="001E2CDA">
      <w:pPr>
        <w:pStyle w:val="ConsPlusNormal"/>
        <w:jc w:val="both"/>
        <w:outlineLvl w:val="0"/>
      </w:pPr>
    </w:p>
    <w:p w:rsidR="001E2CDA" w:rsidRDefault="001E2CD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E2CDA" w:rsidRDefault="001E2CDA">
      <w:pPr>
        <w:pStyle w:val="ConsPlusTitle"/>
        <w:ind w:firstLine="540"/>
        <w:jc w:val="both"/>
      </w:pPr>
    </w:p>
    <w:p w:rsidR="001E2CDA" w:rsidRDefault="001E2CDA">
      <w:pPr>
        <w:pStyle w:val="ConsPlusTitle"/>
        <w:jc w:val="center"/>
      </w:pPr>
      <w:r>
        <w:t>ПОСТАНОВЛЕНИЕ</w:t>
      </w:r>
    </w:p>
    <w:p w:rsidR="001E2CDA" w:rsidRDefault="001E2CDA">
      <w:pPr>
        <w:pStyle w:val="ConsPlusTitle"/>
        <w:jc w:val="center"/>
      </w:pPr>
      <w:r>
        <w:t>от 6 февраля 2020 г. N 95</w:t>
      </w:r>
    </w:p>
    <w:p w:rsidR="001E2CDA" w:rsidRDefault="001E2CDA">
      <w:pPr>
        <w:pStyle w:val="ConsPlusTitle"/>
        <w:jc w:val="center"/>
      </w:pPr>
    </w:p>
    <w:p w:rsidR="001E2CDA" w:rsidRDefault="001E2CDA">
      <w:pPr>
        <w:pStyle w:val="ConsPlusTitle"/>
        <w:jc w:val="center"/>
      </w:pPr>
      <w:r>
        <w:t>ОБ УТВЕРЖДЕНИИ ФЕДЕРАЛЬНОГО СТАНДАРТА</w:t>
      </w:r>
    </w:p>
    <w:p w:rsidR="001E2CDA" w:rsidRDefault="001E2CDA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1E2CDA" w:rsidRDefault="001E2CDA">
      <w:pPr>
        <w:pStyle w:val="ConsPlusTitle"/>
        <w:jc w:val="center"/>
      </w:pPr>
      <w:r>
        <w:t>КОНТРОЛЯ "ПРИНЦИПЫ КОНТРОЛЬНОЙ ДЕЯТЕЛЬНОСТИ ОРГАНОВ</w:t>
      </w:r>
    </w:p>
    <w:p w:rsidR="001E2CDA" w:rsidRDefault="001E2CDA">
      <w:pPr>
        <w:pStyle w:val="ConsPlusTitle"/>
        <w:jc w:val="center"/>
      </w:pPr>
      <w:r>
        <w:t>ВНУТРЕННЕГО ГОСУДАРСТВЕННОГО (МУНИЦИПАЛЬНОГО)</w:t>
      </w:r>
    </w:p>
    <w:p w:rsidR="001E2CDA" w:rsidRDefault="001E2CDA">
      <w:pPr>
        <w:pStyle w:val="ConsPlusTitle"/>
        <w:jc w:val="center"/>
      </w:pPr>
      <w:r>
        <w:t>ФИНАНСОВОГО КОНТРОЛЯ"</w:t>
      </w: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Normal"/>
        <w:jc w:val="right"/>
      </w:pPr>
      <w:r>
        <w:t>Председатель Правительства</w:t>
      </w:r>
    </w:p>
    <w:p w:rsidR="001E2CDA" w:rsidRDefault="001E2CDA">
      <w:pPr>
        <w:pStyle w:val="ConsPlusNormal"/>
        <w:jc w:val="right"/>
      </w:pPr>
      <w:r>
        <w:t>Российской Федерации</w:t>
      </w:r>
    </w:p>
    <w:p w:rsidR="001E2CDA" w:rsidRDefault="001E2CDA">
      <w:pPr>
        <w:pStyle w:val="ConsPlusNormal"/>
        <w:jc w:val="right"/>
      </w:pPr>
      <w:r>
        <w:t>М.МИШУСТИН</w:t>
      </w: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</w:p>
    <w:p w:rsidR="001E2CDA" w:rsidRDefault="001E2CDA">
      <w:pPr>
        <w:pStyle w:val="ConsPlusNormal"/>
        <w:jc w:val="right"/>
        <w:outlineLvl w:val="0"/>
      </w:pPr>
      <w:r>
        <w:lastRenderedPageBreak/>
        <w:t>Утвержден</w:t>
      </w:r>
    </w:p>
    <w:p w:rsidR="001E2CDA" w:rsidRDefault="001E2CDA">
      <w:pPr>
        <w:pStyle w:val="ConsPlusNormal"/>
        <w:jc w:val="right"/>
      </w:pPr>
      <w:r>
        <w:t>постановлением Правительства</w:t>
      </w:r>
    </w:p>
    <w:p w:rsidR="001E2CDA" w:rsidRDefault="001E2CDA">
      <w:pPr>
        <w:pStyle w:val="ConsPlusNormal"/>
        <w:jc w:val="right"/>
      </w:pPr>
      <w:r>
        <w:t>Российской Федерации</w:t>
      </w:r>
    </w:p>
    <w:p w:rsidR="001E2CDA" w:rsidRDefault="001E2CDA">
      <w:pPr>
        <w:pStyle w:val="ConsPlusNormal"/>
        <w:jc w:val="right"/>
      </w:pPr>
      <w:r>
        <w:t>от 6 февраля 2020 г. N 95</w:t>
      </w:r>
    </w:p>
    <w:p w:rsidR="001E2CDA" w:rsidRDefault="001E2CDA">
      <w:pPr>
        <w:pStyle w:val="ConsPlusNormal"/>
        <w:jc w:val="center"/>
      </w:pPr>
    </w:p>
    <w:p w:rsidR="001E2CDA" w:rsidRDefault="001E2CDA">
      <w:pPr>
        <w:pStyle w:val="ConsPlusTitle"/>
        <w:jc w:val="center"/>
      </w:pPr>
      <w:bookmarkStart w:id="0" w:name="P29"/>
      <w:bookmarkEnd w:id="0"/>
      <w:r>
        <w:t>ФЕДЕРАЛЬНЫЙ СТАНДАРТ</w:t>
      </w:r>
    </w:p>
    <w:p w:rsidR="001E2CDA" w:rsidRDefault="001E2CDA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1E2CDA" w:rsidRDefault="001E2CDA">
      <w:pPr>
        <w:pStyle w:val="ConsPlusTitle"/>
        <w:jc w:val="center"/>
      </w:pPr>
      <w:r>
        <w:t>КОНТРОЛЯ "ПРИНЦИПЫ КОНТРОЛЬНОЙ ДЕЯТЕЛЬНОСТИ ОРГАНОВ</w:t>
      </w:r>
    </w:p>
    <w:p w:rsidR="001E2CDA" w:rsidRDefault="001E2CDA">
      <w:pPr>
        <w:pStyle w:val="ConsPlusTitle"/>
        <w:jc w:val="center"/>
      </w:pPr>
      <w:r>
        <w:t>ВНУТРЕННЕГО ГОСУДАРСТВЕННОГО (МУНИЦИПАЛЬНОГО)</w:t>
      </w:r>
    </w:p>
    <w:p w:rsidR="001E2CDA" w:rsidRDefault="001E2CDA">
      <w:pPr>
        <w:pStyle w:val="ConsPlusTitle"/>
        <w:jc w:val="center"/>
      </w:pPr>
      <w:r>
        <w:t>ФИНАНСОВОГО КОНТРОЛЯ"</w:t>
      </w:r>
    </w:p>
    <w:p w:rsidR="001E2CDA" w:rsidRDefault="001E2CDA">
      <w:pPr>
        <w:pStyle w:val="ConsPlusNormal"/>
        <w:jc w:val="center"/>
      </w:pPr>
    </w:p>
    <w:p w:rsidR="001E2CDA" w:rsidRDefault="001E2CDA">
      <w:pPr>
        <w:pStyle w:val="ConsPlusTitle"/>
        <w:jc w:val="center"/>
        <w:outlineLvl w:val="1"/>
      </w:pPr>
      <w:r>
        <w:t>I. Общие положения</w:t>
      </w:r>
    </w:p>
    <w:p w:rsidR="001E2CDA" w:rsidRDefault="001E2CDA">
      <w:pPr>
        <w:pStyle w:val="ConsPlusNormal"/>
        <w:jc w:val="center"/>
      </w:pPr>
    </w:p>
    <w:p w:rsidR="001E2CDA" w:rsidRDefault="001E2CD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</w:t>
      </w:r>
      <w:proofErr w:type="gramEnd"/>
      <w:r>
        <w:t xml:space="preserve">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Title"/>
        <w:jc w:val="center"/>
        <w:outlineLvl w:val="2"/>
      </w:pPr>
      <w:r>
        <w:t>1. Общие принципы</w:t>
      </w:r>
    </w:p>
    <w:p w:rsidR="001E2CDA" w:rsidRDefault="001E2CDA">
      <w:pPr>
        <w:pStyle w:val="ConsPlusNormal"/>
        <w:jc w:val="center"/>
      </w:pPr>
    </w:p>
    <w:p w:rsidR="001E2CDA" w:rsidRDefault="001E2CDA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</w:t>
      </w:r>
      <w:proofErr w:type="gramEnd"/>
      <w:r>
        <w:t xml:space="preserve">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 xml:space="preserve"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</w:t>
      </w:r>
      <w:r>
        <w:lastRenderedPageBreak/>
        <w:t>физических лиц в административном, финансовом и функциональном отношении.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>
        <w:t>установления законности действий объекта контроля</w:t>
      </w:r>
      <w:proofErr w:type="gramEnd"/>
      <w:r>
        <w:t>. Выводы уполномоченных должностных лиц должны быть обоснованные и подтверждаться информацией и документами.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1E2CDA" w:rsidRDefault="001E2CDA">
      <w:pPr>
        <w:pStyle w:val="ConsPlusNormal"/>
        <w:ind w:firstLine="540"/>
        <w:jc w:val="both"/>
      </w:pPr>
    </w:p>
    <w:p w:rsidR="001E2CDA" w:rsidRDefault="001E2CDA">
      <w:pPr>
        <w:pStyle w:val="ConsPlusNormal"/>
        <w:ind w:firstLine="540"/>
        <w:jc w:val="both"/>
      </w:pPr>
      <w: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spellStart"/>
      <w:proofErr w:type="gramStart"/>
      <w:r>
        <w:t>риск-ориентированности</w:t>
      </w:r>
      <w:proofErr w:type="spellEnd"/>
      <w:proofErr w:type="gramEnd"/>
      <w:r>
        <w:t>, автоматизации, информатизации, единства методологии, взаимодействия, информационной открытости.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>
        <w:t>повышения качества финансового менеджмента объектов контроля</w:t>
      </w:r>
      <w:proofErr w:type="gramEnd"/>
      <w:r>
        <w:t xml:space="preserve"> с соблюдением принципа </w:t>
      </w:r>
      <w:proofErr w:type="spellStart"/>
      <w:r>
        <w:t>риск-ориентированности</w:t>
      </w:r>
      <w:proofErr w:type="spellEnd"/>
      <w:r>
        <w:t>, оптимального объема трудовых, материальных, финансовых и иных ресурсов.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Принцип </w:t>
      </w:r>
      <w:proofErr w:type="spellStart"/>
      <w:r>
        <w:t>риск-ориентированности</w:t>
      </w:r>
      <w:proofErr w:type="spellEnd"/>
      <w:r>
        <w:t xml:space="preserve"> означает концентрацию усилий и ресурсов органа контроля при осуществлении контрольной деятельности в отношении объектов контроля и (или) </w:t>
      </w:r>
      <w:r>
        <w:lastRenderedPageBreak/>
        <w:t>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1E2CDA" w:rsidRDefault="001E2CDA">
      <w:pPr>
        <w:pStyle w:val="ConsPlusNormal"/>
        <w:spacing w:before="220"/>
        <w:ind w:firstLine="540"/>
        <w:jc w:val="both"/>
      </w:pPr>
      <w:r>
        <w:t xml:space="preserve">Принцип </w:t>
      </w:r>
      <w:proofErr w:type="spellStart"/>
      <w:r>
        <w:t>риск-ориентированности</w:t>
      </w:r>
      <w:proofErr w:type="spellEnd"/>
      <w:r>
        <w:t xml:space="preserve"> должен применяться органами </w:t>
      </w:r>
      <w:proofErr w:type="gramStart"/>
      <w:r>
        <w:t>контроля</w:t>
      </w:r>
      <w:proofErr w:type="gramEnd"/>
      <w: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>
        <w:t>ии у о</w:t>
      </w:r>
      <w:proofErr w:type="gramEnd"/>
      <w:r>
        <w:t>ргана контроля доступа к таким информационным системам.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1E2CDA" w:rsidRDefault="001E2CDA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1E2CDA" w:rsidRDefault="001E2CDA">
      <w:pPr>
        <w:pStyle w:val="ConsPlusNormal"/>
        <w:jc w:val="both"/>
      </w:pPr>
    </w:p>
    <w:p w:rsidR="001E2CDA" w:rsidRDefault="001E2CDA">
      <w:pPr>
        <w:pStyle w:val="ConsPlusNormal"/>
        <w:jc w:val="both"/>
      </w:pPr>
    </w:p>
    <w:p w:rsidR="001E2CDA" w:rsidRDefault="001E2C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EF6" w:rsidRDefault="003F6EF6"/>
    <w:sectPr w:rsidR="003F6EF6" w:rsidSect="00CA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CDA"/>
    <w:rsid w:val="001E2CDA"/>
    <w:rsid w:val="003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2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2C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3702&amp;dst=1000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5797" TargetMode="External"/><Relationship Id="rId5" Type="http://schemas.openxmlformats.org/officeDocument/2006/relationships/hyperlink" Target="https://login.consultant.ru/link/?req=doc&amp;base=LAW&amp;n=469774&amp;dst=57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8424</Characters>
  <Application>Microsoft Office Word</Application>
  <DocSecurity>0</DocSecurity>
  <Lines>70</Lines>
  <Paragraphs>19</Paragraphs>
  <ScaleCrop>false</ScaleCrop>
  <Company>Home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ЕЯнина</dc:creator>
  <cp:lastModifiedBy>ЕЯнина</cp:lastModifiedBy>
  <cp:revision>1</cp:revision>
  <dcterms:created xsi:type="dcterms:W3CDTF">2025-01-13T09:01:00Z</dcterms:created>
  <dcterms:modified xsi:type="dcterms:W3CDTF">2025-01-13T09:02:00Z</dcterms:modified>
</cp:coreProperties>
</file>