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B2372" w:rsidRPr="00AB2372" w:rsidRDefault="00AB2372">
      <w:pPr>
        <w:pStyle w:val="ConsPlusNormal"/>
        <w:jc w:val="both"/>
        <w:outlineLvl w:val="0"/>
        <w:rPr>
          <w:b w:val="0"/>
          <w:bCs/>
        </w:rPr>
      </w:pPr>
    </w:p>
    <w:p w:rsidR="00AB2372" w:rsidRPr="00AB2372" w:rsidRDefault="00AB2372">
      <w:pPr>
        <w:pStyle w:val="ConsPlusTitle"/>
        <w:jc w:val="center"/>
        <w:outlineLvl w:val="0"/>
        <w:rPr>
          <w:b w:val="0"/>
          <w:bCs/>
        </w:rPr>
      </w:pPr>
      <w:r w:rsidRPr="00AB2372">
        <w:rPr>
          <w:b w:val="0"/>
          <w:bCs/>
        </w:rPr>
        <w:t>МИНИСТЕРСТВО ЗДРАВООХРАНЕНИЯ ЗАБАЙКАЛЬСКОГО КРАЯ</w:t>
      </w:r>
    </w:p>
    <w:p w:rsidR="00AB2372" w:rsidRPr="00AB2372" w:rsidRDefault="00AB2372">
      <w:pPr>
        <w:pStyle w:val="ConsPlusTitle"/>
        <w:jc w:val="both"/>
        <w:rPr>
          <w:b w:val="0"/>
          <w:bCs/>
        </w:rPr>
      </w:pPr>
    </w:p>
    <w:p w:rsidR="00AB2372" w:rsidRPr="00AB2372" w:rsidRDefault="00AB2372">
      <w:pPr>
        <w:pStyle w:val="ConsPlusTitle"/>
        <w:jc w:val="center"/>
        <w:rPr>
          <w:b w:val="0"/>
          <w:bCs/>
        </w:rPr>
      </w:pPr>
      <w:r w:rsidRPr="00AB2372">
        <w:rPr>
          <w:b w:val="0"/>
          <w:bCs/>
        </w:rPr>
        <w:t>ПРИКАЗ</w:t>
      </w:r>
    </w:p>
    <w:p w:rsidR="00AB2372" w:rsidRPr="00AB2372" w:rsidRDefault="00AB2372">
      <w:pPr>
        <w:pStyle w:val="ConsPlusTitle"/>
        <w:jc w:val="center"/>
        <w:rPr>
          <w:b w:val="0"/>
          <w:bCs/>
        </w:rPr>
      </w:pPr>
      <w:r w:rsidRPr="00AB2372">
        <w:rPr>
          <w:b w:val="0"/>
          <w:bCs/>
        </w:rPr>
        <w:t>от 11 сентября 2019 г. N 31-П</w:t>
      </w:r>
    </w:p>
    <w:p w:rsidR="00AB2372" w:rsidRPr="00AB2372" w:rsidRDefault="00AB2372">
      <w:pPr>
        <w:pStyle w:val="ConsPlusTitle"/>
        <w:jc w:val="both"/>
        <w:rPr>
          <w:b w:val="0"/>
          <w:bCs/>
        </w:rPr>
      </w:pPr>
    </w:p>
    <w:p w:rsidR="00AB2372" w:rsidRPr="00AB2372" w:rsidRDefault="00AB2372">
      <w:pPr>
        <w:pStyle w:val="ConsPlusTitle"/>
        <w:jc w:val="center"/>
        <w:rPr>
          <w:b w:val="0"/>
          <w:bCs/>
        </w:rPr>
      </w:pPr>
      <w:r w:rsidRPr="00AB2372">
        <w:rPr>
          <w:b w:val="0"/>
          <w:bCs/>
        </w:rPr>
        <w:t>ОБ ОПРЕДЕЛЕНИИ ПЕРЕЧНЯ РАСХОДОВ БЮДЖЕТА ЗАБАЙКАЛЬСКОГО КРАЯ,</w:t>
      </w:r>
    </w:p>
    <w:p w:rsidR="00AB2372" w:rsidRPr="00AB2372" w:rsidRDefault="00AB2372">
      <w:pPr>
        <w:pStyle w:val="ConsPlusTitle"/>
        <w:jc w:val="center"/>
        <w:rPr>
          <w:b w:val="0"/>
          <w:bCs/>
        </w:rPr>
      </w:pPr>
      <w:r w:rsidRPr="00AB2372">
        <w:rPr>
          <w:b w:val="0"/>
          <w:bCs/>
        </w:rPr>
        <w:t>ОТНОСЯЩИХСЯ К ВИДУ РАСХОДОВ 245 "ЗАКУПКА ТОВАРОВ, РАБОТ</w:t>
      </w:r>
    </w:p>
    <w:p w:rsidR="00AB2372" w:rsidRPr="00AB2372" w:rsidRDefault="00AB2372">
      <w:pPr>
        <w:pStyle w:val="ConsPlusTitle"/>
        <w:jc w:val="center"/>
        <w:rPr>
          <w:b w:val="0"/>
          <w:bCs/>
        </w:rPr>
      </w:pPr>
      <w:r w:rsidRPr="00AB2372">
        <w:rPr>
          <w:b w:val="0"/>
          <w:bCs/>
        </w:rPr>
        <w:t>И УСЛУГ ДЛЯ ОБЕСПЕЧЕНИЯ ГОСУДАРСТВЕННЫХ (МУНИЦИПАЛЬНЫХ) НУЖД</w:t>
      </w:r>
    </w:p>
    <w:p w:rsidR="00AB2372" w:rsidRPr="00AB2372" w:rsidRDefault="00AB2372">
      <w:pPr>
        <w:pStyle w:val="ConsPlusTitle"/>
        <w:jc w:val="center"/>
        <w:rPr>
          <w:b w:val="0"/>
          <w:bCs/>
        </w:rPr>
      </w:pPr>
      <w:r w:rsidRPr="00AB2372">
        <w:rPr>
          <w:b w:val="0"/>
          <w:bCs/>
        </w:rPr>
        <w:t>В ОБЛАСТИ ГЕОДЕЗИИ И КАРТОГРАФИИ ВНЕ РАМОК ГОСУДАРСТВЕННОГО</w:t>
      </w:r>
    </w:p>
    <w:p w:rsidR="00AB2372" w:rsidRPr="00AB2372" w:rsidRDefault="00AB2372">
      <w:pPr>
        <w:pStyle w:val="ConsPlusTitle"/>
        <w:jc w:val="center"/>
        <w:rPr>
          <w:b w:val="0"/>
          <w:bCs/>
        </w:rPr>
      </w:pPr>
      <w:r w:rsidRPr="00AB2372">
        <w:rPr>
          <w:b w:val="0"/>
          <w:bCs/>
        </w:rPr>
        <w:t>ОБОРОННОГО ЗАКАЗА"</w:t>
      </w:r>
    </w:p>
    <w:p w:rsidR="00AB2372" w:rsidRPr="00AB2372" w:rsidRDefault="00AB2372">
      <w:pPr>
        <w:pStyle w:val="ConsPlusNormal"/>
        <w:jc w:val="both"/>
        <w:rPr>
          <w:b w:val="0"/>
          <w:bCs/>
        </w:rPr>
      </w:pPr>
    </w:p>
    <w:p w:rsidR="00AB2372" w:rsidRPr="00AB2372" w:rsidRDefault="00AB2372">
      <w:pPr>
        <w:pStyle w:val="ConsPlusNormal"/>
        <w:ind w:firstLine="540"/>
        <w:jc w:val="both"/>
        <w:rPr>
          <w:b w:val="0"/>
          <w:bCs/>
        </w:rPr>
      </w:pPr>
      <w:r w:rsidRPr="00AB2372">
        <w:rPr>
          <w:b w:val="0"/>
          <w:bCs/>
        </w:rPr>
        <w:t xml:space="preserve">В соответствии с </w:t>
      </w:r>
      <w:hyperlink r:id="rId4">
        <w:r w:rsidRPr="00AB2372">
          <w:rPr>
            <w:b w:val="0"/>
            <w:bCs/>
            <w:color w:val="0000FF"/>
          </w:rPr>
          <w:t>приказом</w:t>
        </w:r>
      </w:hyperlink>
      <w:r w:rsidRPr="00AB2372">
        <w:rPr>
          <w:b w:val="0"/>
          <w:bCs/>
        </w:rPr>
        <w:t xml:space="preserve"> Министерства финансов Российской Федерации от 8 июня 2018 года N 132н "О порядке формирования и применения кодов бюджетной классификации Российской Федерации, их структуре и принципах назначения", на основании Положения о Министерстве здравоохранения Забайкальского края приказываю:</w:t>
      </w:r>
    </w:p>
    <w:p w:rsidR="00AB2372" w:rsidRPr="00AB2372" w:rsidRDefault="00AB2372">
      <w:pPr>
        <w:pStyle w:val="ConsPlusNormal"/>
        <w:jc w:val="both"/>
        <w:rPr>
          <w:b w:val="0"/>
          <w:bCs/>
        </w:rPr>
      </w:pPr>
    </w:p>
    <w:p w:rsidR="00AB2372" w:rsidRPr="00AB2372" w:rsidRDefault="00AB2372">
      <w:pPr>
        <w:pStyle w:val="ConsPlusNormal"/>
        <w:ind w:firstLine="540"/>
        <w:jc w:val="both"/>
        <w:rPr>
          <w:b w:val="0"/>
          <w:bCs/>
        </w:rPr>
      </w:pPr>
      <w:r w:rsidRPr="00AB2372">
        <w:rPr>
          <w:b w:val="0"/>
          <w:bCs/>
        </w:rPr>
        <w:t xml:space="preserve">Определить прилагаемый </w:t>
      </w:r>
      <w:hyperlink w:anchor="P32">
        <w:r w:rsidRPr="00AB2372">
          <w:rPr>
            <w:b w:val="0"/>
            <w:bCs/>
            <w:color w:val="0000FF"/>
          </w:rPr>
          <w:t>Перечень</w:t>
        </w:r>
      </w:hyperlink>
      <w:r w:rsidRPr="00AB2372">
        <w:rPr>
          <w:b w:val="0"/>
          <w:bCs/>
        </w:rPr>
        <w:t xml:space="preserve"> расходов бюджета Забайкальского края, относящихся к виду расходов 245 "Закупка товаров, работ и услуг для обеспечения государственных нужд в области геодезии и картографии вне рамок государственного оборонного заказа".</w:t>
      </w:r>
    </w:p>
    <w:p w:rsidR="00AB2372" w:rsidRPr="00AB2372" w:rsidRDefault="00AB2372">
      <w:pPr>
        <w:pStyle w:val="ConsPlusNormal"/>
        <w:jc w:val="both"/>
        <w:rPr>
          <w:b w:val="0"/>
          <w:bCs/>
        </w:rPr>
      </w:pPr>
    </w:p>
    <w:p w:rsidR="00AB2372" w:rsidRPr="00AB2372" w:rsidRDefault="00AB2372">
      <w:pPr>
        <w:pStyle w:val="ConsPlusNormal"/>
        <w:jc w:val="right"/>
        <w:rPr>
          <w:b w:val="0"/>
          <w:bCs/>
        </w:rPr>
      </w:pPr>
      <w:r w:rsidRPr="00AB2372">
        <w:rPr>
          <w:b w:val="0"/>
          <w:bCs/>
        </w:rPr>
        <w:t>Министр</w:t>
      </w:r>
    </w:p>
    <w:p w:rsidR="00AB2372" w:rsidRPr="00AB2372" w:rsidRDefault="00AB2372">
      <w:pPr>
        <w:pStyle w:val="ConsPlusNormal"/>
        <w:jc w:val="right"/>
        <w:rPr>
          <w:b w:val="0"/>
          <w:bCs/>
        </w:rPr>
      </w:pPr>
      <w:bookmarkStart w:id="0" w:name="_GoBack"/>
      <w:bookmarkEnd w:id="0"/>
      <w:r w:rsidRPr="00AB2372">
        <w:rPr>
          <w:b w:val="0"/>
          <w:bCs/>
        </w:rPr>
        <w:t>В.В.КОЖЕВНИКОВ</w:t>
      </w:r>
    </w:p>
    <w:p w:rsidR="00AB2372" w:rsidRPr="00AB2372" w:rsidRDefault="00AB2372">
      <w:pPr>
        <w:pStyle w:val="ConsPlusNormal"/>
        <w:jc w:val="both"/>
        <w:rPr>
          <w:b w:val="0"/>
          <w:bCs/>
        </w:rPr>
      </w:pPr>
    </w:p>
    <w:p w:rsidR="00AB2372" w:rsidRPr="00AB2372" w:rsidRDefault="00AB2372">
      <w:pPr>
        <w:pStyle w:val="ConsPlusNormal"/>
        <w:jc w:val="both"/>
        <w:rPr>
          <w:b w:val="0"/>
          <w:bCs/>
        </w:rPr>
      </w:pPr>
    </w:p>
    <w:p w:rsidR="00AB2372" w:rsidRPr="00AB2372" w:rsidRDefault="00AB2372">
      <w:pPr>
        <w:pStyle w:val="ConsPlusNormal"/>
        <w:jc w:val="both"/>
        <w:rPr>
          <w:b w:val="0"/>
          <w:bCs/>
        </w:rPr>
      </w:pPr>
    </w:p>
    <w:p w:rsidR="00AB2372" w:rsidRPr="00AB2372" w:rsidRDefault="00AB2372">
      <w:pPr>
        <w:pStyle w:val="ConsPlusNormal"/>
        <w:jc w:val="both"/>
        <w:rPr>
          <w:b w:val="0"/>
          <w:bCs/>
        </w:rPr>
      </w:pPr>
    </w:p>
    <w:p w:rsidR="00AB2372" w:rsidRPr="00AB2372" w:rsidRDefault="00AB2372">
      <w:pPr>
        <w:pStyle w:val="ConsPlusNormal"/>
        <w:jc w:val="both"/>
        <w:rPr>
          <w:b w:val="0"/>
          <w:bCs/>
        </w:rPr>
      </w:pPr>
    </w:p>
    <w:p w:rsidR="00AB2372" w:rsidRPr="00AB2372" w:rsidRDefault="00AB2372">
      <w:pPr>
        <w:pStyle w:val="ConsPlusNormal"/>
        <w:jc w:val="right"/>
        <w:outlineLvl w:val="0"/>
        <w:rPr>
          <w:b w:val="0"/>
          <w:bCs/>
        </w:rPr>
      </w:pPr>
      <w:r w:rsidRPr="00AB2372">
        <w:rPr>
          <w:b w:val="0"/>
          <w:bCs/>
        </w:rPr>
        <w:t>Утвержден</w:t>
      </w:r>
    </w:p>
    <w:p w:rsidR="00AB2372" w:rsidRPr="00AB2372" w:rsidRDefault="00AB2372">
      <w:pPr>
        <w:pStyle w:val="ConsPlusNormal"/>
        <w:jc w:val="right"/>
        <w:rPr>
          <w:b w:val="0"/>
          <w:bCs/>
        </w:rPr>
      </w:pPr>
      <w:r w:rsidRPr="00AB2372">
        <w:rPr>
          <w:b w:val="0"/>
          <w:bCs/>
        </w:rPr>
        <w:t>приказом Министерства здравоохранения Забайкальского края</w:t>
      </w:r>
    </w:p>
    <w:p w:rsidR="00AB2372" w:rsidRPr="00AB2372" w:rsidRDefault="00AB2372">
      <w:pPr>
        <w:pStyle w:val="ConsPlusNormal"/>
        <w:jc w:val="right"/>
        <w:rPr>
          <w:b w:val="0"/>
          <w:bCs/>
        </w:rPr>
      </w:pPr>
      <w:r w:rsidRPr="00AB2372">
        <w:rPr>
          <w:b w:val="0"/>
          <w:bCs/>
        </w:rPr>
        <w:t>"Об определении перечня расходов бюджета Забайкальского</w:t>
      </w:r>
    </w:p>
    <w:p w:rsidR="00AB2372" w:rsidRPr="00AB2372" w:rsidRDefault="00AB2372">
      <w:pPr>
        <w:pStyle w:val="ConsPlusNormal"/>
        <w:jc w:val="right"/>
        <w:rPr>
          <w:b w:val="0"/>
          <w:bCs/>
        </w:rPr>
      </w:pPr>
      <w:r w:rsidRPr="00AB2372">
        <w:rPr>
          <w:b w:val="0"/>
          <w:bCs/>
        </w:rPr>
        <w:t>края, относящихся к виду расходов 245 "Закупка товаров,</w:t>
      </w:r>
    </w:p>
    <w:p w:rsidR="00AB2372" w:rsidRPr="00AB2372" w:rsidRDefault="00AB2372">
      <w:pPr>
        <w:pStyle w:val="ConsPlusNormal"/>
        <w:jc w:val="right"/>
        <w:rPr>
          <w:b w:val="0"/>
          <w:bCs/>
        </w:rPr>
      </w:pPr>
      <w:r w:rsidRPr="00AB2372">
        <w:rPr>
          <w:b w:val="0"/>
          <w:bCs/>
        </w:rPr>
        <w:t>работ и услуг для обеспечения государственных</w:t>
      </w:r>
    </w:p>
    <w:p w:rsidR="00AB2372" w:rsidRPr="00AB2372" w:rsidRDefault="00AB2372">
      <w:pPr>
        <w:pStyle w:val="ConsPlusNormal"/>
        <w:jc w:val="right"/>
        <w:rPr>
          <w:b w:val="0"/>
          <w:bCs/>
        </w:rPr>
      </w:pPr>
      <w:r w:rsidRPr="00AB2372">
        <w:rPr>
          <w:b w:val="0"/>
          <w:bCs/>
        </w:rPr>
        <w:t>(муниципальных) нужд в области геодезии и картографии вне</w:t>
      </w:r>
    </w:p>
    <w:p w:rsidR="00AB2372" w:rsidRPr="00AB2372" w:rsidRDefault="00AB2372">
      <w:pPr>
        <w:pStyle w:val="ConsPlusNormal"/>
        <w:jc w:val="right"/>
        <w:rPr>
          <w:b w:val="0"/>
          <w:bCs/>
        </w:rPr>
      </w:pPr>
      <w:r w:rsidRPr="00AB2372">
        <w:rPr>
          <w:b w:val="0"/>
          <w:bCs/>
        </w:rPr>
        <w:t>рамок государственного оборонного заказа"</w:t>
      </w:r>
    </w:p>
    <w:p w:rsidR="00AB2372" w:rsidRPr="00AB2372" w:rsidRDefault="00AB2372">
      <w:pPr>
        <w:pStyle w:val="ConsPlusNormal"/>
        <w:jc w:val="right"/>
        <w:rPr>
          <w:b w:val="0"/>
          <w:bCs/>
        </w:rPr>
      </w:pPr>
      <w:r w:rsidRPr="00AB2372">
        <w:rPr>
          <w:b w:val="0"/>
          <w:bCs/>
        </w:rPr>
        <w:t>от 11 сентября 2019 г. N 31-П</w:t>
      </w:r>
    </w:p>
    <w:p w:rsidR="00AB2372" w:rsidRPr="00AB2372" w:rsidRDefault="00AB2372">
      <w:pPr>
        <w:pStyle w:val="ConsPlusNormal"/>
        <w:jc w:val="both"/>
        <w:rPr>
          <w:b w:val="0"/>
          <w:bCs/>
        </w:rPr>
      </w:pPr>
    </w:p>
    <w:p w:rsidR="00AB2372" w:rsidRPr="00AB2372" w:rsidRDefault="00AB2372">
      <w:pPr>
        <w:pStyle w:val="ConsPlusTitle"/>
        <w:jc w:val="center"/>
        <w:rPr>
          <w:b w:val="0"/>
          <w:bCs/>
        </w:rPr>
      </w:pPr>
      <w:bookmarkStart w:id="1" w:name="P32"/>
      <w:bookmarkEnd w:id="1"/>
      <w:r w:rsidRPr="00AB2372">
        <w:rPr>
          <w:b w:val="0"/>
          <w:bCs/>
        </w:rPr>
        <w:t>ПЕРЕЧЕНЬ</w:t>
      </w:r>
    </w:p>
    <w:p w:rsidR="00AB2372" w:rsidRPr="00AB2372" w:rsidRDefault="00AB2372">
      <w:pPr>
        <w:pStyle w:val="ConsPlusTitle"/>
        <w:jc w:val="center"/>
        <w:rPr>
          <w:b w:val="0"/>
          <w:bCs/>
        </w:rPr>
      </w:pPr>
      <w:r w:rsidRPr="00AB2372">
        <w:rPr>
          <w:b w:val="0"/>
          <w:bCs/>
        </w:rPr>
        <w:t>РАСХОДОВ БЮДЖЕТА ЗАБАЙКАЛЬСКОГО КРАЯ, ОТНОСЯЩИХСЯ К ВИДУ</w:t>
      </w:r>
    </w:p>
    <w:p w:rsidR="00AB2372" w:rsidRPr="00AB2372" w:rsidRDefault="00AB2372">
      <w:pPr>
        <w:pStyle w:val="ConsPlusTitle"/>
        <w:jc w:val="center"/>
        <w:rPr>
          <w:b w:val="0"/>
          <w:bCs/>
        </w:rPr>
      </w:pPr>
      <w:r w:rsidRPr="00AB2372">
        <w:rPr>
          <w:b w:val="0"/>
          <w:bCs/>
        </w:rPr>
        <w:t>РАСХОДОВ 245 "ЗАКУПКА ТОВАРОВ, РАБОТ И УСЛУГ ДЛЯ ОБЕСПЕЧЕНИЯ</w:t>
      </w:r>
    </w:p>
    <w:p w:rsidR="00AB2372" w:rsidRPr="00AB2372" w:rsidRDefault="00AB2372">
      <w:pPr>
        <w:pStyle w:val="ConsPlusTitle"/>
        <w:jc w:val="center"/>
        <w:rPr>
          <w:b w:val="0"/>
          <w:bCs/>
        </w:rPr>
      </w:pPr>
      <w:r w:rsidRPr="00AB2372">
        <w:rPr>
          <w:b w:val="0"/>
          <w:bCs/>
        </w:rPr>
        <w:t>ГОСУДАРСТВЕННЫХ (МУНИЦИПАЛЬНЫХ) НУЖД В ОБЛАСТИ ГЕОДЕЗИИ</w:t>
      </w:r>
    </w:p>
    <w:p w:rsidR="00AB2372" w:rsidRPr="00AB2372" w:rsidRDefault="00AB2372">
      <w:pPr>
        <w:pStyle w:val="ConsPlusTitle"/>
        <w:jc w:val="center"/>
        <w:rPr>
          <w:b w:val="0"/>
          <w:bCs/>
        </w:rPr>
      </w:pPr>
      <w:r w:rsidRPr="00AB2372">
        <w:rPr>
          <w:b w:val="0"/>
          <w:bCs/>
        </w:rPr>
        <w:t>И КАРТОГРАФИИ ВНЕ РАМОК ГОСУДАРСТВЕННОГО ОБОРОННОГО ЗАКАЗА"</w:t>
      </w:r>
    </w:p>
    <w:p w:rsidR="00AB2372" w:rsidRPr="00AB2372" w:rsidRDefault="00AB2372">
      <w:pPr>
        <w:pStyle w:val="ConsPlusNormal"/>
        <w:jc w:val="both"/>
        <w:rPr>
          <w:b w:val="0"/>
          <w:bCs/>
        </w:rPr>
      </w:pPr>
    </w:p>
    <w:p w:rsidR="00AB2372" w:rsidRPr="00AB2372" w:rsidRDefault="00AB2372">
      <w:pPr>
        <w:pStyle w:val="ConsPlusNormal"/>
        <w:ind w:firstLine="540"/>
        <w:jc w:val="both"/>
        <w:rPr>
          <w:b w:val="0"/>
          <w:bCs/>
        </w:rPr>
      </w:pPr>
      <w:r w:rsidRPr="00AB2372">
        <w:rPr>
          <w:b w:val="0"/>
          <w:bCs/>
        </w:rPr>
        <w:t>1. Подготовка технических планов.</w:t>
      </w:r>
    </w:p>
    <w:p w:rsidR="00AB2372" w:rsidRPr="00AB2372" w:rsidRDefault="00AB2372">
      <w:pPr>
        <w:pStyle w:val="ConsPlusNormal"/>
        <w:spacing w:before="220"/>
        <w:ind w:firstLine="540"/>
        <w:jc w:val="both"/>
        <w:rPr>
          <w:b w:val="0"/>
          <w:bCs/>
        </w:rPr>
      </w:pPr>
      <w:r w:rsidRPr="00AB2372">
        <w:rPr>
          <w:b w:val="0"/>
          <w:bCs/>
        </w:rPr>
        <w:t>2. Кадастровые работы по изготовлению межевых планов на земельные участки.</w:t>
      </w:r>
    </w:p>
    <w:p w:rsidR="00AB2372" w:rsidRPr="00AB2372" w:rsidRDefault="00AB2372">
      <w:pPr>
        <w:pStyle w:val="ConsPlusNormal"/>
        <w:spacing w:before="220"/>
        <w:ind w:firstLine="540"/>
        <w:jc w:val="both"/>
        <w:rPr>
          <w:b w:val="0"/>
          <w:bCs/>
        </w:rPr>
      </w:pPr>
      <w:r w:rsidRPr="00AB2372">
        <w:rPr>
          <w:b w:val="0"/>
          <w:bCs/>
        </w:rPr>
        <w:t>3. Государственный кадастровый учет земельных участков.</w:t>
      </w:r>
    </w:p>
    <w:p w:rsidR="00AB2372" w:rsidRPr="00AB2372" w:rsidRDefault="00AB2372">
      <w:pPr>
        <w:pStyle w:val="ConsPlusNormal"/>
        <w:jc w:val="both"/>
        <w:rPr>
          <w:b w:val="0"/>
          <w:bCs/>
        </w:rPr>
      </w:pPr>
    </w:p>
    <w:p w:rsidR="00AB2372" w:rsidRPr="00AB2372" w:rsidRDefault="00AB2372">
      <w:pPr>
        <w:pStyle w:val="ConsPlusNormal"/>
        <w:jc w:val="both"/>
        <w:rPr>
          <w:b w:val="0"/>
          <w:bCs/>
        </w:rPr>
      </w:pPr>
    </w:p>
    <w:p w:rsidR="00AB2372" w:rsidRPr="00AB2372" w:rsidRDefault="00AB2372">
      <w:pPr>
        <w:pStyle w:val="ConsPlusNormal"/>
        <w:pBdr>
          <w:bottom w:val="single" w:sz="6" w:space="0" w:color="auto"/>
        </w:pBdr>
        <w:spacing w:before="100" w:after="100"/>
        <w:jc w:val="both"/>
        <w:rPr>
          <w:b w:val="0"/>
          <w:bCs/>
          <w:sz w:val="2"/>
          <w:szCs w:val="2"/>
        </w:rPr>
      </w:pPr>
    </w:p>
    <w:p w:rsidR="00A82F90" w:rsidRPr="00AB2372" w:rsidRDefault="00A82F90">
      <w:pPr>
        <w:rPr>
          <w:b w:val="0"/>
          <w:bCs/>
        </w:rPr>
      </w:pPr>
    </w:p>
    <w:sectPr w:rsidR="00A82F90" w:rsidRPr="00AB2372" w:rsidSect="00AA0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372"/>
    <w:rsid w:val="00191F66"/>
    <w:rsid w:val="00A82F90"/>
    <w:rsid w:val="00AB2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CEF8E"/>
  <w15:chartTrackingRefBased/>
  <w15:docId w15:val="{FF36655A-01D8-49AF-9B8C-0F56BB4DF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b/>
        <w:color w:val="0563C1" w:themeColor="hyperlink"/>
        <w:sz w:val="22"/>
        <w:szCs w:val="22"/>
        <w:u w:val="single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2372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color w:val="auto"/>
      <w:u w:val="none"/>
      <w:lang w:eastAsia="ru-RU"/>
    </w:rPr>
  </w:style>
  <w:style w:type="paragraph" w:customStyle="1" w:styleId="ConsPlusTitle">
    <w:name w:val="ConsPlusTitle"/>
    <w:rsid w:val="00AB2372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color w:val="auto"/>
      <w:u w:val="none"/>
      <w:lang w:eastAsia="ru-RU"/>
    </w:rPr>
  </w:style>
  <w:style w:type="paragraph" w:customStyle="1" w:styleId="ConsPlusTitlePage">
    <w:name w:val="ConsPlusTitlePage"/>
    <w:rsid w:val="00AB237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b w:val="0"/>
      <w:color w:val="auto"/>
      <w:sz w:val="20"/>
      <w:u w:val="non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3448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Безуглая Алёна Андреевна</dc:creator>
  <cp:keywords/>
  <dc:description/>
  <cp:lastModifiedBy>Безуглая Алёна Андреевна</cp:lastModifiedBy>
  <cp:revision>1</cp:revision>
  <dcterms:created xsi:type="dcterms:W3CDTF">2025-05-26T06:37:00Z</dcterms:created>
  <dcterms:modified xsi:type="dcterms:W3CDTF">2025-05-26T06:37:00Z</dcterms:modified>
</cp:coreProperties>
</file>