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4CB" w:rsidRDefault="000D54CB" w:rsidP="000D54CB">
      <w:pPr>
        <w:pStyle w:val="ConsPlusNormal"/>
        <w:jc w:val="right"/>
        <w:outlineLvl w:val="0"/>
      </w:pPr>
      <w:r>
        <w:t>Приложение 3</w:t>
      </w:r>
    </w:p>
    <w:p w:rsidR="000D54CB" w:rsidRDefault="000D54CB" w:rsidP="000D54CB">
      <w:pPr>
        <w:pStyle w:val="ConsPlusNormal"/>
        <w:jc w:val="right"/>
      </w:pPr>
      <w:r>
        <w:t>к Закону Забайкальского края</w:t>
      </w:r>
    </w:p>
    <w:p w:rsidR="000D54CB" w:rsidRDefault="000D54CB" w:rsidP="000D54CB">
      <w:pPr>
        <w:pStyle w:val="ConsPlusNormal"/>
        <w:jc w:val="right"/>
      </w:pPr>
      <w:r>
        <w:t>"О бюджете Забайкальского края на 2025 год</w:t>
      </w:r>
    </w:p>
    <w:p w:rsidR="000D54CB" w:rsidRDefault="000D54CB" w:rsidP="000D54CB">
      <w:pPr>
        <w:pStyle w:val="ConsPlusNormal"/>
        <w:jc w:val="right"/>
      </w:pPr>
      <w:r>
        <w:t>и плановый период 2026 и 2027 годов"</w:t>
      </w:r>
    </w:p>
    <w:p w:rsidR="000D54CB" w:rsidRDefault="000D54CB" w:rsidP="000D54CB">
      <w:pPr>
        <w:pStyle w:val="ConsPlusNormal"/>
        <w:jc w:val="both"/>
      </w:pPr>
    </w:p>
    <w:p w:rsidR="000D54CB" w:rsidRDefault="000D54CB" w:rsidP="000D54CB">
      <w:pPr>
        <w:pStyle w:val="ConsPlusTitle"/>
        <w:jc w:val="center"/>
      </w:pPr>
      <w:bookmarkStart w:id="0" w:name="P743"/>
      <w:bookmarkEnd w:id="0"/>
      <w:r>
        <w:t>НОРМАТИВЫ</w:t>
      </w:r>
    </w:p>
    <w:p w:rsidR="000D54CB" w:rsidRDefault="000D54CB" w:rsidP="000D54CB">
      <w:pPr>
        <w:pStyle w:val="ConsPlusTitle"/>
        <w:jc w:val="center"/>
      </w:pPr>
      <w:r>
        <w:t>РАСПРЕДЕЛЕНИЯ ДОХОДОВ МЕЖДУ БЮДЖЕТОМ КРАЯ, БЮДЖЕТОМ</w:t>
      </w:r>
    </w:p>
    <w:p w:rsidR="000D54CB" w:rsidRDefault="000D54CB" w:rsidP="000D54CB">
      <w:pPr>
        <w:pStyle w:val="ConsPlusTitle"/>
        <w:jc w:val="center"/>
      </w:pPr>
      <w:r>
        <w:t>ТЕРРИТОРИАЛЬНОГО ФОНДА ОБЯЗАТЕЛЬНОГО МЕДИЦИНСКОГО</w:t>
      </w:r>
    </w:p>
    <w:p w:rsidR="000D54CB" w:rsidRDefault="000D54CB" w:rsidP="000D54CB">
      <w:pPr>
        <w:pStyle w:val="ConsPlusTitle"/>
        <w:jc w:val="center"/>
      </w:pPr>
      <w:r>
        <w:t>СТРАХОВАНИЯ ЗАБАЙКАЛЬСКОГО КРАЯ, БЮДЖЕТАМИ МУНИЦИПАЛЬНЫХ</w:t>
      </w:r>
    </w:p>
    <w:p w:rsidR="000D54CB" w:rsidRDefault="000D54CB" w:rsidP="000D54CB">
      <w:pPr>
        <w:pStyle w:val="ConsPlusTitle"/>
        <w:jc w:val="center"/>
      </w:pPr>
      <w:r>
        <w:t>ОБРАЗОВАНИЙ ЗАБАЙКАЛЬСКОГО КРАЯ НА 2025 ГОД</w:t>
      </w:r>
    </w:p>
    <w:p w:rsidR="000D54CB" w:rsidRDefault="000D54CB" w:rsidP="000D54CB">
      <w:pPr>
        <w:pStyle w:val="ConsPlusTitle"/>
        <w:jc w:val="center"/>
      </w:pPr>
      <w:r>
        <w:t>И ПЛАНОВЫЙ ПЕРИОД 2026 И 2027 ГОДОВ</w:t>
      </w:r>
    </w:p>
    <w:p w:rsidR="000D54CB" w:rsidRDefault="000D54CB" w:rsidP="000D54C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3"/>
        <w:gridCol w:w="1206"/>
        <w:gridCol w:w="2061"/>
        <w:gridCol w:w="2061"/>
        <w:gridCol w:w="1375"/>
        <w:gridCol w:w="1592"/>
        <w:gridCol w:w="1451"/>
        <w:gridCol w:w="2645"/>
      </w:tblGrid>
      <w:tr w:rsidR="000D54CB" w:rsidTr="00C91B0E">
        <w:tc>
          <w:tcPr>
            <w:tcW w:w="4706" w:type="dxa"/>
            <w:vMerge w:val="restart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775" w:type="dxa"/>
            <w:gridSpan w:val="7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0D54CB" w:rsidTr="00C91B0E">
        <w:tc>
          <w:tcPr>
            <w:tcW w:w="0" w:type="auto"/>
            <w:vMerge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984" w:type="dxa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2041" w:type="dxa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417" w:type="dxa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984" w:type="dxa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587" w:type="dxa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3288" w:type="dxa"/>
            <w:vAlign w:val="center"/>
          </w:tcPr>
          <w:p w:rsidR="000D54CB" w:rsidRDefault="000D54CB" w:rsidP="00C91B0E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3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3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3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Плата за превышение квоты выбросов парниковых газов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 xml:space="preserve">Плата за предоставление сведений из Единого государственного реестра недвижимости (при предоставлении исполнительными органами субъектов Российской Федерации, осуществляющими переданные полномочия Российской Федерации в соответствии с </w:t>
            </w:r>
            <w:hyperlink r:id="rId4">
              <w:r>
                <w:rPr>
                  <w:color w:val="0000FF"/>
                </w:rPr>
                <w:t>частью 8 статьи 72</w:t>
              </w:r>
            </w:hyperlink>
            <w:r>
              <w:t xml:space="preserve"> Федерального закона от 13 июля 2015 года N 218-ФЗ "О государственной регистрации недвижимости", в случае, если предоставление осуществляется через многофункциональные центры)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</w:pPr>
            <w:r>
              <w:t>Доходы от безвозмездных поступлений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  <w:tr w:rsidR="000D54CB" w:rsidTr="00C91B0E">
        <w:tc>
          <w:tcPr>
            <w:tcW w:w="4706" w:type="dxa"/>
          </w:tcPr>
          <w:p w:rsidR="000D54CB" w:rsidRDefault="000D54CB" w:rsidP="00C91B0E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74" w:type="dxa"/>
          </w:tcPr>
          <w:p w:rsidR="000D54CB" w:rsidRDefault="000D54CB" w:rsidP="00C91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2041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41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984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1587" w:type="dxa"/>
          </w:tcPr>
          <w:p w:rsidR="000D54CB" w:rsidRDefault="000D54CB" w:rsidP="00C91B0E">
            <w:pPr>
              <w:pStyle w:val="ConsPlusNormal"/>
            </w:pPr>
          </w:p>
        </w:tc>
        <w:tc>
          <w:tcPr>
            <w:tcW w:w="3288" w:type="dxa"/>
          </w:tcPr>
          <w:p w:rsidR="000D54CB" w:rsidRDefault="000D54CB" w:rsidP="00C91B0E">
            <w:pPr>
              <w:pStyle w:val="ConsPlusNormal"/>
            </w:pPr>
          </w:p>
        </w:tc>
      </w:tr>
    </w:tbl>
    <w:p w:rsidR="000D54CB" w:rsidRDefault="000D54CB" w:rsidP="000D54CB">
      <w:pPr>
        <w:pStyle w:val="ConsPlusNormal"/>
        <w:sectPr w:rsidR="000D54C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D54CB" w:rsidRDefault="000D54CB" w:rsidP="000D54CB">
      <w:pPr>
        <w:pStyle w:val="ConsPlusNormal"/>
        <w:jc w:val="both"/>
      </w:pPr>
    </w:p>
    <w:p w:rsidR="000D54CB" w:rsidRDefault="000D54CB" w:rsidP="000D54CB">
      <w:pPr>
        <w:pStyle w:val="ConsPlusNormal"/>
        <w:ind w:firstLine="540"/>
        <w:jc w:val="both"/>
      </w:pPr>
      <w:r>
        <w:t>--------------------------------</w:t>
      </w:r>
    </w:p>
    <w:p w:rsidR="000D54CB" w:rsidRDefault="000D54CB" w:rsidP="000D54CB">
      <w:pPr>
        <w:pStyle w:val="ConsPlusNormal"/>
        <w:spacing w:before="280"/>
        <w:ind w:firstLine="540"/>
        <w:jc w:val="both"/>
      </w:pPr>
      <w:bookmarkStart w:id="1" w:name="P2305"/>
      <w:bookmarkEnd w:id="1"/>
      <w:r>
        <w:t>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0D54CB" w:rsidRDefault="000D54CB" w:rsidP="000D54CB">
      <w:pPr>
        <w:pStyle w:val="ConsPlusNormal"/>
        <w:jc w:val="both"/>
      </w:pPr>
    </w:p>
    <w:p w:rsidR="000D54CB" w:rsidRDefault="000D54CB" w:rsidP="000D54CB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0D54CB" w:rsidRDefault="000D54CB" w:rsidP="000D54CB">
      <w:pPr>
        <w:pStyle w:val="ConsPlusNormal"/>
        <w:jc w:val="both"/>
      </w:pPr>
    </w:p>
    <w:p w:rsidR="000D54CB" w:rsidRDefault="000D54CB" w:rsidP="000D54CB">
      <w:pPr>
        <w:pStyle w:val="ConsPlusNormal"/>
        <w:jc w:val="both"/>
      </w:pPr>
    </w:p>
    <w:p w:rsidR="000D54CB" w:rsidRDefault="000D54CB" w:rsidP="000D54CB">
      <w:pPr>
        <w:pStyle w:val="ConsPlusNormal"/>
        <w:jc w:val="both"/>
      </w:pPr>
    </w:p>
    <w:p w:rsidR="000D54CB" w:rsidRDefault="000D54CB" w:rsidP="000D54CB">
      <w:pPr>
        <w:pStyle w:val="ConsPlusNormal"/>
        <w:jc w:val="both"/>
      </w:pPr>
    </w:p>
    <w:p w:rsidR="000D54CB" w:rsidRDefault="000D54CB" w:rsidP="000D54CB">
      <w:pPr>
        <w:pStyle w:val="ConsPlusNormal"/>
        <w:jc w:val="both"/>
      </w:pPr>
    </w:p>
    <w:p w:rsidR="00A82F90" w:rsidRPr="000D54CB" w:rsidRDefault="00A82F90" w:rsidP="000D54CB">
      <w:bookmarkStart w:id="2" w:name="_GoBack"/>
      <w:bookmarkEnd w:id="2"/>
    </w:p>
    <w:sectPr w:rsidR="00A82F90" w:rsidRPr="000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947FE2"/>
    <w:rsid w:val="00A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5211&amp;dst=1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5461</Words>
  <Characters>31131</Characters>
  <Application>Microsoft Office Word</Application>
  <DocSecurity>0</DocSecurity>
  <Lines>259</Lines>
  <Paragraphs>73</Paragraphs>
  <ScaleCrop>false</ScaleCrop>
  <Company/>
  <LinksUpToDate>false</LinksUpToDate>
  <CharactersWithSpaces>36519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2025-06-16T07:36:00Z</dcterms:created>
  <dcterms:modified xsi:type="dcterms:W3CDTF">2025-06-16T07:36:00Z</dcterms:modified>
</cp:coreProperties>
</file>