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1700"/>
        <w:gridCol w:w="4530"/>
      </w:tblGrid>
      <w:tr w:rsidR="00D9402B" w:rsidTr="00D9402B">
        <w:tc>
          <w:tcPr>
            <w:tcW w:w="3115" w:type="dxa"/>
          </w:tcPr>
          <w:p w:rsidR="00D9402B" w:rsidRDefault="00D9402B" w:rsidP="00D9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9402B" w:rsidRDefault="00D9402B" w:rsidP="00D94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D9402B" w:rsidRDefault="003E47DA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8128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9402B" w:rsidRPr="00D9402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940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9402B" w:rsidRPr="00707C15" w:rsidRDefault="00D9402B" w:rsidP="00D940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2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формирования государственных социальных заказов на оказание государственных услуг в социальной сфере, отнесенных к полномочиям органов </w:t>
            </w:r>
            <w:r w:rsidR="005228C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власти </w:t>
            </w:r>
            <w:r w:rsidRPr="00D9402B"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</w:tc>
      </w:tr>
    </w:tbl>
    <w:p w:rsidR="00D9402B" w:rsidRDefault="00D9402B" w:rsidP="00D9402B">
      <w:pPr>
        <w:rPr>
          <w:rFonts w:ascii="Times New Roman" w:hAnsi="Times New Roman" w:cs="Times New Roman"/>
          <w:sz w:val="28"/>
          <w:szCs w:val="28"/>
        </w:rPr>
      </w:pPr>
    </w:p>
    <w:p w:rsidR="00D9741D" w:rsidRDefault="00D9402B" w:rsidP="00D94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02B">
        <w:rPr>
          <w:rFonts w:ascii="Times New Roman" w:hAnsi="Times New Roman" w:cs="Times New Roman"/>
          <w:sz w:val="28"/>
          <w:szCs w:val="28"/>
        </w:rPr>
        <w:t xml:space="preserve">Показатели эффективности организации оказания государственных услуг в социальной сфере, при </w:t>
      </w:r>
      <w:proofErr w:type="gramStart"/>
      <w:r w:rsidRPr="00D9402B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D9402B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tbl>
      <w:tblPr>
        <w:tblStyle w:val="a3"/>
        <w:tblW w:w="0" w:type="auto"/>
        <w:tblLook w:val="04A0"/>
      </w:tblPr>
      <w:tblGrid>
        <w:gridCol w:w="594"/>
        <w:gridCol w:w="2544"/>
        <w:gridCol w:w="2061"/>
        <w:gridCol w:w="1382"/>
        <w:gridCol w:w="1382"/>
        <w:gridCol w:w="1382"/>
      </w:tblGrid>
      <w:tr w:rsidR="00D9402B" w:rsidTr="00D9402B">
        <w:tc>
          <w:tcPr>
            <w:tcW w:w="594" w:type="dxa"/>
            <w:vMerge w:val="restart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44" w:type="dxa"/>
            <w:vMerge w:val="restart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1" w:type="dxa"/>
            <w:vMerge w:val="restart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46" w:type="dxa"/>
            <w:gridSpan w:val="3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9402B" w:rsidTr="00D9402B">
        <w:tc>
          <w:tcPr>
            <w:tcW w:w="594" w:type="dxa"/>
            <w:vMerge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D9402B" w:rsidTr="00D9402B">
        <w:tc>
          <w:tcPr>
            <w:tcW w:w="594" w:type="dxa"/>
          </w:tcPr>
          <w:p w:rsidR="00D9402B" w:rsidRDefault="00D9402B" w:rsidP="00D9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4" w:type="dxa"/>
          </w:tcPr>
          <w:p w:rsidR="00D9402B" w:rsidRDefault="00D9402B" w:rsidP="00D9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юридических лиц, не являющихся государственными учреждениями, индивидуальных предпринимателей, вовлеченных в оказание государственных услуг в социальной сфере в соответствии с социальным сертификатом, процент</w:t>
            </w:r>
          </w:p>
        </w:tc>
        <w:tc>
          <w:tcPr>
            <w:tcW w:w="2061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2B" w:rsidTr="00D9402B">
        <w:tc>
          <w:tcPr>
            <w:tcW w:w="594" w:type="dxa"/>
          </w:tcPr>
          <w:p w:rsidR="00D9402B" w:rsidRDefault="00D9402B" w:rsidP="00D9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4" w:type="dxa"/>
          </w:tcPr>
          <w:p w:rsidR="00D9402B" w:rsidRDefault="00D9402B" w:rsidP="00D9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потребителей государственных услуг в социальной сфере, человек</w:t>
            </w:r>
          </w:p>
        </w:tc>
        <w:tc>
          <w:tcPr>
            <w:tcW w:w="2061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2B" w:rsidTr="00D9402B">
        <w:tc>
          <w:tcPr>
            <w:tcW w:w="594" w:type="dxa"/>
          </w:tcPr>
          <w:p w:rsidR="00D9402B" w:rsidRDefault="00D9402B" w:rsidP="00D9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4" w:type="dxa"/>
          </w:tcPr>
          <w:p w:rsidR="00D9402B" w:rsidRDefault="00D9402B" w:rsidP="00D9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потребителей услуг, получивших государственную услугу в социальной сфере, у исполнителей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услуг, не являющихся государственными учреждениями, человек</w:t>
            </w:r>
          </w:p>
        </w:tc>
        <w:tc>
          <w:tcPr>
            <w:tcW w:w="2061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2B" w:rsidTr="00D9402B">
        <w:tc>
          <w:tcPr>
            <w:tcW w:w="594" w:type="dxa"/>
          </w:tcPr>
          <w:p w:rsidR="00D9402B" w:rsidRDefault="0098707A" w:rsidP="00D94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D940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4" w:type="dxa"/>
          </w:tcPr>
          <w:p w:rsidR="00D9402B" w:rsidRDefault="00D9402B" w:rsidP="00D9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потребителей услуг, удовлетворенных качеством государственных услуг в социальной сфере, оказанных исполнителями услуг, от общего числа потребителей услуг, определенн</w:t>
            </w:r>
            <w:r w:rsidR="00F8128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мониторинга удовлетворенности потребителей услуг, процент</w:t>
            </w:r>
          </w:p>
        </w:tc>
        <w:tc>
          <w:tcPr>
            <w:tcW w:w="2061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D9402B" w:rsidRDefault="00D9402B" w:rsidP="00D9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02B" w:rsidRDefault="00D9402B" w:rsidP="00D94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41" w:rsidRDefault="00A33A41" w:rsidP="00D94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41" w:rsidRDefault="00A33A41" w:rsidP="00D940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33A41" w:rsidRPr="00D9402B" w:rsidRDefault="00A33A41" w:rsidP="00D940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3A41" w:rsidRPr="00D9402B" w:rsidSect="003E47DA">
      <w:headerReference w:type="default" r:id="rId6"/>
      <w:headerReference w:type="first" r:id="rId7"/>
      <w:pgSz w:w="11906" w:h="16838" w:code="9"/>
      <w:pgMar w:top="1134" w:right="851" w:bottom="1134" w:left="1701" w:header="709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6F4" w:rsidRDefault="008C36F4" w:rsidP="00D03395">
      <w:pPr>
        <w:spacing w:after="0" w:line="240" w:lineRule="auto"/>
      </w:pPr>
      <w:r>
        <w:separator/>
      </w:r>
    </w:p>
  </w:endnote>
  <w:endnote w:type="continuationSeparator" w:id="0">
    <w:p w:rsidR="008C36F4" w:rsidRDefault="008C36F4" w:rsidP="00D0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6F4" w:rsidRDefault="008C36F4" w:rsidP="00D03395">
      <w:pPr>
        <w:spacing w:after="0" w:line="240" w:lineRule="auto"/>
      </w:pPr>
      <w:r>
        <w:separator/>
      </w:r>
    </w:p>
  </w:footnote>
  <w:footnote w:type="continuationSeparator" w:id="0">
    <w:p w:rsidR="008C36F4" w:rsidRDefault="008C36F4" w:rsidP="00D0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1823723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3395" w:rsidRPr="00144DF8" w:rsidRDefault="003E47DA" w:rsidP="00144DF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24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F8" w:rsidRPr="00144DF8" w:rsidRDefault="00144DF8" w:rsidP="00144DF8">
    <w:pPr>
      <w:pStyle w:val="a4"/>
      <w:jc w:val="center"/>
      <w:rPr>
        <w:rFonts w:ascii="Times New Roman" w:hAnsi="Times New Roman" w:cs="Times New Roman"/>
        <w:sz w:val="24"/>
      </w:rPr>
    </w:pPr>
    <w:r w:rsidRPr="00144DF8">
      <w:rPr>
        <w:rFonts w:ascii="Times New Roman" w:hAnsi="Times New Roman" w:cs="Times New Roman"/>
        <w:sz w:val="24"/>
      </w:rPr>
      <w:t>2</w:t>
    </w:r>
    <w:r w:rsidR="003E47DA">
      <w:rPr>
        <w:rFonts w:ascii="Times New Roman" w:hAnsi="Times New Roman" w:cs="Times New Roman"/>
        <w:sz w:val="24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9402B"/>
    <w:rsid w:val="00144DF8"/>
    <w:rsid w:val="002D1926"/>
    <w:rsid w:val="00323FC0"/>
    <w:rsid w:val="003E47DA"/>
    <w:rsid w:val="005228CD"/>
    <w:rsid w:val="005A110B"/>
    <w:rsid w:val="00707C15"/>
    <w:rsid w:val="00835D20"/>
    <w:rsid w:val="008C36F4"/>
    <w:rsid w:val="0098707A"/>
    <w:rsid w:val="00A31C40"/>
    <w:rsid w:val="00A33A41"/>
    <w:rsid w:val="00CC6867"/>
    <w:rsid w:val="00D03395"/>
    <w:rsid w:val="00D9402B"/>
    <w:rsid w:val="00F8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395"/>
  </w:style>
  <w:style w:type="paragraph" w:styleId="a6">
    <w:name w:val="footer"/>
    <w:basedOn w:val="a"/>
    <w:link w:val="a7"/>
    <w:uiPriority w:val="99"/>
    <w:unhideWhenUsed/>
    <w:rsid w:val="00D0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395"/>
  </w:style>
  <w:style w:type="paragraph" w:styleId="a6">
    <w:name w:val="footer"/>
    <w:basedOn w:val="a"/>
    <w:link w:val="a7"/>
    <w:uiPriority w:val="99"/>
    <w:unhideWhenUsed/>
    <w:rsid w:val="00D0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Домрачева Оксана Ильинична</dc:creator>
  <cp:lastModifiedBy>ShadrinaNE</cp:lastModifiedBy>
  <cp:revision>2</cp:revision>
  <cp:lastPrinted>2025-12-03T07:46:00Z</cp:lastPrinted>
  <dcterms:created xsi:type="dcterms:W3CDTF">2025-12-04T03:12:00Z</dcterms:created>
  <dcterms:modified xsi:type="dcterms:W3CDTF">2025-12-04T03:12:00Z</dcterms:modified>
</cp:coreProperties>
</file>