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38C62" w14:textId="77777777" w:rsidR="00A1652B" w:rsidRDefault="00A1652B" w:rsidP="008553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A1652B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Руководство пользователя по 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формированию и утверждению нормативных затрат на оказание государственных (муниципальных) услуг (выполнение работ)</w:t>
      </w:r>
    </w:p>
    <w:p w14:paraId="7ECD6F1A" w14:textId="77777777" w:rsidR="00F221E2" w:rsidRPr="00A1652B" w:rsidRDefault="00F221E2" w:rsidP="008553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14:paraId="2A2C410B" w14:textId="77777777" w:rsidR="00055D5A" w:rsidRPr="00B440EE" w:rsidRDefault="00F221E2" w:rsidP="008553EB">
      <w:pPr>
        <w:pStyle w:val="a7"/>
        <w:numPr>
          <w:ilvl w:val="0"/>
          <w:numId w:val="6"/>
        </w:numPr>
        <w:tabs>
          <w:tab w:val="left" w:pos="426"/>
          <w:tab w:val="left" w:pos="851"/>
          <w:tab w:val="num" w:pos="993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0EE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понятия</w:t>
      </w:r>
    </w:p>
    <w:p w14:paraId="7EC7FB90" w14:textId="77777777" w:rsidR="00F221E2" w:rsidRPr="00B440EE" w:rsidRDefault="00F221E2" w:rsidP="008553EB">
      <w:pPr>
        <w:tabs>
          <w:tab w:val="left" w:pos="440"/>
          <w:tab w:val="left" w:pos="709"/>
          <w:tab w:val="left" w:pos="851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>Базовый норматив затрат</w:t>
      </w:r>
      <w:r w:rsidRPr="00B440EE">
        <w:rPr>
          <w:rFonts w:ascii="Times New Roman" w:eastAsia="Calibri" w:hAnsi="Times New Roman" w:cs="Times New Roman"/>
          <w:sz w:val="24"/>
          <w:szCs w:val="24"/>
        </w:rPr>
        <w:t xml:space="preserve"> – показатель, определяющий стоимость государственных и муниципальных услуг (работ), который включает затраты на непосредственное предоставление услуги (выполнение работы) и общехозяйственные нужды. Рассчитывается на основе утвержденных норм материальных, технических и трудовых ресурсов.</w:t>
      </w:r>
    </w:p>
    <w:p w14:paraId="590AC8D5" w14:textId="77777777" w:rsidR="00F221E2" w:rsidRPr="00B440EE" w:rsidRDefault="00F221E2" w:rsidP="008553EB">
      <w:pPr>
        <w:tabs>
          <w:tab w:val="left" w:pos="440"/>
          <w:tab w:val="left" w:pos="709"/>
          <w:tab w:val="left" w:pos="851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>Корректирующие коэффициенты</w:t>
      </w:r>
      <w:r w:rsidRPr="00B440EE">
        <w:rPr>
          <w:rFonts w:ascii="Times New Roman" w:eastAsia="Calibri" w:hAnsi="Times New Roman" w:cs="Times New Roman"/>
          <w:sz w:val="24"/>
          <w:szCs w:val="24"/>
        </w:rPr>
        <w:t xml:space="preserve"> – коэффициенты, применяемые к базовому нормативу затрат в целях определения нормативных затрат на оказание государственных и муниципальных услуг (выполнение работ), отражающие территориальные и отраслевые особенности оказания услуг (выполнения работ).</w:t>
      </w:r>
    </w:p>
    <w:p w14:paraId="0DC78799" w14:textId="77777777" w:rsidR="002F52EF" w:rsidRPr="00A1652B" w:rsidRDefault="00F221E2" w:rsidP="008553EB">
      <w:pPr>
        <w:tabs>
          <w:tab w:val="left" w:pos="440"/>
          <w:tab w:val="left" w:pos="709"/>
          <w:tab w:val="left" w:pos="851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>Норматив затрат</w:t>
      </w:r>
      <w:r w:rsidRPr="00B440EE">
        <w:rPr>
          <w:rFonts w:ascii="Times New Roman" w:eastAsia="Calibri" w:hAnsi="Times New Roman" w:cs="Times New Roman"/>
          <w:sz w:val="24"/>
          <w:szCs w:val="24"/>
        </w:rPr>
        <w:t xml:space="preserve"> – произведение базового норматива затрат и корректирующих коэффициентов.</w:t>
      </w:r>
    </w:p>
    <w:p w14:paraId="3AA9A17E" w14:textId="73BD0B9A" w:rsidR="00884A55" w:rsidRPr="00B440EE" w:rsidRDefault="008612BE" w:rsidP="008553EB">
      <w:pPr>
        <w:tabs>
          <w:tab w:val="left" w:pos="440"/>
          <w:tab w:val="left" w:pos="709"/>
          <w:tab w:val="left" w:pos="851"/>
          <w:tab w:val="num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84A55"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>Базовый норматив затрат</w:t>
      </w:r>
    </w:p>
    <w:p w14:paraId="18A53F5C" w14:textId="77777777" w:rsidR="00884A55" w:rsidRPr="00B440EE" w:rsidRDefault="00884A55" w:rsidP="008553EB">
      <w:pPr>
        <w:spacing w:after="79" w:line="240" w:lineRule="auto"/>
        <w:ind w:left="-5" w:right="35" w:firstLine="7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Базовый норматив затрат на оказание государственной (муниципальной) услуги (выполнение работы) состоит из базового норматива:</w:t>
      </w:r>
    </w:p>
    <w:p w14:paraId="167C6512" w14:textId="77777777" w:rsidR="00884A55" w:rsidRPr="00B440EE" w:rsidRDefault="00884A55" w:rsidP="008553EB">
      <w:pPr>
        <w:spacing w:line="240" w:lineRule="auto"/>
        <w:ind w:left="-5" w:right="35" w:firstLine="4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>затрат, непосредственно связанных</w:t>
      </w:r>
      <w:r w:rsidR="002F52EF"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>с оказанием услуги (выполнением работы):</w:t>
      </w:r>
    </w:p>
    <w:p w14:paraId="3D3E234E" w14:textId="77777777" w:rsidR="00884A55" w:rsidRPr="00B440EE" w:rsidRDefault="00884A55" w:rsidP="008553EB">
      <w:pPr>
        <w:numPr>
          <w:ilvl w:val="0"/>
          <w:numId w:val="1"/>
        </w:numPr>
        <w:spacing w:after="146" w:line="240" w:lineRule="auto"/>
        <w:ind w:left="142" w:right="35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на оплату труда работников, непосредственно связанных с оказанием услуги (выполнением работы), и начисления на выплаты по оплате труда работников, непосредственно связанных с оказанием услуги (выполнением работы);</w:t>
      </w:r>
    </w:p>
    <w:p w14:paraId="13DD30EB" w14:textId="77777777" w:rsidR="00884A55" w:rsidRPr="00B440EE" w:rsidRDefault="00884A55" w:rsidP="008553EB">
      <w:pPr>
        <w:numPr>
          <w:ilvl w:val="0"/>
          <w:numId w:val="1"/>
        </w:numPr>
        <w:spacing w:after="146" w:line="240" w:lineRule="auto"/>
        <w:ind w:left="142" w:right="35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услуги (выполнения работы), с учетом срока его полезного использования, а</w:t>
      </w:r>
      <w:r w:rsidR="002F52EF" w:rsidRPr="00B4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E">
        <w:rPr>
          <w:rFonts w:ascii="Times New Roman" w:eastAsia="Calibri" w:hAnsi="Times New Roman" w:cs="Times New Roman"/>
          <w:sz w:val="24"/>
          <w:szCs w:val="24"/>
        </w:rPr>
        <w:t>также затраты на аренду указанного имущества;</w:t>
      </w:r>
    </w:p>
    <w:p w14:paraId="27AA6916" w14:textId="77777777" w:rsidR="00884A55" w:rsidRPr="00B440EE" w:rsidRDefault="00884A55" w:rsidP="008553EB">
      <w:pPr>
        <w:numPr>
          <w:ilvl w:val="0"/>
          <w:numId w:val="1"/>
        </w:numPr>
        <w:spacing w:after="75" w:line="240" w:lineRule="auto"/>
        <w:ind w:left="142" w:right="35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иные затраты, непосредственно связанные с оказанием услуги (выполнением работы), в том числе затраты на оплату коммунальных услуг, содержание объектов недвижимого имущества и (или) особо ценного движимого имущества (аренду указанного имущества) в части имущества, используемого в процессе оказания услуги (выполнения работы);</w:t>
      </w:r>
    </w:p>
    <w:p w14:paraId="4F8E2FEE" w14:textId="77777777" w:rsidR="00884A55" w:rsidRPr="00B440EE" w:rsidRDefault="00991BE3" w:rsidP="008553EB">
      <w:pPr>
        <w:spacing w:line="240" w:lineRule="auto"/>
        <w:ind w:left="-5" w:right="35" w:firstLine="4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2</w:t>
      </w:r>
      <w:r w:rsidR="00884A55" w:rsidRPr="00B440E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84A55"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>затрат на общехозяйственные нужды</w:t>
      </w:r>
      <w:r w:rsidR="002F52EF"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84A55"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>на оказание услуги (выполнение работы):</w:t>
      </w:r>
    </w:p>
    <w:p w14:paraId="1CD1AD7B" w14:textId="77777777" w:rsidR="00884A55" w:rsidRPr="00B440EE" w:rsidRDefault="00884A55" w:rsidP="008553EB">
      <w:pPr>
        <w:numPr>
          <w:ilvl w:val="0"/>
          <w:numId w:val="1"/>
        </w:numPr>
        <w:spacing w:after="146" w:line="240" w:lineRule="auto"/>
        <w:ind w:left="142" w:right="35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на коммунальные услуги;</w:t>
      </w:r>
    </w:p>
    <w:p w14:paraId="32F9105D" w14:textId="77777777" w:rsidR="00884A55" w:rsidRPr="00B440EE" w:rsidRDefault="00884A55" w:rsidP="008553EB">
      <w:pPr>
        <w:numPr>
          <w:ilvl w:val="0"/>
          <w:numId w:val="1"/>
        </w:numPr>
        <w:spacing w:after="146" w:line="240" w:lineRule="auto"/>
        <w:ind w:left="142" w:right="35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на содержание объектов недвижимого имущества, а также затраты</w:t>
      </w:r>
      <w:r w:rsidR="002F52EF" w:rsidRPr="00B4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E">
        <w:rPr>
          <w:rFonts w:ascii="Times New Roman" w:eastAsia="Calibri" w:hAnsi="Times New Roman" w:cs="Times New Roman"/>
          <w:sz w:val="24"/>
          <w:szCs w:val="24"/>
        </w:rPr>
        <w:t>на аренду указанного имущества;</w:t>
      </w:r>
    </w:p>
    <w:p w14:paraId="17F5A0F8" w14:textId="77777777" w:rsidR="00884A55" w:rsidRPr="00B440EE" w:rsidRDefault="00884A55" w:rsidP="008553EB">
      <w:pPr>
        <w:numPr>
          <w:ilvl w:val="0"/>
          <w:numId w:val="1"/>
        </w:numPr>
        <w:spacing w:after="146" w:line="240" w:lineRule="auto"/>
        <w:ind w:left="142" w:right="35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на содержание объектов особо ценного движимого имущества, а также затраты</w:t>
      </w:r>
      <w:r w:rsidR="002F52EF" w:rsidRPr="00B4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E">
        <w:rPr>
          <w:rFonts w:ascii="Times New Roman" w:eastAsia="Calibri" w:hAnsi="Times New Roman" w:cs="Times New Roman"/>
          <w:sz w:val="24"/>
          <w:szCs w:val="24"/>
        </w:rPr>
        <w:t>на аренду указанного имущества;</w:t>
      </w:r>
    </w:p>
    <w:p w14:paraId="452D141F" w14:textId="77777777" w:rsidR="00884A55" w:rsidRPr="00B440EE" w:rsidRDefault="00884A55" w:rsidP="008553EB">
      <w:pPr>
        <w:numPr>
          <w:ilvl w:val="0"/>
          <w:numId w:val="1"/>
        </w:numPr>
        <w:spacing w:after="146" w:line="240" w:lineRule="auto"/>
        <w:ind w:left="142" w:right="35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на приобретение услуг связи;</w:t>
      </w:r>
    </w:p>
    <w:p w14:paraId="6D69D4C8" w14:textId="77777777" w:rsidR="00884A55" w:rsidRPr="00B440EE" w:rsidRDefault="00884A55" w:rsidP="008553EB">
      <w:pPr>
        <w:numPr>
          <w:ilvl w:val="0"/>
          <w:numId w:val="1"/>
        </w:numPr>
        <w:spacing w:after="146" w:line="240" w:lineRule="auto"/>
        <w:ind w:left="142" w:right="35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приобретение транспортных услуг;</w:t>
      </w:r>
    </w:p>
    <w:p w14:paraId="1014EF99" w14:textId="77777777" w:rsidR="00884A55" w:rsidRPr="00B440EE" w:rsidRDefault="00884A55" w:rsidP="008553EB">
      <w:pPr>
        <w:numPr>
          <w:ilvl w:val="0"/>
          <w:numId w:val="1"/>
        </w:numPr>
        <w:spacing w:after="6" w:line="240" w:lineRule="auto"/>
        <w:ind w:left="142" w:right="35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на оплату труда</w:t>
      </w:r>
      <w:r w:rsidR="002F52EF" w:rsidRPr="00B4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E">
        <w:rPr>
          <w:rFonts w:ascii="Times New Roman" w:eastAsia="Calibri" w:hAnsi="Times New Roman" w:cs="Times New Roman"/>
          <w:sz w:val="24"/>
          <w:szCs w:val="24"/>
        </w:rPr>
        <w:t>работников, которые не принимают непосредственного участия в оказании услуги</w:t>
      </w:r>
      <w:r w:rsidR="00DF688D" w:rsidRPr="00B4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E">
        <w:rPr>
          <w:rFonts w:ascii="Times New Roman" w:eastAsia="Calibri" w:hAnsi="Times New Roman" w:cs="Times New Roman"/>
          <w:sz w:val="24"/>
          <w:szCs w:val="24"/>
        </w:rPr>
        <w:t>(выполнении работы), и начисления на выплаты по оплате труда;</w:t>
      </w:r>
    </w:p>
    <w:p w14:paraId="0E388CA3" w14:textId="77777777" w:rsidR="00C0372C" w:rsidRPr="00B440EE" w:rsidRDefault="00884A55" w:rsidP="008553EB">
      <w:pPr>
        <w:numPr>
          <w:ilvl w:val="0"/>
          <w:numId w:val="1"/>
        </w:numPr>
        <w:spacing w:after="146" w:line="240" w:lineRule="auto"/>
        <w:ind w:left="142" w:right="35"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sz w:val="24"/>
          <w:szCs w:val="24"/>
        </w:rPr>
        <w:t>на прочие общехозяйственные нужды.</w:t>
      </w:r>
    </w:p>
    <w:p w14:paraId="2A780AB4" w14:textId="77777777" w:rsidR="00624A2F" w:rsidRPr="00B440EE" w:rsidRDefault="00884A55" w:rsidP="008553EB">
      <w:pPr>
        <w:spacing w:after="228" w:line="240" w:lineRule="auto"/>
        <w:ind w:right="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0EE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0" wp14:anchorId="5F10D4A7" wp14:editId="6497F58B">
            <wp:simplePos x="0" y="0"/>
            <wp:positionH relativeFrom="column">
              <wp:posOffset>635</wp:posOffset>
            </wp:positionH>
            <wp:positionV relativeFrom="paragraph">
              <wp:posOffset>27940</wp:posOffset>
            </wp:positionV>
            <wp:extent cx="462915" cy="462915"/>
            <wp:effectExtent l="0" t="0" r="6350" b="0"/>
            <wp:wrapSquare wrapText="bothSides"/>
            <wp:docPr id="22707" name="Picture 22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7" name="Picture 227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0EE">
        <w:rPr>
          <w:rFonts w:ascii="Times New Roman" w:eastAsia="Calibri" w:hAnsi="Times New Roman" w:cs="Times New Roman"/>
          <w:b/>
          <w:bCs/>
          <w:sz w:val="24"/>
          <w:szCs w:val="24"/>
        </w:rPr>
        <w:t>При определении базового норматива затрат применяются нормы</w:t>
      </w:r>
      <w:r w:rsidR="002F52EF" w:rsidRPr="00B44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40EE">
        <w:rPr>
          <w:rFonts w:ascii="Times New Roman" w:eastAsia="Calibri" w:hAnsi="Times New Roman" w:cs="Times New Roman"/>
          <w:sz w:val="24"/>
          <w:szCs w:val="24"/>
        </w:rPr>
        <w:t>материальных, технических и трудовых ресурсов, используемых для оказания государственной услуги, установленные нормативными правовыми актами Российской Федерации, краевые НПА, а также государственными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государственных услуг в установленной сфере</w:t>
      </w:r>
      <w:r w:rsidR="00B440EE" w:rsidRPr="00B440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3F6BCA" w14:textId="77777777" w:rsidR="00C0372C" w:rsidRPr="00B440EE" w:rsidRDefault="000A74D8" w:rsidP="008553EB">
      <w:pPr>
        <w:pStyle w:val="a7"/>
        <w:numPr>
          <w:ilvl w:val="0"/>
          <w:numId w:val="6"/>
        </w:numPr>
        <w:spacing w:after="228" w:line="240" w:lineRule="auto"/>
        <w:ind w:left="0" w:right="35"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0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Включение общероссийских услуг </w:t>
      </w:r>
      <w:r w:rsidR="00B440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(работ) </w:t>
      </w:r>
      <w:r w:rsidRPr="00B440EE">
        <w:rPr>
          <w:rFonts w:ascii="Times New Roman" w:eastAsia="Calibri" w:hAnsi="Times New Roman" w:cs="Times New Roman"/>
          <w:b/>
          <w:bCs/>
          <w:sz w:val="28"/>
          <w:szCs w:val="28"/>
        </w:rPr>
        <w:t>в список реестровых номеров</w:t>
      </w:r>
    </w:p>
    <w:p w14:paraId="4E16FA66" w14:textId="77777777" w:rsidR="00C0372C" w:rsidRDefault="00B440EE" w:rsidP="008553EB">
      <w:pPr>
        <w:spacing w:after="228" w:line="240" w:lineRule="auto"/>
        <w:ind w:right="35" w:firstLine="64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Базового норматива затрат, необходимо выбрать услугу (работу). </w:t>
      </w:r>
      <w:r w:rsidR="00156804" w:rsidRPr="00156804">
        <w:rPr>
          <w:rFonts w:ascii="Times New Roman" w:eastAsia="Calibri" w:hAnsi="Times New Roman" w:cs="Times New Roman"/>
          <w:sz w:val="28"/>
          <w:szCs w:val="28"/>
        </w:rPr>
        <w:t>В случае необходимости включения общероссийских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(работ)</w:t>
      </w:r>
      <w:r w:rsidR="00156804" w:rsidRPr="00156804">
        <w:rPr>
          <w:rFonts w:ascii="Times New Roman" w:eastAsia="Calibri" w:hAnsi="Times New Roman" w:cs="Times New Roman"/>
          <w:sz w:val="28"/>
          <w:szCs w:val="28"/>
        </w:rPr>
        <w:t xml:space="preserve"> в список реестровых номеров</w:t>
      </w:r>
      <w:r w:rsidR="00E73BF0">
        <w:rPr>
          <w:rFonts w:ascii="Times New Roman" w:eastAsia="Calibri" w:hAnsi="Times New Roman" w:cs="Times New Roman"/>
          <w:sz w:val="28"/>
          <w:szCs w:val="28"/>
        </w:rPr>
        <w:t>,</w:t>
      </w:r>
      <w:r w:rsidR="00156804" w:rsidRPr="00156804">
        <w:rPr>
          <w:rFonts w:ascii="Times New Roman" w:eastAsia="Calibri" w:hAnsi="Times New Roman" w:cs="Times New Roman"/>
          <w:sz w:val="28"/>
          <w:szCs w:val="28"/>
        </w:rPr>
        <w:t xml:space="preserve"> специалист в </w:t>
      </w:r>
      <w:r w:rsidR="00156804">
        <w:rPr>
          <w:rFonts w:ascii="Times New Roman" w:eastAsia="Calibri" w:hAnsi="Times New Roman" w:cs="Times New Roman"/>
          <w:sz w:val="28"/>
          <w:szCs w:val="28"/>
        </w:rPr>
        <w:t>документе</w:t>
      </w:r>
      <w:r w:rsidR="00156804" w:rsidRPr="00156804">
        <w:rPr>
          <w:rFonts w:ascii="Times New Roman" w:eastAsia="Calibri" w:hAnsi="Times New Roman" w:cs="Times New Roman"/>
          <w:sz w:val="28"/>
          <w:szCs w:val="28"/>
        </w:rPr>
        <w:t xml:space="preserve"> Навигатор: АРМ Государственное (муниципальное) задание \ Перечень услуг (работ) \ Заявка для включения услуги, работы (общероссийского перечня)</w:t>
      </w:r>
      <w:r w:rsidR="00156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804" w:rsidRPr="00156804">
        <w:rPr>
          <w:rFonts w:ascii="Times New Roman" w:eastAsia="Calibri" w:hAnsi="Times New Roman" w:cs="Times New Roman"/>
          <w:sz w:val="28"/>
          <w:szCs w:val="28"/>
        </w:rPr>
        <w:t>производит поиск интересующей записи используя фильтры</w:t>
      </w:r>
      <w:r w:rsidR="00574333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156804" w:rsidRPr="00156804">
        <w:rPr>
          <w:rFonts w:ascii="Times New Roman" w:eastAsia="Calibri" w:hAnsi="Times New Roman" w:cs="Times New Roman"/>
          <w:sz w:val="28"/>
          <w:szCs w:val="28"/>
        </w:rPr>
        <w:t xml:space="preserve"> «Виды деятельности», «</w:t>
      </w:r>
      <w:proofErr w:type="spellStart"/>
      <w:r w:rsidR="00156804" w:rsidRPr="00156804">
        <w:rPr>
          <w:rFonts w:ascii="Times New Roman" w:eastAsia="Calibri" w:hAnsi="Times New Roman" w:cs="Times New Roman"/>
          <w:sz w:val="28"/>
          <w:szCs w:val="28"/>
        </w:rPr>
        <w:t>Код_ЭБ</w:t>
      </w:r>
      <w:proofErr w:type="spellEnd"/>
      <w:r w:rsidR="00156804" w:rsidRPr="00156804">
        <w:rPr>
          <w:rFonts w:ascii="Times New Roman" w:eastAsia="Calibri" w:hAnsi="Times New Roman" w:cs="Times New Roman"/>
          <w:sz w:val="28"/>
          <w:szCs w:val="28"/>
        </w:rPr>
        <w:t>» и др. (</w:t>
      </w:r>
      <w:r w:rsidR="00574333">
        <w:rPr>
          <w:rFonts w:ascii="Times New Roman" w:eastAsia="Calibri" w:hAnsi="Times New Roman" w:cs="Times New Roman"/>
          <w:sz w:val="28"/>
          <w:szCs w:val="28"/>
        </w:rPr>
        <w:t>Р</w:t>
      </w:r>
      <w:r w:rsidR="00156804" w:rsidRPr="00156804">
        <w:rPr>
          <w:rFonts w:ascii="Times New Roman" w:eastAsia="Calibri" w:hAnsi="Times New Roman" w:cs="Times New Roman"/>
          <w:sz w:val="28"/>
          <w:szCs w:val="28"/>
        </w:rPr>
        <w:t>ис. 1).</w:t>
      </w:r>
    </w:p>
    <w:p w14:paraId="629108F9" w14:textId="77777777" w:rsidR="00156804" w:rsidRDefault="009A593D" w:rsidP="008553E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372C5AF" wp14:editId="463B683B">
            <wp:extent cx="5753854" cy="9262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854" cy="9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22434" w14:textId="77777777" w:rsidR="00C0372C" w:rsidRDefault="00574333" w:rsidP="008553E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Рис. 1</w:t>
      </w:r>
    </w:p>
    <w:p w14:paraId="6003C05F" w14:textId="77777777" w:rsidR="008B13B3" w:rsidRDefault="008B13B3" w:rsidP="008553EB">
      <w:pPr>
        <w:spacing w:after="228" w:line="240" w:lineRule="auto"/>
        <w:ind w:right="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3B3">
        <w:rPr>
          <w:rFonts w:ascii="Times New Roman" w:eastAsia="Calibri" w:hAnsi="Times New Roman" w:cs="Times New Roman"/>
          <w:sz w:val="28"/>
          <w:szCs w:val="28"/>
        </w:rPr>
        <w:t>Далее</w:t>
      </w:r>
      <w:r>
        <w:rPr>
          <w:rFonts w:ascii="Times New Roman" w:eastAsia="Calibri" w:hAnsi="Times New Roman" w:cs="Times New Roman"/>
          <w:sz w:val="28"/>
          <w:szCs w:val="28"/>
        </w:rPr>
        <w:t>, на выбранной за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писи</w:t>
      </w:r>
      <w:r w:rsidRPr="008B13B3">
        <w:rPr>
          <w:rFonts w:ascii="Times New Roman" w:eastAsia="Calibri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eastAsia="Calibri" w:hAnsi="Times New Roman" w:cs="Times New Roman"/>
          <w:sz w:val="28"/>
          <w:szCs w:val="28"/>
        </w:rPr>
        <w:t>установить статус «Опубликовано»</w:t>
      </w:r>
      <w:r w:rsidR="000A74D8">
        <w:rPr>
          <w:rFonts w:ascii="Times New Roman" w:eastAsia="Calibri" w:hAnsi="Times New Roman" w:cs="Times New Roman"/>
          <w:sz w:val="28"/>
          <w:szCs w:val="28"/>
        </w:rPr>
        <w:t xml:space="preserve"> (Рис. 2-3)</w:t>
      </w:r>
      <w:r w:rsidR="00B440E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F7E27E" w14:textId="77777777" w:rsidR="008B13B3" w:rsidRDefault="008B13B3" w:rsidP="008553E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077AAA4" wp14:editId="439CB93D">
            <wp:extent cx="2351314" cy="90116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5138"/>
                    <a:stretch/>
                  </pic:blipFill>
                  <pic:spPr bwMode="auto">
                    <a:xfrm>
                      <a:off x="0" y="0"/>
                      <a:ext cx="2351314" cy="901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8B76A" w14:textId="77777777" w:rsidR="008B13B3" w:rsidRDefault="008B13B3" w:rsidP="008553E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Рис. 2</w:t>
      </w:r>
    </w:p>
    <w:p w14:paraId="63614DD3" w14:textId="40BFE3C8" w:rsidR="008B13B3" w:rsidRDefault="00BD299E" w:rsidP="008553E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924E38" wp14:editId="6A3D35C1">
            <wp:extent cx="3800475" cy="1594534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7888" cy="159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7C35" w14:textId="77777777" w:rsidR="008B13B3" w:rsidRDefault="008B13B3" w:rsidP="008553E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Рис. 3</w:t>
      </w:r>
    </w:p>
    <w:p w14:paraId="65F0CDF3" w14:textId="77777777" w:rsidR="008B13B3" w:rsidRDefault="008B13B3" w:rsidP="008553EB">
      <w:pPr>
        <w:spacing w:after="228" w:line="240" w:lineRule="auto"/>
        <w:ind w:right="35" w:firstLine="6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13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После успешной установки статуса, данная общероссийская услуга </w:t>
      </w:r>
      <w:r w:rsidR="00B440EE">
        <w:rPr>
          <w:rFonts w:ascii="Times New Roman" w:eastAsia="Calibri" w:hAnsi="Times New Roman" w:cs="Times New Roman"/>
          <w:sz w:val="28"/>
          <w:szCs w:val="28"/>
        </w:rPr>
        <w:t xml:space="preserve">(работа) </w:t>
      </w:r>
      <w:r w:rsidRPr="008B13B3">
        <w:rPr>
          <w:rFonts w:ascii="Times New Roman" w:eastAsia="Calibri" w:hAnsi="Times New Roman" w:cs="Times New Roman"/>
          <w:sz w:val="28"/>
          <w:szCs w:val="28"/>
        </w:rPr>
        <w:t>будет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13B3">
        <w:rPr>
          <w:rFonts w:ascii="Times New Roman" w:eastAsia="Calibri" w:hAnsi="Times New Roman" w:cs="Times New Roman"/>
          <w:sz w:val="28"/>
          <w:szCs w:val="28"/>
        </w:rPr>
        <w:t>доступна в списке Навигатор: АРМ Государственное (муниципальное) задание \ Перечень услуг (работ) \ Реестровые номера услуг (работ), и её можно будет использовать в Расчетах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13B3">
        <w:rPr>
          <w:rFonts w:ascii="Times New Roman" w:eastAsia="Calibri" w:hAnsi="Times New Roman" w:cs="Times New Roman"/>
          <w:sz w:val="28"/>
          <w:szCs w:val="28"/>
        </w:rPr>
        <w:t>нормативных затрат, документах ОБАС и Государственных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13B3">
        <w:rPr>
          <w:rFonts w:ascii="Times New Roman" w:eastAsia="Calibri" w:hAnsi="Times New Roman" w:cs="Times New Roman"/>
          <w:sz w:val="28"/>
          <w:szCs w:val="28"/>
        </w:rPr>
        <w:t>заданий.</w:t>
      </w:r>
    </w:p>
    <w:p w14:paraId="6219D52B" w14:textId="77777777" w:rsidR="00624A2F" w:rsidRPr="00B440EE" w:rsidRDefault="00B440EE" w:rsidP="008553EB">
      <w:pPr>
        <w:pStyle w:val="a7"/>
        <w:numPr>
          <w:ilvl w:val="0"/>
          <w:numId w:val="6"/>
        </w:numPr>
        <w:spacing w:after="228" w:line="240" w:lineRule="auto"/>
        <w:ind w:left="0" w:right="35" w:hanging="1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216D">
        <w:rPr>
          <w:rFonts w:ascii="Times New Roman" w:eastAsia="Calibri" w:hAnsi="Times New Roman" w:cs="Times New Roman"/>
          <w:b/>
          <w:bCs/>
          <w:sz w:val="28"/>
          <w:szCs w:val="28"/>
        </w:rPr>
        <w:t>Ф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ормирование и у</w:t>
      </w:r>
      <w:r w:rsidR="00624A2F" w:rsidRPr="00B440EE">
        <w:rPr>
          <w:rFonts w:ascii="Times New Roman" w:eastAsia="Calibri" w:hAnsi="Times New Roman" w:cs="Times New Roman"/>
          <w:b/>
          <w:bCs/>
          <w:sz w:val="28"/>
          <w:szCs w:val="28"/>
        </w:rPr>
        <w:t>тверждение базового норматива затрат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учредителя (ГРБС)</w:t>
      </w:r>
    </w:p>
    <w:p w14:paraId="1413B00F" w14:textId="77777777" w:rsidR="00C25799" w:rsidRPr="00C25799" w:rsidRDefault="00C25799" w:rsidP="008553EB">
      <w:pPr>
        <w:spacing w:after="228" w:line="240" w:lineRule="auto"/>
        <w:ind w:left="646" w:right="35"/>
        <w:rPr>
          <w:rFonts w:ascii="Times New Roman" w:eastAsia="Calibri" w:hAnsi="Times New Roman" w:cs="Times New Roman"/>
          <w:sz w:val="28"/>
          <w:szCs w:val="28"/>
        </w:rPr>
      </w:pPr>
      <w:r w:rsidRPr="00C25799">
        <w:rPr>
          <w:rFonts w:ascii="Times New Roman" w:eastAsia="Calibri" w:hAnsi="Times New Roman" w:cs="Times New Roman"/>
          <w:sz w:val="28"/>
          <w:szCs w:val="28"/>
        </w:rPr>
        <w:t>Навигатор: АРМ Государственное (муниципальное) задание \ Нормативы \ Базовые нормативы Г(М)З</w:t>
      </w:r>
    </w:p>
    <w:p w14:paraId="5255F655" w14:textId="77777777" w:rsidR="00624A2F" w:rsidRDefault="00624A2F" w:rsidP="008553EB">
      <w:pPr>
        <w:pStyle w:val="a7"/>
        <w:numPr>
          <w:ilvl w:val="0"/>
          <w:numId w:val="2"/>
        </w:numPr>
        <w:spacing w:after="228" w:line="240" w:lineRule="auto"/>
        <w:ind w:right="35"/>
        <w:rPr>
          <w:rFonts w:ascii="Times New Roman" w:eastAsia="Calibri" w:hAnsi="Times New Roman" w:cs="Times New Roman"/>
          <w:sz w:val="28"/>
          <w:szCs w:val="28"/>
        </w:rPr>
      </w:pPr>
      <w:r w:rsidRPr="00624A2F">
        <w:rPr>
          <w:rFonts w:ascii="Times New Roman" w:eastAsia="Calibri" w:hAnsi="Times New Roman" w:cs="Times New Roman"/>
          <w:sz w:val="28"/>
          <w:szCs w:val="28"/>
        </w:rPr>
        <w:t xml:space="preserve">Создать </w:t>
      </w:r>
      <w:r w:rsidR="00FB3A0C">
        <w:rPr>
          <w:rFonts w:ascii="Times New Roman" w:eastAsia="Calibri" w:hAnsi="Times New Roman" w:cs="Times New Roman"/>
          <w:sz w:val="28"/>
          <w:szCs w:val="28"/>
        </w:rPr>
        <w:t>базовый норматив</w:t>
      </w:r>
      <w:r w:rsidR="00B062E9">
        <w:rPr>
          <w:rFonts w:ascii="Times New Roman" w:eastAsia="Calibri" w:hAnsi="Times New Roman" w:cs="Times New Roman"/>
          <w:sz w:val="28"/>
          <w:szCs w:val="28"/>
        </w:rPr>
        <w:t xml:space="preserve"> (Рис. </w:t>
      </w:r>
      <w:r w:rsidR="00905FEE">
        <w:rPr>
          <w:rFonts w:ascii="Times New Roman" w:eastAsia="Calibri" w:hAnsi="Times New Roman" w:cs="Times New Roman"/>
          <w:sz w:val="28"/>
          <w:szCs w:val="28"/>
        </w:rPr>
        <w:t>4</w:t>
      </w:r>
      <w:r w:rsidR="00B062E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6D7EE46" w14:textId="77777777" w:rsidR="00092ED9" w:rsidRDefault="00092ED9" w:rsidP="008553EB">
      <w:pPr>
        <w:pStyle w:val="a7"/>
        <w:spacing w:after="228" w:line="240" w:lineRule="auto"/>
        <w:ind w:left="0"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8A9844" wp14:editId="67004949">
            <wp:extent cx="3786505" cy="1424862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900" t="9251" r="3997" b="24068"/>
                    <a:stretch/>
                  </pic:blipFill>
                  <pic:spPr bwMode="auto">
                    <a:xfrm>
                      <a:off x="0" y="0"/>
                      <a:ext cx="3854121" cy="1450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CD3A3" w14:textId="77777777" w:rsidR="00B062E9" w:rsidRDefault="00B062E9" w:rsidP="008553EB">
      <w:pPr>
        <w:pStyle w:val="a7"/>
        <w:spacing w:after="228" w:line="240" w:lineRule="auto"/>
        <w:ind w:left="0"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Рис. </w:t>
      </w:r>
      <w:r w:rsidR="00905FEE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06AFF6C0" w14:textId="564EE71D" w:rsidR="006F31F6" w:rsidRPr="00F2763F" w:rsidRDefault="00FB3A0C" w:rsidP="008553EB">
      <w:pPr>
        <w:pStyle w:val="a7"/>
        <w:numPr>
          <w:ilvl w:val="0"/>
          <w:numId w:val="2"/>
        </w:numPr>
        <w:spacing w:after="228" w:line="240" w:lineRule="auto"/>
        <w:ind w:left="0" w:right="35" w:firstLine="64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Выбрать</w:t>
      </w:r>
      <w:r w:rsidR="00B06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6BDA">
        <w:rPr>
          <w:rFonts w:ascii="Times New Roman" w:eastAsia="Calibri" w:hAnsi="Times New Roman" w:cs="Times New Roman"/>
          <w:sz w:val="28"/>
          <w:szCs w:val="28"/>
        </w:rPr>
        <w:t xml:space="preserve">из справочников </w:t>
      </w:r>
      <w:r w:rsidR="00B062E9">
        <w:rPr>
          <w:rFonts w:ascii="Times New Roman" w:eastAsia="Calibri" w:hAnsi="Times New Roman" w:cs="Times New Roman"/>
          <w:sz w:val="28"/>
          <w:szCs w:val="28"/>
        </w:rPr>
        <w:t xml:space="preserve">(Рис. </w:t>
      </w:r>
      <w:r w:rsidR="00905FEE">
        <w:rPr>
          <w:rFonts w:ascii="Times New Roman" w:eastAsia="Calibri" w:hAnsi="Times New Roman" w:cs="Times New Roman"/>
          <w:sz w:val="28"/>
          <w:szCs w:val="28"/>
        </w:rPr>
        <w:t>5</w:t>
      </w:r>
      <w:r w:rsidR="00B062E9">
        <w:rPr>
          <w:rFonts w:ascii="Times New Roman" w:eastAsia="Calibri" w:hAnsi="Times New Roman" w:cs="Times New Roman"/>
          <w:sz w:val="28"/>
          <w:szCs w:val="28"/>
        </w:rPr>
        <w:t>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0856" w:rsidRPr="006F31F6">
        <w:rPr>
          <w:rFonts w:ascii="Times New Roman" w:eastAsia="Calibri" w:hAnsi="Times New Roman" w:cs="Times New Roman"/>
          <w:sz w:val="28"/>
          <w:szCs w:val="28"/>
        </w:rPr>
        <w:t>П</w:t>
      </w:r>
      <w:r w:rsidRPr="006F31F6">
        <w:rPr>
          <w:rFonts w:ascii="Times New Roman" w:eastAsia="Calibri" w:hAnsi="Times New Roman" w:cs="Times New Roman"/>
          <w:sz w:val="28"/>
          <w:szCs w:val="28"/>
        </w:rPr>
        <w:t>ериод</w:t>
      </w:r>
      <w:r w:rsidR="00B062E9" w:rsidRPr="006F31F6">
        <w:rPr>
          <w:rFonts w:ascii="Times New Roman" w:eastAsia="Calibri" w:hAnsi="Times New Roman" w:cs="Times New Roman"/>
          <w:sz w:val="28"/>
          <w:szCs w:val="28"/>
        </w:rPr>
        <w:t>; Бюджет; Учредитель (ГРБС);</w:t>
      </w:r>
      <w:r w:rsidR="006F3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2E9" w:rsidRPr="0089419C">
        <w:rPr>
          <w:rFonts w:ascii="Times New Roman" w:eastAsia="Calibri" w:hAnsi="Times New Roman" w:cs="Times New Roman"/>
          <w:sz w:val="28"/>
          <w:szCs w:val="28"/>
        </w:rPr>
        <w:t>Реестровый номер услуги</w:t>
      </w:r>
      <w:r w:rsidR="006F31F6" w:rsidRPr="0089419C">
        <w:rPr>
          <w:rFonts w:ascii="Times New Roman" w:eastAsia="Calibri" w:hAnsi="Times New Roman" w:cs="Times New Roman"/>
          <w:sz w:val="28"/>
          <w:szCs w:val="28"/>
        </w:rPr>
        <w:t xml:space="preserve"> (работы)</w:t>
      </w:r>
      <w:r w:rsidR="0089419C" w:rsidRPr="0089419C">
        <w:rPr>
          <w:rFonts w:ascii="Times New Roman" w:eastAsia="Calibri" w:hAnsi="Times New Roman" w:cs="Times New Roman"/>
          <w:sz w:val="28"/>
          <w:szCs w:val="28"/>
        </w:rPr>
        <w:t xml:space="preserve"> из списка реестровых записей услуг (работ)</w:t>
      </w:r>
      <w:r w:rsidR="006833B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9419C" w:rsidRPr="0089419C">
        <w:rPr>
          <w:rFonts w:ascii="Times New Roman" w:eastAsia="Calibri" w:hAnsi="Times New Roman" w:cs="Times New Roman"/>
          <w:sz w:val="28"/>
          <w:szCs w:val="28"/>
        </w:rPr>
        <w:t>в случае отсутствия</w:t>
      </w:r>
      <w:r w:rsidR="0089419C">
        <w:rPr>
          <w:rFonts w:ascii="Times New Roman" w:eastAsia="Calibri" w:hAnsi="Times New Roman" w:cs="Times New Roman"/>
          <w:sz w:val="28"/>
          <w:szCs w:val="28"/>
        </w:rPr>
        <w:t xml:space="preserve"> нужной записи, выполнить пункт 2</w:t>
      </w:r>
      <w:r w:rsidR="006833BA">
        <w:rPr>
          <w:rFonts w:ascii="Times New Roman" w:eastAsia="Calibri" w:hAnsi="Times New Roman" w:cs="Times New Roman"/>
          <w:sz w:val="28"/>
          <w:szCs w:val="28"/>
        </w:rPr>
        <w:t>)</w:t>
      </w:r>
      <w:r w:rsidR="00B062E9" w:rsidRPr="0089419C">
        <w:rPr>
          <w:rFonts w:ascii="Times New Roman" w:eastAsia="Calibri" w:hAnsi="Times New Roman" w:cs="Times New Roman"/>
          <w:sz w:val="28"/>
          <w:szCs w:val="28"/>
        </w:rPr>
        <w:t>;</w:t>
      </w:r>
      <w:r w:rsidR="00894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2E9" w:rsidRPr="0089419C">
        <w:rPr>
          <w:rFonts w:ascii="Times New Roman" w:eastAsia="Calibri" w:hAnsi="Times New Roman" w:cs="Times New Roman"/>
          <w:sz w:val="28"/>
          <w:szCs w:val="28"/>
        </w:rPr>
        <w:t>Показатель объема услуги</w:t>
      </w:r>
      <w:r w:rsidR="00311FEF">
        <w:rPr>
          <w:rFonts w:ascii="Times New Roman" w:eastAsia="Calibri" w:hAnsi="Times New Roman" w:cs="Times New Roman"/>
          <w:sz w:val="28"/>
          <w:szCs w:val="28"/>
        </w:rPr>
        <w:t xml:space="preserve"> (работы)</w:t>
      </w:r>
      <w:r w:rsidR="00B062E9" w:rsidRPr="0089419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62E9" w:rsidRPr="00F2763F">
        <w:rPr>
          <w:rFonts w:ascii="Times New Roman" w:eastAsia="Calibri" w:hAnsi="Times New Roman" w:cs="Times New Roman"/>
          <w:i/>
          <w:iCs/>
          <w:sz w:val="24"/>
          <w:szCs w:val="24"/>
        </w:rPr>
        <w:t>У одной услуги</w:t>
      </w:r>
      <w:r w:rsidR="00311FEF" w:rsidRPr="00F2763F">
        <w:rPr>
          <w:rFonts w:ascii="Times New Roman" w:eastAsia="Calibri" w:hAnsi="Times New Roman" w:cs="Times New Roman"/>
          <w:i/>
          <w:iCs/>
          <w:sz w:val="24"/>
          <w:szCs w:val="24"/>
        </w:rPr>
        <w:t>, работы</w:t>
      </w:r>
      <w:r w:rsidR="00B062E9" w:rsidRPr="00F276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(одного реестрового номера) в перечне услуг</w:t>
      </w:r>
      <w:r w:rsidR="00311FEF" w:rsidRPr="00F276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(работ)</w:t>
      </w:r>
      <w:r w:rsidR="00B062E9" w:rsidRPr="00F276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могут быть предусмотрены несколько показателей объема. В большинстве случаев государственное (муниципальное) задание формируется на один из показателей, на единицу которого утверждается норматив;</w:t>
      </w:r>
    </w:p>
    <w:p w14:paraId="2799D1C2" w14:textId="77777777" w:rsidR="00B062E9" w:rsidRDefault="005E6BDA" w:rsidP="008553EB">
      <w:pPr>
        <w:pStyle w:val="a7"/>
        <w:numPr>
          <w:ilvl w:val="0"/>
          <w:numId w:val="2"/>
        </w:numPr>
        <w:spacing w:after="228" w:line="240" w:lineRule="auto"/>
        <w:ind w:left="0" w:right="35" w:firstLine="6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1F6">
        <w:rPr>
          <w:rFonts w:ascii="Times New Roman" w:eastAsia="Calibri" w:hAnsi="Times New Roman" w:cs="Times New Roman"/>
          <w:sz w:val="28"/>
          <w:szCs w:val="28"/>
        </w:rPr>
        <w:t>Поставить д</w:t>
      </w:r>
      <w:r w:rsidR="00B062E9" w:rsidRPr="006F31F6">
        <w:rPr>
          <w:rFonts w:ascii="Times New Roman" w:eastAsia="Calibri" w:hAnsi="Times New Roman" w:cs="Times New Roman"/>
          <w:sz w:val="28"/>
          <w:szCs w:val="28"/>
        </w:rPr>
        <w:t>ат</w:t>
      </w:r>
      <w:r w:rsidRPr="006F31F6">
        <w:rPr>
          <w:rFonts w:ascii="Times New Roman" w:eastAsia="Calibri" w:hAnsi="Times New Roman" w:cs="Times New Roman"/>
          <w:sz w:val="28"/>
          <w:szCs w:val="28"/>
        </w:rPr>
        <w:t>у</w:t>
      </w:r>
      <w:r w:rsidR="00B062E9" w:rsidRPr="006F3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31F6">
        <w:rPr>
          <w:rFonts w:ascii="Times New Roman" w:eastAsia="Calibri" w:hAnsi="Times New Roman" w:cs="Times New Roman"/>
          <w:sz w:val="28"/>
          <w:szCs w:val="28"/>
        </w:rPr>
        <w:t xml:space="preserve">составления нормативов </w:t>
      </w:r>
      <w:r w:rsidR="006F31F6">
        <w:rPr>
          <w:rFonts w:ascii="Times New Roman" w:eastAsia="Calibri" w:hAnsi="Times New Roman" w:cs="Times New Roman"/>
          <w:sz w:val="24"/>
          <w:szCs w:val="24"/>
        </w:rPr>
        <w:t>(</w:t>
      </w:r>
      <w:r w:rsidR="006F31F6" w:rsidRPr="006F31F6">
        <w:rPr>
          <w:rFonts w:ascii="Times New Roman" w:eastAsia="Calibri" w:hAnsi="Times New Roman" w:cs="Times New Roman"/>
          <w:sz w:val="28"/>
          <w:szCs w:val="28"/>
        </w:rPr>
        <w:t>рекомендуется</w:t>
      </w:r>
      <w:r w:rsidR="006F31F6">
        <w:rPr>
          <w:rFonts w:ascii="Times New Roman" w:eastAsia="Calibri" w:hAnsi="Times New Roman" w:cs="Times New Roman"/>
          <w:sz w:val="28"/>
          <w:szCs w:val="28"/>
        </w:rPr>
        <w:t xml:space="preserve"> текущую дату</w:t>
      </w:r>
      <w:r w:rsidR="006F31F6">
        <w:rPr>
          <w:rFonts w:ascii="Times New Roman" w:eastAsia="Calibri" w:hAnsi="Times New Roman" w:cs="Times New Roman"/>
          <w:sz w:val="24"/>
          <w:szCs w:val="24"/>
        </w:rPr>
        <w:t>)</w:t>
      </w:r>
      <w:r w:rsidR="00B062E9" w:rsidRPr="006F31F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10C72F" w14:textId="77777777" w:rsidR="006F31F6" w:rsidRPr="006F31F6" w:rsidRDefault="006F31F6" w:rsidP="008553EB">
      <w:pPr>
        <w:pStyle w:val="a7"/>
        <w:numPr>
          <w:ilvl w:val="0"/>
          <w:numId w:val="2"/>
        </w:numPr>
        <w:spacing w:after="228" w:line="240" w:lineRule="auto"/>
        <w:ind w:right="3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Выбрать расчет из справочника.</w:t>
      </w:r>
    </w:p>
    <w:p w14:paraId="45B62965" w14:textId="77777777" w:rsidR="00B062E9" w:rsidRDefault="00B062E9" w:rsidP="008553E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085488" wp14:editId="079FA52D">
            <wp:extent cx="5258671" cy="16981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317" r="2160" b="44489"/>
                    <a:stretch/>
                  </pic:blipFill>
                  <pic:spPr bwMode="auto">
                    <a:xfrm>
                      <a:off x="0" y="0"/>
                      <a:ext cx="5474250" cy="1767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EE0EE" w14:textId="77777777" w:rsidR="00280B74" w:rsidRDefault="00B062E9" w:rsidP="008553EB">
      <w:pPr>
        <w:spacing w:after="228" w:line="240" w:lineRule="auto"/>
        <w:ind w:right="3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Рис. </w:t>
      </w:r>
      <w:r w:rsidR="00905FEE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6AE7F11C" w14:textId="77777777" w:rsidR="006F31F6" w:rsidRPr="006F31F6" w:rsidRDefault="006F31F6" w:rsidP="008553EB">
      <w:pPr>
        <w:pStyle w:val="a7"/>
        <w:numPr>
          <w:ilvl w:val="0"/>
          <w:numId w:val="2"/>
        </w:numPr>
        <w:spacing w:after="228" w:line="240" w:lineRule="auto"/>
        <w:ind w:right="3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Сохранить документ.</w:t>
      </w:r>
    </w:p>
    <w:p w14:paraId="5F19B9AE" w14:textId="77777777" w:rsidR="00BD6887" w:rsidRPr="00BD6887" w:rsidRDefault="00BD6887" w:rsidP="008553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6887">
        <w:rPr>
          <w:rFonts w:ascii="Times New Roman" w:hAnsi="Times New Roman" w:cs="Times New Roman"/>
          <w:sz w:val="28"/>
          <w:szCs w:val="28"/>
        </w:rPr>
        <w:lastRenderedPageBreak/>
        <w:t>ВАЖНО!</w:t>
      </w:r>
    </w:p>
    <w:p w14:paraId="78F52173" w14:textId="77777777" w:rsidR="00D07CB2" w:rsidRDefault="00BD6887" w:rsidP="008553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2B8A">
        <w:rPr>
          <w:rFonts w:ascii="Times New Roman" w:hAnsi="Times New Roman" w:cs="Times New Roman"/>
          <w:b/>
          <w:bCs/>
          <w:sz w:val="28"/>
          <w:szCs w:val="28"/>
        </w:rPr>
        <w:t>БЕЗ ИСПОЛЬЗОВАНИЯ КОМПЛЕКСА «РНЗ</w:t>
      </w:r>
      <w:r w:rsidR="007A2B8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D6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11F6D" w14:textId="77777777" w:rsidR="001B042A" w:rsidRDefault="005F1944" w:rsidP="00855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в справочнике расчетов выбрать «Расчет отсутствует». </w:t>
      </w:r>
      <w:r w:rsidR="00D07CB2">
        <w:rPr>
          <w:rFonts w:ascii="Times New Roman" w:hAnsi="Times New Roman" w:cs="Times New Roman"/>
          <w:sz w:val="28"/>
          <w:szCs w:val="28"/>
        </w:rPr>
        <w:t>В</w:t>
      </w:r>
      <w:r w:rsidR="00BD6887" w:rsidRPr="00BD6887">
        <w:rPr>
          <w:rFonts w:ascii="Times New Roman" w:hAnsi="Times New Roman" w:cs="Times New Roman"/>
          <w:sz w:val="28"/>
          <w:szCs w:val="28"/>
        </w:rPr>
        <w:t>вод базовых нормативов осуществляется вручную</w:t>
      </w:r>
      <w:r w:rsidR="0097609F">
        <w:rPr>
          <w:rFonts w:ascii="Times New Roman" w:hAnsi="Times New Roman" w:cs="Times New Roman"/>
          <w:sz w:val="28"/>
          <w:szCs w:val="28"/>
        </w:rPr>
        <w:t xml:space="preserve"> (Рис.</w:t>
      </w:r>
      <w:r w:rsidR="00905FEE">
        <w:rPr>
          <w:rFonts w:ascii="Times New Roman" w:hAnsi="Times New Roman" w:cs="Times New Roman"/>
          <w:sz w:val="28"/>
          <w:szCs w:val="28"/>
        </w:rPr>
        <w:t>6</w:t>
      </w:r>
      <w:r w:rsidR="0097609F">
        <w:rPr>
          <w:rFonts w:ascii="Times New Roman" w:hAnsi="Times New Roman" w:cs="Times New Roman"/>
          <w:sz w:val="28"/>
          <w:szCs w:val="28"/>
        </w:rPr>
        <w:t>)</w:t>
      </w:r>
      <w:r w:rsidR="00D07CB2">
        <w:rPr>
          <w:rFonts w:ascii="Times New Roman" w:hAnsi="Times New Roman" w:cs="Times New Roman"/>
          <w:sz w:val="28"/>
          <w:szCs w:val="28"/>
        </w:rPr>
        <w:t>.</w:t>
      </w:r>
      <w:r w:rsidR="00BD6887" w:rsidRPr="00BD6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F931A" w14:textId="77777777" w:rsidR="00BD6887" w:rsidRPr="00BD6887" w:rsidRDefault="00BD6887" w:rsidP="008553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6887">
        <w:rPr>
          <w:rFonts w:ascii="Times New Roman" w:hAnsi="Times New Roman" w:cs="Times New Roman"/>
          <w:sz w:val="28"/>
          <w:szCs w:val="28"/>
        </w:rPr>
        <w:t>Указать значение базовых нормативов:</w:t>
      </w:r>
    </w:p>
    <w:p w14:paraId="47EB4C0C" w14:textId="77777777" w:rsidR="00BD6887" w:rsidRPr="00A4032D" w:rsidRDefault="00A4032D" w:rsidP="008553EB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032D">
        <w:rPr>
          <w:rFonts w:ascii="Times New Roman" w:hAnsi="Times New Roman" w:cs="Times New Roman"/>
          <w:sz w:val="28"/>
          <w:szCs w:val="28"/>
        </w:rPr>
        <w:t>у</w:t>
      </w:r>
      <w:r w:rsidR="00BD6887" w:rsidRPr="00A4032D">
        <w:rPr>
          <w:rFonts w:ascii="Times New Roman" w:hAnsi="Times New Roman" w:cs="Times New Roman"/>
          <w:sz w:val="28"/>
          <w:szCs w:val="28"/>
        </w:rPr>
        <w:t>казать значение итоговых нормативов на три года</w:t>
      </w:r>
      <w:r w:rsidRPr="00A4032D">
        <w:rPr>
          <w:rFonts w:ascii="Times New Roman" w:hAnsi="Times New Roman" w:cs="Times New Roman"/>
          <w:sz w:val="28"/>
          <w:szCs w:val="28"/>
        </w:rPr>
        <w:t>;</w:t>
      </w:r>
    </w:p>
    <w:p w14:paraId="28D14F16" w14:textId="77777777" w:rsidR="00BD6887" w:rsidRPr="00A4032D" w:rsidRDefault="00A4032D" w:rsidP="008553EB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32D">
        <w:rPr>
          <w:rFonts w:ascii="Times New Roman" w:hAnsi="Times New Roman" w:cs="Times New Roman"/>
          <w:sz w:val="28"/>
          <w:szCs w:val="28"/>
        </w:rPr>
        <w:t>у</w:t>
      </w:r>
      <w:r w:rsidR="00BD6887" w:rsidRPr="00A4032D">
        <w:rPr>
          <w:rFonts w:ascii="Times New Roman" w:hAnsi="Times New Roman" w:cs="Times New Roman"/>
          <w:sz w:val="28"/>
          <w:szCs w:val="28"/>
        </w:rPr>
        <w:t>казать значения нормативов на оплату труда и начисления на три года</w:t>
      </w:r>
      <w:r w:rsidRPr="00A4032D">
        <w:rPr>
          <w:rFonts w:ascii="Times New Roman" w:hAnsi="Times New Roman" w:cs="Times New Roman"/>
          <w:sz w:val="28"/>
          <w:szCs w:val="28"/>
        </w:rPr>
        <w:t>;</w:t>
      </w:r>
    </w:p>
    <w:p w14:paraId="00D3D9F6" w14:textId="77777777" w:rsidR="00BD6887" w:rsidRPr="00A4032D" w:rsidRDefault="00A4032D" w:rsidP="008553EB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032D">
        <w:rPr>
          <w:rFonts w:ascii="Times New Roman" w:hAnsi="Times New Roman" w:cs="Times New Roman"/>
          <w:sz w:val="28"/>
          <w:szCs w:val="28"/>
        </w:rPr>
        <w:t>у</w:t>
      </w:r>
      <w:r w:rsidR="00BD6887" w:rsidRPr="00A4032D">
        <w:rPr>
          <w:rFonts w:ascii="Times New Roman" w:hAnsi="Times New Roman" w:cs="Times New Roman"/>
          <w:sz w:val="28"/>
          <w:szCs w:val="28"/>
        </w:rPr>
        <w:t>казать значения нормативов на коммунальные услуги и содержание недвижимого имущества</w:t>
      </w:r>
      <w:r w:rsidRPr="00A4032D">
        <w:rPr>
          <w:rFonts w:ascii="Times New Roman" w:hAnsi="Times New Roman" w:cs="Times New Roman"/>
          <w:sz w:val="28"/>
          <w:szCs w:val="28"/>
        </w:rPr>
        <w:t>.</w:t>
      </w:r>
    </w:p>
    <w:p w14:paraId="5A5D531C" w14:textId="77777777" w:rsidR="00A4032D" w:rsidRDefault="00A4032D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905291" wp14:editId="45BC4663">
            <wp:extent cx="5213267" cy="3309073"/>
            <wp:effectExtent l="0" t="0" r="698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7576" cy="33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4179" w14:textId="77777777" w:rsidR="0097609F" w:rsidRPr="00BD6887" w:rsidRDefault="0097609F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905FEE">
        <w:rPr>
          <w:rFonts w:ascii="Times New Roman" w:hAnsi="Times New Roman" w:cs="Times New Roman"/>
          <w:sz w:val="28"/>
          <w:szCs w:val="28"/>
        </w:rPr>
        <w:t>6</w:t>
      </w:r>
    </w:p>
    <w:p w14:paraId="40BE9E44" w14:textId="77777777" w:rsidR="00BD6887" w:rsidRPr="00BD6887" w:rsidRDefault="00BD6887" w:rsidP="008553E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6887">
        <w:rPr>
          <w:rFonts w:ascii="Times New Roman" w:hAnsi="Times New Roman" w:cs="Times New Roman"/>
          <w:sz w:val="28"/>
          <w:szCs w:val="28"/>
        </w:rPr>
        <w:t xml:space="preserve">ВАЖНО! </w:t>
      </w:r>
    </w:p>
    <w:p w14:paraId="6BCA7257" w14:textId="77777777" w:rsidR="00BD6887" w:rsidRPr="007A2B8A" w:rsidRDefault="00BD6887" w:rsidP="008553EB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A2B8A">
        <w:rPr>
          <w:rFonts w:ascii="Times New Roman" w:hAnsi="Times New Roman" w:cs="Times New Roman"/>
          <w:b/>
          <w:bCs/>
          <w:sz w:val="28"/>
          <w:szCs w:val="28"/>
        </w:rPr>
        <w:t xml:space="preserve">ПРИ ИСПОЛЬЗОВАНИИ КОМПЛЕКСА </w:t>
      </w:r>
      <w:r w:rsidR="007A2B8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A2B8A">
        <w:rPr>
          <w:rFonts w:ascii="Times New Roman" w:hAnsi="Times New Roman" w:cs="Times New Roman"/>
          <w:b/>
          <w:bCs/>
          <w:sz w:val="28"/>
          <w:szCs w:val="28"/>
        </w:rPr>
        <w:t>РНЗ</w:t>
      </w:r>
      <w:r w:rsidR="007A2B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0915310" w14:textId="77777777" w:rsidR="00BD6887" w:rsidRDefault="00BD6887" w:rsidP="00855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887">
        <w:rPr>
          <w:rFonts w:ascii="Times New Roman" w:hAnsi="Times New Roman" w:cs="Times New Roman"/>
          <w:sz w:val="28"/>
          <w:szCs w:val="28"/>
        </w:rPr>
        <w:t>Произвести расчет нормативов. Табличная часть «Расчеты». Выбрать расчет из справочника. Сохранить документ- после обновления</w:t>
      </w:r>
      <w:r w:rsidR="002C6C52">
        <w:rPr>
          <w:rFonts w:ascii="Times New Roman" w:hAnsi="Times New Roman" w:cs="Times New Roman"/>
          <w:sz w:val="28"/>
          <w:szCs w:val="28"/>
        </w:rPr>
        <w:t xml:space="preserve"> открыть и</w:t>
      </w:r>
      <w:r w:rsidRPr="00BD6887">
        <w:rPr>
          <w:rFonts w:ascii="Times New Roman" w:hAnsi="Times New Roman" w:cs="Times New Roman"/>
          <w:sz w:val="28"/>
          <w:szCs w:val="28"/>
        </w:rPr>
        <w:t xml:space="preserve"> ввести данные в расчеты</w:t>
      </w:r>
      <w:r w:rsidR="0025600D">
        <w:rPr>
          <w:rFonts w:ascii="Times New Roman" w:hAnsi="Times New Roman" w:cs="Times New Roman"/>
          <w:sz w:val="28"/>
          <w:szCs w:val="28"/>
        </w:rPr>
        <w:t xml:space="preserve"> (Рис.</w:t>
      </w:r>
      <w:r w:rsidR="00905FEE">
        <w:rPr>
          <w:rFonts w:ascii="Times New Roman" w:hAnsi="Times New Roman" w:cs="Times New Roman"/>
          <w:sz w:val="28"/>
          <w:szCs w:val="28"/>
        </w:rPr>
        <w:t>7</w:t>
      </w:r>
      <w:r w:rsidR="0025600D">
        <w:rPr>
          <w:rFonts w:ascii="Times New Roman" w:hAnsi="Times New Roman" w:cs="Times New Roman"/>
          <w:sz w:val="28"/>
          <w:szCs w:val="28"/>
        </w:rPr>
        <w:t>)</w:t>
      </w:r>
      <w:r w:rsidRPr="00BD68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2C7689" w14:textId="77777777" w:rsidR="0025600D" w:rsidRDefault="0025600D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2E52944" wp14:editId="0C6D05B9">
            <wp:extent cx="4357634" cy="1854061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40092"/>
                    <a:stretch/>
                  </pic:blipFill>
                  <pic:spPr bwMode="auto">
                    <a:xfrm>
                      <a:off x="0" y="0"/>
                      <a:ext cx="4448019" cy="1892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CC4AED" w14:textId="77777777" w:rsidR="0025600D" w:rsidRDefault="0025600D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905FEE">
        <w:rPr>
          <w:rFonts w:ascii="Times New Roman" w:hAnsi="Times New Roman" w:cs="Times New Roman"/>
          <w:sz w:val="28"/>
          <w:szCs w:val="28"/>
        </w:rPr>
        <w:t>7</w:t>
      </w:r>
    </w:p>
    <w:p w14:paraId="6E6321F6" w14:textId="77777777" w:rsidR="002C6C52" w:rsidRDefault="002C6C52" w:rsidP="00855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887">
        <w:rPr>
          <w:rFonts w:ascii="Times New Roman" w:hAnsi="Times New Roman" w:cs="Times New Roman"/>
          <w:sz w:val="28"/>
          <w:szCs w:val="28"/>
        </w:rPr>
        <w:t>Сохранить расчет</w:t>
      </w:r>
      <w:r>
        <w:rPr>
          <w:rFonts w:ascii="Times New Roman" w:hAnsi="Times New Roman" w:cs="Times New Roman"/>
          <w:sz w:val="28"/>
          <w:szCs w:val="28"/>
        </w:rPr>
        <w:t xml:space="preserve"> после заполнения (Рис.8).</w:t>
      </w:r>
      <w:r w:rsidRPr="00BD6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ADF96" w14:textId="77777777" w:rsidR="002942B4" w:rsidRDefault="002942B4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8152E3" wp14:editId="7555AFA5">
            <wp:extent cx="4215740" cy="3580788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2048" cy="361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7C32" w14:textId="77777777" w:rsidR="002942B4" w:rsidRDefault="002942B4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905FEE">
        <w:rPr>
          <w:rFonts w:ascii="Times New Roman" w:hAnsi="Times New Roman" w:cs="Times New Roman"/>
          <w:sz w:val="28"/>
          <w:szCs w:val="28"/>
        </w:rPr>
        <w:t>8</w:t>
      </w:r>
    </w:p>
    <w:p w14:paraId="53A969FF" w14:textId="77777777" w:rsidR="002C6C52" w:rsidRDefault="002C6C52" w:rsidP="008553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887">
        <w:rPr>
          <w:rFonts w:ascii="Times New Roman" w:hAnsi="Times New Roman" w:cs="Times New Roman"/>
          <w:sz w:val="28"/>
          <w:szCs w:val="28"/>
        </w:rPr>
        <w:t>Сохранить документ для применения итоговых значений расчета в форму</w:t>
      </w:r>
      <w:r>
        <w:rPr>
          <w:rFonts w:ascii="Times New Roman" w:hAnsi="Times New Roman" w:cs="Times New Roman"/>
          <w:sz w:val="28"/>
          <w:szCs w:val="28"/>
        </w:rPr>
        <w:t xml:space="preserve"> (Рис.9)</w:t>
      </w:r>
      <w:r w:rsidRPr="00BD6887">
        <w:rPr>
          <w:rFonts w:ascii="Times New Roman" w:hAnsi="Times New Roman" w:cs="Times New Roman"/>
          <w:sz w:val="28"/>
          <w:szCs w:val="28"/>
        </w:rPr>
        <w:t>.</w:t>
      </w:r>
    </w:p>
    <w:p w14:paraId="255441B1" w14:textId="77777777" w:rsidR="0025600D" w:rsidRDefault="00350B59" w:rsidP="008553EB">
      <w:pPr>
        <w:spacing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3403D55" wp14:editId="027DD168">
            <wp:extent cx="6095365" cy="3206338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327" cy="320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8E5EA" w14:textId="77777777" w:rsidR="00BD6887" w:rsidRDefault="0025600D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905FEE">
        <w:rPr>
          <w:rFonts w:ascii="Times New Roman" w:hAnsi="Times New Roman" w:cs="Times New Roman"/>
          <w:sz w:val="28"/>
          <w:szCs w:val="28"/>
        </w:rPr>
        <w:t>9</w:t>
      </w:r>
    </w:p>
    <w:p w14:paraId="4F4907D7" w14:textId="77777777" w:rsidR="002C6C52" w:rsidRPr="00BD6887" w:rsidRDefault="002C6C52" w:rsidP="00855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итогового листа расчета перейдут в основную форму с заполнением итоговых значений норматива, а также прямых и общехозяйственных составляющих в заголовке документа</w:t>
      </w:r>
      <w:r w:rsidR="00311FEF">
        <w:rPr>
          <w:rFonts w:ascii="Times New Roman" w:hAnsi="Times New Roman" w:cs="Times New Roman"/>
          <w:sz w:val="28"/>
          <w:szCs w:val="28"/>
        </w:rPr>
        <w:t xml:space="preserve"> итоговых значений норматива</w:t>
      </w:r>
      <w:r w:rsidR="00350B59">
        <w:rPr>
          <w:rFonts w:ascii="Times New Roman" w:hAnsi="Times New Roman" w:cs="Times New Roman"/>
          <w:sz w:val="28"/>
          <w:szCs w:val="28"/>
        </w:rPr>
        <w:t xml:space="preserve"> (Рис. 9)</w:t>
      </w:r>
      <w:r w:rsidR="00311FEF">
        <w:rPr>
          <w:rFonts w:ascii="Times New Roman" w:hAnsi="Times New Roman" w:cs="Times New Roman"/>
          <w:sz w:val="28"/>
          <w:szCs w:val="28"/>
        </w:rPr>
        <w:t>.</w:t>
      </w:r>
    </w:p>
    <w:p w14:paraId="3FBEA809" w14:textId="77777777" w:rsidR="00BD6887" w:rsidRPr="00BD6887" w:rsidRDefault="00BD6887" w:rsidP="00855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887">
        <w:rPr>
          <w:rFonts w:ascii="Times New Roman" w:hAnsi="Times New Roman" w:cs="Times New Roman"/>
          <w:sz w:val="28"/>
          <w:szCs w:val="28"/>
        </w:rPr>
        <w:t>При первом сохранении произойдет автоперевод документа на этап «редактируется».</w:t>
      </w:r>
    </w:p>
    <w:p w14:paraId="10412E73" w14:textId="77777777" w:rsidR="00BD6887" w:rsidRPr="00BC477A" w:rsidRDefault="00BD6887" w:rsidP="008553EB">
      <w:pPr>
        <w:pStyle w:val="a7"/>
        <w:numPr>
          <w:ilvl w:val="0"/>
          <w:numId w:val="2"/>
        </w:numPr>
        <w:spacing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BC477A">
        <w:rPr>
          <w:rFonts w:ascii="Times New Roman" w:hAnsi="Times New Roman" w:cs="Times New Roman"/>
          <w:sz w:val="28"/>
          <w:szCs w:val="28"/>
        </w:rPr>
        <w:t>Указать допустимые коэффициенты (справочник отраслевых и территориальных коэффициентов формируется ответственным пользователем). Указать значения допустимых коэффициентов на три года</w:t>
      </w:r>
      <w:r w:rsidR="00A07B67" w:rsidRPr="00BC477A">
        <w:rPr>
          <w:rFonts w:ascii="Times New Roman" w:hAnsi="Times New Roman" w:cs="Times New Roman"/>
          <w:sz w:val="28"/>
          <w:szCs w:val="28"/>
        </w:rPr>
        <w:t xml:space="preserve"> (Рис.</w:t>
      </w:r>
      <w:r w:rsidR="00905FEE" w:rsidRPr="00BC477A">
        <w:rPr>
          <w:rFonts w:ascii="Times New Roman" w:hAnsi="Times New Roman" w:cs="Times New Roman"/>
          <w:sz w:val="28"/>
          <w:szCs w:val="28"/>
        </w:rPr>
        <w:t>10</w:t>
      </w:r>
      <w:r w:rsidR="00A07B67" w:rsidRPr="00BC477A">
        <w:rPr>
          <w:rFonts w:ascii="Times New Roman" w:hAnsi="Times New Roman" w:cs="Times New Roman"/>
          <w:sz w:val="28"/>
          <w:szCs w:val="28"/>
        </w:rPr>
        <w:t>)</w:t>
      </w:r>
      <w:r w:rsidRPr="00BC477A">
        <w:rPr>
          <w:rFonts w:ascii="Times New Roman" w:hAnsi="Times New Roman" w:cs="Times New Roman"/>
          <w:sz w:val="28"/>
          <w:szCs w:val="28"/>
        </w:rPr>
        <w:t>. Сохранить документ.</w:t>
      </w:r>
    </w:p>
    <w:p w14:paraId="2F9FA8B3" w14:textId="77777777" w:rsidR="00A07B67" w:rsidRDefault="00A07B67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FD72912" wp14:editId="6C4F6A69">
            <wp:extent cx="5474525" cy="976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19875" cy="9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7BA57" w14:textId="77777777" w:rsidR="007417D3" w:rsidRPr="00BD6887" w:rsidRDefault="007417D3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905FEE">
        <w:rPr>
          <w:rFonts w:ascii="Times New Roman" w:hAnsi="Times New Roman" w:cs="Times New Roman"/>
          <w:sz w:val="28"/>
          <w:szCs w:val="28"/>
        </w:rPr>
        <w:t>10</w:t>
      </w:r>
    </w:p>
    <w:p w14:paraId="785450E0" w14:textId="77777777" w:rsidR="00BD6887" w:rsidRPr="00BC477A" w:rsidRDefault="00BD6887" w:rsidP="008553EB">
      <w:pPr>
        <w:pStyle w:val="a7"/>
        <w:numPr>
          <w:ilvl w:val="0"/>
          <w:numId w:val="2"/>
        </w:numPr>
        <w:spacing w:line="240" w:lineRule="auto"/>
        <w:ind w:left="0" w:firstLine="646"/>
        <w:rPr>
          <w:rFonts w:ascii="Times New Roman" w:hAnsi="Times New Roman" w:cs="Times New Roman"/>
          <w:sz w:val="28"/>
          <w:szCs w:val="28"/>
        </w:rPr>
      </w:pPr>
      <w:r w:rsidRPr="00BC477A">
        <w:rPr>
          <w:rFonts w:ascii="Times New Roman" w:hAnsi="Times New Roman" w:cs="Times New Roman"/>
          <w:sz w:val="28"/>
          <w:szCs w:val="28"/>
        </w:rPr>
        <w:t>Отправить документ на согласование</w:t>
      </w:r>
      <w:r w:rsidR="007417D3" w:rsidRPr="00BC477A">
        <w:rPr>
          <w:rFonts w:ascii="Times New Roman" w:hAnsi="Times New Roman" w:cs="Times New Roman"/>
          <w:sz w:val="28"/>
          <w:szCs w:val="28"/>
        </w:rPr>
        <w:t xml:space="preserve"> (Рис</w:t>
      </w:r>
      <w:r w:rsidR="00905FEE" w:rsidRPr="00BC477A">
        <w:rPr>
          <w:rFonts w:ascii="Times New Roman" w:hAnsi="Times New Roman" w:cs="Times New Roman"/>
          <w:sz w:val="28"/>
          <w:szCs w:val="28"/>
        </w:rPr>
        <w:t>.11</w:t>
      </w:r>
      <w:r w:rsidR="007417D3" w:rsidRPr="00BC477A">
        <w:rPr>
          <w:rFonts w:ascii="Times New Roman" w:hAnsi="Times New Roman" w:cs="Times New Roman"/>
          <w:sz w:val="28"/>
          <w:szCs w:val="28"/>
        </w:rPr>
        <w:t>)</w:t>
      </w:r>
      <w:r w:rsidRPr="00BC47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AFA732" w14:textId="77777777" w:rsidR="007417D3" w:rsidRDefault="007417D3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DB22AF1" wp14:editId="59E08CDA">
            <wp:extent cx="4960642" cy="3934046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18605" cy="398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E12E3" w14:textId="77777777" w:rsidR="007417D3" w:rsidRPr="00BD6887" w:rsidRDefault="007417D3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905FEE">
        <w:rPr>
          <w:rFonts w:ascii="Times New Roman" w:hAnsi="Times New Roman" w:cs="Times New Roman"/>
          <w:sz w:val="28"/>
          <w:szCs w:val="28"/>
        </w:rPr>
        <w:t>11</w:t>
      </w:r>
    </w:p>
    <w:p w14:paraId="29BB567B" w14:textId="165A632D" w:rsidR="00BD6887" w:rsidRDefault="00BD6887" w:rsidP="00855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77D6">
        <w:rPr>
          <w:rFonts w:ascii="Times New Roman" w:hAnsi="Times New Roman" w:cs="Times New Roman"/>
          <w:sz w:val="28"/>
          <w:szCs w:val="28"/>
        </w:rPr>
        <w:t>Обязательное условие — успешная проверка контролей данных и наличие ЭЦП при согласовании</w:t>
      </w:r>
      <w:r w:rsidR="00B877D6">
        <w:rPr>
          <w:rFonts w:ascii="Times New Roman" w:hAnsi="Times New Roman" w:cs="Times New Roman"/>
          <w:sz w:val="28"/>
          <w:szCs w:val="28"/>
        </w:rPr>
        <w:t>.</w:t>
      </w:r>
    </w:p>
    <w:p w14:paraId="5B608634" w14:textId="209D1404" w:rsidR="008553EB" w:rsidRDefault="003E37B2" w:rsidP="008553EB">
      <w:pPr>
        <w:pStyle w:val="a7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Расчет</w:t>
      </w:r>
      <w:r w:rsidR="00BD6887" w:rsidRPr="00520BE5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C37B20">
        <w:rPr>
          <w:rFonts w:ascii="Times New Roman" w:hAnsi="Times New Roman" w:cs="Times New Roman"/>
          <w:b/>
          <w:bCs/>
          <w:sz w:val="28"/>
          <w:szCs w:val="28"/>
        </w:rPr>
        <w:t>ных</w:t>
      </w:r>
      <w:r w:rsidR="00BD6887" w:rsidRPr="00520BE5">
        <w:rPr>
          <w:rFonts w:ascii="Times New Roman" w:hAnsi="Times New Roman" w:cs="Times New Roman"/>
          <w:b/>
          <w:bCs/>
          <w:sz w:val="28"/>
          <w:szCs w:val="28"/>
        </w:rPr>
        <w:t xml:space="preserve"> затрат учреждений</w:t>
      </w:r>
    </w:p>
    <w:p w14:paraId="20E65D70" w14:textId="77777777" w:rsidR="008553EB" w:rsidRPr="008553EB" w:rsidRDefault="008553EB" w:rsidP="008553EB">
      <w:pPr>
        <w:pStyle w:val="a7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01035" w14:textId="77777777" w:rsidR="002F4009" w:rsidRDefault="00BD6887" w:rsidP="008553EB">
      <w:pPr>
        <w:pStyle w:val="a7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5EDB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C37B20">
        <w:rPr>
          <w:rFonts w:ascii="Times New Roman" w:hAnsi="Times New Roman" w:cs="Times New Roman"/>
          <w:sz w:val="28"/>
          <w:szCs w:val="28"/>
        </w:rPr>
        <w:t>Расчет нормативных затрат или</w:t>
      </w:r>
      <w:r w:rsidRPr="00305EDB">
        <w:rPr>
          <w:rFonts w:ascii="Times New Roman" w:hAnsi="Times New Roman" w:cs="Times New Roman"/>
          <w:sz w:val="28"/>
          <w:szCs w:val="28"/>
        </w:rPr>
        <w:t xml:space="preserve"> в списке </w:t>
      </w:r>
      <w:r w:rsidR="003C1CEF">
        <w:rPr>
          <w:rFonts w:ascii="Times New Roman" w:hAnsi="Times New Roman" w:cs="Times New Roman"/>
          <w:sz w:val="28"/>
          <w:szCs w:val="28"/>
        </w:rPr>
        <w:t xml:space="preserve">открыть существующий </w:t>
      </w:r>
      <w:r w:rsidR="00835BB1">
        <w:rPr>
          <w:rFonts w:ascii="Times New Roman" w:hAnsi="Times New Roman" w:cs="Times New Roman"/>
          <w:sz w:val="28"/>
          <w:szCs w:val="28"/>
        </w:rPr>
        <w:t>(Рис.</w:t>
      </w:r>
      <w:r w:rsidR="00905FEE">
        <w:rPr>
          <w:rFonts w:ascii="Times New Roman" w:hAnsi="Times New Roman" w:cs="Times New Roman"/>
          <w:sz w:val="28"/>
          <w:szCs w:val="28"/>
        </w:rPr>
        <w:t>12</w:t>
      </w:r>
      <w:r w:rsidR="00835BB1">
        <w:rPr>
          <w:rFonts w:ascii="Times New Roman" w:hAnsi="Times New Roman" w:cs="Times New Roman"/>
          <w:sz w:val="28"/>
          <w:szCs w:val="28"/>
        </w:rPr>
        <w:t>)</w:t>
      </w:r>
      <w:r w:rsidR="00520BE5">
        <w:rPr>
          <w:rFonts w:ascii="Times New Roman" w:hAnsi="Times New Roman" w:cs="Times New Roman"/>
          <w:sz w:val="28"/>
          <w:szCs w:val="28"/>
        </w:rPr>
        <w:t>.</w:t>
      </w:r>
      <w:r w:rsidR="002F40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71E22" w14:textId="63AE3E11" w:rsidR="00C37B20" w:rsidRPr="002F4009" w:rsidRDefault="00C37B20" w:rsidP="008553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009">
        <w:rPr>
          <w:rFonts w:ascii="Times New Roman" w:hAnsi="Times New Roman" w:cs="Times New Roman"/>
          <w:sz w:val="28"/>
          <w:szCs w:val="28"/>
        </w:rPr>
        <w:t>Навигатор: АРМ Государственное (муниципальное) задание \ Г(М)З \ Расчет нормативных затрат Г(М)З учреждения</w:t>
      </w:r>
    </w:p>
    <w:p w14:paraId="539EEF2F" w14:textId="6E971A3C" w:rsidR="00305EDB" w:rsidRDefault="007D2E25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D66E21" wp14:editId="7E4BBBFB">
            <wp:extent cx="5400675" cy="13049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ACD32" w14:textId="77777777" w:rsidR="00305EDB" w:rsidRPr="00835BB1" w:rsidRDefault="00835BB1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905FEE">
        <w:rPr>
          <w:rFonts w:ascii="Times New Roman" w:hAnsi="Times New Roman" w:cs="Times New Roman"/>
          <w:sz w:val="28"/>
          <w:szCs w:val="28"/>
        </w:rPr>
        <w:t>12</w:t>
      </w:r>
    </w:p>
    <w:p w14:paraId="555F6FDC" w14:textId="09885BBE" w:rsidR="00A74AA8" w:rsidRPr="004029A7" w:rsidRDefault="00A74AA8" w:rsidP="008553EB">
      <w:pPr>
        <w:pStyle w:val="a7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29A7">
        <w:rPr>
          <w:rFonts w:ascii="Times New Roman" w:hAnsi="Times New Roman" w:cs="Times New Roman"/>
          <w:sz w:val="28"/>
          <w:szCs w:val="28"/>
        </w:rPr>
        <w:t>В шапке расчета заполн</w:t>
      </w:r>
      <w:r w:rsidR="0091644B">
        <w:rPr>
          <w:rFonts w:ascii="Times New Roman" w:hAnsi="Times New Roman" w:cs="Times New Roman"/>
          <w:sz w:val="28"/>
          <w:szCs w:val="28"/>
        </w:rPr>
        <w:t>ить</w:t>
      </w:r>
      <w:r w:rsidRPr="004029A7">
        <w:rPr>
          <w:rFonts w:ascii="Times New Roman" w:hAnsi="Times New Roman" w:cs="Times New Roman"/>
          <w:sz w:val="28"/>
          <w:szCs w:val="28"/>
        </w:rPr>
        <w:t xml:space="preserve"> поля: ГРБС; Учреждения; Дата.</w:t>
      </w:r>
      <w:r w:rsidR="00001015" w:rsidRPr="004029A7">
        <w:rPr>
          <w:rFonts w:ascii="Times New Roman" w:hAnsi="Times New Roman" w:cs="Times New Roman"/>
          <w:sz w:val="28"/>
          <w:szCs w:val="28"/>
        </w:rPr>
        <w:t xml:space="preserve"> </w:t>
      </w:r>
      <w:r w:rsidR="0030797B">
        <w:rPr>
          <w:rFonts w:ascii="Times New Roman" w:hAnsi="Times New Roman" w:cs="Times New Roman"/>
          <w:sz w:val="28"/>
          <w:szCs w:val="28"/>
        </w:rPr>
        <w:t>С</w:t>
      </w:r>
      <w:r w:rsidRPr="004029A7">
        <w:rPr>
          <w:rFonts w:ascii="Times New Roman" w:hAnsi="Times New Roman" w:cs="Times New Roman"/>
          <w:sz w:val="28"/>
          <w:szCs w:val="28"/>
        </w:rPr>
        <w:t>оздать или выбрать существующий норматив</w:t>
      </w:r>
      <w:r w:rsidR="0030797B">
        <w:rPr>
          <w:rFonts w:ascii="Times New Roman" w:hAnsi="Times New Roman" w:cs="Times New Roman"/>
          <w:sz w:val="28"/>
          <w:szCs w:val="28"/>
        </w:rPr>
        <w:t xml:space="preserve"> в табличной части</w:t>
      </w:r>
      <w:r w:rsidR="00001015" w:rsidRPr="004029A7">
        <w:rPr>
          <w:rFonts w:ascii="Times New Roman" w:hAnsi="Times New Roman" w:cs="Times New Roman"/>
          <w:sz w:val="28"/>
          <w:szCs w:val="28"/>
        </w:rPr>
        <w:t xml:space="preserve"> (Рис. 13).</w:t>
      </w:r>
    </w:p>
    <w:p w14:paraId="00969921" w14:textId="5B02777F" w:rsidR="00A74AA8" w:rsidRDefault="00A74AA8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B943E2" wp14:editId="588A89FF">
            <wp:extent cx="5753397" cy="2222204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34464"/>
                    <a:stretch/>
                  </pic:blipFill>
                  <pic:spPr bwMode="auto">
                    <a:xfrm>
                      <a:off x="0" y="0"/>
                      <a:ext cx="5877048" cy="2269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F1AF5" w14:textId="06C7855D" w:rsidR="00A74AA8" w:rsidRDefault="00A74AA8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13</w:t>
      </w:r>
    </w:p>
    <w:p w14:paraId="6E72A128" w14:textId="344D118B" w:rsidR="00523D33" w:rsidRPr="00F86A6E" w:rsidRDefault="00523D33" w:rsidP="00855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 норматива необходимо в</w:t>
      </w:r>
      <w:r w:rsidRPr="00BD6887">
        <w:rPr>
          <w:rFonts w:ascii="Times New Roman" w:hAnsi="Times New Roman" w:cs="Times New Roman"/>
          <w:sz w:val="28"/>
          <w:szCs w:val="28"/>
        </w:rPr>
        <w:t>ыбрать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6887">
        <w:rPr>
          <w:rFonts w:ascii="Times New Roman" w:hAnsi="Times New Roman" w:cs="Times New Roman"/>
          <w:sz w:val="28"/>
          <w:szCs w:val="28"/>
        </w:rPr>
        <w:t xml:space="preserve"> Базовый норматив</w:t>
      </w:r>
      <w:r>
        <w:rPr>
          <w:rFonts w:ascii="Times New Roman" w:hAnsi="Times New Roman" w:cs="Times New Roman"/>
          <w:sz w:val="28"/>
          <w:szCs w:val="28"/>
        </w:rPr>
        <w:t xml:space="preserve"> (должен быть в статусе «согласовано»); Дату. </w:t>
      </w:r>
      <w:r w:rsidRPr="00F86A6E">
        <w:rPr>
          <w:rFonts w:ascii="Times New Roman" w:hAnsi="Times New Roman" w:cs="Times New Roman"/>
          <w:sz w:val="28"/>
          <w:szCs w:val="28"/>
        </w:rPr>
        <w:t>Сохранить документ</w:t>
      </w:r>
      <w:r>
        <w:rPr>
          <w:rFonts w:ascii="Times New Roman" w:hAnsi="Times New Roman" w:cs="Times New Roman"/>
          <w:sz w:val="28"/>
          <w:szCs w:val="28"/>
        </w:rPr>
        <w:t xml:space="preserve"> (Рис. 14)</w:t>
      </w:r>
      <w:r w:rsidR="00001015">
        <w:rPr>
          <w:rFonts w:ascii="Times New Roman" w:hAnsi="Times New Roman" w:cs="Times New Roman"/>
          <w:sz w:val="28"/>
          <w:szCs w:val="28"/>
        </w:rPr>
        <w:t>.</w:t>
      </w:r>
    </w:p>
    <w:p w14:paraId="3039A4E4" w14:textId="0E41835B" w:rsidR="001F4594" w:rsidRDefault="001F4594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B9EDB83" wp14:editId="17C72B9F">
            <wp:extent cx="5276850" cy="2414668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r="1654"/>
                    <a:stretch/>
                  </pic:blipFill>
                  <pic:spPr bwMode="auto">
                    <a:xfrm>
                      <a:off x="0" y="0"/>
                      <a:ext cx="5413823" cy="2477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8E226" w14:textId="343BEEBB" w:rsidR="001F4594" w:rsidRDefault="001F4594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14</w:t>
      </w:r>
    </w:p>
    <w:p w14:paraId="1A700CF8" w14:textId="7A34AE45" w:rsidR="00001015" w:rsidRDefault="0030797B" w:rsidP="00855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сохранения открывается таблица с выбором необходимых коэффициентов </w:t>
      </w:r>
      <w:r w:rsidR="00523D33" w:rsidRPr="00F86A6E">
        <w:rPr>
          <w:rFonts w:ascii="Times New Roman" w:hAnsi="Times New Roman" w:cs="Times New Roman"/>
          <w:sz w:val="28"/>
          <w:szCs w:val="28"/>
        </w:rPr>
        <w:t>(перечень доступных коэффициентов определяется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23D33" w:rsidRPr="00F86A6E">
        <w:rPr>
          <w:rFonts w:ascii="Times New Roman" w:hAnsi="Times New Roman" w:cs="Times New Roman"/>
          <w:sz w:val="28"/>
          <w:szCs w:val="28"/>
        </w:rPr>
        <w:t xml:space="preserve"> с выбранным базовым нормативо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23D33" w:rsidRPr="00F86A6E">
        <w:rPr>
          <w:rFonts w:ascii="Times New Roman" w:hAnsi="Times New Roman" w:cs="Times New Roman"/>
          <w:sz w:val="28"/>
          <w:szCs w:val="28"/>
        </w:rPr>
        <w:t>)</w:t>
      </w:r>
      <w:r w:rsidR="00523D33">
        <w:rPr>
          <w:rFonts w:ascii="Times New Roman" w:hAnsi="Times New Roman" w:cs="Times New Roman"/>
          <w:sz w:val="28"/>
          <w:szCs w:val="28"/>
        </w:rPr>
        <w:t xml:space="preserve"> (Рис. 15).</w:t>
      </w:r>
    </w:p>
    <w:p w14:paraId="3815E709" w14:textId="0BA6D618" w:rsidR="001F4594" w:rsidRDefault="001F4594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9552F1" wp14:editId="41F7C8BC">
            <wp:extent cx="4953000" cy="18165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716" t="42869" r="7602" b="-1"/>
                    <a:stretch/>
                  </pic:blipFill>
                  <pic:spPr bwMode="auto">
                    <a:xfrm>
                      <a:off x="0" y="0"/>
                      <a:ext cx="4974843" cy="1824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D89D1" w14:textId="0BA0C7AB" w:rsidR="001F4594" w:rsidRDefault="001F4594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15</w:t>
      </w:r>
    </w:p>
    <w:p w14:paraId="32364FC3" w14:textId="367111DB" w:rsidR="00F86A6E" w:rsidRDefault="00F86A6E" w:rsidP="00855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A6E">
        <w:rPr>
          <w:rFonts w:ascii="Times New Roman" w:hAnsi="Times New Roman" w:cs="Times New Roman"/>
          <w:sz w:val="28"/>
          <w:szCs w:val="28"/>
        </w:rPr>
        <w:lastRenderedPageBreak/>
        <w:t>Сохранить документ</w:t>
      </w:r>
      <w:r w:rsidR="00311FEF">
        <w:rPr>
          <w:rFonts w:ascii="Times New Roman" w:hAnsi="Times New Roman" w:cs="Times New Roman"/>
          <w:sz w:val="28"/>
          <w:szCs w:val="28"/>
        </w:rPr>
        <w:t xml:space="preserve">. </w:t>
      </w:r>
      <w:r w:rsidRPr="00F86A6E">
        <w:rPr>
          <w:rFonts w:ascii="Times New Roman" w:hAnsi="Times New Roman" w:cs="Times New Roman"/>
          <w:sz w:val="28"/>
          <w:szCs w:val="28"/>
        </w:rPr>
        <w:t>Убедиться, что конечные нормативы рассчитались (Базовый</w:t>
      </w:r>
      <w:r w:rsidR="00FF0A2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Pr="00F86A6E">
        <w:rPr>
          <w:rFonts w:ascii="Times New Roman" w:hAnsi="Times New Roman" w:cs="Times New Roman"/>
          <w:sz w:val="28"/>
          <w:szCs w:val="28"/>
        </w:rPr>
        <w:t>*коэффициенты)</w:t>
      </w:r>
      <w:r w:rsidR="00277E4F">
        <w:rPr>
          <w:rFonts w:ascii="Times New Roman" w:hAnsi="Times New Roman" w:cs="Times New Roman"/>
          <w:sz w:val="28"/>
          <w:szCs w:val="28"/>
        </w:rPr>
        <w:t xml:space="preserve"> (Рис. 1</w:t>
      </w:r>
      <w:r w:rsidR="00001015">
        <w:rPr>
          <w:rFonts w:ascii="Times New Roman" w:hAnsi="Times New Roman" w:cs="Times New Roman"/>
          <w:sz w:val="28"/>
          <w:szCs w:val="28"/>
        </w:rPr>
        <w:t>6</w:t>
      </w:r>
      <w:r w:rsidR="00277E4F">
        <w:rPr>
          <w:rFonts w:ascii="Times New Roman" w:hAnsi="Times New Roman" w:cs="Times New Roman"/>
          <w:sz w:val="28"/>
          <w:szCs w:val="28"/>
        </w:rPr>
        <w:t>)</w:t>
      </w:r>
      <w:r w:rsidR="00520BE5">
        <w:rPr>
          <w:rFonts w:ascii="Times New Roman" w:hAnsi="Times New Roman" w:cs="Times New Roman"/>
          <w:sz w:val="28"/>
          <w:szCs w:val="28"/>
        </w:rPr>
        <w:t>.</w:t>
      </w:r>
    </w:p>
    <w:p w14:paraId="2AC6C358" w14:textId="14F41104" w:rsidR="00001015" w:rsidRDefault="00001015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0A2B13" wp14:editId="093C0F9C">
            <wp:extent cx="5571460" cy="1839684"/>
            <wp:effectExtent l="0" t="0" r="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59763" cy="186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D7535" w14:textId="70E197A7" w:rsidR="00001015" w:rsidRDefault="00001015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16</w:t>
      </w:r>
    </w:p>
    <w:p w14:paraId="1C3C6D81" w14:textId="63F079F1" w:rsidR="003F7D13" w:rsidRPr="00420295" w:rsidRDefault="00D60DB4" w:rsidP="00855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Закрыть редакцию карточки норматива. </w:t>
      </w:r>
      <w:r w:rsidRPr="00D60DB4">
        <w:rPr>
          <w:rFonts w:ascii="Times New Roman" w:hAnsi="Times New Roman" w:cs="Times New Roman"/>
          <w:sz w:val="28"/>
          <w:szCs w:val="28"/>
        </w:rPr>
        <w:t xml:space="preserve">Вернутся в табличную часть «Расчет нормативных затрат». </w:t>
      </w:r>
      <w:r>
        <w:rPr>
          <w:rFonts w:ascii="Times New Roman" w:hAnsi="Times New Roman" w:cs="Times New Roman"/>
          <w:sz w:val="28"/>
          <w:szCs w:val="28"/>
        </w:rPr>
        <w:t>Внести «Значения показателей объема»</w:t>
      </w:r>
      <w:r w:rsidRPr="00D60D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Сохранить и </w:t>
      </w:r>
      <w:r w:rsidRPr="00D60DB4">
        <w:rPr>
          <w:rFonts w:ascii="Times New Roman" w:hAnsi="Times New Roman" w:cs="Times New Roman"/>
          <w:sz w:val="28"/>
          <w:szCs w:val="28"/>
        </w:rPr>
        <w:t>увидеть полученную сумму расчета ассигнований (норматив*объем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D60DB4">
        <w:rPr>
          <w:rFonts w:ascii="Times New Roman" w:hAnsi="Times New Roman" w:cs="Times New Roman"/>
          <w:sz w:val="28"/>
          <w:szCs w:val="28"/>
        </w:rPr>
        <w:t>Проделать полученную операцию для всех необходимых услуг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60DB4">
        <w:rPr>
          <w:rFonts w:ascii="Times New Roman" w:hAnsi="Times New Roman" w:cs="Times New Roman"/>
          <w:sz w:val="28"/>
          <w:szCs w:val="28"/>
        </w:rPr>
        <w:t xml:space="preserve">работ) данного учреждения </w:t>
      </w:r>
      <w:r w:rsidR="00420295" w:rsidRPr="00420295">
        <w:rPr>
          <w:rFonts w:ascii="Times New Roman" w:hAnsi="Times New Roman" w:cs="Times New Roman"/>
          <w:sz w:val="28"/>
          <w:szCs w:val="28"/>
        </w:rPr>
        <w:t>(Рис. 17)</w:t>
      </w:r>
      <w:r w:rsidR="002F4009">
        <w:rPr>
          <w:rFonts w:ascii="Times New Roman" w:hAnsi="Times New Roman" w:cs="Times New Roman"/>
          <w:sz w:val="28"/>
          <w:szCs w:val="28"/>
        </w:rPr>
        <w:t>.</w:t>
      </w:r>
    </w:p>
    <w:p w14:paraId="39AD8A59" w14:textId="18026EAC" w:rsidR="00F91728" w:rsidRDefault="00F91728" w:rsidP="008553EB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5C6B17" wp14:editId="01BEF8C6">
            <wp:extent cx="5420563" cy="1552292"/>
            <wp:effectExtent l="0" t="0" r="889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20563" cy="155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6DBBC" w14:textId="1589A106" w:rsidR="00420295" w:rsidRDefault="00F91728" w:rsidP="008553EB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420295">
        <w:rPr>
          <w:rFonts w:ascii="Times New Roman" w:hAnsi="Times New Roman" w:cs="Times New Roman"/>
          <w:sz w:val="28"/>
          <w:szCs w:val="28"/>
        </w:rPr>
        <w:t>17</w:t>
      </w:r>
    </w:p>
    <w:p w14:paraId="172BD941" w14:textId="3B86546D" w:rsidR="00420295" w:rsidRDefault="00420295" w:rsidP="008553EB">
      <w:pPr>
        <w:pStyle w:val="a7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п</w:t>
      </w:r>
      <w:r w:rsidRPr="00420295">
        <w:rPr>
          <w:rFonts w:ascii="Times New Roman" w:hAnsi="Times New Roman" w:cs="Times New Roman"/>
          <w:sz w:val="28"/>
          <w:szCs w:val="28"/>
        </w:rPr>
        <w:t>ерейти во вкладку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20295">
        <w:rPr>
          <w:rFonts w:ascii="Times New Roman" w:hAnsi="Times New Roman" w:cs="Times New Roman"/>
          <w:sz w:val="28"/>
          <w:szCs w:val="28"/>
        </w:rPr>
        <w:t>асчет объема субсидий»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0295">
        <w:rPr>
          <w:rFonts w:ascii="Times New Roman" w:hAnsi="Times New Roman" w:cs="Times New Roman"/>
          <w:sz w:val="28"/>
          <w:szCs w:val="28"/>
        </w:rPr>
        <w:t>Проверить применённые расчетный объём ассигнований (из предыдущей таблицы п.2</w:t>
      </w:r>
      <w:r w:rsidR="00D60DB4">
        <w:rPr>
          <w:rFonts w:ascii="Times New Roman" w:hAnsi="Times New Roman" w:cs="Times New Roman"/>
          <w:sz w:val="28"/>
          <w:szCs w:val="28"/>
        </w:rPr>
        <w:t>). В</w:t>
      </w:r>
      <w:r w:rsidRPr="00420295">
        <w:rPr>
          <w:rFonts w:ascii="Times New Roman" w:hAnsi="Times New Roman" w:cs="Times New Roman"/>
          <w:sz w:val="28"/>
          <w:szCs w:val="28"/>
        </w:rPr>
        <w:t>нести ассигнования на уплату налогов</w:t>
      </w:r>
      <w:r w:rsidR="00D60DB4">
        <w:rPr>
          <w:rFonts w:ascii="Times New Roman" w:hAnsi="Times New Roman" w:cs="Times New Roman"/>
          <w:sz w:val="28"/>
          <w:szCs w:val="28"/>
        </w:rPr>
        <w:t>,</w:t>
      </w:r>
      <w:r w:rsidRPr="00420295">
        <w:rPr>
          <w:rFonts w:ascii="Times New Roman" w:hAnsi="Times New Roman" w:cs="Times New Roman"/>
          <w:sz w:val="28"/>
          <w:szCs w:val="28"/>
        </w:rPr>
        <w:t xml:space="preserve"> проверить </w:t>
      </w:r>
      <w:r w:rsidR="00D60DB4">
        <w:rPr>
          <w:rFonts w:ascii="Times New Roman" w:hAnsi="Times New Roman" w:cs="Times New Roman"/>
          <w:sz w:val="28"/>
          <w:szCs w:val="28"/>
        </w:rPr>
        <w:t>колонку «</w:t>
      </w:r>
      <w:r w:rsidRPr="00420295">
        <w:rPr>
          <w:rFonts w:ascii="Times New Roman" w:hAnsi="Times New Roman" w:cs="Times New Roman"/>
          <w:sz w:val="28"/>
          <w:szCs w:val="28"/>
        </w:rPr>
        <w:t>Итого</w:t>
      </w:r>
      <w:r w:rsidR="00D60DB4">
        <w:rPr>
          <w:rFonts w:ascii="Times New Roman" w:hAnsi="Times New Roman" w:cs="Times New Roman"/>
          <w:sz w:val="28"/>
          <w:szCs w:val="28"/>
        </w:rPr>
        <w:t>»</w:t>
      </w:r>
      <w:r w:rsidR="008553EB" w:rsidRPr="008553EB">
        <w:rPr>
          <w:rFonts w:ascii="Times New Roman" w:hAnsi="Times New Roman" w:cs="Times New Roman"/>
          <w:sz w:val="28"/>
          <w:szCs w:val="28"/>
        </w:rPr>
        <w:t xml:space="preserve"> </w:t>
      </w:r>
      <w:r w:rsidR="008553EB">
        <w:rPr>
          <w:rFonts w:ascii="Times New Roman" w:hAnsi="Times New Roman" w:cs="Times New Roman"/>
          <w:sz w:val="28"/>
          <w:szCs w:val="28"/>
        </w:rPr>
        <w:t>(Рис. 18).</w:t>
      </w:r>
      <w:r w:rsidR="00DC4D05">
        <w:rPr>
          <w:rFonts w:ascii="Times New Roman" w:hAnsi="Times New Roman" w:cs="Times New Roman"/>
          <w:sz w:val="28"/>
          <w:szCs w:val="28"/>
        </w:rPr>
        <w:t xml:space="preserve"> </w:t>
      </w:r>
      <w:r w:rsidR="008553EB">
        <w:rPr>
          <w:rFonts w:ascii="Times New Roman" w:hAnsi="Times New Roman" w:cs="Times New Roman"/>
          <w:sz w:val="28"/>
          <w:szCs w:val="28"/>
        </w:rPr>
        <w:t>С</w:t>
      </w:r>
      <w:r w:rsidR="00DC4D05">
        <w:rPr>
          <w:rFonts w:ascii="Times New Roman" w:hAnsi="Times New Roman" w:cs="Times New Roman"/>
          <w:sz w:val="28"/>
          <w:szCs w:val="28"/>
        </w:rPr>
        <w:t>охран</w:t>
      </w:r>
      <w:r w:rsidR="008553EB">
        <w:rPr>
          <w:rFonts w:ascii="Times New Roman" w:hAnsi="Times New Roman" w:cs="Times New Roman"/>
          <w:sz w:val="28"/>
          <w:szCs w:val="28"/>
        </w:rPr>
        <w:t>ить документ.</w:t>
      </w:r>
    </w:p>
    <w:p w14:paraId="4A8F286B" w14:textId="5137FFA6" w:rsidR="00DC4D05" w:rsidRDefault="00DC4D05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5765C2" wp14:editId="7081AA31">
            <wp:extent cx="5940425" cy="1621790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29970" w14:textId="77777777" w:rsidR="002F4009" w:rsidRDefault="00DC4D05" w:rsidP="008553EB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  <w:r w:rsidR="0091644B">
        <w:rPr>
          <w:rFonts w:ascii="Times New Roman" w:hAnsi="Times New Roman" w:cs="Times New Roman"/>
          <w:sz w:val="28"/>
          <w:szCs w:val="28"/>
        </w:rPr>
        <w:t>8</w:t>
      </w:r>
    </w:p>
    <w:p w14:paraId="3E21DCF3" w14:textId="76997D50" w:rsidR="0091644B" w:rsidRPr="00420295" w:rsidRDefault="00420295" w:rsidP="008553E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20295">
        <w:rPr>
          <w:rFonts w:ascii="Times New Roman" w:hAnsi="Times New Roman" w:cs="Times New Roman"/>
          <w:sz w:val="28"/>
          <w:szCs w:val="28"/>
        </w:rPr>
        <w:lastRenderedPageBreak/>
        <w:t>В случае если известны Предельные объемы ассигнований</w:t>
      </w:r>
      <w:r w:rsidR="0024081B">
        <w:rPr>
          <w:rFonts w:ascii="Times New Roman" w:hAnsi="Times New Roman" w:cs="Times New Roman"/>
          <w:sz w:val="28"/>
          <w:szCs w:val="28"/>
        </w:rPr>
        <w:t>,</w:t>
      </w:r>
      <w:r w:rsidRPr="00420295">
        <w:rPr>
          <w:rFonts w:ascii="Times New Roman" w:hAnsi="Times New Roman" w:cs="Times New Roman"/>
          <w:sz w:val="28"/>
          <w:szCs w:val="28"/>
        </w:rPr>
        <w:t xml:space="preserve"> внести их в шапочную </w:t>
      </w:r>
      <w:r w:rsidR="0091644B" w:rsidRPr="00420295">
        <w:rPr>
          <w:rFonts w:ascii="Times New Roman" w:hAnsi="Times New Roman" w:cs="Times New Roman"/>
          <w:sz w:val="28"/>
          <w:szCs w:val="28"/>
        </w:rPr>
        <w:t>часть.</w:t>
      </w:r>
      <w:r w:rsidR="0091644B" w:rsidRPr="0091644B">
        <w:rPr>
          <w:rFonts w:ascii="Times New Roman" w:hAnsi="Times New Roman" w:cs="Times New Roman"/>
          <w:sz w:val="28"/>
          <w:szCs w:val="28"/>
        </w:rPr>
        <w:t xml:space="preserve"> </w:t>
      </w:r>
      <w:r w:rsidR="0030797B">
        <w:rPr>
          <w:rFonts w:ascii="Times New Roman" w:hAnsi="Times New Roman" w:cs="Times New Roman"/>
          <w:sz w:val="28"/>
          <w:szCs w:val="28"/>
        </w:rPr>
        <w:t>В</w:t>
      </w:r>
      <w:r w:rsidR="0091644B" w:rsidRPr="00420295">
        <w:rPr>
          <w:rFonts w:ascii="Times New Roman" w:hAnsi="Times New Roman" w:cs="Times New Roman"/>
          <w:sz w:val="28"/>
          <w:szCs w:val="28"/>
        </w:rPr>
        <w:t xml:space="preserve"> столбц</w:t>
      </w:r>
      <w:r w:rsidR="0030797B">
        <w:rPr>
          <w:rFonts w:ascii="Times New Roman" w:hAnsi="Times New Roman" w:cs="Times New Roman"/>
          <w:sz w:val="28"/>
          <w:szCs w:val="28"/>
        </w:rPr>
        <w:t xml:space="preserve">ах </w:t>
      </w:r>
      <w:r w:rsidR="00B775F7">
        <w:rPr>
          <w:rFonts w:ascii="Times New Roman" w:hAnsi="Times New Roman" w:cs="Times New Roman"/>
          <w:sz w:val="28"/>
          <w:szCs w:val="28"/>
        </w:rPr>
        <w:t>«</w:t>
      </w:r>
      <w:r w:rsidR="0091644B" w:rsidRPr="00420295">
        <w:rPr>
          <w:rFonts w:ascii="Times New Roman" w:hAnsi="Times New Roman" w:cs="Times New Roman"/>
          <w:sz w:val="28"/>
          <w:szCs w:val="28"/>
        </w:rPr>
        <w:t>Коэффициенты выравнивания</w:t>
      </w:r>
      <w:r w:rsidR="00B775F7">
        <w:rPr>
          <w:rFonts w:ascii="Times New Roman" w:hAnsi="Times New Roman" w:cs="Times New Roman"/>
          <w:sz w:val="28"/>
          <w:szCs w:val="28"/>
        </w:rPr>
        <w:t>»</w:t>
      </w:r>
      <w:r w:rsidR="0091644B">
        <w:rPr>
          <w:rFonts w:ascii="Times New Roman" w:hAnsi="Times New Roman" w:cs="Times New Roman"/>
          <w:sz w:val="28"/>
          <w:szCs w:val="28"/>
        </w:rPr>
        <w:t xml:space="preserve"> </w:t>
      </w:r>
      <w:r w:rsidR="00B775F7">
        <w:rPr>
          <w:rFonts w:ascii="Times New Roman" w:hAnsi="Times New Roman" w:cs="Times New Roman"/>
          <w:sz w:val="28"/>
          <w:szCs w:val="28"/>
        </w:rPr>
        <w:t>рассчитаются значения</w:t>
      </w:r>
      <w:r w:rsidR="0091644B">
        <w:rPr>
          <w:rFonts w:ascii="Times New Roman" w:hAnsi="Times New Roman" w:cs="Times New Roman"/>
          <w:sz w:val="28"/>
          <w:szCs w:val="28"/>
        </w:rPr>
        <w:t xml:space="preserve"> (Рис. 19).</w:t>
      </w:r>
      <w:r w:rsidR="00B775F7">
        <w:rPr>
          <w:rFonts w:ascii="Times New Roman" w:hAnsi="Times New Roman" w:cs="Times New Roman"/>
          <w:sz w:val="28"/>
          <w:szCs w:val="28"/>
        </w:rPr>
        <w:t xml:space="preserve"> Сохранить документ.</w:t>
      </w:r>
    </w:p>
    <w:p w14:paraId="389D9A3C" w14:textId="762AC8C8" w:rsidR="0091644B" w:rsidRDefault="0091644B" w:rsidP="008553EB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D7D21B" wp14:editId="7AEC7491">
            <wp:extent cx="5940425" cy="1352550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4A9D1" w14:textId="1B436B14" w:rsidR="002F4009" w:rsidRPr="00420295" w:rsidRDefault="0091644B" w:rsidP="008553EB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19</w:t>
      </w:r>
    </w:p>
    <w:p w14:paraId="613A74B9" w14:textId="14A18D2F" w:rsidR="00F91728" w:rsidRPr="00420295" w:rsidRDefault="00420295" w:rsidP="008553EB">
      <w:pPr>
        <w:pStyle w:val="a7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0295">
        <w:rPr>
          <w:rFonts w:ascii="Times New Roman" w:hAnsi="Times New Roman" w:cs="Times New Roman"/>
          <w:sz w:val="28"/>
          <w:szCs w:val="28"/>
        </w:rPr>
        <w:t>4. Отправить документ на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(Рис. </w:t>
      </w:r>
      <w:r w:rsidR="0091644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20295">
        <w:rPr>
          <w:rFonts w:ascii="Times New Roman" w:hAnsi="Times New Roman" w:cs="Times New Roman"/>
          <w:sz w:val="28"/>
          <w:szCs w:val="28"/>
        </w:rPr>
        <w:t>. Обязательное условие — успешная проверка контролей введенных данных и наличие ЭЦ</w:t>
      </w:r>
      <w:r w:rsidR="002F4009">
        <w:rPr>
          <w:rFonts w:ascii="Times New Roman" w:hAnsi="Times New Roman" w:cs="Times New Roman"/>
          <w:sz w:val="28"/>
          <w:szCs w:val="28"/>
        </w:rPr>
        <w:t>П</w:t>
      </w:r>
      <w:r w:rsidRPr="00420295">
        <w:rPr>
          <w:rFonts w:ascii="Times New Roman" w:hAnsi="Times New Roman" w:cs="Times New Roman"/>
          <w:sz w:val="28"/>
          <w:szCs w:val="28"/>
        </w:rPr>
        <w:t xml:space="preserve"> при согласовании</w:t>
      </w:r>
      <w:r w:rsidR="002F4009">
        <w:rPr>
          <w:rFonts w:ascii="Times New Roman" w:hAnsi="Times New Roman" w:cs="Times New Roman"/>
          <w:sz w:val="28"/>
          <w:szCs w:val="28"/>
        </w:rPr>
        <w:t>.</w:t>
      </w:r>
    </w:p>
    <w:p w14:paraId="4BF05C46" w14:textId="328DE275" w:rsidR="00F86A6E" w:rsidRDefault="00B877D6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F6DFB6C" wp14:editId="0028A6A6">
            <wp:extent cx="3264195" cy="2563779"/>
            <wp:effectExtent l="0" t="0" r="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r="1974" b="2641"/>
                    <a:stretch/>
                  </pic:blipFill>
                  <pic:spPr bwMode="auto">
                    <a:xfrm>
                      <a:off x="0" y="0"/>
                      <a:ext cx="3304644" cy="2595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55AAAF" w14:textId="5C5D18E3" w:rsidR="00B877D6" w:rsidRPr="00B877D6" w:rsidRDefault="00B877D6" w:rsidP="008553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91644B">
        <w:rPr>
          <w:rFonts w:ascii="Times New Roman" w:hAnsi="Times New Roman" w:cs="Times New Roman"/>
          <w:sz w:val="28"/>
          <w:szCs w:val="28"/>
        </w:rPr>
        <w:t>20</w:t>
      </w:r>
    </w:p>
    <w:sectPr w:rsidR="00B877D6" w:rsidRPr="00B877D6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7160F" w14:textId="77777777" w:rsidR="005670F1" w:rsidRDefault="005670F1" w:rsidP="00A1652B">
      <w:pPr>
        <w:spacing w:after="0" w:line="240" w:lineRule="auto"/>
      </w:pPr>
      <w:r>
        <w:separator/>
      </w:r>
    </w:p>
  </w:endnote>
  <w:endnote w:type="continuationSeparator" w:id="0">
    <w:p w14:paraId="20FF8D51" w14:textId="77777777" w:rsidR="005670F1" w:rsidRDefault="005670F1" w:rsidP="00A1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2B00D" w14:textId="77777777" w:rsidR="005670F1" w:rsidRDefault="005670F1" w:rsidP="00A1652B">
      <w:pPr>
        <w:spacing w:after="0" w:line="240" w:lineRule="auto"/>
      </w:pPr>
      <w:r>
        <w:separator/>
      </w:r>
    </w:p>
  </w:footnote>
  <w:footnote w:type="continuationSeparator" w:id="0">
    <w:p w14:paraId="04EAE7CA" w14:textId="77777777" w:rsidR="005670F1" w:rsidRDefault="005670F1" w:rsidP="00A1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2" w:type="dxa"/>
      <w:tblBorders>
        <w:insideH w:val="single" w:sz="4" w:space="0" w:color="808080"/>
      </w:tblBorders>
      <w:tblLook w:val="01E0" w:firstRow="1" w:lastRow="1" w:firstColumn="1" w:lastColumn="1" w:noHBand="0" w:noVBand="0"/>
    </w:tblPr>
    <w:tblGrid>
      <w:gridCol w:w="2640"/>
      <w:gridCol w:w="6787"/>
    </w:tblGrid>
    <w:tr w:rsidR="00A1652B" w14:paraId="5C1A210F" w14:textId="77777777" w:rsidTr="003038B7">
      <w:tc>
        <w:tcPr>
          <w:tcW w:w="2880" w:type="dxa"/>
          <w:tcBorders>
            <w:bottom w:val="single" w:sz="4" w:space="0" w:color="808080"/>
          </w:tcBorders>
        </w:tcPr>
        <w:p w14:paraId="106DA2C1" w14:textId="77777777" w:rsidR="00A1652B" w:rsidRDefault="00A1652B" w:rsidP="00A1652B">
          <w:pPr>
            <w:pStyle w:val="11"/>
          </w:pPr>
        </w:p>
      </w:tc>
      <w:tc>
        <w:tcPr>
          <w:tcW w:w="7613" w:type="dxa"/>
          <w:tcBorders>
            <w:bottom w:val="single" w:sz="4" w:space="0" w:color="808080"/>
          </w:tcBorders>
        </w:tcPr>
        <w:p w14:paraId="59097D56" w14:textId="77777777" w:rsidR="00A1652B" w:rsidRDefault="00A1652B" w:rsidP="00A1652B">
          <w:pPr>
            <w:pStyle w:val="2"/>
          </w:pPr>
          <w:r>
            <w:t xml:space="preserve">СТРАНИЦА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8</w:t>
          </w:r>
          <w:r>
            <w:fldChar w:fldCharType="end"/>
          </w:r>
        </w:p>
      </w:tc>
    </w:tr>
    <w:tr w:rsidR="00A1652B" w14:paraId="600D3ADC" w14:textId="77777777" w:rsidTr="003038B7">
      <w:tc>
        <w:tcPr>
          <w:tcW w:w="2880" w:type="dxa"/>
          <w:tcBorders>
            <w:top w:val="single" w:sz="4" w:space="0" w:color="808080"/>
          </w:tcBorders>
        </w:tcPr>
        <w:p w14:paraId="71732DF6" w14:textId="77777777" w:rsidR="00A1652B" w:rsidRDefault="00A1652B" w:rsidP="00A1652B">
          <w:pPr>
            <w:pStyle w:val="11"/>
          </w:pPr>
          <w:r>
            <w:rPr>
              <w:lang w:val="en-US"/>
            </w:rPr>
            <w:t>Проект</w:t>
          </w:r>
          <w:r>
            <w:t>-</w:t>
          </w:r>
          <w:r>
            <w:rPr>
              <w:lang w:val="en-US"/>
            </w:rPr>
            <w:t>СМАРТ</w:t>
          </w:r>
          <w:r>
            <w:t xml:space="preserve"> ПРО</w:t>
          </w:r>
        </w:p>
        <w:p w14:paraId="6AB73DAF" w14:textId="77777777" w:rsidR="00A1652B" w:rsidRDefault="00A1652B" w:rsidP="00A1652B">
          <w:pPr>
            <w:pStyle w:val="11"/>
          </w:pPr>
        </w:p>
      </w:tc>
      <w:tc>
        <w:tcPr>
          <w:tcW w:w="7613" w:type="dxa"/>
          <w:tcBorders>
            <w:top w:val="single" w:sz="4" w:space="0" w:color="808080"/>
          </w:tcBorders>
        </w:tcPr>
        <w:p w14:paraId="12C66494" w14:textId="77777777" w:rsidR="00A1652B" w:rsidRDefault="00A1652B" w:rsidP="00A1652B">
          <w:pPr>
            <w:pStyle w:val="2"/>
          </w:pPr>
          <w:r>
            <w:t>руководство пользователя</w:t>
          </w:r>
        </w:p>
      </w:tc>
    </w:tr>
  </w:tbl>
  <w:p w14:paraId="7697F37E" w14:textId="77777777" w:rsidR="00A1652B" w:rsidRDefault="00A165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C7887"/>
    <w:multiLevelType w:val="multilevel"/>
    <w:tmpl w:val="DD905C96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36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8" w:hanging="2160"/>
      </w:pPr>
      <w:rPr>
        <w:rFonts w:hint="default"/>
      </w:rPr>
    </w:lvl>
  </w:abstractNum>
  <w:abstractNum w:abstractNumId="1" w15:restartNumberingAfterBreak="0">
    <w:nsid w:val="0DD8525D"/>
    <w:multiLevelType w:val="hybridMultilevel"/>
    <w:tmpl w:val="EF58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31A3"/>
    <w:multiLevelType w:val="hybridMultilevel"/>
    <w:tmpl w:val="56C6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3E20"/>
    <w:multiLevelType w:val="hybridMultilevel"/>
    <w:tmpl w:val="1ACEBF84"/>
    <w:lvl w:ilvl="0" w:tplc="D9FACD72">
      <w:start w:val="1"/>
      <w:numFmt w:val="bullet"/>
      <w:lvlText w:val="–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E8624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04EAC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CE5A6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2B448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A3462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A2106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A0E48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6DC14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B31A6C"/>
    <w:multiLevelType w:val="multilevel"/>
    <w:tmpl w:val="0DE6A756"/>
    <w:lvl w:ilvl="0">
      <w:start w:val="1"/>
      <w:numFmt w:val="decimal"/>
      <w:lvlText w:val="%1."/>
      <w:lvlJc w:val="left"/>
      <w:pPr>
        <w:ind w:left="1411" w:hanging="7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6" w:hanging="2160"/>
      </w:pPr>
      <w:rPr>
        <w:rFonts w:hint="default"/>
      </w:rPr>
    </w:lvl>
  </w:abstractNum>
  <w:abstractNum w:abstractNumId="5" w15:restartNumberingAfterBreak="0">
    <w:nsid w:val="5B96515D"/>
    <w:multiLevelType w:val="hybridMultilevel"/>
    <w:tmpl w:val="3EC455DC"/>
    <w:lvl w:ilvl="0" w:tplc="D9FACD72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2B"/>
    <w:rsid w:val="00001015"/>
    <w:rsid w:val="00022973"/>
    <w:rsid w:val="00055D5A"/>
    <w:rsid w:val="00062089"/>
    <w:rsid w:val="0006534F"/>
    <w:rsid w:val="00092ED9"/>
    <w:rsid w:val="000A03A6"/>
    <w:rsid w:val="000A74D8"/>
    <w:rsid w:val="001226A2"/>
    <w:rsid w:val="00156804"/>
    <w:rsid w:val="00162B06"/>
    <w:rsid w:val="001B042A"/>
    <w:rsid w:val="001D6C42"/>
    <w:rsid w:val="001F4594"/>
    <w:rsid w:val="0022438B"/>
    <w:rsid w:val="0024081B"/>
    <w:rsid w:val="0025600D"/>
    <w:rsid w:val="002561DE"/>
    <w:rsid w:val="00277E4F"/>
    <w:rsid w:val="00280B74"/>
    <w:rsid w:val="002942B4"/>
    <w:rsid w:val="002C6C52"/>
    <w:rsid w:val="002F4009"/>
    <w:rsid w:val="002F52EF"/>
    <w:rsid w:val="00305EDB"/>
    <w:rsid w:val="0030797B"/>
    <w:rsid w:val="00311FEF"/>
    <w:rsid w:val="00350B59"/>
    <w:rsid w:val="00372D68"/>
    <w:rsid w:val="003C1CEF"/>
    <w:rsid w:val="003E37B2"/>
    <w:rsid w:val="003F7D13"/>
    <w:rsid w:val="004029A7"/>
    <w:rsid w:val="00420295"/>
    <w:rsid w:val="004C63E8"/>
    <w:rsid w:val="00520BE5"/>
    <w:rsid w:val="00523D33"/>
    <w:rsid w:val="005670F1"/>
    <w:rsid w:val="00574333"/>
    <w:rsid w:val="005D08B6"/>
    <w:rsid w:val="005E6BDA"/>
    <w:rsid w:val="005F1944"/>
    <w:rsid w:val="00624A2F"/>
    <w:rsid w:val="006833BA"/>
    <w:rsid w:val="006A224E"/>
    <w:rsid w:val="006B2D22"/>
    <w:rsid w:val="006F31F6"/>
    <w:rsid w:val="007417D3"/>
    <w:rsid w:val="007A2B8A"/>
    <w:rsid w:val="007C4635"/>
    <w:rsid w:val="007D2E25"/>
    <w:rsid w:val="00814E47"/>
    <w:rsid w:val="00835BB1"/>
    <w:rsid w:val="008553EB"/>
    <w:rsid w:val="008612BE"/>
    <w:rsid w:val="00871A89"/>
    <w:rsid w:val="00884A55"/>
    <w:rsid w:val="0089419C"/>
    <w:rsid w:val="008B13B3"/>
    <w:rsid w:val="00905FEE"/>
    <w:rsid w:val="0091644B"/>
    <w:rsid w:val="00950026"/>
    <w:rsid w:val="0097609F"/>
    <w:rsid w:val="00991BE3"/>
    <w:rsid w:val="009A593D"/>
    <w:rsid w:val="009B503D"/>
    <w:rsid w:val="00A07B67"/>
    <w:rsid w:val="00A1652B"/>
    <w:rsid w:val="00A4032D"/>
    <w:rsid w:val="00A608A3"/>
    <w:rsid w:val="00A74AA8"/>
    <w:rsid w:val="00B062E9"/>
    <w:rsid w:val="00B440EE"/>
    <w:rsid w:val="00B775F7"/>
    <w:rsid w:val="00B877D6"/>
    <w:rsid w:val="00B9216D"/>
    <w:rsid w:val="00BC477A"/>
    <w:rsid w:val="00BD299E"/>
    <w:rsid w:val="00BD6887"/>
    <w:rsid w:val="00BF2D67"/>
    <w:rsid w:val="00C0372C"/>
    <w:rsid w:val="00C25799"/>
    <w:rsid w:val="00C34EF0"/>
    <w:rsid w:val="00C37B20"/>
    <w:rsid w:val="00C551F4"/>
    <w:rsid w:val="00CA0856"/>
    <w:rsid w:val="00D07CB2"/>
    <w:rsid w:val="00D60DB4"/>
    <w:rsid w:val="00D779CF"/>
    <w:rsid w:val="00DB1753"/>
    <w:rsid w:val="00DC4D05"/>
    <w:rsid w:val="00DC5FA5"/>
    <w:rsid w:val="00DF5452"/>
    <w:rsid w:val="00DF688D"/>
    <w:rsid w:val="00E353F2"/>
    <w:rsid w:val="00E73BF0"/>
    <w:rsid w:val="00E84A14"/>
    <w:rsid w:val="00E86E7B"/>
    <w:rsid w:val="00F221E2"/>
    <w:rsid w:val="00F2713E"/>
    <w:rsid w:val="00F2763F"/>
    <w:rsid w:val="00F86A6E"/>
    <w:rsid w:val="00F91728"/>
    <w:rsid w:val="00FA270D"/>
    <w:rsid w:val="00FB3A0C"/>
    <w:rsid w:val="00FF0A2E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C96163"/>
  <w15:chartTrackingRefBased/>
  <w15:docId w15:val="{ED54D0B5-EF25-4897-BCAD-A21A4DA6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884A55"/>
    <w:pPr>
      <w:keepNext/>
      <w:keepLines/>
      <w:spacing w:after="4"/>
      <w:ind w:left="142" w:hanging="10"/>
      <w:outlineLvl w:val="0"/>
    </w:pPr>
    <w:rPr>
      <w:rFonts w:ascii="Calibri" w:eastAsia="Calibri" w:hAnsi="Calibri" w:cs="Calibri"/>
      <w:b/>
      <w:color w:val="3E3E3E"/>
      <w:kern w:val="2"/>
      <w:sz w:val="48"/>
      <w:szCs w:val="24"/>
      <w:shd w:val="clear" w:color="auto" w:fill="F6C805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652B"/>
  </w:style>
  <w:style w:type="paragraph" w:styleId="a5">
    <w:name w:val="footer"/>
    <w:basedOn w:val="a"/>
    <w:link w:val="a6"/>
    <w:uiPriority w:val="99"/>
    <w:unhideWhenUsed/>
    <w:rsid w:val="00A1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652B"/>
  </w:style>
  <w:style w:type="paragraph" w:customStyle="1" w:styleId="11">
    <w:name w:val="КОЛОНТИТУЛ 1 (КС)"/>
    <w:rsid w:val="00A1652B"/>
    <w:pPr>
      <w:spacing w:before="60" w:after="0" w:line="240" w:lineRule="auto"/>
    </w:pPr>
    <w:rPr>
      <w:rFonts w:ascii="Times New Roman" w:eastAsia="Times New Roman" w:hAnsi="Times New Roman" w:cs="Times New Roman"/>
      <w:caps/>
      <w:color w:val="5F5F5F"/>
      <w:spacing w:val="24"/>
      <w:sz w:val="18"/>
      <w:szCs w:val="18"/>
      <w:lang w:eastAsia="ru-RU"/>
    </w:rPr>
  </w:style>
  <w:style w:type="paragraph" w:customStyle="1" w:styleId="2">
    <w:name w:val="КОЛОНТИТУЛ 2 (КС)"/>
    <w:rsid w:val="00A1652B"/>
    <w:pPr>
      <w:spacing w:before="60" w:after="0" w:line="240" w:lineRule="auto"/>
      <w:jc w:val="right"/>
    </w:pPr>
    <w:rPr>
      <w:rFonts w:ascii="Times New Roman" w:eastAsia="Times New Roman" w:hAnsi="Times New Roman" w:cs="Times New Roman"/>
      <w:caps/>
      <w:color w:val="5F5F5F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A55"/>
    <w:rPr>
      <w:rFonts w:ascii="Calibri" w:eastAsia="Calibri" w:hAnsi="Calibri" w:cs="Calibri"/>
      <w:b/>
      <w:color w:val="3E3E3E"/>
      <w:kern w:val="2"/>
      <w:sz w:val="48"/>
      <w:szCs w:val="24"/>
      <w:lang w:eastAsia="ru-RU"/>
      <w14:ligatures w14:val="standardContextual"/>
    </w:rPr>
  </w:style>
  <w:style w:type="paragraph" w:styleId="a7">
    <w:name w:val="List Paragraph"/>
    <w:basedOn w:val="a"/>
    <w:uiPriority w:val="34"/>
    <w:qFormat/>
    <w:rsid w:val="00624A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9497</TotalTime>
  <Pages>10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Дмитриевна Шайдурова</dc:creator>
  <cp:keywords/>
  <dc:description/>
  <cp:lastModifiedBy>Вероника Дмитриевна Шайдурова</cp:lastModifiedBy>
  <cp:revision>59</cp:revision>
  <cp:lastPrinted>2025-12-12T01:50:00Z</cp:lastPrinted>
  <dcterms:created xsi:type="dcterms:W3CDTF">2025-11-25T00:47:00Z</dcterms:created>
  <dcterms:modified xsi:type="dcterms:W3CDTF">2026-01-13T06:55:00Z</dcterms:modified>
</cp:coreProperties>
</file>