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A2F" w:rsidRDefault="00223A2F" w:rsidP="00223A2F">
      <w:pPr>
        <w:pStyle w:val="ConsPlusNormal"/>
        <w:jc w:val="right"/>
        <w:outlineLvl w:val="0"/>
      </w:pPr>
      <w:r>
        <w:t>Приложение 31</w:t>
      </w:r>
    </w:p>
    <w:p w:rsidR="00223A2F" w:rsidRDefault="00223A2F" w:rsidP="00223A2F">
      <w:pPr>
        <w:pStyle w:val="ConsPlusNormal"/>
        <w:jc w:val="right"/>
      </w:pPr>
      <w:r>
        <w:t>к Закону Забайкальского края "О бюджете</w:t>
      </w:r>
    </w:p>
    <w:p w:rsidR="00223A2F" w:rsidRDefault="00223A2F" w:rsidP="00223A2F">
      <w:pPr>
        <w:pStyle w:val="ConsPlusNormal"/>
        <w:jc w:val="right"/>
      </w:pPr>
      <w:r>
        <w:t>Забайкальского края на 2026 год</w:t>
      </w:r>
    </w:p>
    <w:p w:rsidR="00223A2F" w:rsidRDefault="00223A2F" w:rsidP="00223A2F">
      <w:pPr>
        <w:pStyle w:val="ConsPlusNormal"/>
        <w:jc w:val="right"/>
      </w:pPr>
      <w:r>
        <w:t>и плановый период 2027 и 2028 годов"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223A2F" w:rsidRDefault="00223A2F" w:rsidP="00223A2F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223A2F" w:rsidRDefault="00223A2F" w:rsidP="00223A2F">
      <w:pPr>
        <w:pStyle w:val="ConsPlusTitle"/>
        <w:jc w:val="center"/>
      </w:pPr>
      <w:r>
        <w:t>бюджетной обеспеченности муниципальных районов</w:t>
      </w:r>
    </w:p>
    <w:p w:rsidR="00223A2F" w:rsidRDefault="00223A2F" w:rsidP="00223A2F">
      <w:pPr>
        <w:pStyle w:val="ConsPlusTitle"/>
        <w:jc w:val="center"/>
      </w:pPr>
      <w:r>
        <w:t>(муниципальных округов, городских округов) на плановый</w:t>
      </w:r>
    </w:p>
    <w:p w:rsidR="00223A2F" w:rsidRDefault="00223A2F" w:rsidP="00223A2F">
      <w:pPr>
        <w:pStyle w:val="ConsPlusTitle"/>
        <w:jc w:val="center"/>
      </w:pPr>
      <w:r>
        <w:t>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5348"/>
        <w:gridCol w:w="1474"/>
        <w:gridCol w:w="1474"/>
      </w:tblGrid>
      <w:tr w:rsidR="00223A2F" w:rsidTr="00B073B8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4 881 496,0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4 365 875,0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171 616,0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136 315,0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53 804,0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51 444,0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166 355,0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127 634,0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288 132,0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304 424,0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136 689,0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147 376,0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56 241,0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46 618,0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135 460,0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114 478,0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136 274,0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119 030,0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199 834,0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211 598,0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50 762,0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39 586,0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71 807,0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59 313,0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62 231,0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51 006,0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116 810,0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102 541,0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126 626,0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104 377,0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89 343,0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76 354,0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185 133,0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194 906,0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137 966,0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118 969,0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80 343,0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71 373,0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160 644,0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141 097,0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164 795,0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184 476,0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195 014,0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166 866,0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125 979,0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113 524,0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143 930,0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82 807,0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111 971,0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95 784,0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122 248,0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101 562,0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170 230,0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142 447,0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191 148,0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159 921,0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128 863,0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121 174,0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85 062,0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72 487,0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39 886,0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33 215,0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976 300,0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873 173,0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lastRenderedPageBreak/>
        <w:t>муниципальных и городских округов на финансовое обеспечение</w:t>
      </w:r>
    </w:p>
    <w:p w:rsidR="00223A2F" w:rsidRDefault="00223A2F" w:rsidP="00223A2F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223A2F" w:rsidRDefault="00223A2F" w:rsidP="00223A2F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223A2F" w:rsidRDefault="00223A2F" w:rsidP="00223A2F">
      <w:pPr>
        <w:pStyle w:val="ConsPlusTitle"/>
        <w:jc w:val="center"/>
      </w:pPr>
      <w:r>
        <w:t>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531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18 241,1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15 960,9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912,1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1 368,1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4 560,3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2 280,1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2 736,2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912,1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1 824,1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3 192,2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3 192,2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2 280,1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2 280,1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1 368,1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1 368,1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1 368,1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2 280,1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223A2F" w:rsidRDefault="00223A2F" w:rsidP="00223A2F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223A2F" w:rsidRDefault="00223A2F" w:rsidP="00223A2F">
      <w:pPr>
        <w:pStyle w:val="ConsPlusTitle"/>
        <w:jc w:val="center"/>
      </w:pPr>
      <w:r>
        <w:t>"Воспроизводство и использование природных ресурсов"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49"/>
        <w:gridCol w:w="1077"/>
        <w:gridCol w:w="1504"/>
        <w:gridCol w:w="1024"/>
        <w:gridCol w:w="964"/>
        <w:gridCol w:w="1504"/>
        <w:gridCol w:w="1024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и городских округов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8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8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8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164 161,3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129 418,9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34 742,4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139 161,3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129 418,9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9 742,4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4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финансирование</w:t>
      </w:r>
    </w:p>
    <w:p w:rsidR="00223A2F" w:rsidRDefault="00223A2F" w:rsidP="00223A2F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223A2F" w:rsidRDefault="00223A2F" w:rsidP="00223A2F">
      <w:pPr>
        <w:pStyle w:val="ConsPlusTitle"/>
        <w:jc w:val="center"/>
      </w:pPr>
      <w:r>
        <w:lastRenderedPageBreak/>
        <w:t>работникам муниципальных образовательных организаций права</w:t>
      </w:r>
    </w:p>
    <w:p w:rsidR="00223A2F" w:rsidRDefault="00223A2F" w:rsidP="00223A2F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223A2F" w:rsidRDefault="00223A2F" w:rsidP="00223A2F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223A2F" w:rsidRDefault="00223A2F" w:rsidP="00223A2F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223A2F" w:rsidRDefault="00223A2F" w:rsidP="00223A2F">
      <w:pPr>
        <w:pStyle w:val="ConsPlusTitle"/>
        <w:jc w:val="center"/>
      </w:pPr>
      <w:r>
        <w:t>образовательных организаций и муниципальных</w:t>
      </w:r>
    </w:p>
    <w:p w:rsidR="00223A2F" w:rsidRDefault="00223A2F" w:rsidP="00223A2F">
      <w:pPr>
        <w:pStyle w:val="ConsPlusTitle"/>
        <w:jc w:val="center"/>
      </w:pPr>
      <w:r>
        <w:t>общеобразовательных организаций),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98 656,0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95 158,4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3 221,1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3 221,1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7 158,0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6 800,1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10 916,0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11 273,9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4 115,9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3 936,9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2 351,4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2 147,4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4 831,7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4 697,9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9 305,4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8 768,6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8 589,6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8 589,6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6 800,1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6 442,2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4 115,9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3 936,9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2 892,3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2 684,3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3 042,2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2 684,3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9 305,4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8 992,7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12 884,4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12 884,4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6 263,3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5 413,7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2 147,4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1 968,5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5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223A2F" w:rsidRDefault="00223A2F" w:rsidP="00223A2F">
      <w:pPr>
        <w:pStyle w:val="ConsPlusTitle"/>
        <w:jc w:val="center"/>
      </w:pPr>
      <w:r>
        <w:t>Забайкальского края на строительство, реконструкцию,</w:t>
      </w:r>
    </w:p>
    <w:p w:rsidR="00223A2F" w:rsidRDefault="00223A2F" w:rsidP="00223A2F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223A2F" w:rsidRDefault="00223A2F" w:rsidP="00223A2F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223A2F" w:rsidRDefault="00223A2F" w:rsidP="00223A2F">
      <w:pPr>
        <w:pStyle w:val="ConsPlusTitle"/>
        <w:jc w:val="center"/>
      </w:pPr>
      <w:r>
        <w:t>на них (включая разработку проектной документации</w:t>
      </w:r>
    </w:p>
    <w:p w:rsidR="00223A2F" w:rsidRDefault="00223A2F" w:rsidP="00223A2F">
      <w:pPr>
        <w:pStyle w:val="ConsPlusTitle"/>
        <w:jc w:val="center"/>
      </w:pPr>
      <w:r>
        <w:t>и проведение необходимых экспертиз)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945 031,9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900 000,0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25 668,0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17 081,3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18 287,0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15 114,5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40 091,4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14 481,1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40 061,1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26 188,0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26 733,1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22 224,0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89 672,0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40 242,1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19 711,2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34 158,2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Сретенского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20 409,0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17 805,4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21 184,0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21 215,3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16 268,0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Шилкинского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32 823,8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35 613,4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6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lastRenderedPageBreak/>
        <w:t>Распределение субсидий бюджетам муниципальных образований</w:t>
      </w:r>
    </w:p>
    <w:p w:rsidR="00223A2F" w:rsidRDefault="00223A2F" w:rsidP="00223A2F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223A2F" w:rsidRDefault="00223A2F" w:rsidP="00223A2F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223A2F" w:rsidRDefault="00223A2F" w:rsidP="00223A2F">
      <w:pPr>
        <w:pStyle w:val="ConsPlusTitle"/>
        <w:jc w:val="center"/>
      </w:pPr>
      <w:r>
        <w:t>местного значения и искусственных сооружений на них</w:t>
      </w:r>
    </w:p>
    <w:p w:rsidR="00223A2F" w:rsidRDefault="00223A2F" w:rsidP="00223A2F">
      <w:pPr>
        <w:pStyle w:val="ConsPlusTitle"/>
        <w:jc w:val="center"/>
      </w:pPr>
      <w:r>
        <w:t>с твердым покрытием до сельских населенных пунктов,</w:t>
      </w:r>
    </w:p>
    <w:p w:rsidR="00223A2F" w:rsidRDefault="00223A2F" w:rsidP="00223A2F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223A2F" w:rsidRDefault="00223A2F" w:rsidP="00223A2F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21 272,9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12 150,0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28 092,4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27 050,2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47 250,0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21 177,5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17 104,2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15 871,0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21 716,6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48 154,0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33 075,0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13 586,2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20 000,0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7</w:t>
      </w:r>
    </w:p>
    <w:p w:rsidR="00223A2F" w:rsidRDefault="00223A2F" w:rsidP="00223A2F">
      <w:pPr>
        <w:pStyle w:val="ConsPlusNormal"/>
        <w:jc w:val="right"/>
      </w:pPr>
      <w:r>
        <w:lastRenderedPageBreak/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осуществление</w:t>
      </w:r>
    </w:p>
    <w:p w:rsidR="00223A2F" w:rsidRDefault="00223A2F" w:rsidP="00223A2F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223A2F" w:rsidRDefault="00223A2F" w:rsidP="00223A2F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223A2F" w:rsidRDefault="00223A2F" w:rsidP="00223A2F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223A2F" w:rsidRDefault="00223A2F" w:rsidP="00223A2F">
      <w:pPr>
        <w:pStyle w:val="ConsPlusTitle"/>
        <w:jc w:val="center"/>
      </w:pPr>
      <w:r>
        <w:t>транспорте общего пользования (кроме воздушного</w:t>
      </w:r>
    </w:p>
    <w:p w:rsidR="00223A2F" w:rsidRDefault="00223A2F" w:rsidP="00223A2F">
      <w:pPr>
        <w:pStyle w:val="ConsPlusTitle"/>
        <w:jc w:val="center"/>
      </w:pPr>
      <w:r>
        <w:t>и железнодорожного)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sectPr w:rsidR="00223A2F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3099"/>
        <w:gridCol w:w="1228"/>
        <w:gridCol w:w="2463"/>
        <w:gridCol w:w="2518"/>
        <w:gridCol w:w="1228"/>
        <w:gridCol w:w="2463"/>
        <w:gridCol w:w="2518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08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171 926,0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171 750,5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165 153,8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164 976,0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177,8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2 141,6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2 139,8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2 227,2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2 225,4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7 667,4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7 659,4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7 973,9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7 965,8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899,2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898,9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935,2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934,9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549,4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13 783,2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13 770,7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12 253,7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12 241,1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421,7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15 414,9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15 389,7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10 415,2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10 389,7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102,5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708,8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737,4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737,2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10 514,0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10 510,8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10 934,4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10 931,2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4 284,4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4 280,9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4 455,7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4 452,2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2 142,7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2 142,1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2 228,3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2 227,7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7 290,6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7 287,9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7 582,1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7 579,4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Читинского </w:t>
            </w:r>
            <w:r>
              <w:lastRenderedPageBreak/>
              <w:t>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38 013,0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37 991,5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36 013,3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35 991,5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839,1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839,0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2 185,6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2 183,5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2 273,0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2 270,9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64 955,2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64 862,0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93,2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65 122,4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65 027,7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94,7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8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223A2F" w:rsidRDefault="00223A2F" w:rsidP="00223A2F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223A2F" w:rsidRDefault="00223A2F" w:rsidP="00223A2F">
      <w:pPr>
        <w:pStyle w:val="ConsPlusTitle"/>
        <w:jc w:val="center"/>
      </w:pPr>
      <w:r>
        <w:t>административных комиссий, рассматривающих дела</w:t>
      </w:r>
    </w:p>
    <w:p w:rsidR="00223A2F" w:rsidRDefault="00223A2F" w:rsidP="00223A2F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223A2F" w:rsidRDefault="00223A2F" w:rsidP="00223A2F">
      <w:pPr>
        <w:pStyle w:val="ConsPlusTitle"/>
        <w:jc w:val="center"/>
      </w:pPr>
      <w:r>
        <w:t>законами Забайкальского края,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поселения "Первомайское"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"Ононское"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15,4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9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223A2F" w:rsidRDefault="00223A2F" w:rsidP="00223A2F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223A2F" w:rsidRDefault="00223A2F" w:rsidP="00223A2F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223A2F" w:rsidRDefault="00223A2F" w:rsidP="00223A2F">
      <w:pPr>
        <w:pStyle w:val="ConsPlusTitle"/>
        <w:jc w:val="center"/>
      </w:pPr>
      <w:r>
        <w:t>обеспечению оказания юридической помощи адвокатами</w:t>
      </w:r>
    </w:p>
    <w:p w:rsidR="00223A2F" w:rsidRDefault="00223A2F" w:rsidP="00223A2F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223A2F" w:rsidRDefault="00223A2F" w:rsidP="00223A2F">
      <w:pPr>
        <w:pStyle w:val="ConsPlusTitle"/>
        <w:jc w:val="center"/>
      </w:pPr>
      <w:r>
        <w:t>края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96,5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76,1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10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для осуществления</w:t>
      </w:r>
    </w:p>
    <w:p w:rsidR="00223A2F" w:rsidRDefault="00223A2F" w:rsidP="00223A2F">
      <w:pPr>
        <w:pStyle w:val="ConsPlusTitle"/>
        <w:jc w:val="center"/>
      </w:pPr>
      <w:r>
        <w:t>отдельных государственных полномочий в сфере труда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28 020,1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28 082,0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830,4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1 037,1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1 039,4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609,3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1 037,1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1 039,4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1 223,2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1 225,5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1 044,1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1 046,4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1 044,1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1 046,4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1 167,5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1 169,7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3 833,6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416,4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11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осуществление</w:t>
      </w:r>
    </w:p>
    <w:p w:rsidR="00223A2F" w:rsidRDefault="00223A2F" w:rsidP="00223A2F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223A2F" w:rsidRDefault="00223A2F" w:rsidP="00223A2F">
      <w:pPr>
        <w:pStyle w:val="ConsPlusTitle"/>
        <w:jc w:val="center"/>
      </w:pPr>
      <w:r>
        <w:t>деятельности по опеке и попечительству</w:t>
      </w:r>
    </w:p>
    <w:p w:rsidR="00223A2F" w:rsidRDefault="00223A2F" w:rsidP="00223A2F">
      <w:pPr>
        <w:pStyle w:val="ConsPlusTitle"/>
        <w:jc w:val="center"/>
      </w:pPr>
      <w:r>
        <w:t>над несовершеннолетними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sectPr w:rsidR="00223A2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4296"/>
        <w:gridCol w:w="1218"/>
        <w:gridCol w:w="1896"/>
        <w:gridCol w:w="2498"/>
        <w:gridCol w:w="1218"/>
        <w:gridCol w:w="1896"/>
        <w:gridCol w:w="2498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98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709 902,4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540 769,7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169 132,7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693 834,6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524 351,4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169 483,2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11 644,2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8 149,7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3 494,5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11 404,2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7 902,3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3 501,9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1 136,6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319,7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1 112,4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26 388,5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20 205,9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6 182,6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25 788,1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19 592,4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6 195,7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13 914,3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10 688,6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13 596,6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10 364,1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3 232,5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7 121,6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1 612,8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8 521,7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6 905,4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6 044,0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4 968,8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1 075,2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5 895,4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4 817,9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Балейского муниципального </w:t>
            </w:r>
            <w:r>
              <w:lastRenderedPageBreak/>
              <w:t>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8 450,8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5 762,7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2 688,1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8 281,5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5 587,7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2 693,8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24 655,4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16 860,0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7 795,4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16 348,1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7 811,9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6 395,1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4 782,3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1 612,8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6 253,4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4 637,1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18 695,0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15 469,3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18 232,1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14 999,6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3 232,5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17 144,9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13 511,9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3 633,0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16 741,5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13 101,7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3 639,8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8 217,9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6 803,2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1 414,7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8 013,5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6 596,6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1 416,9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4 461,9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3 250,9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1 211,0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4 365,5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3 152,2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20 486,6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14 572,8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5 913,8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20 056,7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14 130,4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60 212,0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49 312,9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10 899,1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58 735,4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47 815,8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10 919,6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13 503,6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10 546,7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2 956,9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13 189,6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10 226,5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2 963,1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11 672,1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9 790,4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1 881,7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11 378,7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9 493,1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1 885,6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20 101,7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14 994,4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5 107,3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19 657,3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14 539,1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5 118,2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10 711,2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6 996,1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3 715,1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10 506,2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6 783,7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3 722,5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19 446,1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14 607,6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19 012,9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14 164,1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4 848,8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9 504,8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7 991,0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1 513,8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9 265,0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7 748,4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1 516,6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26 664,7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21 826,2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26 012,3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21 163,5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4 848,8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9 223,7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7 610,9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1 612,8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8 996,1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7 379,8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28 774,4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23 398,2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5 376,2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28 075,3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22 687,8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13 102,8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10 075,3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3 027,5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12 802,6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9 769,4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3 033,2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8 084,8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6 166,5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1 918,3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7 901,1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5 979,3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1 921,8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18 777,3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15 551,6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18 311,9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15 079,4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3 232,5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23 307,0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18 468,5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22 756,6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17 907,8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4 848,8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22 663,9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16 662,5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6 001,4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22 169,9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16 156,6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6 013,3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64 036,9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50 596,5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13 440,4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62 529,2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49 060,4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13 468,8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5 990,4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4 915,1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1 075,3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5 843,4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4 765,9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9 846,2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6 620,5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9 652,0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6 419,5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3 232,5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153 530,9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108 371,2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45 159,7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150 336,3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105 081,0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45 255,3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4 378,3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3 303,0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1 075,3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4 280,2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3 202,7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1 077,5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12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223A2F" w:rsidRDefault="00223A2F" w:rsidP="00223A2F">
      <w:pPr>
        <w:pStyle w:val="ConsPlusTitle"/>
        <w:jc w:val="center"/>
      </w:pPr>
      <w:r>
        <w:t>округа, Тунгокоченского муниципального округа,</w:t>
      </w:r>
    </w:p>
    <w:p w:rsidR="00223A2F" w:rsidRDefault="00223A2F" w:rsidP="00223A2F">
      <w:pPr>
        <w:pStyle w:val="ConsPlusTitle"/>
        <w:jc w:val="center"/>
      </w:pPr>
      <w:r>
        <w:t>муниципального района "Тунгиро-Олекминский район"</w:t>
      </w:r>
    </w:p>
    <w:p w:rsidR="00223A2F" w:rsidRDefault="00223A2F" w:rsidP="00223A2F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223A2F" w:rsidRDefault="00223A2F" w:rsidP="00223A2F">
      <w:pPr>
        <w:pStyle w:val="ConsPlusTitle"/>
        <w:jc w:val="center"/>
      </w:pPr>
      <w:r>
        <w:t>и учету граждан Российской Федерации, выезжающих</w:t>
      </w:r>
    </w:p>
    <w:p w:rsidR="00223A2F" w:rsidRDefault="00223A2F" w:rsidP="00223A2F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223A2F" w:rsidRDefault="00223A2F" w:rsidP="00223A2F">
      <w:pPr>
        <w:pStyle w:val="ConsPlusTitle"/>
        <w:jc w:val="center"/>
      </w:pPr>
      <w:r>
        <w:t>единовременной социальной выплаты на приобретение</w:t>
      </w:r>
    </w:p>
    <w:p w:rsidR="00223A2F" w:rsidRDefault="00223A2F" w:rsidP="00223A2F">
      <w:pPr>
        <w:pStyle w:val="ConsPlusTitle"/>
        <w:jc w:val="center"/>
      </w:pPr>
      <w:r>
        <w:t>или строительство жилого помещения,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1 026,2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990,7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591,2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570,7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13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единой субвенции местным бюджетам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50 228,0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48 493,6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муниципального района "Сретенский </w:t>
            </w:r>
            <w:r>
              <w:lastRenderedPageBreak/>
              <w:t>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1 426,3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14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223A2F" w:rsidRDefault="00223A2F" w:rsidP="00223A2F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223A2F" w:rsidRDefault="00223A2F" w:rsidP="00223A2F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223A2F" w:rsidRDefault="00223A2F" w:rsidP="00223A2F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223A2F" w:rsidRDefault="00223A2F" w:rsidP="00223A2F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223A2F" w:rsidRDefault="00223A2F" w:rsidP="00223A2F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223A2F" w:rsidRDefault="00223A2F" w:rsidP="00223A2F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223A2F" w:rsidRDefault="00223A2F" w:rsidP="00223A2F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223A2F" w:rsidRDefault="00223A2F" w:rsidP="00223A2F">
      <w:pPr>
        <w:pStyle w:val="ConsPlusTitle"/>
        <w:jc w:val="center"/>
      </w:pPr>
      <w:r>
        <w:t>в границах муниципального района "Читинский район"</w:t>
      </w:r>
    </w:p>
    <w:p w:rsidR="00223A2F" w:rsidRDefault="00223A2F" w:rsidP="00223A2F">
      <w:pPr>
        <w:pStyle w:val="ConsPlusTitle"/>
        <w:jc w:val="center"/>
      </w:pPr>
      <w:r>
        <w:t>и городского округа "Город Чита"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муниципальных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14,5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15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223A2F" w:rsidRDefault="00223A2F" w:rsidP="00223A2F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223A2F" w:rsidRDefault="00223A2F" w:rsidP="00223A2F">
      <w:pPr>
        <w:pStyle w:val="ConsPlusTitle"/>
        <w:jc w:val="center"/>
      </w:pPr>
      <w:r>
        <w:t>поселений на выравнивание бюджетной обеспеченности</w:t>
      </w:r>
    </w:p>
    <w:p w:rsidR="00223A2F" w:rsidRDefault="00223A2F" w:rsidP="00223A2F">
      <w:pPr>
        <w:pStyle w:val="ConsPlusTitle"/>
        <w:jc w:val="center"/>
      </w:pPr>
      <w:r>
        <w:t>на плановый период 2027 года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223A2F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7 761,0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2 607,0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5 154,0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16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осуществление</w:t>
      </w:r>
    </w:p>
    <w:p w:rsidR="00223A2F" w:rsidRDefault="00223A2F" w:rsidP="00223A2F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223A2F" w:rsidRDefault="00223A2F" w:rsidP="00223A2F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223A2F" w:rsidRDefault="00223A2F" w:rsidP="00223A2F">
      <w:pPr>
        <w:pStyle w:val="ConsPlusTitle"/>
        <w:jc w:val="center"/>
      </w:pPr>
      <w:r>
        <w:t>без владельцев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sectPr w:rsidR="00223A2F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077"/>
        <w:gridCol w:w="1684"/>
        <w:gridCol w:w="1864"/>
        <w:gridCol w:w="1077"/>
        <w:gridCol w:w="1684"/>
        <w:gridCol w:w="1864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9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4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242 802,7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236 893,5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5 909,2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243 394,3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237 470,7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5 923,6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3 985,8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3 812,0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3 986,3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3 812,0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553,8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8 571,8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8 398,0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8 569,3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8 395,0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2 182,8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2 183,3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1 517,8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1 344,0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1 344,0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632,8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4 486,8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4 313,0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4 487,2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4 313,0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8 558,8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8 385,0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8 559,2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8 385,0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1 068,2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5 675,8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5 502,0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5 676,2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5 502,0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2 560,8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2 561,2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2 370,8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2 197,0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2 371,2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2 197,0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703,8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704,2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2 598,8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2 599,2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2 425,0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4 398,8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4 225,0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4 399,2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4 225,0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2 076,8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1 903,0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2 077,2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1 903,0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2 016,8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1 843,0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2 017,2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1 843,0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5 555,8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5 382,0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5 555,7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5 381,5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4 524,8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4 525,8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4 351,5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6 889,8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6 716,0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6 890,2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6 716,0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3 978,8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3 805,0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3 979,2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3 805,0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2 253,3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2 079,5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2 254,2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6 165,8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5 992,0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6 166,2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5 992,0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3 423,8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3 250,0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3 424,2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3 250,0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1 083,8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910,0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910,0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2 808,8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2 635,0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2 808,9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2 634,7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6 249,8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6 076,0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6 250,2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6 076,0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1 847,0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2 021,2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1 847,0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21 806,8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21 633,0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22 385,2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22 211,0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1 299,0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1 301,0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5 346,8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5 173,0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5 347,3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5 173,0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113 819,8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113 646,0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113 820,3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113 646,0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174,3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17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обеспечение</w:t>
      </w:r>
    </w:p>
    <w:p w:rsidR="00223A2F" w:rsidRDefault="00223A2F" w:rsidP="00223A2F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223A2F" w:rsidRDefault="00223A2F" w:rsidP="00223A2F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223A2F" w:rsidRDefault="00223A2F" w:rsidP="00223A2F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223A2F" w:rsidRDefault="00223A2F" w:rsidP="00223A2F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223A2F" w:rsidRDefault="00223A2F" w:rsidP="00223A2F">
      <w:pPr>
        <w:pStyle w:val="ConsPlusTitle"/>
        <w:jc w:val="center"/>
      </w:pPr>
      <w:r>
        <w:t>основного общего, среднего общего образования</w:t>
      </w:r>
    </w:p>
    <w:p w:rsidR="00223A2F" w:rsidRDefault="00223A2F" w:rsidP="00223A2F">
      <w:pPr>
        <w:pStyle w:val="ConsPlusTitle"/>
        <w:jc w:val="center"/>
      </w:pPr>
      <w:r>
        <w:t>в муниципальных общеобразовательных организациях,</w:t>
      </w:r>
    </w:p>
    <w:p w:rsidR="00223A2F" w:rsidRDefault="00223A2F" w:rsidP="00223A2F">
      <w:pPr>
        <w:pStyle w:val="ConsPlusTitle"/>
        <w:jc w:val="center"/>
      </w:pPr>
      <w:r>
        <w:t>обеспечение дополнительного образования детей</w:t>
      </w:r>
    </w:p>
    <w:p w:rsidR="00223A2F" w:rsidRDefault="00223A2F" w:rsidP="00223A2F">
      <w:pPr>
        <w:pStyle w:val="ConsPlusTitle"/>
        <w:jc w:val="center"/>
      </w:pPr>
      <w:r>
        <w:t>в муниципальных общеобразовательных организациях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417"/>
        <w:gridCol w:w="1399"/>
        <w:gridCol w:w="1399"/>
        <w:gridCol w:w="1417"/>
        <w:gridCol w:w="1399"/>
        <w:gridCol w:w="1399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84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20 019 611,6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6 540 796,4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13 478 815,2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19 209 436,5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6 311 041,7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12 898 394,8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531 221,1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178 777,7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352 443,4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512 547,0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172 480,4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340 066,6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18 084,9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31 915,1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48 237,2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17 446,3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30 790,9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708 987,1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212 302,4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496 684,7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684 150,0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204 844,0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479 306,0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436 876,8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135 452,6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301 424,2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421 519,0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130 678,8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290 840,2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212 532,0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53 320,3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159 211,7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205 072,3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51 447,1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153 625,2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195 176,6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37 193,1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157 983,5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188 302,7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35 883,7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152 419,0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365 562,6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114 306,0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251 256,6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352 736,5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110 284,2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242 452,3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740 381,4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229 719,8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510 661,6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714 504,8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221 660,9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492 843,9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235 383,3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66 347,5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169 035,8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227 106,6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64 010,5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163 096,1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402 932,1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118 583,2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284 348,9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388 795,1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114 417,3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274 377,8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476 113,2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164 232,5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311 880,7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459 412,8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158 455,1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300 957,7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266 582,0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87 827,9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178 754,1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257 201,0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84 733,5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172 467,5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160 376,2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29 317,6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131 058,6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154 733,8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28 286,4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126 447,4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588 246,4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198 168,7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390 077,7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567 685,1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191 205,5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376 479,6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1 078 315,5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497 860,8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580 454,7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1 040 586,0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480 328,5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560 257,5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516 590,9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116 020,5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400 570,4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498 424,4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111 939,1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386 485,3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267 853,0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59 366,2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208 486,8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258 439,3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57 280,1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201 159,2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575 222,1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170 378,3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404 843,8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555 080,0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164 403,0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390 677,0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425 591,3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133 255,1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292 336,2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410 691,9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128 575,0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282 116,9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484 252,0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143 436,5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340 815,5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467 290,6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138 397,7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328 892,9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243 496,4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55 006,4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188 490,0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234 928,6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53 068,7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181 859,9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508 467,0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137 933,3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370 533,7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490 638,8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133 086,9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357 551,9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293 658,6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64 638,9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229 019,7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283 324,5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62 364,5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220 960,0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607 268,2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251 204,1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356 064,1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585 993,3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242 363,9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343 629,4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383 656,5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101 495,4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282 161,1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370 185,6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97 927,0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272 258,6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264 335,8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84 996,2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179 339,6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255 043,3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82 001,9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173 041,4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384 397,5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105 065,6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279 331,9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370 898,0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101 361,2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269 536,8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457 833,3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126 575,1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331 258,2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441 817,8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122 133,8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319 684,0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543 043,4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165 632,2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377 411,2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524 048,7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159 819,3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364 229,4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1 159 282,0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341 965,7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817 316,3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1 118 723,9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329 950,9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788 773,0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185 012,4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48 040,1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136 972,3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178 494,9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46 346,5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132 148,4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486 855,6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193 736,8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293 118,8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469 850,9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186 928,0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282 922,9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5 642 927,5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2 033 608,8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3 609 318,7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5 336 735,0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1 962 342,7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3 374 392,3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141 181,8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66 946,2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74 235,6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136 237,1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64 589,3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71 647,8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18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223A2F" w:rsidRDefault="00223A2F" w:rsidP="00223A2F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223A2F" w:rsidRDefault="00223A2F" w:rsidP="00223A2F">
      <w:pPr>
        <w:pStyle w:val="ConsPlusTitle"/>
        <w:jc w:val="center"/>
      </w:pPr>
      <w:r>
        <w:t>время в муниципальных организациях отдыха детей и их</w:t>
      </w:r>
    </w:p>
    <w:p w:rsidR="00223A2F" w:rsidRDefault="00223A2F" w:rsidP="00223A2F">
      <w:pPr>
        <w:pStyle w:val="ConsPlusTitle"/>
        <w:jc w:val="center"/>
      </w:pPr>
      <w:r>
        <w:t>оздоровления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138 500,7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133 590,5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3 676,9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3 066,1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7 214,4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6 982,2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12 968,7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12 968,6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7 469,8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7 469,8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2 177,3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3 126,6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3 126,6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1 391,1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1 391,0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4 975,7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4 969,7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2 092,5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768,6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768,6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756,0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3 538,1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3 538,1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1 209,6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3 774,8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3 775,2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1 932,4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1 921,7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8 298,7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6 438,9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2 162,2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2 116,8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4 395,4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4 051,7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846,7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831,6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3 792,4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3 638,0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1 481,8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1 481,7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5 811,0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5 503,2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3 386,7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2 570,4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2 570,4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2 419,2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2 116,8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4 263,8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4 294,1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6 291,9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6 175,8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1 058,4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1 058,4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5 326,0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5 326,0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26 041,7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25 366,7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257,0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19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lastRenderedPageBreak/>
        <w:t>Распределение субвенций бюджетам поселений, муниципальных</w:t>
      </w:r>
    </w:p>
    <w:p w:rsidR="00223A2F" w:rsidRDefault="00223A2F" w:rsidP="00223A2F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223A2F" w:rsidRDefault="00223A2F" w:rsidP="00223A2F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223A2F" w:rsidRDefault="00223A2F" w:rsidP="00223A2F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223A2F" w:rsidRDefault="00223A2F" w:rsidP="00223A2F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223A2F" w:rsidRDefault="00223A2F" w:rsidP="00223A2F">
      <w:pPr>
        <w:pStyle w:val="ConsPlusTitle"/>
        <w:jc w:val="center"/>
      </w:pPr>
      <w:r>
        <w:t>подразделения военных комиссариатов,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83 734,7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106 956,0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4 516,2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6 957,2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поселения "Кокуйское"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поселения "Усть-Карское"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"Алиянское"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"Ботовское"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"Верхне-Куларкинское"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"Верхне-Куэнгинское"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"Дунаевское"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"Молодовское"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"Усть-Наринзорское"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"Усть-Начинское"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"Фирсовское"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"Чикичейское"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"Шилко-Заводское"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858,6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"Зареченское"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"Тупикское"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584,9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6 522,8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9 370,2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поселения "Первомайское"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1 990,4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2 480,2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поселения "Холбонское"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"Богомягковское"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"Верхнехилинское"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"Галкинское"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"Казановское"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"Мирсановское"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"Новоберезовское"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"Номоконовское"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"Ононское"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"Размахнинское"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"Усть-Теленгуйское"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сельского поселения "Чиронское"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3 720,3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3 720,3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Газимуро-Заводского муниципального </w:t>
            </w:r>
            <w:r>
              <w:lastRenderedPageBreak/>
              <w:t>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1 990,4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2 480,2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3 320,4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4 163,0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2 602,4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3 272,1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1 106,8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1 387,7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3 980,8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4 960,4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1 106,8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1 387,7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3 720,3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3 980,8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4 960,4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2 102,0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2 627,8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1 990,4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2 480,2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1 106,8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1 387,7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3 720,3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3 720,3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2 213,6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2 775,3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2 379,2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2 976,5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1 990,4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2 480,2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3 720,3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3 153,0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3 941,7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12 938,1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16 121,3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городского округа закрытое административно-территориальное образование п. </w:t>
            </w:r>
            <w:r>
              <w:lastRenderedPageBreak/>
              <w:t>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995,2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1 240,1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20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осуществление</w:t>
      </w:r>
    </w:p>
    <w:p w:rsidR="00223A2F" w:rsidRDefault="00223A2F" w:rsidP="00223A2F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223A2F" w:rsidRDefault="00223A2F" w:rsidP="00223A2F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223A2F" w:rsidRDefault="00223A2F" w:rsidP="00223A2F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2,6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lastRenderedPageBreak/>
        <w:t>Таблица 21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предоставление</w:t>
      </w:r>
    </w:p>
    <w:p w:rsidR="00223A2F" w:rsidRDefault="00223A2F" w:rsidP="00223A2F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223A2F" w:rsidRDefault="00223A2F" w:rsidP="00223A2F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223A2F" w:rsidRDefault="00223A2F" w:rsidP="00223A2F">
      <w:pPr>
        <w:pStyle w:val="ConsPlusTitle"/>
        <w:jc w:val="center"/>
      </w:pPr>
      <w:r>
        <w:t>образовательные программы дошкольного образования</w:t>
      </w:r>
    </w:p>
    <w:p w:rsidR="00223A2F" w:rsidRDefault="00223A2F" w:rsidP="00223A2F">
      <w:pPr>
        <w:pStyle w:val="ConsPlusTitle"/>
        <w:jc w:val="center"/>
      </w:pPr>
      <w:r>
        <w:t>в образовательных организациях,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31 561,4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30 442,7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566,5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608,4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777,2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471,5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2 266,6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2 266,6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994,1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69,8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461,5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1 185,7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1 026,3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141,5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1 928,4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1 656,9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103,6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1 327,7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247,1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346,1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573,9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279,9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241,3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371,5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373,5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286,5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13 272,7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12 588,1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57,7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22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предоставление</w:t>
      </w:r>
    </w:p>
    <w:p w:rsidR="00223A2F" w:rsidRDefault="00223A2F" w:rsidP="00223A2F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223A2F" w:rsidRDefault="00223A2F" w:rsidP="00223A2F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223A2F" w:rsidRDefault="00223A2F" w:rsidP="00223A2F">
      <w:pPr>
        <w:pStyle w:val="ConsPlusTitle"/>
        <w:jc w:val="center"/>
      </w:pPr>
      <w:r>
        <w:t>программам на дому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10 394,4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10 025,9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454,5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219,7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234,8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635,7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635,7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454,5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420,8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763,9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732,5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3 352,6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3 015,5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58,7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23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223A2F" w:rsidRDefault="00223A2F" w:rsidP="00223A2F">
      <w:pPr>
        <w:pStyle w:val="ConsPlusTitle"/>
        <w:jc w:val="center"/>
      </w:pPr>
      <w:r>
        <w:t>питанием детей из малоимущих семей, обучающихся</w:t>
      </w:r>
    </w:p>
    <w:p w:rsidR="00223A2F" w:rsidRDefault="00223A2F" w:rsidP="00223A2F">
      <w:pPr>
        <w:pStyle w:val="ConsPlusTitle"/>
        <w:jc w:val="center"/>
      </w:pPr>
      <w:r>
        <w:t>в муниципальных общеобразовательных организациях</w:t>
      </w:r>
    </w:p>
    <w:p w:rsidR="00223A2F" w:rsidRDefault="00223A2F" w:rsidP="00223A2F">
      <w:pPr>
        <w:pStyle w:val="ConsPlusTitle"/>
        <w:jc w:val="center"/>
      </w:pPr>
      <w:r>
        <w:t>Забайкальского края,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91 874,0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88 616,7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1 670,2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1 869,9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2 432,7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6 190,7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5 736,8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3 667,8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3 594,6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562,8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1 960,7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1 906,2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2 632,4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2 814,9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617,2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3 396,2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3 414,0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1 180,0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2 307,0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2 650,6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2 450,9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2 578,9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2 505,3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2 832,1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8 441,8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7 534,1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3 013,6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2 269,3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6 863,7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6 082,6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6 862,4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6 789,8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1 017,1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1 016,7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2 505,3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2 650,5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1 780,6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1 852,7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1 055,3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1 107,4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1 779,1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2 271,6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2 305,6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1 851,8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1 851,8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5 937,6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5 482,7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1 924,4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1 924,4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8 841,3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8 096,9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3 413,0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2 886,6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108,9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24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223A2F" w:rsidRDefault="00223A2F" w:rsidP="00223A2F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223A2F" w:rsidRDefault="00223A2F" w:rsidP="00223A2F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223A2F" w:rsidRDefault="00223A2F" w:rsidP="00223A2F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223A2F" w:rsidRDefault="00223A2F" w:rsidP="00223A2F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223A2F" w:rsidRDefault="00223A2F" w:rsidP="00223A2F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223A2F" w:rsidRDefault="00223A2F" w:rsidP="00223A2F">
      <w:pPr>
        <w:pStyle w:val="ConsPlusTitle"/>
        <w:jc w:val="center"/>
      </w:pPr>
      <w:r>
        <w:t xml:space="preserve">образования, в соответствии с </w:t>
      </w:r>
      <w:hyperlink r:id="rId32" w:tooltip="Закон Забайкальского края от 16.07.2020 N 1843-ЗЗК (ред. от 12.11.2025) &quot;О выплат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Забайкальского края, реализую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223A2F" w:rsidRDefault="00223A2F" w:rsidP="00223A2F">
      <w:pPr>
        <w:pStyle w:val="ConsPlusTitle"/>
        <w:jc w:val="center"/>
      </w:pPr>
      <w:r>
        <w:t>от 16 июля 2020 года N 1843-ЗЗК "О выплате ежемесячного</w:t>
      </w:r>
    </w:p>
    <w:p w:rsidR="00223A2F" w:rsidRDefault="00223A2F" w:rsidP="00223A2F">
      <w:pPr>
        <w:pStyle w:val="ConsPlusTitle"/>
        <w:jc w:val="center"/>
      </w:pPr>
      <w:r>
        <w:t>денежного вознаграждения за классное руководство</w:t>
      </w:r>
    </w:p>
    <w:p w:rsidR="00223A2F" w:rsidRDefault="00223A2F" w:rsidP="00223A2F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223A2F" w:rsidRDefault="00223A2F" w:rsidP="00223A2F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223A2F" w:rsidRDefault="00223A2F" w:rsidP="00223A2F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223A2F" w:rsidRDefault="00223A2F" w:rsidP="00223A2F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223A2F" w:rsidRDefault="00223A2F" w:rsidP="00223A2F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133 226,8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128 503,4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3 282,7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3 282,7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4 783,3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4 799,0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2 579,2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2 501,1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1 578,8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1 500,6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1 016,1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937,9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2 047,8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1 969,6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4 537,2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4 455,0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1 782,0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1 703,9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2 438,6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2 360,4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4 934,3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4 767,6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2 151,5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1 969,2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2 767,2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2 600,5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3 548,4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3 110,7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9 968,7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9 801,9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2 719,9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2 641,8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1 828,9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1 750,8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3 892,3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3 814,2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4 285,0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3 439,0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3 423,4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4 834,3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4 801,0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3 407,7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3 423,4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1 860,2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1 860,2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3 298,3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3 298,3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5 734,5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5 734,5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1 669,5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2 548,0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2 548,0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2 891,9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2 891,9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5 460,4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5 460,4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6 518,5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6 502,8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953,5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953,5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2 594,9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2 594,9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26 933,6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24 173,7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672,2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25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Забайкальского края на реализацию Плана мероприятий,</w:t>
      </w:r>
    </w:p>
    <w:p w:rsidR="00223A2F" w:rsidRDefault="00223A2F" w:rsidP="00223A2F">
      <w:pPr>
        <w:pStyle w:val="ConsPlusTitle"/>
        <w:jc w:val="center"/>
      </w:pPr>
      <w:r>
        <w:t xml:space="preserve">указанных в </w:t>
      </w:r>
      <w:hyperlink r:id="rId33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34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75.1</w:t>
        </w:r>
      </w:hyperlink>
    </w:p>
    <w:p w:rsidR="00223A2F" w:rsidRDefault="00223A2F" w:rsidP="00223A2F">
      <w:pPr>
        <w:pStyle w:val="ConsPlusTitle"/>
        <w:jc w:val="center"/>
      </w:pPr>
      <w:r>
        <w:t xml:space="preserve">и </w:t>
      </w:r>
      <w:hyperlink r:id="rId35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78.2</w:t>
        </w:r>
      </w:hyperlink>
      <w:r>
        <w:t xml:space="preserve"> Федерального закона от 10 января</w:t>
      </w:r>
    </w:p>
    <w:p w:rsidR="00223A2F" w:rsidRDefault="00223A2F" w:rsidP="00223A2F">
      <w:pPr>
        <w:pStyle w:val="ConsPlusTitle"/>
        <w:jc w:val="center"/>
      </w:pPr>
      <w:r>
        <w:t>2002 года N 7-ФЗ "Об охране окружающей среды",</w:t>
      </w:r>
    </w:p>
    <w:p w:rsidR="00223A2F" w:rsidRDefault="00223A2F" w:rsidP="00223A2F">
      <w:pPr>
        <w:pStyle w:val="ConsPlusTitle"/>
        <w:jc w:val="center"/>
      </w:pPr>
      <w:r>
        <w:t>Забайкальского края в части разработки и утверждения проекта</w:t>
      </w:r>
    </w:p>
    <w:p w:rsidR="00223A2F" w:rsidRDefault="00223A2F" w:rsidP="00223A2F">
      <w:pPr>
        <w:pStyle w:val="ConsPlusTitle"/>
        <w:jc w:val="center"/>
      </w:pPr>
      <w:r>
        <w:t>ликвидации накопленного вреда окружающей среде на плановый</w:t>
      </w:r>
    </w:p>
    <w:p w:rsidR="00223A2F" w:rsidRDefault="00223A2F" w:rsidP="00223A2F">
      <w:pPr>
        <w:pStyle w:val="ConsPlusTitle"/>
        <w:jc w:val="center"/>
      </w:pPr>
      <w:r>
        <w:t>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36 500,0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500,0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26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lastRenderedPageBreak/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на обеспечение бесплатным питанием детей из многодетных</w:t>
      </w:r>
    </w:p>
    <w:p w:rsidR="00223A2F" w:rsidRDefault="00223A2F" w:rsidP="00223A2F">
      <w:pPr>
        <w:pStyle w:val="ConsPlusTitle"/>
        <w:jc w:val="center"/>
      </w:pPr>
      <w:r>
        <w:t>семей, обучающихся в 5 - 11 классах в муниципальных</w:t>
      </w:r>
    </w:p>
    <w:p w:rsidR="00223A2F" w:rsidRDefault="00223A2F" w:rsidP="00223A2F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262 362,7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253 060,9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4 810,9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4 829,1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9 769,1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9 767,1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7 261,8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6 699,0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4 393,4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2 906,0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2 469,0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4 538,6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4 393,4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10 275,4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9 912,3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2 795,8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2 723,2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12 145,4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11 782,3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4 593,1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4 538,6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1 670,2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1 561,3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2 907,0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2 905,7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4 157,4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3 957,7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12 944,2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5 918,4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3 704,8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3 558,3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15 231,6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13 416,2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4 865,4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6 571,9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6 208,8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2 505,3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8 151,4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8 152,4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3 687,7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3 594,6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9 077,3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8 496,3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4 829,1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4 830,1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1 997,0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1 997,0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4 449,9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4 450,2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6 245,1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6 245,1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11 891,2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11 310,3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14 523,6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13 942,6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2 033,3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1 997,0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19 970,0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19 389,0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49 017,2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48 635,9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308,6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27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на обеспечение бесплатным питанием инвалидов</w:t>
      </w:r>
    </w:p>
    <w:p w:rsidR="00223A2F" w:rsidRDefault="00223A2F" w:rsidP="00223A2F">
      <w:pPr>
        <w:pStyle w:val="ConsPlusTitle"/>
        <w:jc w:val="center"/>
      </w:pPr>
      <w:r>
        <w:t>(детей-инвалидов), не имеющих статуса "обучающийся</w:t>
      </w:r>
    </w:p>
    <w:p w:rsidR="00223A2F" w:rsidRDefault="00223A2F" w:rsidP="00223A2F">
      <w:pPr>
        <w:pStyle w:val="ConsPlusTitle"/>
        <w:jc w:val="center"/>
      </w:pPr>
      <w:r>
        <w:t>с ограниченными возможностями здоровья", обучающихся</w:t>
      </w:r>
    </w:p>
    <w:p w:rsidR="00223A2F" w:rsidRDefault="00223A2F" w:rsidP="00223A2F">
      <w:pPr>
        <w:pStyle w:val="ConsPlusTitle"/>
        <w:jc w:val="center"/>
      </w:pPr>
      <w:r>
        <w:lastRenderedPageBreak/>
        <w:t>в муниципальных общеобразовательных организациях</w:t>
      </w:r>
    </w:p>
    <w:p w:rsidR="00223A2F" w:rsidRDefault="00223A2F" w:rsidP="00223A2F">
      <w:pPr>
        <w:pStyle w:val="ConsPlusTitle"/>
        <w:jc w:val="center"/>
      </w:pPr>
      <w:r>
        <w:t>Забайкальского края,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16 664,0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16 073,1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925,9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889,6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1 053,0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472,0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453,9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1 561,3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1 343,4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181,5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762,5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181,6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90,8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438,7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127,1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490,2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6 190,7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6 190,7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28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223A2F" w:rsidRDefault="00223A2F" w:rsidP="00223A2F">
      <w:pPr>
        <w:pStyle w:val="ConsPlusTitle"/>
        <w:jc w:val="center"/>
      </w:pPr>
      <w:r>
        <w:t>в 5 - 11 классах в муниципальных общеобразовательных</w:t>
      </w:r>
    </w:p>
    <w:p w:rsidR="00223A2F" w:rsidRDefault="00223A2F" w:rsidP="00223A2F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223A2F" w:rsidRDefault="00223A2F" w:rsidP="00223A2F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223A2F" w:rsidRDefault="00223A2F" w:rsidP="00223A2F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223A2F" w:rsidRDefault="00223A2F" w:rsidP="00223A2F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223A2F" w:rsidRDefault="00223A2F" w:rsidP="00223A2F">
      <w:pPr>
        <w:pStyle w:val="ConsPlusTitle"/>
        <w:jc w:val="center"/>
      </w:pPr>
      <w:r>
        <w:t>внутренних дел Российской Федерации, граждан Российской</w:t>
      </w:r>
    </w:p>
    <w:p w:rsidR="00223A2F" w:rsidRDefault="00223A2F" w:rsidP="00223A2F">
      <w:pPr>
        <w:pStyle w:val="ConsPlusTitle"/>
        <w:jc w:val="center"/>
      </w:pPr>
      <w:r>
        <w:t>Федерации, добровольно поступивших в добровольческие</w:t>
      </w:r>
    </w:p>
    <w:p w:rsidR="00223A2F" w:rsidRDefault="00223A2F" w:rsidP="00223A2F">
      <w:pPr>
        <w:pStyle w:val="ConsPlusTitle"/>
        <w:jc w:val="center"/>
      </w:pPr>
      <w:r>
        <w:t>формирования, созданные в соответствии с федеральным</w:t>
      </w:r>
    </w:p>
    <w:p w:rsidR="00223A2F" w:rsidRDefault="00223A2F" w:rsidP="00223A2F">
      <w:pPr>
        <w:pStyle w:val="ConsPlusTitle"/>
        <w:jc w:val="center"/>
      </w:pPr>
      <w:r>
        <w:t>законом, принимающих (принимавших) участие в специальной</w:t>
      </w:r>
    </w:p>
    <w:p w:rsidR="00223A2F" w:rsidRDefault="00223A2F" w:rsidP="00223A2F">
      <w:pPr>
        <w:pStyle w:val="ConsPlusTitle"/>
        <w:jc w:val="center"/>
      </w:pPr>
      <w:r>
        <w:t>военной операции на территориях Донецкой Народной</w:t>
      </w:r>
    </w:p>
    <w:p w:rsidR="00223A2F" w:rsidRDefault="00223A2F" w:rsidP="00223A2F">
      <w:pPr>
        <w:pStyle w:val="ConsPlusTitle"/>
        <w:jc w:val="center"/>
      </w:pPr>
      <w:r>
        <w:t>Республики, Луганской Народной Республики, Запорожской</w:t>
      </w:r>
    </w:p>
    <w:p w:rsidR="00223A2F" w:rsidRDefault="00223A2F" w:rsidP="00223A2F">
      <w:pPr>
        <w:pStyle w:val="ConsPlusTitle"/>
        <w:jc w:val="center"/>
      </w:pPr>
      <w:r>
        <w:t>области, Херсонской области и Украины, сотрудников</w:t>
      </w:r>
    </w:p>
    <w:p w:rsidR="00223A2F" w:rsidRDefault="00223A2F" w:rsidP="00223A2F">
      <w:pPr>
        <w:pStyle w:val="ConsPlusTitle"/>
        <w:jc w:val="center"/>
      </w:pPr>
      <w:r>
        <w:t>уголовно-исполнительной системы Российской Федерации,</w:t>
      </w:r>
    </w:p>
    <w:p w:rsidR="00223A2F" w:rsidRDefault="00223A2F" w:rsidP="00223A2F">
      <w:pPr>
        <w:pStyle w:val="ConsPlusTitle"/>
        <w:jc w:val="center"/>
      </w:pPr>
      <w:r>
        <w:t>выполняющих (выполнявших) возложенные на них задачи</w:t>
      </w:r>
    </w:p>
    <w:p w:rsidR="00223A2F" w:rsidRDefault="00223A2F" w:rsidP="00223A2F">
      <w:pPr>
        <w:pStyle w:val="ConsPlusTitle"/>
        <w:jc w:val="center"/>
      </w:pPr>
      <w:r>
        <w:t>на указанных территориях в период проведения специальной</w:t>
      </w:r>
    </w:p>
    <w:p w:rsidR="00223A2F" w:rsidRDefault="00223A2F" w:rsidP="00223A2F">
      <w:pPr>
        <w:pStyle w:val="ConsPlusTitle"/>
        <w:jc w:val="center"/>
      </w:pPr>
      <w:r>
        <w:t>военной операции, граждан Российской Федерации, призванных</w:t>
      </w:r>
    </w:p>
    <w:p w:rsidR="00223A2F" w:rsidRDefault="00223A2F" w:rsidP="00223A2F">
      <w:pPr>
        <w:pStyle w:val="ConsPlusTitle"/>
        <w:jc w:val="center"/>
      </w:pPr>
      <w:r>
        <w:t>на военную службу по мобилизации, лиц, заключивших контракт</w:t>
      </w:r>
    </w:p>
    <w:p w:rsidR="00223A2F" w:rsidRDefault="00223A2F" w:rsidP="00223A2F">
      <w:pPr>
        <w:pStyle w:val="ConsPlusTitle"/>
        <w:jc w:val="center"/>
      </w:pPr>
      <w:r>
        <w:t>(имевших иные правоотношения) с организациями,</w:t>
      </w:r>
    </w:p>
    <w:p w:rsidR="00223A2F" w:rsidRDefault="00223A2F" w:rsidP="00223A2F">
      <w:pPr>
        <w:pStyle w:val="ConsPlusTitle"/>
        <w:jc w:val="center"/>
      </w:pPr>
      <w:r>
        <w:t>содействующими выполнению задач, возложенных на Вооруженные</w:t>
      </w:r>
    </w:p>
    <w:p w:rsidR="00223A2F" w:rsidRDefault="00223A2F" w:rsidP="00223A2F">
      <w:pPr>
        <w:pStyle w:val="ConsPlusTitle"/>
        <w:jc w:val="center"/>
      </w:pPr>
      <w:r>
        <w:lastRenderedPageBreak/>
        <w:t>Силы Российской Федерации, в ходе специальной военной</w:t>
      </w:r>
    </w:p>
    <w:p w:rsidR="00223A2F" w:rsidRDefault="00223A2F" w:rsidP="00223A2F">
      <w:pPr>
        <w:pStyle w:val="ConsPlusTitle"/>
        <w:jc w:val="center"/>
      </w:pPr>
      <w:r>
        <w:t>операции на территориях Украины, Донецкой Народной</w:t>
      </w:r>
    </w:p>
    <w:p w:rsidR="00223A2F" w:rsidRDefault="00223A2F" w:rsidP="00223A2F">
      <w:pPr>
        <w:pStyle w:val="ConsPlusTitle"/>
        <w:jc w:val="center"/>
      </w:pPr>
      <w:r>
        <w:t>Республики и Луганской Народной Республики с 24 февраля 2022</w:t>
      </w:r>
    </w:p>
    <w:p w:rsidR="00223A2F" w:rsidRDefault="00223A2F" w:rsidP="00223A2F">
      <w:pPr>
        <w:pStyle w:val="ConsPlusTitle"/>
        <w:jc w:val="center"/>
      </w:pPr>
      <w:r>
        <w:t>года, а также на территориях Запорожской области</w:t>
      </w:r>
    </w:p>
    <w:p w:rsidR="00223A2F" w:rsidRDefault="00223A2F" w:rsidP="00223A2F">
      <w:pPr>
        <w:pStyle w:val="ConsPlusTitle"/>
        <w:jc w:val="center"/>
      </w:pPr>
      <w:r>
        <w:t>и Херсонской области с 30 сентября 2022 года, имеющих статус</w:t>
      </w:r>
    </w:p>
    <w:p w:rsidR="00223A2F" w:rsidRDefault="00223A2F" w:rsidP="00223A2F">
      <w:pPr>
        <w:pStyle w:val="ConsPlusTitle"/>
        <w:jc w:val="center"/>
      </w:pPr>
      <w:r>
        <w:t>ветерана боевых действий, в период проведения специальной</w:t>
      </w:r>
    </w:p>
    <w:p w:rsidR="00223A2F" w:rsidRDefault="00223A2F" w:rsidP="00223A2F">
      <w:pPr>
        <w:pStyle w:val="ConsPlusTitle"/>
        <w:jc w:val="center"/>
      </w:pPr>
      <w:r>
        <w:t>военной операции на указанных территориях, а также детей</w:t>
      </w:r>
    </w:p>
    <w:p w:rsidR="00223A2F" w:rsidRDefault="00223A2F" w:rsidP="00223A2F">
      <w:pPr>
        <w:pStyle w:val="ConsPlusTitle"/>
        <w:jc w:val="center"/>
      </w:pPr>
      <w:r>
        <w:t>военнослужащих, погибших (умерших) при исполнении</w:t>
      </w:r>
    </w:p>
    <w:p w:rsidR="00223A2F" w:rsidRDefault="00223A2F" w:rsidP="00223A2F">
      <w:pPr>
        <w:pStyle w:val="ConsPlusTitle"/>
        <w:jc w:val="center"/>
      </w:pPr>
      <w:r>
        <w:t>обязанностей военной службы (службы) в результате участия</w:t>
      </w:r>
    </w:p>
    <w:p w:rsidR="00223A2F" w:rsidRDefault="00223A2F" w:rsidP="00223A2F">
      <w:pPr>
        <w:pStyle w:val="ConsPlusTitle"/>
        <w:jc w:val="center"/>
      </w:pPr>
      <w:r>
        <w:t>в специальной военной операции,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92 147,7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88 880,7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1 161,9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1 125,6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2 541,6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2 450,9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1 561,3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1 506,8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944,0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599,1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1 185,0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1 143,7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5 482,7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5 283,0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635,4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1 563,3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1 509,8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1 053,0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1 016,7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344,9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3 376,7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3 249,7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4 502,3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4 338,9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1 053,0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907,7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871,4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3 527,0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3 397,9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1 143,7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1 112,9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2 287,5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2 214,8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562,8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2 416,1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2 326,8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780,6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2 341,9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2 251,2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1 252,7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1 216,4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998,5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1 779,1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1 724,7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2 505,3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2 414,5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2 614,2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8 986,5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8 659,7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3 122,6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3 013,6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26 905,0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25 942,8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3 086,3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2 977,3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29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223A2F" w:rsidRDefault="00223A2F" w:rsidP="00223A2F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223A2F" w:rsidRDefault="00223A2F" w:rsidP="00223A2F">
      <w:pPr>
        <w:pStyle w:val="ConsPlusTitle"/>
        <w:jc w:val="center"/>
      </w:pPr>
      <w:r>
        <w:t>Забайкальского края, осуществляющих образовательную</w:t>
      </w:r>
    </w:p>
    <w:p w:rsidR="00223A2F" w:rsidRDefault="00223A2F" w:rsidP="00223A2F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223A2F" w:rsidRDefault="00223A2F" w:rsidP="00223A2F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223A2F" w:rsidRDefault="00223A2F" w:rsidP="00223A2F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223A2F" w:rsidRDefault="00223A2F" w:rsidP="00223A2F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223A2F" w:rsidRDefault="00223A2F" w:rsidP="00223A2F">
      <w:pPr>
        <w:pStyle w:val="ConsPlusTitle"/>
        <w:jc w:val="center"/>
      </w:pPr>
      <w:r>
        <w:t>служба, сотрудников органов внутренних дел Российской</w:t>
      </w:r>
    </w:p>
    <w:p w:rsidR="00223A2F" w:rsidRDefault="00223A2F" w:rsidP="00223A2F">
      <w:pPr>
        <w:pStyle w:val="ConsPlusTitle"/>
        <w:jc w:val="center"/>
      </w:pPr>
      <w:r>
        <w:t>Федерации, граждан Российской Федерации, добровольно</w:t>
      </w:r>
    </w:p>
    <w:p w:rsidR="00223A2F" w:rsidRDefault="00223A2F" w:rsidP="00223A2F">
      <w:pPr>
        <w:pStyle w:val="ConsPlusTitle"/>
        <w:jc w:val="center"/>
      </w:pPr>
      <w:r>
        <w:t>поступивших в добровольческие формирования, созданные</w:t>
      </w:r>
    </w:p>
    <w:p w:rsidR="00223A2F" w:rsidRDefault="00223A2F" w:rsidP="00223A2F">
      <w:pPr>
        <w:pStyle w:val="ConsPlusTitle"/>
        <w:jc w:val="center"/>
      </w:pPr>
      <w:r>
        <w:t>в соответствии с федеральным законом, принимающих</w:t>
      </w:r>
    </w:p>
    <w:p w:rsidR="00223A2F" w:rsidRDefault="00223A2F" w:rsidP="00223A2F">
      <w:pPr>
        <w:pStyle w:val="ConsPlusTitle"/>
        <w:jc w:val="center"/>
      </w:pPr>
      <w:r>
        <w:t>(принимавших) участие в специальной военной операции</w:t>
      </w:r>
    </w:p>
    <w:p w:rsidR="00223A2F" w:rsidRDefault="00223A2F" w:rsidP="00223A2F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223A2F" w:rsidRDefault="00223A2F" w:rsidP="00223A2F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223A2F" w:rsidRDefault="00223A2F" w:rsidP="00223A2F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223A2F" w:rsidRDefault="00223A2F" w:rsidP="00223A2F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223A2F" w:rsidRDefault="00223A2F" w:rsidP="00223A2F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223A2F" w:rsidRDefault="00223A2F" w:rsidP="00223A2F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223A2F" w:rsidRDefault="00223A2F" w:rsidP="00223A2F">
      <w:pPr>
        <w:pStyle w:val="ConsPlusTitle"/>
        <w:jc w:val="center"/>
      </w:pPr>
      <w:r>
        <w:t>призванных на военную службу по мобилизации, лиц,</w:t>
      </w:r>
    </w:p>
    <w:p w:rsidR="00223A2F" w:rsidRDefault="00223A2F" w:rsidP="00223A2F">
      <w:pPr>
        <w:pStyle w:val="ConsPlusTitle"/>
        <w:jc w:val="center"/>
      </w:pPr>
      <w:r>
        <w:t>заключивших контракт (имевших иные правоотношения)</w:t>
      </w:r>
    </w:p>
    <w:p w:rsidR="00223A2F" w:rsidRDefault="00223A2F" w:rsidP="00223A2F">
      <w:pPr>
        <w:pStyle w:val="ConsPlusTitle"/>
        <w:jc w:val="center"/>
      </w:pPr>
      <w:r>
        <w:t>с организациями, содействующими выполнению задач,</w:t>
      </w:r>
    </w:p>
    <w:p w:rsidR="00223A2F" w:rsidRDefault="00223A2F" w:rsidP="00223A2F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223A2F" w:rsidRDefault="00223A2F" w:rsidP="00223A2F">
      <w:pPr>
        <w:pStyle w:val="ConsPlusTitle"/>
        <w:jc w:val="center"/>
      </w:pPr>
      <w:r>
        <w:t>специальной военной операции на территориях Украины,</w:t>
      </w:r>
    </w:p>
    <w:p w:rsidR="00223A2F" w:rsidRDefault="00223A2F" w:rsidP="00223A2F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223A2F" w:rsidRDefault="00223A2F" w:rsidP="00223A2F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223A2F" w:rsidRDefault="00223A2F" w:rsidP="00223A2F">
      <w:pPr>
        <w:pStyle w:val="ConsPlusTitle"/>
        <w:jc w:val="center"/>
      </w:pPr>
      <w:r>
        <w:t>области и Херсонской области с 30 сентября 2022 года,</w:t>
      </w:r>
    </w:p>
    <w:p w:rsidR="00223A2F" w:rsidRDefault="00223A2F" w:rsidP="00223A2F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223A2F" w:rsidRDefault="00223A2F" w:rsidP="00223A2F">
      <w:pPr>
        <w:pStyle w:val="ConsPlusTitle"/>
        <w:jc w:val="center"/>
      </w:pPr>
      <w:r>
        <w:t>в специальной военной операции, в период проведения</w:t>
      </w:r>
    </w:p>
    <w:p w:rsidR="00223A2F" w:rsidRDefault="00223A2F" w:rsidP="00223A2F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223A2F" w:rsidRDefault="00223A2F" w:rsidP="00223A2F">
      <w:pPr>
        <w:pStyle w:val="ConsPlusTitle"/>
        <w:jc w:val="center"/>
      </w:pPr>
      <w:r>
        <w:t>а также детьми военнослужащих, погибших (умерших)</w:t>
      </w:r>
    </w:p>
    <w:p w:rsidR="00223A2F" w:rsidRDefault="00223A2F" w:rsidP="00223A2F">
      <w:pPr>
        <w:pStyle w:val="ConsPlusTitle"/>
        <w:jc w:val="center"/>
      </w:pPr>
      <w:r>
        <w:t>при исполнении обязанностей военной службы (службы)</w:t>
      </w:r>
    </w:p>
    <w:p w:rsidR="00223A2F" w:rsidRDefault="00223A2F" w:rsidP="00223A2F">
      <w:pPr>
        <w:pStyle w:val="ConsPlusTitle"/>
        <w:jc w:val="center"/>
      </w:pPr>
      <w:r>
        <w:t>в результате участия в специальной военной операции,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417"/>
        <w:gridCol w:w="1474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207 120,3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199 776,9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2 811,3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2 689,1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775,9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670,1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2 617,8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2 539,9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1 016,4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934,6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753,9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2 328,1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2 284,7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15 822,2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15 258,5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880,6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850,3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2 490,9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2 388,5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1 971,0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1 888,9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802,6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1 281,3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1 281,3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5 718,3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5 599,4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10 363,5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10 016,6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1 358,3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4 599,4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4 599,4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2 427,3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3 300,3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3 178,0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1 139,4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3 992,8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4 293,3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1 874,2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1 833,5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5 165,2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4 906,9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2 273,8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2 195,4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950,6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2 214,6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2 136,9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2 678,2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2 591,8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3 029,4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2 917,2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9 707,4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9 350,8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501,5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3 914,5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3 773,5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101 430,5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97 809,5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5 466,2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5 289,9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30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223A2F" w:rsidRDefault="00223A2F" w:rsidP="00223A2F">
      <w:pPr>
        <w:pStyle w:val="ConsPlusTitle"/>
        <w:jc w:val="center"/>
      </w:pPr>
      <w:r>
        <w:t>по обеспечению деятельности советников директора</w:t>
      </w:r>
    </w:p>
    <w:p w:rsidR="00223A2F" w:rsidRDefault="00223A2F" w:rsidP="00223A2F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223A2F" w:rsidRDefault="00223A2F" w:rsidP="00223A2F">
      <w:pPr>
        <w:pStyle w:val="ConsPlusTitle"/>
        <w:jc w:val="center"/>
      </w:pPr>
      <w:r>
        <w:t>объединениями в муниципальных общеобразовательных</w:t>
      </w:r>
    </w:p>
    <w:p w:rsidR="00223A2F" w:rsidRDefault="00223A2F" w:rsidP="00223A2F">
      <w:pPr>
        <w:pStyle w:val="ConsPlusTitle"/>
        <w:jc w:val="center"/>
      </w:pPr>
      <w:r>
        <w:t>организациях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sectPr w:rsidR="00223A2F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077"/>
        <w:gridCol w:w="1504"/>
        <w:gridCol w:w="1024"/>
        <w:gridCol w:w="1077"/>
        <w:gridCol w:w="1504"/>
        <w:gridCol w:w="1024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173 377,3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171 643,5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1 733,8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175 559,1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173 803,5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1 755,6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8 245,3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8 162,8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8 309,5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8 226,4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786,1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778,2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7 264,0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7 191,4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7 328,2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7 254,9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4 974,3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4 924,5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5 038,4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4 988,0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3 665,8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3 629,1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3 730,0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3 692,7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4 320,1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4 276,9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4 384,2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4 340,4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3 992,9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4 016,6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6 936,9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6 867,5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69,4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7 001,1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6 931,1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3 665,9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3 629,2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3 730,0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3 692,7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3 665,9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3 629,2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3 730,0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3 692,7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2 684,5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2 748,7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2 721,2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1 376,1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1 362,3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1 440,3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1 425,9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3 011,6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2 981,5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3 075,8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3 045,0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4 320,1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4 276,9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4 384,2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4 340,4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6 543,7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6 674,0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6 543,7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6 674,0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3 992,9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4 057,1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4 016,5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5 628,5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5 572,2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5 635,7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3 992,9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4 057,1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4 016,5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7 918,2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7 839,0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7 982,4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7 902,6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79,8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5 628,5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5 572,2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5 635,7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6 219,9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62,8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6 346,8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6 283,4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63,4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4 320,1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4 276,9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4 384,2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4 340,4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5 628,5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5 572,2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5 635,7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4 974,2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4 924,5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49,7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5 038,4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4 988,0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3 338,7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3 305,3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3 402,9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3 368,9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4 320,1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4 276,9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4 384,2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4 340,4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6 543,7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6 674,0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6 543,7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6 674,0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10 535,0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10 429,7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105,3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10 599,2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10 493,2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2 333,8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2 397,4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2 030,3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2 010,0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2 094,5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2 073,6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16 750,0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16 582,5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16 814,2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16 646,1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168,1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390,9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4,6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31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223A2F" w:rsidRDefault="00223A2F" w:rsidP="00223A2F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223A2F" w:rsidRDefault="00223A2F" w:rsidP="00223A2F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223A2F" w:rsidRDefault="00223A2F" w:rsidP="00223A2F">
      <w:pPr>
        <w:pStyle w:val="ConsPlusTitle"/>
        <w:jc w:val="center"/>
      </w:pPr>
      <w:r>
        <w:t>индивидуального жилого дома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19"/>
        <w:gridCol w:w="1077"/>
        <w:gridCol w:w="1504"/>
        <w:gridCol w:w="1024"/>
        <w:gridCol w:w="1077"/>
        <w:gridCol w:w="1504"/>
        <w:gridCol w:w="1024"/>
      </w:tblGrid>
      <w:tr w:rsidR="00223A2F" w:rsidTr="00B073B8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23A2F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127 608,4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94 466,7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33 141,7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127 322,6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94 167,3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33 155,3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6 871,4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5 086,8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1 784,6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7 071,4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5 230,0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1 841,4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муниципального района "Шилкинский </w:t>
            </w:r>
            <w:r>
              <w:lastRenderedPageBreak/>
              <w:t>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2 061,4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1 526,0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535,4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1 524,6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поселения "Шилкинское"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1 526,0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535,4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1 524,6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4 122,8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3 052,1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1 070,7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4 122,8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3 049,2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1 073,6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508,3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508,7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178,4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8 527,3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6 312,7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2 214,6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8 526,7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6 306,3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2 220,4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2 556,1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1 892,2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663,9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2 556,1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1 890,5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665,6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3 686,3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2 728,9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957,4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3 936,2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2 911,2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1 025,0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1 634,4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573,4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1 632,9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574,9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7 241,3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5 360,6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1 880,7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7 241,4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5 355,7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1 885,7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508,7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178,4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2 592,0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909,4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3 501,5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2 589,7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911,8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14 036,3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10 390,9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3 645,4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14 036,3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10 381,2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3 655,1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1 970,0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691,1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1 968,1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693,0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8 932,8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6 612,8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2 320,0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8 932,7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6 606,6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2 326,1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3 240,0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2 398,5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841,5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3 240,0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2 396,3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843,7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1 374,3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1 017,4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356,9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1 374,3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1 016,4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357,9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2 405,0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1 780,4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624,6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2 405,0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626,3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2 543,4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892,3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2 541,0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2 543,4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892,3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2 541,0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894,7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Хилокского </w:t>
            </w:r>
            <w:r>
              <w:lastRenderedPageBreak/>
              <w:t>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1 470,5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381,9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1 470,5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9 702,8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7 182,8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2 520,0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7 882,9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5 830,2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2 052,7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13 648,4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10 103,7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3 544,7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14 148,4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10 464,1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3 684,3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6 862,4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5 080,1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1 782,3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7 162,4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5 297,3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1 865,1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10 047,2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3 524,8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14 537,9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10 752,2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3 785,7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32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223A2F" w:rsidRDefault="00223A2F" w:rsidP="00223A2F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223A2F" w:rsidRDefault="00223A2F" w:rsidP="00223A2F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223A2F" w:rsidRDefault="00223A2F" w:rsidP="00223A2F">
      <w:pPr>
        <w:pStyle w:val="ConsPlusTitle"/>
        <w:jc w:val="center"/>
      </w:pPr>
      <w:r>
        <w:t>Дальневосточного федерального округа в рамках национального</w:t>
      </w:r>
    </w:p>
    <w:p w:rsidR="00223A2F" w:rsidRDefault="00223A2F" w:rsidP="00223A2F">
      <w:pPr>
        <w:pStyle w:val="ConsPlusTitle"/>
        <w:jc w:val="center"/>
      </w:pPr>
      <w:r>
        <w:t>проекта "Инфраструктура для жизни"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14"/>
        <w:gridCol w:w="1077"/>
        <w:gridCol w:w="1504"/>
        <w:gridCol w:w="1024"/>
        <w:gridCol w:w="1077"/>
        <w:gridCol w:w="1504"/>
        <w:gridCol w:w="1024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муниципальных округов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318 852,9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290 156,1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28 696,8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264 607,1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240 792,5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23 814,6</w:t>
            </w:r>
          </w:p>
        </w:tc>
      </w:tr>
      <w:tr w:rsidR="00223A2F" w:rsidTr="00B073B8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159 426,4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145 078,0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14 348,4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132 303,5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120 396,2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11 907,3</w:t>
            </w:r>
          </w:p>
        </w:tc>
      </w:tr>
      <w:tr w:rsidR="00223A2F" w:rsidTr="00B073B8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159 426,5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145 078,1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14 348,4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132 303,6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120 396,3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11 907,3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33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223A2F" w:rsidRDefault="00223A2F" w:rsidP="00223A2F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223A2F" w:rsidRDefault="00223A2F" w:rsidP="00223A2F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223A2F" w:rsidRDefault="00223A2F" w:rsidP="00223A2F">
      <w:pPr>
        <w:pStyle w:val="ConsPlusTitle"/>
        <w:jc w:val="center"/>
      </w:pPr>
      <w:r>
        <w:t>дошкольного образования,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19"/>
        <w:gridCol w:w="1077"/>
        <w:gridCol w:w="1504"/>
        <w:gridCol w:w="1024"/>
        <w:gridCol w:w="664"/>
        <w:gridCol w:w="1504"/>
        <w:gridCol w:w="1024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288 605,5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2 915,2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51 061,5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50 550,9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510,6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41 270,3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40 857,6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412,7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61 874,2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61 255,5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618,7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51 118,9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50 607,7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86 195,8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85 333,8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34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223A2F" w:rsidRDefault="00223A2F" w:rsidP="00223A2F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223A2F" w:rsidRDefault="00223A2F" w:rsidP="00223A2F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sectPr w:rsidR="00223A2F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304"/>
        <w:gridCol w:w="1504"/>
        <w:gridCol w:w="1024"/>
        <w:gridCol w:w="1077"/>
        <w:gridCol w:w="1504"/>
        <w:gridCol w:w="1024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1 008 834,0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948 304,0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60 530,0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963 326,8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905 527,2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57 799,6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13 716,5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12 893,5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823,0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13 097,8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12 311,9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785,9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33 662,4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31 642,7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2 019,7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32 144,0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30 215,4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1 928,6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14 332,9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13 472,9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13 686,3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12 865,1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6 212,5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5 839,8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372,7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5 932,3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5 576,4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355,9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2 473,1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2 324,7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148,4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2 361,6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2 219,9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12 399,8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11 655,8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744,0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11 840,4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11 130,0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44 550,9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41 877,9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2 673,0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42 541,2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39 988,7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2 552,5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5 942,8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5 586,2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356,6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5 674,7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5 334,2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340,5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45 809,3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43 060,7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2 748,6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43 742,8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41 118,2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2 624,6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17 968,0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16 889,9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1 078,1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16 128,1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1 029,4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3 513,4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3 302,6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3 354,9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3 153,6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201,3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1 954,9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1 837,6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117,3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1 866,8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1 754,8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112,0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30 033,5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28 231,5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1 802,0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28 678,8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26 958,1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1 720,7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53 959,4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50 721,8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3 237,6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51 525,3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48 433,8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3 091,5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15 558,2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14 624,7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933,5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14 856,4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13 965,0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891,4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5 465,0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5 137,1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327,9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5 218,5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4 905,4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313,1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21 289,6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20 012,2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1 277,4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20 329,3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19 109,5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1 219,8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21 052,3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19 789,2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1 263,1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20 102,7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18 896,5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1 206,2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27 447,7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25 800,8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1 646,9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26 209,6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24 637,0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1 572,6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5 616,9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5 279,9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5 363,6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5 041,8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321,8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21 470,1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20 181,9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1 288,2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20 501,6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19 271,5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1 230,1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3 631,2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3 413,3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217,9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3 467,3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3 259,3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208,0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23 685,3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22 264,2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1 421,1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22 616,9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21 259,9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1 357,0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14 609,3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13 732,7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876,6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13 950,3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13 113,3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837,0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5 868,7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5 516,6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352,1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5 604,1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5 267,9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336,2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14 443,3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13 576,7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866,6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13 791,8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12 964,3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24 871,9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23 379,6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1 492,3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23 750,0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22 325,0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28 233,4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26 539,4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26 959,8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25 342,2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1 617,6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71 678,3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67 377,6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4 300,7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68 445,0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64 338,3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4 106,7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1 931,9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1 816,0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115,9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1 844,8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110,7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31 375,5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29 493,0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1 882,5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29 960,2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28 162,6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1 797,6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380 270,7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357 454,5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22 816,2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363 117,2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341 330,1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21 787,1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3 513,7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3 302,9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3 354,9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3 153,6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201,3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35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223A2F" w:rsidRDefault="00223A2F" w:rsidP="00223A2F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223A2F" w:rsidRDefault="00223A2F" w:rsidP="00223A2F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223A2F" w:rsidRDefault="00223A2F" w:rsidP="00223A2F">
      <w:pPr>
        <w:pStyle w:val="ConsPlusTitle"/>
        <w:jc w:val="center"/>
      </w:pPr>
      <w:r>
        <w:t>организаций Забайкальского края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79"/>
        <w:gridCol w:w="1304"/>
        <w:gridCol w:w="1504"/>
        <w:gridCol w:w="1024"/>
        <w:gridCol w:w="664"/>
        <w:gridCol w:w="1504"/>
        <w:gridCol w:w="1024"/>
      </w:tblGrid>
      <w:tr w:rsidR="00223A2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7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23A2F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223A2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1 428 242,9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91 164,4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106 556,2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100 162,8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6 393,4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86 594,8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81 399,1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5 195,7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Акшинского </w:t>
            </w:r>
            <w:r>
              <w:lastRenderedPageBreak/>
              <w:t>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108 900,0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102 366,0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6 534,0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43 742,0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41 117,5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2 624,5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127 507,9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119 857,4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7 650,5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129 937,0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122 140,8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7 796,2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61 253,1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57 577,9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3 675,2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126 784,9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119 177,8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7 607,1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294 525,4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276 853,9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17 671,5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433 606,0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407 589,7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26 016,3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0,0</w:t>
            </w:r>
          </w:p>
        </w:tc>
      </w:tr>
    </w:tbl>
    <w:p w:rsidR="00223A2F" w:rsidRDefault="00223A2F" w:rsidP="00223A2F">
      <w:pPr>
        <w:pStyle w:val="ConsPlusNormal"/>
        <w:sectPr w:rsidR="00223A2F">
          <w:headerReference w:type="default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36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на ежемесячное денежное вознаграждение за классное</w:t>
      </w:r>
    </w:p>
    <w:p w:rsidR="00223A2F" w:rsidRDefault="00223A2F" w:rsidP="00223A2F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223A2F" w:rsidRDefault="00223A2F" w:rsidP="00223A2F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223A2F" w:rsidRDefault="00223A2F" w:rsidP="00223A2F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223A2F" w:rsidRDefault="00223A2F" w:rsidP="00223A2F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223A2F" w:rsidRDefault="00223A2F" w:rsidP="00223A2F">
      <w:pPr>
        <w:pStyle w:val="ConsPlusTitle"/>
        <w:jc w:val="center"/>
      </w:pPr>
      <w:r>
        <w:t>программы среднего общего образования, на плановый период</w:t>
      </w:r>
    </w:p>
    <w:p w:rsidR="00223A2F" w:rsidRDefault="00223A2F" w:rsidP="00223A2F">
      <w:pPr>
        <w:pStyle w:val="ConsPlusTitle"/>
        <w:jc w:val="center"/>
      </w:pPr>
      <w:r>
        <w:t>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531"/>
        <w:gridCol w:w="1531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1 632 207,3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1 620 874,8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52 965,4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52 731,0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4 780,9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4 499,7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69 136,2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68 667,5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42 419,2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42 184,8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27 654,5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27 420,1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17 577,0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17 342,6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31 638,6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31 404,2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72 417,2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72 182,9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27 654,5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27 420,1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39 841,2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39 606,8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33 747,8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33 513,5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17 717,6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17 436,4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21 561,1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21 326,8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56 480,8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56 246,4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82 963,4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82 729,1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46 403,3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46 168,9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28 357,6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28 123,2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61 871,0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61 402,3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42 184,8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41 716,1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55 777,7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55 309,0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35 154,0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34 685,3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57 418,2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56 949,5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30 935,5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30 466,8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55 074,6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54 605,9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42 653,5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42 419,2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29 248,1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28 966,9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41 481,7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41 247,4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42 419,2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41 950,4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58 355,6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57 886,9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120 929,8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120 461,0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16 405,2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15 936,5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46 637,6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46 168,9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211 095,2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210 918,2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городского округа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11 249,3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10 780,5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37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223A2F" w:rsidRDefault="00223A2F" w:rsidP="00223A2F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223A2F" w:rsidRDefault="00223A2F" w:rsidP="00223A2F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223A2F" w:rsidRDefault="00223A2F" w:rsidP="00223A2F">
      <w:pPr>
        <w:pStyle w:val="ConsPlusTitle"/>
        <w:jc w:val="center"/>
      </w:pPr>
      <w:r>
        <w:t>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531"/>
        <w:gridCol w:w="1531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64 470,0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64 431,7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2 958,8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2 958,8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316,4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316,4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2 607,3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2 607,3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1 787,0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1 787,0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1 318,3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1 318,3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1 435,5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1 435,4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2 490,1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2 490,1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1 318,3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1 318,3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1 318,3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1 318,3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1 095,6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1 095,6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664,0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1 228,4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1 228,4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2 689,3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2 689,3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2 372,9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2 372,9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1 435,5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1 435,4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2 021,4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1 531,1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1 531,2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2 841,6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2 841,6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2 290,9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2 290,9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2 255,7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2 255,7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2 021,4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2 025,3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2 025,3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1 441,3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1 441,3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1 552,6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2 372,9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2 372,9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2 531,1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2 531,1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3 779,0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3 769,3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849,6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849,6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742,1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732,4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6 374,0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6 355,2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 xml:space="preserve">Бюджет городского округа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lastRenderedPageBreak/>
              <w:t>146,5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146,5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right"/>
        <w:outlineLvl w:val="1"/>
      </w:pPr>
      <w:r>
        <w:t>Таблица 38</w:t>
      </w:r>
    </w:p>
    <w:p w:rsidR="00223A2F" w:rsidRDefault="00223A2F" w:rsidP="00223A2F">
      <w:pPr>
        <w:pStyle w:val="ConsPlusNormal"/>
        <w:jc w:val="right"/>
      </w:pPr>
      <w:r>
        <w:t>приложения 31</w:t>
      </w: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223A2F" w:rsidRDefault="00223A2F" w:rsidP="00223A2F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223A2F" w:rsidRDefault="00223A2F" w:rsidP="00223A2F">
      <w:pPr>
        <w:pStyle w:val="ConsPlusTitle"/>
        <w:jc w:val="center"/>
      </w:pPr>
      <w:r>
        <w:t>Забайкальского края на реализацию Плана мероприятий,</w:t>
      </w:r>
    </w:p>
    <w:p w:rsidR="00223A2F" w:rsidRDefault="00223A2F" w:rsidP="00223A2F">
      <w:pPr>
        <w:pStyle w:val="ConsPlusTitle"/>
        <w:jc w:val="center"/>
      </w:pPr>
      <w:r>
        <w:t xml:space="preserve">указанных в </w:t>
      </w:r>
      <w:hyperlink r:id="rId60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61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75.1</w:t>
        </w:r>
      </w:hyperlink>
    </w:p>
    <w:p w:rsidR="00223A2F" w:rsidRDefault="00223A2F" w:rsidP="00223A2F">
      <w:pPr>
        <w:pStyle w:val="ConsPlusTitle"/>
        <w:jc w:val="center"/>
      </w:pPr>
      <w:r>
        <w:t xml:space="preserve">и </w:t>
      </w:r>
      <w:hyperlink r:id="rId62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78.2</w:t>
        </w:r>
      </w:hyperlink>
      <w:r>
        <w:t xml:space="preserve"> Федерального закона от 10 января</w:t>
      </w:r>
    </w:p>
    <w:p w:rsidR="00223A2F" w:rsidRDefault="00223A2F" w:rsidP="00223A2F">
      <w:pPr>
        <w:pStyle w:val="ConsPlusTitle"/>
        <w:jc w:val="center"/>
      </w:pPr>
      <w:r>
        <w:t>2002 года N 7-ФЗ "Об охране окружающей среды",</w:t>
      </w:r>
    </w:p>
    <w:p w:rsidR="00223A2F" w:rsidRDefault="00223A2F" w:rsidP="00223A2F">
      <w:pPr>
        <w:pStyle w:val="ConsPlusTitle"/>
        <w:jc w:val="center"/>
      </w:pPr>
      <w:r>
        <w:t>Забайкальского края в части создания, обустройства</w:t>
      </w:r>
    </w:p>
    <w:p w:rsidR="00223A2F" w:rsidRDefault="00223A2F" w:rsidP="00223A2F">
      <w:pPr>
        <w:pStyle w:val="ConsPlusTitle"/>
        <w:jc w:val="center"/>
      </w:pPr>
      <w:r>
        <w:t>и содержания мест (площадок) накопления твердых коммунальных</w:t>
      </w:r>
    </w:p>
    <w:p w:rsidR="00223A2F" w:rsidRDefault="00223A2F" w:rsidP="00223A2F">
      <w:pPr>
        <w:pStyle w:val="ConsPlusTitle"/>
        <w:jc w:val="center"/>
      </w:pPr>
      <w:r>
        <w:t>отходов, в том числе закупки контейнеров для накопления</w:t>
      </w:r>
    </w:p>
    <w:p w:rsidR="00223A2F" w:rsidRDefault="00223A2F" w:rsidP="00223A2F">
      <w:pPr>
        <w:pStyle w:val="ConsPlusTitle"/>
        <w:jc w:val="center"/>
      </w:pPr>
      <w:r>
        <w:t>твердых коммунальных отходов (в том числе для раздельного</w:t>
      </w:r>
    </w:p>
    <w:p w:rsidR="00223A2F" w:rsidRDefault="00223A2F" w:rsidP="00223A2F">
      <w:pPr>
        <w:pStyle w:val="ConsPlusTitle"/>
        <w:jc w:val="center"/>
      </w:pPr>
      <w:r>
        <w:t>накопления) на плановый период 2027 и 2028 годов</w:t>
      </w:r>
    </w:p>
    <w:p w:rsidR="00223A2F" w:rsidRDefault="00223A2F" w:rsidP="00223A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334"/>
        <w:gridCol w:w="1531"/>
        <w:gridCol w:w="1531"/>
      </w:tblGrid>
      <w:tr w:rsidR="00223A2F" w:rsidTr="00B073B8"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23A2F" w:rsidTr="00B073B8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A2F" w:rsidRDefault="00223A2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23A2F" w:rsidTr="00B073B8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47 007,0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48 111,0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</w:pP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3 780,0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3 780,0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802,0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2 176,0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4 995,0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4 860,0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1 800,0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Борзинского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2 970,0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Дульдургинского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720,0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1 820,0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Карымского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1 620,0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1 620,0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Красночикойского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1 350,0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Кыринского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810,0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Могойтуйского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1 905,0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2 835,0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2 835,0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270,0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Оловяннинского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1 080,0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1 890,0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2 835,0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2 835,0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2 430,0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2 430,0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2 430,0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2 430,0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Хилокского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675,0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675,0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1 350,0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1 485,0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1 215,0</w:t>
            </w:r>
          </w:p>
        </w:tc>
      </w:tr>
      <w:tr w:rsidR="00223A2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223A2F" w:rsidRDefault="00223A2F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A2F" w:rsidRDefault="00223A2F" w:rsidP="00B073B8">
            <w:pPr>
              <w:pStyle w:val="ConsPlusNormal"/>
              <w:jc w:val="right"/>
            </w:pPr>
            <w:r>
              <w:t>540,0</w:t>
            </w:r>
          </w:p>
        </w:tc>
      </w:tr>
    </w:tbl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both"/>
      </w:pPr>
    </w:p>
    <w:p w:rsidR="00223A2F" w:rsidRDefault="00223A2F" w:rsidP="00223A2F">
      <w:pPr>
        <w:pStyle w:val="ConsPlusNormal"/>
        <w:jc w:val="both"/>
      </w:pPr>
    </w:p>
    <w:p w:rsidR="00A82F90" w:rsidRPr="00223A2F" w:rsidRDefault="00A82F90" w:rsidP="00223A2F">
      <w:bookmarkStart w:id="0" w:name="_GoBack"/>
      <w:bookmarkEnd w:id="0"/>
    </w:p>
    <w:sectPr w:rsidR="00A82F90" w:rsidRPr="00223A2F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223A2F">
    <w:pPr>
      <w:pStyle w:val="ConsPlusNormal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223A2F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3A2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3A2F" w:rsidRDefault="00223A2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3A2F" w:rsidRDefault="00223A2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3A2F" w:rsidRDefault="00223A2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3A2F" w:rsidRDefault="00223A2F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>2026 год и пла...</w:t>
          </w:r>
        </w:p>
      </w:tc>
      <w:tc>
        <w:tcPr>
          <w:tcW w:w="2300" w:type="pct"/>
          <w:vAlign w:val="center"/>
        </w:tcPr>
        <w:p w:rsidR="00F556BB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223A2F">
    <w:pPr>
      <w:pStyle w:val="ConsPlusNormal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223A2F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23A2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3A2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3A2F" w:rsidRDefault="00223A2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223A2F" w:rsidRDefault="00223A2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223A2F" w:rsidRDefault="00223A2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3A2F" w:rsidRDefault="00223A2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23A2F"/>
    <w:rsid w:val="002D0AF3"/>
    <w:rsid w:val="00305638"/>
    <w:rsid w:val="0034448A"/>
    <w:rsid w:val="00474C70"/>
    <w:rsid w:val="00600A74"/>
    <w:rsid w:val="00660283"/>
    <w:rsid w:val="006631E4"/>
    <w:rsid w:val="00714A99"/>
    <w:rsid w:val="00765F02"/>
    <w:rsid w:val="00915701"/>
    <w:rsid w:val="00956FC3"/>
    <w:rsid w:val="00976BDF"/>
    <w:rsid w:val="00A82F90"/>
    <w:rsid w:val="00B401B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1570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2.xml"/><Relationship Id="rId21" Type="http://schemas.openxmlformats.org/officeDocument/2006/relationships/footer" Target="footer9.xml"/><Relationship Id="rId34" Type="http://schemas.openxmlformats.org/officeDocument/2006/relationships/hyperlink" Target="https://login.consultant.ru/link/?req=doc&amp;base=LAW&amp;n=511677&amp;date=01.04.2026&amp;dst=1085&amp;field=134" TargetMode="Externa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header" Target="header27.xml"/><Relationship Id="rId68" Type="http://schemas.openxmlformats.org/officeDocument/2006/relationships/theme" Target="theme/theme1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9" Type="http://schemas.openxmlformats.org/officeDocument/2006/relationships/footer" Target="footer13.xml"/><Relationship Id="rId11" Type="http://schemas.openxmlformats.org/officeDocument/2006/relationships/footer" Target="footer4.xml"/><Relationship Id="rId24" Type="http://schemas.openxmlformats.org/officeDocument/2006/relationships/header" Target="header11.xml"/><Relationship Id="rId32" Type="http://schemas.openxmlformats.org/officeDocument/2006/relationships/hyperlink" Target="https://login.consultant.ru/link/?req=doc&amp;base=RLAW251&amp;n=1681753&amp;date=01.04.2026" TargetMode="Externa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footer" Target="footer28.xml"/><Relationship Id="rId5" Type="http://schemas.openxmlformats.org/officeDocument/2006/relationships/footer" Target="footer1.xml"/><Relationship Id="rId61" Type="http://schemas.openxmlformats.org/officeDocument/2006/relationships/hyperlink" Target="https://login.consultant.ru/link/?req=doc&amp;base=LAW&amp;n=511677&amp;date=01.04.2026&amp;dst=1085&amp;field=134" TargetMode="External"/><Relationship Id="rId19" Type="http://schemas.openxmlformats.org/officeDocument/2006/relationships/footer" Target="footer8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footer" Target="footer12.xml"/><Relationship Id="rId30" Type="http://schemas.openxmlformats.org/officeDocument/2006/relationships/header" Target="header14.xml"/><Relationship Id="rId35" Type="http://schemas.openxmlformats.org/officeDocument/2006/relationships/hyperlink" Target="https://login.consultant.ru/link/?req=doc&amp;base=LAW&amp;n=511677&amp;date=01.04.2026&amp;dst=1087&amp;field=134" TargetMode="Externa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7.xml"/><Relationship Id="rId8" Type="http://schemas.openxmlformats.org/officeDocument/2006/relationships/header" Target="header3.xml"/><Relationship Id="rId51" Type="http://schemas.openxmlformats.org/officeDocument/2006/relationships/footer" Target="footer22.xml"/><Relationship Id="rId3" Type="http://schemas.openxmlformats.org/officeDocument/2006/relationships/webSettings" Target="webSettings.xml"/><Relationship Id="rId12" Type="http://schemas.openxmlformats.org/officeDocument/2006/relationships/header" Target="header5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hyperlink" Target="https://login.consultant.ru/link/?req=doc&amp;base=LAW&amp;n=511677&amp;date=01.04.2026&amp;dst=1084&amp;field=134" TargetMode="Externa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ntTable" Target="fontTable.xml"/><Relationship Id="rId20" Type="http://schemas.openxmlformats.org/officeDocument/2006/relationships/header" Target="header9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yperlink" Target="https://login.consultant.ru/link/?req=doc&amp;base=LAW&amp;n=511677&amp;date=01.04.2026&amp;dst=1087&amp;field=134" TargetMode="Externa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header" Target="header13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4.xml"/><Relationship Id="rId31" Type="http://schemas.openxmlformats.org/officeDocument/2006/relationships/footer" Target="footer14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yperlink" Target="https://login.consultant.ru/link/?req=doc&amp;base=LAW&amp;n=511677&amp;date=01.04.2026&amp;dst=1084&amp;field=134" TargetMode="External"/><Relationship Id="rId65" Type="http://schemas.openxmlformats.org/officeDocument/2006/relationships/header" Target="header28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3" Type="http://schemas.openxmlformats.org/officeDocument/2006/relationships/footer" Target="footer5.xml"/><Relationship Id="rId18" Type="http://schemas.openxmlformats.org/officeDocument/2006/relationships/header" Target="header8.xml"/><Relationship Id="rId39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14639</Words>
  <Characters>83445</Characters>
  <Application>Microsoft Office Word</Application>
  <DocSecurity>0</DocSecurity>
  <Lines>695</Lines>
  <Paragraphs>195</Paragraphs>
  <ScaleCrop>false</ScaleCrop>
  <Company/>
  <LinksUpToDate>false</LinksUpToDate>
  <CharactersWithSpaces>97889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2026-04-01T07:02:00Z</dcterms:created>
  <dcterms:modified xsi:type="dcterms:W3CDTF">2026-04-01T07:02:00Z</dcterms:modified>
</cp:coreProperties>
</file>