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17DED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Результаты контрольной деятельности </w:t>
      </w:r>
    </w:p>
    <w:p w14:paraId="1058C897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финансов Забайкальского края </w:t>
      </w:r>
    </w:p>
    <w:p w14:paraId="3913F404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внутреннего государственного финансового контроля </w:t>
      </w:r>
    </w:p>
    <w:p w14:paraId="4D8508E8" w14:textId="2A56027A"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8431BF">
        <w:rPr>
          <w:rFonts w:ascii="Times New Roman" w:hAnsi="Times New Roman" w:cs="Times New Roman"/>
          <w:b/>
          <w:sz w:val="28"/>
          <w:szCs w:val="28"/>
        </w:rPr>
        <w:t xml:space="preserve"> 1 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431B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431BF">
        <w:rPr>
          <w:rFonts w:ascii="Times New Roman" w:hAnsi="Times New Roman" w:cs="Times New Roman"/>
          <w:b/>
          <w:sz w:val="28"/>
          <w:szCs w:val="28"/>
        </w:rPr>
        <w:t>а</w:t>
      </w:r>
    </w:p>
    <w:p w14:paraId="03B382C1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BCAC2" w14:textId="5EEF7F91" w:rsidR="00FF54B0" w:rsidRPr="0084231C" w:rsidRDefault="00922E37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431BF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FF54B0">
        <w:rPr>
          <w:rFonts w:ascii="Times New Roman" w:hAnsi="Times New Roman" w:cs="Times New Roman"/>
          <w:sz w:val="28"/>
          <w:szCs w:val="28"/>
        </w:rPr>
        <w:t>202</w:t>
      </w:r>
      <w:r w:rsidR="008431BF">
        <w:rPr>
          <w:rFonts w:ascii="Times New Roman" w:hAnsi="Times New Roman" w:cs="Times New Roman"/>
          <w:sz w:val="28"/>
          <w:szCs w:val="28"/>
        </w:rPr>
        <w:t>6</w:t>
      </w:r>
      <w:r w:rsidR="00FF54B0">
        <w:rPr>
          <w:rFonts w:ascii="Times New Roman" w:hAnsi="Times New Roman" w:cs="Times New Roman"/>
          <w:sz w:val="28"/>
          <w:szCs w:val="28"/>
        </w:rPr>
        <w:t xml:space="preserve"> год</w:t>
      </w:r>
      <w:r w:rsidR="008431BF">
        <w:rPr>
          <w:rFonts w:ascii="Times New Roman" w:hAnsi="Times New Roman" w:cs="Times New Roman"/>
          <w:sz w:val="28"/>
          <w:szCs w:val="28"/>
        </w:rPr>
        <w:t>а</w:t>
      </w:r>
      <w:r w:rsidR="00FF54B0">
        <w:rPr>
          <w:rFonts w:ascii="Times New Roman" w:hAnsi="Times New Roman" w:cs="Times New Roman"/>
          <w:sz w:val="28"/>
          <w:szCs w:val="28"/>
        </w:rPr>
        <w:t xml:space="preserve"> управлением государственного финансового контроля Министерства финансов Забайкальского края проведено </w:t>
      </w:r>
      <w:r w:rsidR="00E303F8">
        <w:rPr>
          <w:rFonts w:ascii="Times New Roman" w:hAnsi="Times New Roman" w:cs="Times New Roman"/>
          <w:sz w:val="28"/>
          <w:szCs w:val="28"/>
        </w:rPr>
        <w:br/>
      </w:r>
      <w:r w:rsidR="0022190C">
        <w:rPr>
          <w:rFonts w:ascii="Times New Roman" w:hAnsi="Times New Roman" w:cs="Times New Roman"/>
          <w:sz w:val="28"/>
          <w:szCs w:val="28"/>
        </w:rPr>
        <w:t>5</w:t>
      </w:r>
      <w:r w:rsidR="0084231C" w:rsidRPr="0084231C">
        <w:rPr>
          <w:rFonts w:ascii="Times New Roman" w:hAnsi="Times New Roman" w:cs="Times New Roman"/>
          <w:sz w:val="28"/>
          <w:szCs w:val="28"/>
        </w:rPr>
        <w:t xml:space="preserve"> </w:t>
      </w:r>
      <w:r w:rsidR="0084231C">
        <w:rPr>
          <w:rFonts w:ascii="Times New Roman" w:hAnsi="Times New Roman" w:cs="Times New Roman"/>
          <w:sz w:val="28"/>
          <w:szCs w:val="28"/>
        </w:rPr>
        <w:t>контрольных мероприяти</w:t>
      </w:r>
      <w:r w:rsidR="008431BF">
        <w:rPr>
          <w:rFonts w:ascii="Times New Roman" w:hAnsi="Times New Roman" w:cs="Times New Roman"/>
          <w:sz w:val="28"/>
          <w:szCs w:val="28"/>
        </w:rPr>
        <w:t>й</w:t>
      </w:r>
      <w:r w:rsidR="0084231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22190C">
        <w:rPr>
          <w:rFonts w:ascii="Times New Roman" w:hAnsi="Times New Roman" w:cs="Times New Roman"/>
          <w:sz w:val="28"/>
          <w:szCs w:val="28"/>
        </w:rPr>
        <w:t>1</w:t>
      </w:r>
      <w:r w:rsidR="00111A6A">
        <w:rPr>
          <w:rFonts w:ascii="Times New Roman" w:hAnsi="Times New Roman" w:cs="Times New Roman"/>
          <w:sz w:val="28"/>
          <w:szCs w:val="28"/>
        </w:rPr>
        <w:t xml:space="preserve"> </w:t>
      </w:r>
      <w:r w:rsidR="0084231C">
        <w:rPr>
          <w:rFonts w:ascii="Times New Roman" w:hAnsi="Times New Roman" w:cs="Times New Roman"/>
          <w:sz w:val="28"/>
          <w:szCs w:val="28"/>
        </w:rPr>
        <w:t>провер</w:t>
      </w:r>
      <w:r w:rsidR="008431BF">
        <w:rPr>
          <w:rFonts w:ascii="Times New Roman" w:hAnsi="Times New Roman" w:cs="Times New Roman"/>
          <w:sz w:val="28"/>
          <w:szCs w:val="28"/>
        </w:rPr>
        <w:t>к</w:t>
      </w:r>
      <w:r w:rsidR="0022190C">
        <w:rPr>
          <w:rFonts w:ascii="Times New Roman" w:hAnsi="Times New Roman" w:cs="Times New Roman"/>
          <w:sz w:val="28"/>
          <w:szCs w:val="28"/>
        </w:rPr>
        <w:t>а</w:t>
      </w:r>
      <w:r w:rsidR="0084231C">
        <w:rPr>
          <w:rFonts w:ascii="Times New Roman" w:hAnsi="Times New Roman" w:cs="Times New Roman"/>
          <w:sz w:val="28"/>
          <w:szCs w:val="28"/>
        </w:rPr>
        <w:t xml:space="preserve"> в исполнительных органах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2190C">
        <w:rPr>
          <w:rFonts w:ascii="Times New Roman" w:hAnsi="Times New Roman" w:cs="Times New Roman"/>
          <w:sz w:val="28"/>
          <w:szCs w:val="28"/>
        </w:rPr>
        <w:t>4</w:t>
      </w:r>
      <w:r w:rsidR="0084231C">
        <w:rPr>
          <w:rFonts w:ascii="Times New Roman" w:hAnsi="Times New Roman" w:cs="Times New Roman"/>
          <w:sz w:val="28"/>
          <w:szCs w:val="28"/>
        </w:rPr>
        <w:t xml:space="preserve"> </w:t>
      </w:r>
      <w:r w:rsidR="007D5A82">
        <w:rPr>
          <w:rFonts w:ascii="Times New Roman" w:hAnsi="Times New Roman" w:cs="Times New Roman"/>
          <w:sz w:val="28"/>
          <w:szCs w:val="28"/>
        </w:rPr>
        <w:t>–</w:t>
      </w:r>
      <w:r w:rsidR="0084231C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84231C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84231C">
        <w:rPr>
          <w:rFonts w:ascii="Times New Roman" w:hAnsi="Times New Roman" w:cs="Times New Roman"/>
          <w:sz w:val="28"/>
          <w:szCs w:val="28"/>
        </w:rPr>
        <w:t xml:space="preserve"> края</w:t>
      </w:r>
      <w:r w:rsidR="008431BF">
        <w:rPr>
          <w:rFonts w:ascii="Times New Roman" w:hAnsi="Times New Roman" w:cs="Times New Roman"/>
          <w:sz w:val="28"/>
          <w:szCs w:val="28"/>
        </w:rPr>
        <w:t>.</w:t>
      </w:r>
    </w:p>
    <w:p w14:paraId="118E2123" w14:textId="353F01F2" w:rsidR="008B7178" w:rsidRPr="000F0F8A" w:rsidRDefault="00123EEE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контрольных мероприятий проведена оценка правомерности и эффективности использования бюджетных средств. </w:t>
      </w:r>
      <w:r w:rsidR="00AA0083">
        <w:rPr>
          <w:rFonts w:ascii="Times New Roman" w:hAnsi="Times New Roman" w:cs="Times New Roman"/>
          <w:sz w:val="28"/>
          <w:szCs w:val="28"/>
        </w:rPr>
        <w:t>Объем проверенн</w:t>
      </w:r>
      <w:r>
        <w:rPr>
          <w:rFonts w:ascii="Times New Roman" w:hAnsi="Times New Roman" w:cs="Times New Roman"/>
          <w:sz w:val="28"/>
          <w:szCs w:val="28"/>
        </w:rPr>
        <w:t>ого финансирования</w:t>
      </w:r>
      <w:r w:rsidR="00AA008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65F">
        <w:rPr>
          <w:rFonts w:ascii="Times New Roman" w:hAnsi="Times New Roman" w:cs="Times New Roman"/>
          <w:sz w:val="28"/>
          <w:szCs w:val="28"/>
        </w:rPr>
        <w:t>339,75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1BF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21F70">
        <w:rPr>
          <w:rFonts w:ascii="Times New Roman" w:hAnsi="Times New Roman" w:cs="Times New Roman"/>
          <w:sz w:val="28"/>
          <w:szCs w:val="28"/>
        </w:rPr>
        <w:t xml:space="preserve">, из </w:t>
      </w:r>
      <w:r w:rsidR="00A21F70" w:rsidRPr="000F0F8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3D4296">
        <w:rPr>
          <w:rFonts w:ascii="Times New Roman" w:hAnsi="Times New Roman" w:cs="Times New Roman"/>
          <w:sz w:val="28"/>
          <w:szCs w:val="28"/>
        </w:rPr>
        <w:t>0,1</w:t>
      </w:r>
      <w:r w:rsidR="00A21F70" w:rsidRPr="000F0F8A">
        <w:rPr>
          <w:rFonts w:ascii="Times New Roman" w:hAnsi="Times New Roman" w:cs="Times New Roman"/>
          <w:sz w:val="28"/>
          <w:szCs w:val="28"/>
        </w:rPr>
        <w:t>% израсходованы не</w:t>
      </w:r>
      <w:r w:rsidR="00D6165F">
        <w:rPr>
          <w:rFonts w:ascii="Times New Roman" w:hAnsi="Times New Roman" w:cs="Times New Roman"/>
          <w:sz w:val="28"/>
          <w:szCs w:val="28"/>
        </w:rPr>
        <w:t>правомерно</w:t>
      </w:r>
      <w:r w:rsidR="00A21F70" w:rsidRPr="000F0F8A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35018795"/>
      <w:r w:rsidR="00A21F70" w:rsidRPr="000F0F8A">
        <w:rPr>
          <w:rFonts w:ascii="Times New Roman" w:hAnsi="Times New Roman" w:cs="Times New Roman"/>
          <w:sz w:val="28"/>
          <w:szCs w:val="28"/>
        </w:rPr>
        <w:t>(</w:t>
      </w:r>
      <w:r w:rsidR="003D4296" w:rsidRPr="003D4296">
        <w:rPr>
          <w:rFonts w:ascii="Times New Roman" w:hAnsi="Times New Roman" w:cs="Times New Roman"/>
          <w:sz w:val="28"/>
          <w:szCs w:val="28"/>
        </w:rPr>
        <w:t>использование средств субсидии на возмещение части затрат на уплату страховых премий, начисленных по договорам сельскохозяйственного страхования в области растениеводств</w:t>
      </w:r>
      <w:r w:rsidR="003D4296">
        <w:rPr>
          <w:rFonts w:ascii="Times New Roman" w:hAnsi="Times New Roman" w:cs="Times New Roman"/>
          <w:sz w:val="28"/>
          <w:szCs w:val="28"/>
        </w:rPr>
        <w:t>а</w:t>
      </w:r>
      <w:bookmarkEnd w:id="1"/>
      <w:r w:rsidR="00A21F70" w:rsidRPr="000F0F8A">
        <w:rPr>
          <w:rFonts w:ascii="Times New Roman" w:hAnsi="Times New Roman" w:cs="Times New Roman"/>
          <w:sz w:val="28"/>
          <w:szCs w:val="28"/>
        </w:rPr>
        <w:t>).</w:t>
      </w:r>
    </w:p>
    <w:p w14:paraId="71F56B66" w14:textId="60F74188" w:rsidR="00935EF3" w:rsidRDefault="00935EF3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F8A">
        <w:rPr>
          <w:rFonts w:ascii="Times New Roman" w:hAnsi="Times New Roman" w:cs="Times New Roman"/>
          <w:sz w:val="28"/>
          <w:szCs w:val="28"/>
        </w:rPr>
        <w:t>Наибольшую долю в структуре нарушений (</w:t>
      </w:r>
      <w:r w:rsidR="003D4296">
        <w:rPr>
          <w:rFonts w:ascii="Times New Roman" w:hAnsi="Times New Roman" w:cs="Times New Roman"/>
          <w:sz w:val="28"/>
          <w:szCs w:val="28"/>
        </w:rPr>
        <w:t>79</w:t>
      </w:r>
      <w:r w:rsidRPr="000F0F8A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>составляют нефинансовые нарушения, основными из которых являются:</w:t>
      </w:r>
    </w:p>
    <w:p w14:paraId="6F2620E9" w14:textId="77777777" w:rsidR="00E303F8" w:rsidRPr="00935EF3" w:rsidRDefault="00EB1FE1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ненадлежащий</w:t>
      </w:r>
      <w:r w:rsidR="00E303F8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E303F8">
        <w:rPr>
          <w:rFonts w:ascii="Times New Roman" w:hAnsi="Times New Roman" w:cs="Times New Roman"/>
          <w:sz w:val="28"/>
          <w:szCs w:val="28"/>
        </w:rPr>
        <w:t>ых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E303F8">
        <w:rPr>
          <w:rFonts w:ascii="Times New Roman" w:hAnsi="Times New Roman" w:cs="Times New Roman"/>
          <w:sz w:val="28"/>
          <w:szCs w:val="28"/>
        </w:rPr>
        <w:t>ей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бюджетных средств </w:t>
      </w:r>
      <w:r w:rsidR="00E303F8">
        <w:rPr>
          <w:rFonts w:ascii="Times New Roman" w:hAnsi="Times New Roman" w:cs="Times New Roman"/>
          <w:sz w:val="28"/>
          <w:szCs w:val="28"/>
        </w:rPr>
        <w:t>в части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E303F8">
        <w:rPr>
          <w:rFonts w:ascii="Times New Roman" w:hAnsi="Times New Roman" w:cs="Times New Roman"/>
          <w:sz w:val="28"/>
          <w:szCs w:val="28"/>
        </w:rPr>
        <w:t>я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</w:t>
      </w:r>
      <w:r w:rsidR="00E303F8"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результативности</w:t>
      </w:r>
      <w:r w:rsidR="00E30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03F8"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 бюджетных средств</w:t>
      </w:r>
      <w:r w:rsidR="00E30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4C98A66" w14:textId="11E7109B" w:rsidR="004D48FF" w:rsidRDefault="004D48FF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порядков/правил предоставления межбюджетных трансфертов</w:t>
      </w:r>
      <w:r w:rsidR="003D4296">
        <w:rPr>
          <w:rFonts w:ascii="Times New Roman" w:hAnsi="Times New Roman" w:cs="Times New Roman"/>
          <w:sz w:val="28"/>
          <w:szCs w:val="28"/>
        </w:rPr>
        <w:t>.</w:t>
      </w:r>
    </w:p>
    <w:p w14:paraId="42D82AC8" w14:textId="25B0A309" w:rsidR="00C2707A" w:rsidRDefault="000D3F04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финансовых нарушений преобладает не</w:t>
      </w:r>
      <w:r w:rsidR="003D4296">
        <w:rPr>
          <w:rFonts w:ascii="Times New Roman" w:hAnsi="Times New Roman" w:cs="Times New Roman"/>
          <w:sz w:val="28"/>
          <w:szCs w:val="28"/>
        </w:rPr>
        <w:t>правомерное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бюджетных средств, обусловленное </w:t>
      </w:r>
      <w:r w:rsidR="003D4296">
        <w:rPr>
          <w:rFonts w:ascii="Times New Roman" w:hAnsi="Times New Roman" w:cs="Times New Roman"/>
          <w:sz w:val="28"/>
          <w:szCs w:val="28"/>
        </w:rPr>
        <w:t>и</w:t>
      </w:r>
      <w:r w:rsidR="003D4296" w:rsidRPr="003D4296">
        <w:rPr>
          <w:rFonts w:ascii="Times New Roman" w:hAnsi="Times New Roman" w:cs="Times New Roman"/>
          <w:sz w:val="28"/>
          <w:szCs w:val="28"/>
        </w:rPr>
        <w:t>спользование</w:t>
      </w:r>
      <w:r w:rsidR="003D4296">
        <w:rPr>
          <w:rFonts w:ascii="Times New Roman" w:hAnsi="Times New Roman" w:cs="Times New Roman"/>
          <w:sz w:val="28"/>
          <w:szCs w:val="28"/>
        </w:rPr>
        <w:t>м</w:t>
      </w:r>
      <w:r w:rsidR="003D4296" w:rsidRPr="003D4296">
        <w:rPr>
          <w:rFonts w:ascii="Times New Roman" w:hAnsi="Times New Roman" w:cs="Times New Roman"/>
          <w:sz w:val="28"/>
          <w:szCs w:val="28"/>
        </w:rPr>
        <w:t xml:space="preserve"> средств субсидии на возмещение части затрат на уплату страховых премий, начисленных по договорам сельскохозяйственного страхования в области растениеводства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EE0282" w14:textId="7EADD337" w:rsidR="00FF54B0" w:rsidRDefault="00FF54B0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объектам контроля </w:t>
      </w:r>
      <w:r w:rsidR="00C2707A">
        <w:rPr>
          <w:rFonts w:ascii="Times New Roman" w:hAnsi="Times New Roman" w:cs="Times New Roman"/>
          <w:sz w:val="28"/>
          <w:szCs w:val="28"/>
        </w:rPr>
        <w:t xml:space="preserve">вынесены </w:t>
      </w:r>
      <w:r w:rsidR="00D6165F">
        <w:rPr>
          <w:rFonts w:ascii="Times New Roman" w:hAnsi="Times New Roman" w:cs="Times New Roman"/>
          <w:sz w:val="28"/>
          <w:szCs w:val="28"/>
        </w:rPr>
        <w:t>5</w:t>
      </w:r>
      <w:r w:rsidR="000F0F8A">
        <w:rPr>
          <w:rFonts w:ascii="Times New Roman" w:hAnsi="Times New Roman" w:cs="Times New Roman"/>
          <w:sz w:val="28"/>
          <w:szCs w:val="28"/>
        </w:rPr>
        <w:t xml:space="preserve"> </w:t>
      </w:r>
      <w:r w:rsidR="00C2707A">
        <w:rPr>
          <w:rFonts w:ascii="Times New Roman" w:hAnsi="Times New Roman" w:cs="Times New Roman"/>
          <w:sz w:val="28"/>
          <w:szCs w:val="28"/>
        </w:rPr>
        <w:t>представлени</w:t>
      </w:r>
      <w:r w:rsidR="00D6165F">
        <w:rPr>
          <w:rFonts w:ascii="Times New Roman" w:hAnsi="Times New Roman" w:cs="Times New Roman"/>
          <w:sz w:val="28"/>
          <w:szCs w:val="28"/>
        </w:rPr>
        <w:t>й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  <w:r w:rsidR="00922E37">
        <w:rPr>
          <w:rFonts w:ascii="Times New Roman" w:hAnsi="Times New Roman" w:cs="Times New Roman"/>
          <w:sz w:val="28"/>
          <w:szCs w:val="28"/>
        </w:rPr>
        <w:t xml:space="preserve">и </w:t>
      </w:r>
      <w:r w:rsidR="000F0F8A">
        <w:rPr>
          <w:rFonts w:ascii="Times New Roman" w:hAnsi="Times New Roman" w:cs="Times New Roman"/>
          <w:sz w:val="28"/>
          <w:szCs w:val="28"/>
        </w:rPr>
        <w:t xml:space="preserve">1 </w:t>
      </w:r>
      <w:r w:rsidR="00922E37">
        <w:rPr>
          <w:rFonts w:ascii="Times New Roman" w:hAnsi="Times New Roman" w:cs="Times New Roman"/>
          <w:sz w:val="28"/>
          <w:szCs w:val="28"/>
        </w:rPr>
        <w:t>предписани</w:t>
      </w:r>
      <w:r w:rsidR="000F0F8A">
        <w:rPr>
          <w:rFonts w:ascii="Times New Roman" w:hAnsi="Times New Roman" w:cs="Times New Roman"/>
          <w:sz w:val="28"/>
          <w:szCs w:val="28"/>
        </w:rPr>
        <w:t>е</w:t>
      </w:r>
      <w:r w:rsidR="004D48FF">
        <w:rPr>
          <w:rFonts w:ascii="Times New Roman" w:hAnsi="Times New Roman" w:cs="Times New Roman"/>
          <w:sz w:val="28"/>
          <w:szCs w:val="28"/>
        </w:rPr>
        <w:t xml:space="preserve">, </w:t>
      </w:r>
      <w:r w:rsidR="000F0F8A" w:rsidRPr="000F0F8A">
        <w:rPr>
          <w:rFonts w:ascii="Times New Roman" w:hAnsi="Times New Roman" w:cs="Times New Roman"/>
          <w:sz w:val="28"/>
          <w:szCs w:val="28"/>
        </w:rPr>
        <w:t xml:space="preserve">ведется работа по возврату средств </w:t>
      </w:r>
      <w:r w:rsidR="004D48FF">
        <w:rPr>
          <w:rFonts w:ascii="Times New Roman" w:hAnsi="Times New Roman" w:cs="Times New Roman"/>
          <w:sz w:val="28"/>
          <w:szCs w:val="28"/>
        </w:rPr>
        <w:t>в бюджет края</w:t>
      </w:r>
      <w:r w:rsidR="000F0F8A">
        <w:rPr>
          <w:rFonts w:ascii="Times New Roman" w:hAnsi="Times New Roman" w:cs="Times New Roman"/>
          <w:sz w:val="28"/>
          <w:szCs w:val="28"/>
        </w:rPr>
        <w:t>.</w:t>
      </w:r>
    </w:p>
    <w:p w14:paraId="3AE33CD9" w14:textId="71C78BAF" w:rsidR="00C2707A" w:rsidRDefault="00FF54B0" w:rsidP="00346456">
      <w:pPr>
        <w:shd w:val="clear" w:color="auto" w:fill="FFFFFF"/>
        <w:tabs>
          <w:tab w:val="left" w:pos="86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производства по делам об административных правонарушениях </w:t>
      </w:r>
      <w:r w:rsidR="004D48FF">
        <w:rPr>
          <w:rFonts w:ascii="Times New Roman" w:hAnsi="Times New Roman" w:cs="Times New Roman"/>
          <w:sz w:val="28"/>
          <w:szCs w:val="28"/>
        </w:rPr>
        <w:t xml:space="preserve">в финансово-бюджетной сфере </w:t>
      </w:r>
      <w:r w:rsidR="00145972">
        <w:rPr>
          <w:rFonts w:ascii="Times New Roman" w:hAnsi="Times New Roman" w:cs="Times New Roman"/>
          <w:sz w:val="28"/>
          <w:szCs w:val="28"/>
        </w:rPr>
        <w:t>в</w:t>
      </w:r>
      <w:r w:rsidR="00922E37">
        <w:rPr>
          <w:rFonts w:ascii="Times New Roman" w:hAnsi="Times New Roman" w:cs="Times New Roman"/>
          <w:sz w:val="28"/>
          <w:szCs w:val="28"/>
        </w:rPr>
        <w:t xml:space="preserve"> </w:t>
      </w:r>
      <w:r w:rsidR="008C4E51">
        <w:rPr>
          <w:rFonts w:ascii="Times New Roman" w:hAnsi="Times New Roman" w:cs="Times New Roman"/>
          <w:sz w:val="28"/>
          <w:szCs w:val="28"/>
        </w:rPr>
        <w:t xml:space="preserve">1 полугодии </w:t>
      </w:r>
      <w:r w:rsidR="00C2707A">
        <w:rPr>
          <w:rFonts w:ascii="Times New Roman" w:hAnsi="Times New Roman" w:cs="Times New Roman"/>
          <w:sz w:val="28"/>
          <w:szCs w:val="28"/>
        </w:rPr>
        <w:t>202</w:t>
      </w:r>
      <w:r w:rsidR="008C4E51">
        <w:rPr>
          <w:rFonts w:ascii="Times New Roman" w:hAnsi="Times New Roman" w:cs="Times New Roman"/>
          <w:sz w:val="28"/>
          <w:szCs w:val="28"/>
        </w:rPr>
        <w:t>6</w:t>
      </w:r>
      <w:r w:rsidR="00C2707A">
        <w:rPr>
          <w:rFonts w:ascii="Times New Roman" w:hAnsi="Times New Roman" w:cs="Times New Roman"/>
          <w:sz w:val="28"/>
          <w:szCs w:val="28"/>
        </w:rPr>
        <w:t xml:space="preserve"> год</w:t>
      </w:r>
      <w:r w:rsidR="008C4E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рассмотрено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  <w:r w:rsidR="008C4E51">
        <w:rPr>
          <w:rFonts w:ascii="Times New Roman" w:hAnsi="Times New Roman" w:cs="Times New Roman"/>
          <w:sz w:val="28"/>
          <w:szCs w:val="28"/>
        </w:rPr>
        <w:t>20</w:t>
      </w:r>
      <w:r w:rsidR="00C2707A">
        <w:rPr>
          <w:rFonts w:ascii="Times New Roman" w:hAnsi="Times New Roman" w:cs="Times New Roman"/>
          <w:sz w:val="28"/>
          <w:szCs w:val="28"/>
        </w:rPr>
        <w:t xml:space="preserve"> дел</w:t>
      </w:r>
      <w:r w:rsidR="007711DA">
        <w:rPr>
          <w:rFonts w:ascii="Times New Roman" w:hAnsi="Times New Roman" w:cs="Times New Roman"/>
          <w:sz w:val="28"/>
          <w:szCs w:val="28"/>
        </w:rPr>
        <w:t>.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  <w:r w:rsidR="00145972">
        <w:rPr>
          <w:rFonts w:ascii="Times New Roman" w:hAnsi="Times New Roman" w:cs="Times New Roman"/>
          <w:sz w:val="28"/>
          <w:szCs w:val="28"/>
        </w:rPr>
        <w:t>В отношении должностных лиц исполнительных органов государственной власти, муниципальных образований, государственных учреждений края в</w:t>
      </w:r>
      <w:r w:rsidR="00C2707A">
        <w:rPr>
          <w:rFonts w:ascii="Times New Roman" w:hAnsi="Times New Roman" w:cs="Times New Roman"/>
          <w:sz w:val="28"/>
          <w:szCs w:val="28"/>
        </w:rPr>
        <w:t xml:space="preserve">ынесено </w:t>
      </w:r>
      <w:r w:rsidR="008C4E51">
        <w:rPr>
          <w:rFonts w:ascii="Times New Roman" w:hAnsi="Times New Roman" w:cs="Times New Roman"/>
          <w:sz w:val="28"/>
          <w:szCs w:val="28"/>
        </w:rPr>
        <w:t>13</w:t>
      </w:r>
      <w:r w:rsidR="00C2707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922E37">
        <w:rPr>
          <w:rFonts w:ascii="Times New Roman" w:hAnsi="Times New Roman" w:cs="Times New Roman"/>
          <w:sz w:val="28"/>
          <w:szCs w:val="28"/>
        </w:rPr>
        <w:t>й</w:t>
      </w:r>
      <w:r w:rsidR="00C2707A">
        <w:rPr>
          <w:rFonts w:ascii="Times New Roman" w:hAnsi="Times New Roman" w:cs="Times New Roman"/>
          <w:sz w:val="28"/>
          <w:szCs w:val="28"/>
        </w:rPr>
        <w:t xml:space="preserve"> о наложении административных штрафов</w:t>
      </w:r>
      <w:r w:rsidR="00145972">
        <w:rPr>
          <w:rFonts w:ascii="Times New Roman" w:hAnsi="Times New Roman" w:cs="Times New Roman"/>
          <w:sz w:val="28"/>
          <w:szCs w:val="28"/>
        </w:rPr>
        <w:t>,</w:t>
      </w:r>
      <w:r w:rsidR="006A04DC">
        <w:rPr>
          <w:rFonts w:ascii="Times New Roman" w:hAnsi="Times New Roman" w:cs="Times New Roman"/>
          <w:sz w:val="28"/>
          <w:szCs w:val="28"/>
        </w:rPr>
        <w:t> </w:t>
      </w:r>
      <w:r w:rsidR="008C4E51">
        <w:rPr>
          <w:rFonts w:ascii="Times New Roman" w:hAnsi="Times New Roman" w:cs="Times New Roman"/>
          <w:sz w:val="28"/>
          <w:szCs w:val="28"/>
        </w:rPr>
        <w:t>6</w:t>
      </w:r>
      <w:r w:rsidR="006A04DC">
        <w:rPr>
          <w:rFonts w:ascii="Times New Roman" w:hAnsi="Times New Roman" w:cs="Times New Roman"/>
          <w:sz w:val="28"/>
          <w:szCs w:val="28"/>
        </w:rPr>
        <w:t> </w:t>
      </w:r>
      <w:r w:rsidR="007218E9">
        <w:rPr>
          <w:rFonts w:ascii="Times New Roman" w:hAnsi="Times New Roman" w:cs="Times New Roman"/>
          <w:sz w:val="28"/>
          <w:szCs w:val="28"/>
        </w:rPr>
        <w:t>постановлени</w:t>
      </w:r>
      <w:r w:rsidR="00E67518">
        <w:rPr>
          <w:rFonts w:ascii="Times New Roman" w:hAnsi="Times New Roman" w:cs="Times New Roman"/>
          <w:sz w:val="28"/>
          <w:szCs w:val="28"/>
        </w:rPr>
        <w:t>й</w:t>
      </w:r>
      <w:r w:rsidR="006A04DC">
        <w:rPr>
          <w:rFonts w:ascii="Times New Roman" w:hAnsi="Times New Roman" w:cs="Times New Roman"/>
          <w:sz w:val="28"/>
          <w:szCs w:val="28"/>
        </w:rPr>
        <w:t> </w:t>
      </w:r>
      <w:r w:rsidR="007218E9">
        <w:rPr>
          <w:rFonts w:ascii="Times New Roman" w:hAnsi="Times New Roman" w:cs="Times New Roman"/>
          <w:sz w:val="28"/>
          <w:szCs w:val="28"/>
        </w:rPr>
        <w:t>о</w:t>
      </w:r>
      <w:r w:rsidR="006A04DC">
        <w:rPr>
          <w:rFonts w:ascii="Times New Roman" w:hAnsi="Times New Roman" w:cs="Times New Roman"/>
          <w:sz w:val="28"/>
          <w:szCs w:val="28"/>
        </w:rPr>
        <w:t> </w:t>
      </w:r>
      <w:r w:rsidR="007218E9">
        <w:rPr>
          <w:rFonts w:ascii="Times New Roman" w:hAnsi="Times New Roman" w:cs="Times New Roman"/>
          <w:sz w:val="28"/>
          <w:szCs w:val="28"/>
        </w:rPr>
        <w:t>назначении</w:t>
      </w:r>
      <w:r w:rsidR="006A04DC">
        <w:rPr>
          <w:rFonts w:ascii="Times New Roman" w:hAnsi="Times New Roman" w:cs="Times New Roman"/>
          <w:sz w:val="28"/>
          <w:szCs w:val="28"/>
        </w:rPr>
        <w:t> </w:t>
      </w:r>
      <w:r w:rsidR="007218E9">
        <w:rPr>
          <w:rFonts w:ascii="Times New Roman" w:hAnsi="Times New Roman" w:cs="Times New Roman"/>
          <w:sz w:val="28"/>
          <w:szCs w:val="28"/>
        </w:rPr>
        <w:t>наказания в виде предупреждения</w:t>
      </w:r>
      <w:r w:rsidR="00145972">
        <w:rPr>
          <w:rFonts w:ascii="Times New Roman" w:hAnsi="Times New Roman" w:cs="Times New Roman"/>
          <w:sz w:val="28"/>
          <w:szCs w:val="28"/>
        </w:rPr>
        <w:t xml:space="preserve">, </w:t>
      </w:r>
      <w:r w:rsidR="006A04DC">
        <w:rPr>
          <w:rFonts w:ascii="Times New Roman" w:hAnsi="Times New Roman" w:cs="Times New Roman"/>
          <w:sz w:val="28"/>
          <w:szCs w:val="28"/>
        </w:rPr>
        <w:br/>
      </w:r>
      <w:r w:rsidR="008C4E51">
        <w:rPr>
          <w:rFonts w:ascii="Times New Roman" w:hAnsi="Times New Roman" w:cs="Times New Roman"/>
          <w:sz w:val="28"/>
          <w:szCs w:val="28"/>
        </w:rPr>
        <w:t xml:space="preserve">1 </w:t>
      </w:r>
      <w:r w:rsidR="00145972">
        <w:rPr>
          <w:rFonts w:ascii="Times New Roman" w:hAnsi="Times New Roman" w:cs="Times New Roman"/>
          <w:sz w:val="28"/>
          <w:szCs w:val="28"/>
        </w:rPr>
        <w:t>постановлени</w:t>
      </w:r>
      <w:r w:rsidR="008C4E51">
        <w:rPr>
          <w:rFonts w:ascii="Times New Roman" w:hAnsi="Times New Roman" w:cs="Times New Roman"/>
          <w:sz w:val="28"/>
          <w:szCs w:val="28"/>
        </w:rPr>
        <w:t>е</w:t>
      </w:r>
      <w:r w:rsidR="00145972">
        <w:rPr>
          <w:rFonts w:ascii="Times New Roman" w:hAnsi="Times New Roman" w:cs="Times New Roman"/>
          <w:sz w:val="28"/>
          <w:szCs w:val="28"/>
        </w:rPr>
        <w:t xml:space="preserve"> о прекращении дела</w:t>
      </w:r>
      <w:r w:rsidR="007218E9">
        <w:rPr>
          <w:rFonts w:ascii="Times New Roman" w:hAnsi="Times New Roman" w:cs="Times New Roman"/>
          <w:sz w:val="28"/>
          <w:szCs w:val="28"/>
        </w:rPr>
        <w:t xml:space="preserve">. 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4C0F5C" w14:textId="77777777" w:rsidR="0097129C" w:rsidRDefault="0097129C" w:rsidP="0097129C">
      <w:pPr>
        <w:pStyle w:val="3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повышения эффективности контрольной деятельности Министерством финансов Забайкальского края в 1 полугодии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года проведено </w:t>
      </w:r>
      <w:r w:rsidRPr="00DA0DF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F611C3" w14:textId="725F082A" w:rsidR="0097129C" w:rsidRPr="00DA0DF3" w:rsidRDefault="0042480D" w:rsidP="0097129C">
      <w:pPr>
        <w:pStyle w:val="3"/>
        <w:numPr>
          <w:ilvl w:val="0"/>
          <w:numId w:val="1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подготовлены</w:t>
      </w:r>
      <w:r w:rsidR="0097129C" w:rsidRPr="00DA0DF3">
        <w:rPr>
          <w:rFonts w:ascii="Times New Roman" w:hAnsi="Times New Roman" w:cs="Times New Roman"/>
          <w:sz w:val="28"/>
          <w:szCs w:val="28"/>
        </w:rPr>
        <w:t xml:space="preserve"> методические материалы </w:t>
      </w:r>
      <w:r w:rsidR="0097129C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исполнительных органов Забайкальского края</w:t>
      </w:r>
      <w:r w:rsidR="0097129C" w:rsidRPr="00DA0DF3">
        <w:rPr>
          <w:rFonts w:ascii="Times New Roman" w:hAnsi="Times New Roman" w:cs="Times New Roman"/>
          <w:sz w:val="28"/>
          <w:szCs w:val="28"/>
        </w:rPr>
        <w:t xml:space="preserve"> по повышению эффективности ведомственного контроля гос</w:t>
      </w:r>
      <w:r>
        <w:rPr>
          <w:rFonts w:ascii="Times New Roman" w:hAnsi="Times New Roman" w:cs="Times New Roman"/>
          <w:sz w:val="28"/>
          <w:szCs w:val="28"/>
        </w:rPr>
        <w:t>ударственных учреждений</w:t>
      </w:r>
      <w:r w:rsidR="006B05E1">
        <w:rPr>
          <w:rFonts w:ascii="Times New Roman" w:hAnsi="Times New Roman" w:cs="Times New Roman"/>
          <w:sz w:val="28"/>
          <w:szCs w:val="28"/>
        </w:rPr>
        <w:t>;</w:t>
      </w:r>
    </w:p>
    <w:p w14:paraId="711461C5" w14:textId="1DDE0C62" w:rsidR="0097129C" w:rsidRPr="00DA0DF3" w:rsidRDefault="0042480D" w:rsidP="0097129C">
      <w:pPr>
        <w:pStyle w:val="3"/>
        <w:numPr>
          <w:ilvl w:val="0"/>
          <w:numId w:val="1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подготовлены</w:t>
      </w:r>
      <w:r w:rsidR="0097129C" w:rsidRPr="00DA0DF3">
        <w:rPr>
          <w:rFonts w:ascii="Times New Roman" w:hAnsi="Times New Roman" w:cs="Times New Roman"/>
          <w:sz w:val="28"/>
          <w:szCs w:val="28"/>
        </w:rPr>
        <w:t xml:space="preserve"> обзоры</w:t>
      </w:r>
      <w:r>
        <w:rPr>
          <w:rFonts w:ascii="Times New Roman" w:hAnsi="Times New Roman" w:cs="Times New Roman"/>
          <w:sz w:val="28"/>
          <w:szCs w:val="28"/>
        </w:rPr>
        <w:t xml:space="preserve"> для исполнительных органов Забайкальского края и органов местного самоуправления</w:t>
      </w:r>
      <w:r w:rsidR="0097129C" w:rsidRPr="00DA0DF3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97129C">
        <w:rPr>
          <w:rFonts w:ascii="Times New Roman" w:hAnsi="Times New Roman" w:cs="Times New Roman"/>
          <w:sz w:val="28"/>
          <w:szCs w:val="28"/>
        </w:rPr>
        <w:t xml:space="preserve">, допущенных </w:t>
      </w:r>
      <w:r w:rsidR="0097129C" w:rsidRPr="00DA0DF3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97129C" w:rsidRPr="00DA0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7129C" w:rsidRPr="00DA0DF3">
        <w:rPr>
          <w:rFonts w:ascii="Times New Roman" w:hAnsi="Times New Roman" w:cs="Times New Roman"/>
          <w:sz w:val="28"/>
          <w:szCs w:val="28"/>
        </w:rPr>
        <w:t xml:space="preserve"> 2025 г., осуществлении закупок по 44-ФЗ за 2025 г. и 1 полугодие 2026 г.</w:t>
      </w:r>
      <w:r w:rsidR="0097129C">
        <w:rPr>
          <w:rFonts w:ascii="Times New Roman" w:hAnsi="Times New Roman" w:cs="Times New Roman"/>
          <w:sz w:val="28"/>
          <w:szCs w:val="28"/>
        </w:rPr>
        <w:t>;</w:t>
      </w:r>
    </w:p>
    <w:p w14:paraId="35F7AD31" w14:textId="06E213BF" w:rsidR="0097129C" w:rsidRPr="00DA0DF3" w:rsidRDefault="0097129C" w:rsidP="0097129C">
      <w:pPr>
        <w:pStyle w:val="3"/>
        <w:numPr>
          <w:ilvl w:val="0"/>
          <w:numId w:val="1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F3">
        <w:rPr>
          <w:rFonts w:ascii="Times New Roman" w:hAnsi="Times New Roman" w:cs="Times New Roman"/>
          <w:sz w:val="28"/>
          <w:szCs w:val="28"/>
        </w:rPr>
        <w:t>проведена встреча с руководителями государственных учреждений здравоохранения (заказчики, в отношении которых поступает наибольшее количество жалоб) в Минздраве края по</w:t>
      </w:r>
      <w:r>
        <w:rPr>
          <w:rFonts w:ascii="Times New Roman" w:hAnsi="Times New Roman" w:cs="Times New Roman"/>
          <w:sz w:val="28"/>
          <w:szCs w:val="28"/>
        </w:rPr>
        <w:t xml:space="preserve"> тематике</w:t>
      </w:r>
      <w:r w:rsidRPr="00DA0DF3">
        <w:rPr>
          <w:rFonts w:ascii="Times New Roman" w:hAnsi="Times New Roman" w:cs="Times New Roman"/>
          <w:sz w:val="28"/>
          <w:szCs w:val="28"/>
        </w:rPr>
        <w:t xml:space="preserve"> нарушен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DA0DF3">
        <w:rPr>
          <w:rFonts w:ascii="Times New Roman" w:hAnsi="Times New Roman" w:cs="Times New Roman"/>
          <w:sz w:val="28"/>
          <w:szCs w:val="28"/>
        </w:rPr>
        <w:t xml:space="preserve"> законодательства о контрактной системе</w:t>
      </w:r>
      <w:r w:rsidR="0042480D">
        <w:rPr>
          <w:rFonts w:ascii="Times New Roman" w:hAnsi="Times New Roman" w:cs="Times New Roman"/>
          <w:sz w:val="28"/>
          <w:szCs w:val="28"/>
        </w:rPr>
        <w:t>,</w:t>
      </w:r>
      <w:r w:rsidR="006B05E1">
        <w:rPr>
          <w:rFonts w:ascii="Times New Roman" w:hAnsi="Times New Roman" w:cs="Times New Roman"/>
          <w:sz w:val="28"/>
          <w:szCs w:val="28"/>
        </w:rPr>
        <w:t xml:space="preserve"> рассмотрены и разобраны </w:t>
      </w:r>
      <w:r w:rsidR="0042480D">
        <w:rPr>
          <w:rFonts w:ascii="Times New Roman" w:hAnsi="Times New Roman" w:cs="Times New Roman"/>
          <w:sz w:val="28"/>
          <w:szCs w:val="28"/>
        </w:rPr>
        <w:t>наиболее распространенные нарушения;</w:t>
      </w:r>
    </w:p>
    <w:p w14:paraId="79BBF68E" w14:textId="03D83799" w:rsidR="0097129C" w:rsidRDefault="0097129C" w:rsidP="0097129C">
      <w:pPr>
        <w:pStyle w:val="3"/>
        <w:numPr>
          <w:ilvl w:val="0"/>
          <w:numId w:val="1"/>
        </w:numPr>
        <w:tabs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DF3">
        <w:rPr>
          <w:rFonts w:ascii="Times New Roman" w:hAnsi="Times New Roman" w:cs="Times New Roman"/>
          <w:sz w:val="28"/>
          <w:szCs w:val="28"/>
        </w:rPr>
        <w:t xml:space="preserve">на коллегии Минфина с участием ГРБС рассмотрены нарушения при заключении соглашений с </w:t>
      </w:r>
      <w:r w:rsidR="0042480D">
        <w:rPr>
          <w:rFonts w:ascii="Times New Roman" w:hAnsi="Times New Roman" w:cs="Times New Roman"/>
          <w:sz w:val="28"/>
          <w:szCs w:val="28"/>
        </w:rPr>
        <w:t>муниципальными образованиями</w:t>
      </w:r>
      <w:r w:rsidRPr="00DA0DF3">
        <w:rPr>
          <w:rFonts w:ascii="Times New Roman" w:hAnsi="Times New Roman" w:cs="Times New Roman"/>
          <w:sz w:val="28"/>
          <w:szCs w:val="28"/>
        </w:rPr>
        <w:t xml:space="preserve"> в 2026 г.</w:t>
      </w:r>
    </w:p>
    <w:p w14:paraId="3AEEA9E9" w14:textId="77777777" w:rsidR="0097129C" w:rsidRDefault="0097129C" w:rsidP="0097129C">
      <w:pPr>
        <w:pStyle w:val="3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профилактических мероприятий направлена на </w:t>
      </w:r>
      <w:r w:rsidRPr="00A21878">
        <w:rPr>
          <w:rFonts w:ascii="Times New Roman" w:hAnsi="Times New Roman" w:cs="Times New Roman"/>
          <w:sz w:val="28"/>
          <w:szCs w:val="28"/>
        </w:rPr>
        <w:t>предупреждение нарушений</w:t>
      </w:r>
      <w:r>
        <w:rPr>
          <w:rFonts w:ascii="Times New Roman" w:hAnsi="Times New Roman" w:cs="Times New Roman"/>
          <w:sz w:val="28"/>
          <w:szCs w:val="28"/>
        </w:rPr>
        <w:t xml:space="preserve"> в финансово-бюджетной сфере и сфере закупок для государственных и муниципальных нужд, укрепление финансовой дисциплины участников бюджетного процесса, повышение эффективности расходования бюджетных средств. </w:t>
      </w:r>
    </w:p>
    <w:p w14:paraId="09ABDEFC" w14:textId="77777777"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963155" w14:textId="77777777"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EF3DCF" w14:textId="77777777" w:rsidR="00D70099" w:rsidRDefault="00D70099"/>
    <w:sectPr w:rsidR="00D70099" w:rsidSect="00D7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60357"/>
    <w:multiLevelType w:val="hybridMultilevel"/>
    <w:tmpl w:val="A23C7470"/>
    <w:lvl w:ilvl="0" w:tplc="B0068D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B0"/>
    <w:rsid w:val="00030845"/>
    <w:rsid w:val="00034BDE"/>
    <w:rsid w:val="000737E1"/>
    <w:rsid w:val="000A4C58"/>
    <w:rsid w:val="000D3F04"/>
    <w:rsid w:val="000F0F8A"/>
    <w:rsid w:val="00111A6A"/>
    <w:rsid w:val="0011723A"/>
    <w:rsid w:val="00123EEE"/>
    <w:rsid w:val="00145972"/>
    <w:rsid w:val="0022190C"/>
    <w:rsid w:val="00250722"/>
    <w:rsid w:val="00346456"/>
    <w:rsid w:val="003C3422"/>
    <w:rsid w:val="003D4296"/>
    <w:rsid w:val="0042480D"/>
    <w:rsid w:val="0043200E"/>
    <w:rsid w:val="00444C38"/>
    <w:rsid w:val="004D48FF"/>
    <w:rsid w:val="005452A1"/>
    <w:rsid w:val="00547902"/>
    <w:rsid w:val="00554C0A"/>
    <w:rsid w:val="006A04DC"/>
    <w:rsid w:val="006B05E1"/>
    <w:rsid w:val="006C4B23"/>
    <w:rsid w:val="007218E9"/>
    <w:rsid w:val="00753532"/>
    <w:rsid w:val="0075726C"/>
    <w:rsid w:val="007711DA"/>
    <w:rsid w:val="007D5A82"/>
    <w:rsid w:val="007F2035"/>
    <w:rsid w:val="0082660A"/>
    <w:rsid w:val="0084231C"/>
    <w:rsid w:val="008431BF"/>
    <w:rsid w:val="008B7178"/>
    <w:rsid w:val="008C4E51"/>
    <w:rsid w:val="00922E37"/>
    <w:rsid w:val="00935EF3"/>
    <w:rsid w:val="0097129C"/>
    <w:rsid w:val="00985539"/>
    <w:rsid w:val="0099212E"/>
    <w:rsid w:val="00A170B3"/>
    <w:rsid w:val="00A21F70"/>
    <w:rsid w:val="00A47479"/>
    <w:rsid w:val="00A525E8"/>
    <w:rsid w:val="00AA0083"/>
    <w:rsid w:val="00BC3B37"/>
    <w:rsid w:val="00BC4917"/>
    <w:rsid w:val="00C2707A"/>
    <w:rsid w:val="00C3533F"/>
    <w:rsid w:val="00D6165F"/>
    <w:rsid w:val="00D70099"/>
    <w:rsid w:val="00DB35B9"/>
    <w:rsid w:val="00DE0541"/>
    <w:rsid w:val="00E303F8"/>
    <w:rsid w:val="00E351BE"/>
    <w:rsid w:val="00E43671"/>
    <w:rsid w:val="00E67518"/>
    <w:rsid w:val="00EB1FE1"/>
    <w:rsid w:val="00EF421C"/>
    <w:rsid w:val="00FA15AA"/>
    <w:rsid w:val="00FA646C"/>
    <w:rsid w:val="00FB13F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63AA"/>
  <w15:docId w15:val="{A3DF7059-55B9-4681-AE84-4BF09583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FF54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F54B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ЕЯнина</dc:creator>
  <cp:lastModifiedBy>Кукишева Нина Юрьевна</cp:lastModifiedBy>
  <cp:revision>2</cp:revision>
  <cp:lastPrinted>2026-02-17T06:44:00Z</cp:lastPrinted>
  <dcterms:created xsi:type="dcterms:W3CDTF">2026-07-16T03:31:00Z</dcterms:created>
  <dcterms:modified xsi:type="dcterms:W3CDTF">2026-07-16T03:31:00Z</dcterms:modified>
</cp:coreProperties>
</file>