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D4" w:rsidRPr="00E402D4" w:rsidRDefault="00E402D4" w:rsidP="00E402D4">
      <w:pPr>
        <w:spacing w:before="240" w:after="240"/>
        <w:ind w:firstLine="0"/>
        <w:jc w:val="center"/>
        <w:rPr>
          <w:rFonts w:eastAsia="Times New Roman"/>
          <w:b/>
          <w:bCs/>
          <w:caps/>
          <w:sz w:val="28"/>
          <w:szCs w:val="24"/>
        </w:rPr>
      </w:pPr>
      <w:r w:rsidRPr="00E402D4">
        <w:rPr>
          <w:rFonts w:eastAsia="Times New Roman"/>
          <w:b/>
          <w:bCs/>
          <w:caps/>
          <w:sz w:val="28"/>
          <w:szCs w:val="24"/>
        </w:rPr>
        <w:t>Техническое задание</w:t>
      </w:r>
    </w:p>
    <w:p w:rsidR="00E402D4" w:rsidRPr="00E402D4" w:rsidRDefault="00E402D4" w:rsidP="00E402D4">
      <w:pPr>
        <w:spacing w:before="240" w:after="240"/>
        <w:ind w:firstLine="0"/>
        <w:jc w:val="center"/>
        <w:rPr>
          <w:rFonts w:eastAsia="Times New Roman"/>
          <w:b/>
          <w:bCs/>
          <w:caps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  <w:r w:rsidRPr="00E402D4">
        <w:rPr>
          <w:rFonts w:eastAsia="Times New Roman"/>
          <w:b/>
          <w:sz w:val="28"/>
          <w:szCs w:val="24"/>
        </w:rPr>
        <w:t xml:space="preserve">на оказание услуг по </w:t>
      </w:r>
      <w:r w:rsidR="00167407">
        <w:rPr>
          <w:rFonts w:eastAsia="Times New Roman"/>
          <w:b/>
          <w:sz w:val="28"/>
          <w:szCs w:val="24"/>
        </w:rPr>
        <w:t>обеспечению работы сайта в информационно-телекоммуникационной сети «Интернет» «Забайкальский инвестиционный портал»</w:t>
      </w: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E402D4" w:rsidRDefault="00E402D4" w:rsidP="00E402D4">
      <w:pPr>
        <w:widowControl w:val="0"/>
        <w:tabs>
          <w:tab w:val="left" w:pos="3848"/>
        </w:tabs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513969" w:rsidRDefault="00513969" w:rsidP="00413097">
      <w:pPr>
        <w:pStyle w:val="a3"/>
        <w:widowControl w:val="0"/>
        <w:tabs>
          <w:tab w:val="left" w:pos="0"/>
        </w:tabs>
        <w:autoSpaceDN w:val="0"/>
        <w:adjustRightInd w:val="0"/>
        <w:ind w:left="0" w:firstLine="0"/>
        <w:jc w:val="center"/>
        <w:textAlignment w:val="baseline"/>
        <w:rPr>
          <w:rFonts w:eastAsia="Times New Roman"/>
          <w:b/>
          <w:sz w:val="28"/>
          <w:szCs w:val="24"/>
        </w:rPr>
      </w:pPr>
    </w:p>
    <w:p w:rsidR="00167407" w:rsidRDefault="00413097" w:rsidP="00413097">
      <w:pPr>
        <w:pStyle w:val="a3"/>
        <w:widowControl w:val="0"/>
        <w:tabs>
          <w:tab w:val="left" w:pos="0"/>
        </w:tabs>
        <w:autoSpaceDN w:val="0"/>
        <w:adjustRightInd w:val="0"/>
        <w:ind w:left="0" w:firstLine="0"/>
        <w:jc w:val="center"/>
        <w:textAlignment w:val="baseline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Чита-2021</w:t>
      </w:r>
    </w:p>
    <w:p w:rsidR="00167407" w:rsidRDefault="00167407" w:rsidP="007E0E4A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N w:val="0"/>
        <w:adjustRightInd w:val="0"/>
        <w:spacing w:before="0" w:after="0"/>
        <w:ind w:left="0" w:firstLine="0"/>
        <w:textAlignment w:val="baseline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lastRenderedPageBreak/>
        <w:t>Общие положения</w:t>
      </w:r>
    </w:p>
    <w:p w:rsidR="00167407" w:rsidRPr="00167407" w:rsidRDefault="00167407" w:rsidP="008251BE">
      <w:pPr>
        <w:pStyle w:val="a3"/>
        <w:widowControl w:val="0"/>
        <w:tabs>
          <w:tab w:val="left" w:pos="0"/>
        </w:tabs>
        <w:autoSpaceDN w:val="0"/>
        <w:adjustRightInd w:val="0"/>
        <w:spacing w:before="0" w:after="0"/>
        <w:ind w:left="0" w:firstLine="0"/>
        <w:textAlignment w:val="baseline"/>
        <w:rPr>
          <w:rFonts w:eastAsia="Times New Roman"/>
          <w:b/>
          <w:sz w:val="28"/>
          <w:szCs w:val="24"/>
        </w:rPr>
      </w:pPr>
    </w:p>
    <w:p w:rsidR="00167407" w:rsidRPr="00167407" w:rsidRDefault="00167407" w:rsidP="008251BE">
      <w:pPr>
        <w:pStyle w:val="a3"/>
        <w:numPr>
          <w:ilvl w:val="1"/>
          <w:numId w:val="1"/>
        </w:numPr>
        <w:spacing w:before="0" w:after="0"/>
        <w:ind w:left="0" w:firstLine="0"/>
        <w:rPr>
          <w:i/>
        </w:rPr>
      </w:pPr>
      <w:r w:rsidRPr="00167407">
        <w:rPr>
          <w:i/>
        </w:rPr>
        <w:t xml:space="preserve"> Наименования и условные обозначения</w:t>
      </w:r>
    </w:p>
    <w:p w:rsidR="00167407" w:rsidRDefault="00167407" w:rsidP="008251BE">
      <w:pPr>
        <w:spacing w:before="0" w:after="0"/>
        <w:ind w:firstLine="0"/>
      </w:pPr>
      <w:r>
        <w:t xml:space="preserve">Наименование услуг: Оказание услуг по </w:t>
      </w:r>
      <w:r w:rsidRPr="00167407">
        <w:t>обеспечению работы сайта в информационно-телекоммуникационной сети «Интернет» «Забайкальский инвестиционный портал»</w:t>
      </w:r>
    </w:p>
    <w:p w:rsidR="00167407" w:rsidRPr="00167407" w:rsidRDefault="00167407" w:rsidP="008251BE">
      <w:pPr>
        <w:pStyle w:val="a3"/>
        <w:numPr>
          <w:ilvl w:val="1"/>
          <w:numId w:val="1"/>
        </w:numPr>
        <w:spacing w:before="0" w:after="0"/>
        <w:ind w:left="0" w:firstLine="0"/>
        <w:rPr>
          <w:i/>
        </w:rPr>
      </w:pPr>
      <w:r w:rsidRPr="00167407">
        <w:rPr>
          <w:i/>
        </w:rPr>
        <w:t xml:space="preserve"> Сведения об Исполнителе и Заказчике</w:t>
      </w:r>
    </w:p>
    <w:p w:rsidR="00167407" w:rsidRDefault="00167407" w:rsidP="008251BE">
      <w:pPr>
        <w:spacing w:before="0" w:after="0"/>
        <w:ind w:firstLine="0"/>
      </w:pPr>
      <w:r>
        <w:t>Заказчик: Комитет по планированию и развитию Забайкальского края</w:t>
      </w:r>
    </w:p>
    <w:p w:rsidR="00376676" w:rsidRDefault="00167407" w:rsidP="00A641FD">
      <w:pPr>
        <w:spacing w:before="0" w:after="0"/>
        <w:ind w:firstLine="0"/>
      </w:pPr>
      <w:r>
        <w:t xml:space="preserve">Исполнитель: определяется по результатам конкурсного отбора. </w:t>
      </w:r>
    </w:p>
    <w:p w:rsidR="00A641FD" w:rsidRPr="00A641FD" w:rsidRDefault="00A641FD" w:rsidP="00A641FD">
      <w:pPr>
        <w:spacing w:before="0" w:after="0"/>
        <w:ind w:firstLine="0"/>
      </w:pPr>
    </w:p>
    <w:p w:rsidR="00E402D4" w:rsidRDefault="00E402D4" w:rsidP="008251BE">
      <w:pPr>
        <w:spacing w:before="0" w:after="0"/>
        <w:ind w:firstLine="708"/>
      </w:pPr>
      <w:r w:rsidRPr="00E402D4">
        <w:t>Цель</w:t>
      </w:r>
      <w:r w:rsidR="00167407">
        <w:t xml:space="preserve">ю </w:t>
      </w:r>
      <w:r w:rsidR="00722EDF">
        <w:t xml:space="preserve">конкурсного отбора </w:t>
      </w:r>
      <w:r w:rsidR="00167407">
        <w:t>является</w:t>
      </w:r>
      <w:r w:rsidRPr="00E402D4">
        <w:t xml:space="preserve"> улучшение информированности всех заинтересованных сторон инвестиционного процесса, облегчение доступа инвесторов к инвестиционным проектам Забайкальского края и мерам поддержки инвестиционной деятельности, посредством модернизации веб-сайта «Инвестиционный портал Забайкальского края» (далее также – Портал, инвестиционный портал).</w:t>
      </w:r>
    </w:p>
    <w:p w:rsidR="00722EDF" w:rsidRPr="00E402D4" w:rsidRDefault="00722EDF" w:rsidP="008251BE">
      <w:pPr>
        <w:spacing w:before="0" w:after="0"/>
        <w:ind w:firstLine="708"/>
      </w:pPr>
    </w:p>
    <w:p w:rsidR="00E402D4" w:rsidRPr="00376676" w:rsidRDefault="00376676" w:rsidP="008251BE">
      <w:pPr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76676">
        <w:rPr>
          <w:b/>
          <w:sz w:val="28"/>
          <w:szCs w:val="28"/>
        </w:rPr>
        <w:t xml:space="preserve">. </w:t>
      </w:r>
      <w:r w:rsidR="00E402D4" w:rsidRPr="00376676">
        <w:rPr>
          <w:b/>
          <w:sz w:val="28"/>
          <w:szCs w:val="28"/>
        </w:rPr>
        <w:t>Требован</w:t>
      </w:r>
      <w:r w:rsidR="007E0E4A">
        <w:rPr>
          <w:b/>
          <w:sz w:val="28"/>
          <w:szCs w:val="28"/>
        </w:rPr>
        <w:t>ия к оказываемым услугам</w:t>
      </w:r>
    </w:p>
    <w:p w:rsidR="00376676" w:rsidRDefault="00376676" w:rsidP="008251BE">
      <w:pPr>
        <w:spacing w:before="0" w:after="0"/>
        <w:ind w:firstLine="0"/>
      </w:pPr>
    </w:p>
    <w:p w:rsidR="00376676" w:rsidRPr="0095667F" w:rsidRDefault="00376676" w:rsidP="008251BE">
      <w:pPr>
        <w:spacing w:before="0" w:after="0"/>
        <w:ind w:firstLine="0"/>
        <w:rPr>
          <w:i/>
        </w:rPr>
      </w:pPr>
      <w:r w:rsidRPr="00673D4E">
        <w:rPr>
          <w:i/>
        </w:rPr>
        <w:t xml:space="preserve">2.1. </w:t>
      </w:r>
      <w:r w:rsidR="00E402D4" w:rsidRPr="00673D4E">
        <w:rPr>
          <w:i/>
        </w:rPr>
        <w:t xml:space="preserve">Содержание услуг включает в себя: 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продление регистрации доменного имени (zab-investportal.ru), аренды выделенного сервера и подключенных сервисов, цифрового сертификата SSL, лицензии на управление сайтом;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резервное копирование базы данных инвестиционного портала и настройки параметров работы;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модернизация и доработка функциональных сервисов, контроля за работоспособностью инвестиционного портала и подключенных к нему сервисов;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создание, удаление, изменение наименований разделов и подразделов;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подготовка текстовых материалов и их размещение, редактирование;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подготовка дизайна, графических фото-видеоматериалов и их размещение, изменение;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перевод материалов на английский и китайский языки</w:t>
      </w:r>
      <w:r w:rsidR="00A037A4">
        <w:t>. В</w:t>
      </w:r>
      <w:r w:rsidR="00396227">
        <w:t>заимодействие с пользователями инвестиционного портала через единый центр сообщений;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рассылки информационных сообщений зарегистрированным пользователям и пользователям, подписанным на рассылку, а также управления и настройки рассылок;</w:t>
      </w:r>
    </w:p>
    <w:p w:rsidR="00376676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продвижение и позиционирование инвестиционного портала в сети Интернет, в том числе поисковой оптимизации (SEO), продвижения в социальных сетях (SМM);</w:t>
      </w:r>
    </w:p>
    <w:p w:rsidR="00376676" w:rsidRPr="00C22481" w:rsidRDefault="00376676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>регистрация пользователей</w:t>
      </w:r>
      <w:r w:rsidR="00396227">
        <w:t xml:space="preserve"> через личный кабинет</w:t>
      </w:r>
      <w:r w:rsidR="00FB243A">
        <w:t xml:space="preserve">, </w:t>
      </w:r>
      <w:r w:rsidR="00FB243A" w:rsidRPr="00C22481">
        <w:t>обработка и редактирование (</w:t>
      </w:r>
      <w:proofErr w:type="spellStart"/>
      <w:r w:rsidR="00FB243A" w:rsidRPr="00C22481">
        <w:t>модерация</w:t>
      </w:r>
      <w:proofErr w:type="spellEnd"/>
      <w:r w:rsidR="00FB243A" w:rsidRPr="00C22481">
        <w:t>) комментариев и иной информации, поступившей от пользователей</w:t>
      </w:r>
      <w:r w:rsidR="005F65BC" w:rsidRPr="00C22481">
        <w:t>. Контроль за соблюдением правил инвестиционного портала</w:t>
      </w:r>
      <w:r w:rsidR="00396227" w:rsidRPr="00C22481">
        <w:t>;</w:t>
      </w:r>
    </w:p>
    <w:p w:rsidR="00376676" w:rsidRDefault="00A81C82" w:rsidP="0095667F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</w:pPr>
      <w:r>
        <w:t xml:space="preserve">регистрация лиц и </w:t>
      </w:r>
      <w:r w:rsidR="00376676">
        <w:t>определение прав доступа, обсл</w:t>
      </w:r>
      <w:r w:rsidR="00396227">
        <w:t>уживающих инвестиционный портал (</w:t>
      </w:r>
      <w:proofErr w:type="spellStart"/>
      <w:r w:rsidR="00396227">
        <w:t>логирование</w:t>
      </w:r>
      <w:proofErr w:type="spellEnd"/>
      <w:r w:rsidR="00396227">
        <w:t>).</w:t>
      </w:r>
    </w:p>
    <w:p w:rsidR="00673D4E" w:rsidRPr="00E402D4" w:rsidRDefault="00E402D4" w:rsidP="0095667F">
      <w:pPr>
        <w:spacing w:before="0" w:after="0"/>
      </w:pPr>
      <w:r w:rsidRPr="00E402D4">
        <w:t>Рабочая версия Портала на хостинге Заказчика должна быть развернута, настроена и обеспечено ее функционирование. Исполнитель обязан предоставить инструкцию для администратора Портала по работе с Порталом.</w:t>
      </w:r>
    </w:p>
    <w:p w:rsidR="00673D4E" w:rsidRPr="00673D4E" w:rsidRDefault="00376676" w:rsidP="008251BE">
      <w:pPr>
        <w:spacing w:before="0" w:after="0"/>
        <w:ind w:firstLine="0"/>
        <w:rPr>
          <w:i/>
        </w:rPr>
      </w:pPr>
      <w:bookmarkStart w:id="0" w:name="_Toc176841920"/>
      <w:bookmarkStart w:id="1" w:name="_Toc190519689"/>
      <w:r w:rsidRPr="00673D4E">
        <w:rPr>
          <w:i/>
        </w:rPr>
        <w:t xml:space="preserve">2.2. </w:t>
      </w:r>
      <w:r w:rsidR="00E402D4" w:rsidRPr="00673D4E">
        <w:rPr>
          <w:i/>
        </w:rPr>
        <w:t xml:space="preserve">Требования к функциональности </w:t>
      </w:r>
      <w:bookmarkEnd w:id="0"/>
      <w:bookmarkEnd w:id="1"/>
      <w:r w:rsidR="00E402D4" w:rsidRPr="00673D4E">
        <w:rPr>
          <w:i/>
        </w:rPr>
        <w:t xml:space="preserve">Портала. </w:t>
      </w:r>
    </w:p>
    <w:p w:rsidR="00E402D4" w:rsidRPr="00E402D4" w:rsidRDefault="00E402D4" w:rsidP="00696B12">
      <w:pPr>
        <w:spacing w:before="0" w:after="0"/>
        <w:ind w:firstLine="426"/>
      </w:pPr>
      <w:r w:rsidRPr="00E402D4">
        <w:t>На Портале должны быть обеспечены следующие технические возможности:</w:t>
      </w:r>
    </w:p>
    <w:p w:rsidR="00E402D4" w:rsidRPr="00673D4E" w:rsidRDefault="00CE3A0E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t>круглосуточ</w:t>
      </w:r>
      <w:r w:rsidRPr="00E402D4">
        <w:rPr>
          <w:lang w:eastAsia="x-none"/>
        </w:rPr>
        <w:t>ный</w:t>
      </w:r>
      <w:r w:rsidR="00E402D4" w:rsidRPr="00673D4E">
        <w:rPr>
          <w:lang w:val="x-none" w:eastAsia="x-none"/>
        </w:rPr>
        <w:t xml:space="preserve"> доступ в сети Интернет;</w:t>
      </w:r>
    </w:p>
    <w:p w:rsidR="00E402D4" w:rsidRPr="00673D4E" w:rsidRDefault="00E12AC0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C22481">
        <w:rPr>
          <w:lang w:eastAsia="x-none"/>
        </w:rPr>
        <w:t>ежемесячный учет и</w:t>
      </w:r>
      <w:r>
        <w:rPr>
          <w:lang w:eastAsia="x-none"/>
        </w:rPr>
        <w:t xml:space="preserve"> </w:t>
      </w:r>
      <w:r w:rsidR="00E402D4" w:rsidRPr="00673D4E">
        <w:rPr>
          <w:lang w:val="x-none" w:eastAsia="x-none"/>
        </w:rPr>
        <w:t xml:space="preserve">отслеживание динамики количества посетителей </w:t>
      </w:r>
      <w:r w:rsidR="00E402D4" w:rsidRPr="00E402D4">
        <w:rPr>
          <w:lang w:eastAsia="x-none"/>
        </w:rPr>
        <w:t>Портала</w:t>
      </w:r>
      <w:r>
        <w:rPr>
          <w:lang w:eastAsia="x-none"/>
        </w:rPr>
        <w:t>;</w:t>
      </w:r>
    </w:p>
    <w:p w:rsidR="00E402D4" w:rsidRPr="00673D4E" w:rsidRDefault="00E402D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t>создани</w:t>
      </w:r>
      <w:r w:rsidRPr="00E402D4">
        <w:rPr>
          <w:lang w:eastAsia="x-none"/>
        </w:rPr>
        <w:t>е</w:t>
      </w:r>
      <w:r w:rsidRPr="00673D4E">
        <w:rPr>
          <w:lang w:val="x-none" w:eastAsia="x-none"/>
        </w:rPr>
        <w:t xml:space="preserve"> опросов (открытых и анонимных);</w:t>
      </w:r>
    </w:p>
    <w:p w:rsidR="00E402D4" w:rsidRPr="00673D4E" w:rsidRDefault="00CE3A0E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>
        <w:rPr>
          <w:lang w:eastAsia="x-none"/>
        </w:rPr>
        <w:t xml:space="preserve">создание </w:t>
      </w:r>
      <w:r w:rsidR="00E402D4" w:rsidRPr="00673D4E">
        <w:rPr>
          <w:lang w:val="x-none" w:eastAsia="x-none"/>
        </w:rPr>
        <w:t xml:space="preserve">разделов и подразделов </w:t>
      </w:r>
      <w:r w:rsidR="00E402D4" w:rsidRPr="00E402D4">
        <w:rPr>
          <w:lang w:eastAsia="x-none"/>
        </w:rPr>
        <w:t>Портала</w:t>
      </w:r>
      <w:r w:rsidR="00E402D4" w:rsidRPr="00673D4E">
        <w:rPr>
          <w:lang w:val="x-none" w:eastAsia="x-none"/>
        </w:rPr>
        <w:t xml:space="preserve"> в рамках типовых разработанных страниц;</w:t>
      </w:r>
    </w:p>
    <w:p w:rsidR="00396227" w:rsidRPr="00396227" w:rsidRDefault="00E402D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E402D4">
        <w:rPr>
          <w:lang w:eastAsia="x-none"/>
        </w:rPr>
        <w:t>в</w:t>
      </w:r>
      <w:r w:rsidRPr="00396227">
        <w:rPr>
          <w:lang w:val="x-none" w:eastAsia="x-none"/>
        </w:rPr>
        <w:t xml:space="preserve">вод информации </w:t>
      </w:r>
      <w:r w:rsidR="00396227">
        <w:rPr>
          <w:lang w:eastAsia="x-none"/>
        </w:rPr>
        <w:t xml:space="preserve">и ее изменение должны осуществляться без привлечения программистов и без изменения программного кода; </w:t>
      </w:r>
    </w:p>
    <w:p w:rsidR="00E402D4" w:rsidRPr="00673D4E" w:rsidRDefault="00E402D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lastRenderedPageBreak/>
        <w:t xml:space="preserve">наличие поиска по </w:t>
      </w:r>
      <w:r w:rsidRPr="00E402D4">
        <w:rPr>
          <w:lang w:eastAsia="x-none"/>
        </w:rPr>
        <w:t>Порталу</w:t>
      </w:r>
      <w:r w:rsidRPr="00673D4E">
        <w:rPr>
          <w:lang w:val="x-none" w:eastAsia="x-none"/>
        </w:rPr>
        <w:t>;</w:t>
      </w:r>
    </w:p>
    <w:p w:rsidR="00E402D4" w:rsidRPr="00673D4E" w:rsidRDefault="00E402D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t>просмотр контента инвестиционного портала на мобильных устройствах;</w:t>
      </w:r>
    </w:p>
    <w:p w:rsidR="00E402D4" w:rsidRPr="00DB74DB" w:rsidRDefault="00E402D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DB74DB">
        <w:rPr>
          <w:lang w:val="x-none" w:eastAsia="x-none"/>
        </w:rPr>
        <w:t>налич</w:t>
      </w:r>
      <w:r w:rsidRPr="00DB74DB">
        <w:rPr>
          <w:lang w:eastAsia="x-none"/>
        </w:rPr>
        <w:t>ие</w:t>
      </w:r>
      <w:r w:rsidRPr="00DB74DB">
        <w:rPr>
          <w:lang w:val="x-none" w:eastAsia="x-none"/>
        </w:rPr>
        <w:t xml:space="preserve"> счетчиков инвестиционных проектов (реализованных, реализуемых и бизнес-идей) и общего объема финансирования этих проектов, а также счетчика площади инфраструктурных площадок, с возможностью выведения этих счетчиков</w:t>
      </w:r>
      <w:r w:rsidR="00376676" w:rsidRPr="00DB74DB">
        <w:rPr>
          <w:lang w:eastAsia="x-none"/>
        </w:rPr>
        <w:t xml:space="preserve"> на</w:t>
      </w:r>
      <w:r w:rsidRPr="00DB74DB">
        <w:rPr>
          <w:lang w:val="x-none" w:eastAsia="x-none"/>
        </w:rPr>
        <w:t xml:space="preserve"> главную страницу. Данные вводятся вручную через административную панель </w:t>
      </w:r>
      <w:r w:rsidRPr="00DB74DB">
        <w:rPr>
          <w:lang w:eastAsia="x-none"/>
        </w:rPr>
        <w:t>Портала</w:t>
      </w:r>
      <w:r w:rsidRPr="00DB74DB">
        <w:rPr>
          <w:lang w:val="x-none" w:eastAsia="x-none"/>
        </w:rPr>
        <w:t xml:space="preserve">. </w:t>
      </w:r>
    </w:p>
    <w:p w:rsidR="00E402D4" w:rsidRPr="00DB74DB" w:rsidRDefault="00E402D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DB74DB">
        <w:rPr>
          <w:lang w:val="x-none" w:eastAsia="x-none"/>
        </w:rPr>
        <w:t xml:space="preserve">все диаграммы разрабатываются в </w:t>
      </w:r>
      <w:r w:rsidR="00396227">
        <w:rPr>
          <w:lang w:eastAsia="x-none"/>
        </w:rPr>
        <w:t>едином стиле;</w:t>
      </w:r>
    </w:p>
    <w:p w:rsidR="00E402D4" w:rsidRPr="00DB74DB" w:rsidRDefault="00CE3A0E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DB74DB">
        <w:rPr>
          <w:lang w:val="x-none" w:eastAsia="x-none"/>
        </w:rPr>
        <w:t>налич</w:t>
      </w:r>
      <w:r w:rsidRPr="00DB74DB">
        <w:rPr>
          <w:lang w:eastAsia="x-none"/>
        </w:rPr>
        <w:t>ие</w:t>
      </w:r>
      <w:r w:rsidR="00E402D4" w:rsidRPr="00DB74DB">
        <w:rPr>
          <w:lang w:val="x-none" w:eastAsia="x-none"/>
        </w:rPr>
        <w:t xml:space="preserve"> обратной связи (подача обращений, предложений) с возможностью подачи документов в электронном виде (прикрепления файлов, которые автоматически будут отсылаться на определённые электронные адреса);</w:t>
      </w:r>
    </w:p>
    <w:p w:rsidR="00E402D4" w:rsidRPr="00DB74DB" w:rsidRDefault="00396227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>
        <w:rPr>
          <w:lang w:eastAsia="x-none"/>
        </w:rPr>
        <w:t>подсчет единого центра сообщений с отображением количества поступивших сообщений и количества обработанных;</w:t>
      </w:r>
    </w:p>
    <w:p w:rsidR="00E402D4" w:rsidRPr="00673D4E" w:rsidRDefault="00F54D61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t>налич</w:t>
      </w:r>
      <w:r w:rsidRPr="00E402D4">
        <w:rPr>
          <w:lang w:eastAsia="x-none"/>
        </w:rPr>
        <w:t>ие</w:t>
      </w:r>
      <w:r w:rsidR="00E402D4" w:rsidRPr="00673D4E">
        <w:rPr>
          <w:lang w:val="x-none" w:eastAsia="x-none"/>
        </w:rPr>
        <w:t xml:space="preserve"> новостной ленты с превью и с возмож</w:t>
      </w:r>
      <w:r w:rsidR="00376676" w:rsidRPr="00673D4E">
        <w:rPr>
          <w:lang w:val="x-none" w:eastAsia="x-none"/>
        </w:rPr>
        <w:t>ностью форматирования текста</w:t>
      </w:r>
      <w:r w:rsidR="00E402D4" w:rsidRPr="00673D4E">
        <w:rPr>
          <w:lang w:val="x-none" w:eastAsia="x-none"/>
        </w:rPr>
        <w:t xml:space="preserve"> д</w:t>
      </w:r>
      <w:r w:rsidR="00376676" w:rsidRPr="00673D4E">
        <w:rPr>
          <w:lang w:val="x-none" w:eastAsia="x-none"/>
        </w:rPr>
        <w:t>обавлени</w:t>
      </w:r>
      <w:r w:rsidR="00376676">
        <w:rPr>
          <w:lang w:eastAsia="x-none"/>
        </w:rPr>
        <w:t>я</w:t>
      </w:r>
      <w:r w:rsidR="00E402D4" w:rsidRPr="00673D4E">
        <w:rPr>
          <w:lang w:val="x-none" w:eastAsia="x-none"/>
        </w:rPr>
        <w:t xml:space="preserve"> новости, вставки в тело новости видео с youtube.com иных видео-хостингов;</w:t>
      </w:r>
    </w:p>
    <w:p w:rsidR="00E402D4" w:rsidRPr="00673D4E" w:rsidRDefault="00E402D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t>публикаци</w:t>
      </w:r>
      <w:r w:rsidRPr="00E402D4">
        <w:rPr>
          <w:lang w:eastAsia="x-none"/>
        </w:rPr>
        <w:t>я</w:t>
      </w:r>
      <w:r w:rsidRPr="00673D4E">
        <w:rPr>
          <w:lang w:val="x-none" w:eastAsia="x-none"/>
        </w:rPr>
        <w:t xml:space="preserve"> документов с прикреплением файлов;</w:t>
      </w:r>
    </w:p>
    <w:p w:rsidR="00E402D4" w:rsidRPr="00673D4E" w:rsidRDefault="00396227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>
        <w:rPr>
          <w:lang w:eastAsia="x-none"/>
        </w:rPr>
        <w:t xml:space="preserve">разработка и </w:t>
      </w:r>
      <w:r w:rsidR="00E402D4" w:rsidRPr="00673D4E">
        <w:rPr>
          <w:lang w:val="x-none" w:eastAsia="x-none"/>
        </w:rPr>
        <w:t>размещени</w:t>
      </w:r>
      <w:r w:rsidR="00E402D4" w:rsidRPr="00E402D4">
        <w:rPr>
          <w:lang w:eastAsia="x-none"/>
        </w:rPr>
        <w:t>е</w:t>
      </w:r>
      <w:r w:rsidR="00E402D4" w:rsidRPr="00673D4E">
        <w:rPr>
          <w:lang w:val="x-none" w:eastAsia="x-none"/>
        </w:rPr>
        <w:t xml:space="preserve"> </w:t>
      </w:r>
      <w:r>
        <w:rPr>
          <w:lang w:eastAsia="x-none"/>
        </w:rPr>
        <w:t xml:space="preserve">информационных </w:t>
      </w:r>
      <w:r>
        <w:rPr>
          <w:lang w:val="x-none" w:eastAsia="x-none"/>
        </w:rPr>
        <w:t>баннеров</w:t>
      </w:r>
      <w:r>
        <w:rPr>
          <w:lang w:eastAsia="x-none"/>
        </w:rPr>
        <w:t>;</w:t>
      </w:r>
    </w:p>
    <w:p w:rsidR="00E402D4" w:rsidRPr="00673D4E" w:rsidRDefault="00396227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>
        <w:rPr>
          <w:lang w:eastAsia="x-none"/>
        </w:rPr>
        <w:t xml:space="preserve">разработка и размещение </w:t>
      </w:r>
      <w:r>
        <w:rPr>
          <w:lang w:val="x-none" w:eastAsia="x-none"/>
        </w:rPr>
        <w:t>инвестиционн</w:t>
      </w:r>
      <w:r>
        <w:rPr>
          <w:lang w:eastAsia="x-none"/>
        </w:rPr>
        <w:t>ой</w:t>
      </w:r>
      <w:r>
        <w:rPr>
          <w:lang w:val="x-none" w:eastAsia="x-none"/>
        </w:rPr>
        <w:t xml:space="preserve"> карт</w:t>
      </w:r>
      <w:r>
        <w:rPr>
          <w:lang w:eastAsia="x-none"/>
        </w:rPr>
        <w:t xml:space="preserve">ы </w:t>
      </w:r>
      <w:r w:rsidR="00E402D4" w:rsidRPr="00E402D4">
        <w:rPr>
          <w:lang w:eastAsia="x-none"/>
        </w:rPr>
        <w:t>Забайкальского края</w:t>
      </w:r>
      <w:r w:rsidR="00E402D4" w:rsidRPr="00673D4E">
        <w:rPr>
          <w:lang w:val="x-none" w:eastAsia="x-none"/>
        </w:rPr>
        <w:t>;</w:t>
      </w:r>
    </w:p>
    <w:p w:rsidR="00E402D4" w:rsidRPr="00673D4E" w:rsidRDefault="00E15E8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t>переход</w:t>
      </w:r>
      <w:r w:rsidR="00E402D4" w:rsidRPr="00673D4E">
        <w:rPr>
          <w:lang w:val="x-none" w:eastAsia="x-none"/>
        </w:rPr>
        <w:t xml:space="preserve"> на </w:t>
      </w:r>
      <w:proofErr w:type="spellStart"/>
      <w:r w:rsidR="00E402D4" w:rsidRPr="00673D4E">
        <w:rPr>
          <w:lang w:val="x-none" w:eastAsia="x-none"/>
        </w:rPr>
        <w:t>интернет</w:t>
      </w:r>
      <w:r w:rsidR="00673D4E">
        <w:rPr>
          <w:lang w:eastAsia="x-none"/>
        </w:rPr>
        <w:t>-ресурсы</w:t>
      </w:r>
      <w:proofErr w:type="spellEnd"/>
      <w:r w:rsidR="00673D4E">
        <w:rPr>
          <w:lang w:eastAsia="x-none"/>
        </w:rPr>
        <w:t xml:space="preserve"> органов</w:t>
      </w:r>
      <w:r w:rsidR="00A641FD">
        <w:rPr>
          <w:lang w:eastAsia="x-none"/>
        </w:rPr>
        <w:t xml:space="preserve"> </w:t>
      </w:r>
      <w:r w:rsidR="00673D4E">
        <w:rPr>
          <w:lang w:eastAsia="x-none"/>
        </w:rPr>
        <w:t>государственной власти Забайкальского края;</w:t>
      </w:r>
    </w:p>
    <w:p w:rsidR="00E402D4" w:rsidRPr="00DB74DB" w:rsidRDefault="00E15E8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673D4E">
        <w:rPr>
          <w:lang w:val="x-none" w:eastAsia="x-none"/>
        </w:rPr>
        <w:t>интеграц</w:t>
      </w:r>
      <w:r w:rsidRPr="00E402D4">
        <w:rPr>
          <w:lang w:eastAsia="x-none"/>
        </w:rPr>
        <w:t>ия</w:t>
      </w:r>
      <w:r w:rsidR="00E402D4" w:rsidRPr="00673D4E">
        <w:rPr>
          <w:lang w:val="x-none" w:eastAsia="x-none"/>
        </w:rPr>
        <w:t xml:space="preserve"> Портала с социальными сетями </w:t>
      </w:r>
      <w:r w:rsidR="004927E7">
        <w:rPr>
          <w:lang w:eastAsia="x-none"/>
        </w:rPr>
        <w:t>и мессенджерами</w:t>
      </w:r>
      <w:r w:rsidR="00396227">
        <w:rPr>
          <w:lang w:eastAsia="x-none"/>
        </w:rPr>
        <w:t xml:space="preserve"> (публикация, размещение новостей из единого личного кабинета администратора с возможностью выбора контента для каждой сети); </w:t>
      </w:r>
    </w:p>
    <w:p w:rsidR="00E402D4" w:rsidRPr="00DB74DB" w:rsidRDefault="00E15E84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>
        <w:rPr>
          <w:lang w:eastAsia="x-none"/>
        </w:rPr>
        <w:t xml:space="preserve">портал </w:t>
      </w:r>
      <w:r w:rsidR="00E402D4" w:rsidRPr="00DB74DB">
        <w:rPr>
          <w:lang w:val="x-none" w:eastAsia="x-none"/>
        </w:rPr>
        <w:t xml:space="preserve">должен </w:t>
      </w:r>
      <w:r w:rsidR="004927E7">
        <w:rPr>
          <w:lang w:val="x-none" w:eastAsia="x-none"/>
        </w:rPr>
        <w:t xml:space="preserve">отрабатывать запросы не менее </w:t>
      </w:r>
      <w:r w:rsidR="004927E7">
        <w:rPr>
          <w:lang w:eastAsia="x-none"/>
        </w:rPr>
        <w:t>100</w:t>
      </w:r>
      <w:r w:rsidR="00E402D4" w:rsidRPr="00DB74DB">
        <w:rPr>
          <w:lang w:val="x-none" w:eastAsia="x-none"/>
        </w:rPr>
        <w:t xml:space="preserve"> пользователей, обращающихся к ресурсу в течение 1 </w:t>
      </w:r>
      <w:r w:rsidR="004927E7">
        <w:rPr>
          <w:lang w:eastAsia="x-none"/>
        </w:rPr>
        <w:t>секунды</w:t>
      </w:r>
      <w:r w:rsidR="00E402D4" w:rsidRPr="00DB74DB">
        <w:rPr>
          <w:lang w:val="x-none" w:eastAsia="x-none"/>
        </w:rPr>
        <w:t xml:space="preserve"> в рамках производительности сервера. </w:t>
      </w:r>
    </w:p>
    <w:p w:rsidR="00E402D4" w:rsidRPr="00DB74DB" w:rsidRDefault="00673D4E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DB74DB">
        <w:rPr>
          <w:lang w:eastAsia="x-none"/>
        </w:rPr>
        <w:t>п</w:t>
      </w:r>
      <w:r w:rsidR="00E402D4" w:rsidRPr="00DB74DB">
        <w:rPr>
          <w:lang w:eastAsia="x-none"/>
        </w:rPr>
        <w:t>ортал</w:t>
      </w:r>
      <w:r w:rsidR="00E402D4" w:rsidRPr="00DB74DB">
        <w:rPr>
          <w:lang w:val="x-none" w:eastAsia="x-none"/>
        </w:rPr>
        <w:t xml:space="preserve"> должен иметь высокую скорость загрузки, критерий оценки скорости загрузки </w:t>
      </w:r>
      <w:r w:rsidR="00E402D4" w:rsidRPr="00DB74DB">
        <w:rPr>
          <w:lang w:eastAsia="x-none"/>
        </w:rPr>
        <w:t>Портала</w:t>
      </w:r>
      <w:r w:rsidR="00E402D4" w:rsidRPr="00DB74DB">
        <w:rPr>
          <w:lang w:val="x-none" w:eastAsia="x-none"/>
        </w:rPr>
        <w:t xml:space="preserve">: </w:t>
      </w:r>
      <w:proofErr w:type="spellStart"/>
      <w:r w:rsidR="00E402D4" w:rsidRPr="00DB74DB">
        <w:rPr>
          <w:lang w:val="x-none" w:eastAsia="x-none"/>
        </w:rPr>
        <w:t>Google</w:t>
      </w:r>
      <w:proofErr w:type="spellEnd"/>
      <w:r w:rsidR="00E402D4" w:rsidRPr="00DB74DB">
        <w:rPr>
          <w:lang w:val="x-none" w:eastAsia="x-none"/>
        </w:rPr>
        <w:t xml:space="preserve"> </w:t>
      </w:r>
      <w:proofErr w:type="spellStart"/>
      <w:r w:rsidR="00E402D4" w:rsidRPr="00DB74DB">
        <w:rPr>
          <w:lang w:val="x-none" w:eastAsia="x-none"/>
        </w:rPr>
        <w:t>pagespeed</w:t>
      </w:r>
      <w:proofErr w:type="spellEnd"/>
      <w:r w:rsidR="00E402D4" w:rsidRPr="00DB74DB">
        <w:rPr>
          <w:lang w:val="x-none" w:eastAsia="x-none"/>
        </w:rPr>
        <w:t xml:space="preserve"> </w:t>
      </w:r>
      <w:proofErr w:type="spellStart"/>
      <w:r w:rsidR="00E402D4" w:rsidRPr="00DB74DB">
        <w:rPr>
          <w:lang w:val="x-none" w:eastAsia="x-none"/>
        </w:rPr>
        <w:t>Insights</w:t>
      </w:r>
      <w:proofErr w:type="spellEnd"/>
      <w:r w:rsidR="00522571">
        <w:rPr>
          <w:lang w:eastAsia="x-none"/>
        </w:rPr>
        <w:t>.</w:t>
      </w:r>
      <w:r w:rsidR="00E402D4" w:rsidRPr="00DB74DB">
        <w:rPr>
          <w:lang w:val="x-none" w:eastAsia="x-none"/>
        </w:rPr>
        <w:t xml:space="preserve"> Приемлемая оценка для </w:t>
      </w:r>
      <w:proofErr w:type="spellStart"/>
      <w:r w:rsidR="00E402D4" w:rsidRPr="00DB74DB">
        <w:rPr>
          <w:lang w:val="x-none" w:eastAsia="x-none"/>
        </w:rPr>
        <w:t>десктопной</w:t>
      </w:r>
      <w:proofErr w:type="spellEnd"/>
      <w:r w:rsidR="00E402D4" w:rsidRPr="00DB74DB">
        <w:rPr>
          <w:lang w:val="x-none" w:eastAsia="x-none"/>
        </w:rPr>
        <w:t xml:space="preserve"> версии </w:t>
      </w:r>
      <w:r w:rsidR="00E402D4" w:rsidRPr="00DB74DB">
        <w:rPr>
          <w:lang w:eastAsia="x-none"/>
        </w:rPr>
        <w:t>Портала</w:t>
      </w:r>
      <w:r w:rsidR="004927E7">
        <w:rPr>
          <w:lang w:val="x-none" w:eastAsia="x-none"/>
        </w:rPr>
        <w:t xml:space="preserve"> от </w:t>
      </w:r>
      <w:r w:rsidR="004927E7">
        <w:rPr>
          <w:lang w:eastAsia="x-none"/>
        </w:rPr>
        <w:t>7</w:t>
      </w:r>
      <w:r w:rsidR="00E402D4" w:rsidRPr="00DB74DB">
        <w:rPr>
          <w:lang w:val="x-none" w:eastAsia="x-none"/>
        </w:rPr>
        <w:t xml:space="preserve">0 до 100 баллов, для мобильной версии </w:t>
      </w:r>
      <w:r w:rsidR="00E402D4" w:rsidRPr="00DB74DB">
        <w:rPr>
          <w:lang w:eastAsia="x-none"/>
        </w:rPr>
        <w:t>Портала</w:t>
      </w:r>
      <w:r w:rsidR="00E402D4" w:rsidRPr="00DB74DB">
        <w:rPr>
          <w:lang w:val="x-none" w:eastAsia="x-none"/>
        </w:rPr>
        <w:t xml:space="preserve"> от 80 до 100</w:t>
      </w:r>
      <w:r w:rsidR="00E402D4" w:rsidRPr="00DB74DB">
        <w:rPr>
          <w:lang w:eastAsia="x-none"/>
        </w:rPr>
        <w:t xml:space="preserve"> баллов</w:t>
      </w:r>
      <w:r w:rsidR="00E402D4" w:rsidRPr="00DB74DB">
        <w:rPr>
          <w:lang w:val="x-none" w:eastAsia="x-none"/>
        </w:rPr>
        <w:t>.</w:t>
      </w:r>
    </w:p>
    <w:p w:rsidR="00E402D4" w:rsidRPr="00673D4E" w:rsidRDefault="00673D4E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 w:rsidRPr="00DB74DB">
        <w:rPr>
          <w:lang w:eastAsia="x-none"/>
        </w:rPr>
        <w:t>п</w:t>
      </w:r>
      <w:r w:rsidR="00E402D4" w:rsidRPr="00DB74DB">
        <w:rPr>
          <w:lang w:eastAsia="x-none"/>
        </w:rPr>
        <w:t>ортал</w:t>
      </w:r>
      <w:r w:rsidR="00E402D4" w:rsidRPr="00DB74DB">
        <w:rPr>
          <w:lang w:val="x-none" w:eastAsia="x-none"/>
        </w:rPr>
        <w:t xml:space="preserve"> должен одинаково отображаться и функционировать в различных браузерах</w:t>
      </w:r>
      <w:r w:rsidR="00E402D4" w:rsidRPr="00673D4E">
        <w:rPr>
          <w:lang w:val="x-none" w:eastAsia="x-none"/>
        </w:rPr>
        <w:t xml:space="preserve"> (</w:t>
      </w:r>
      <w:proofErr w:type="spellStart"/>
      <w:r w:rsidR="00E402D4" w:rsidRPr="00673D4E">
        <w:rPr>
          <w:lang w:val="x-none" w:eastAsia="x-none"/>
        </w:rPr>
        <w:t>Google</w:t>
      </w:r>
      <w:proofErr w:type="spellEnd"/>
      <w:r w:rsidR="00E402D4" w:rsidRPr="00673D4E">
        <w:rPr>
          <w:lang w:val="x-none" w:eastAsia="x-none"/>
        </w:rPr>
        <w:t xml:space="preserve"> </w:t>
      </w:r>
      <w:proofErr w:type="spellStart"/>
      <w:r w:rsidR="00E402D4" w:rsidRPr="00673D4E">
        <w:rPr>
          <w:lang w:val="x-none" w:eastAsia="x-none"/>
        </w:rPr>
        <w:t>Chrome</w:t>
      </w:r>
      <w:proofErr w:type="spellEnd"/>
      <w:r w:rsidR="00E402D4" w:rsidRPr="00673D4E">
        <w:rPr>
          <w:lang w:val="x-none" w:eastAsia="x-none"/>
        </w:rPr>
        <w:t xml:space="preserve"> v48 и выше, </w:t>
      </w:r>
      <w:proofErr w:type="spellStart"/>
      <w:r w:rsidR="00E402D4" w:rsidRPr="00673D4E">
        <w:rPr>
          <w:lang w:val="x-none" w:eastAsia="x-none"/>
        </w:rPr>
        <w:t>Mozzila</w:t>
      </w:r>
      <w:proofErr w:type="spellEnd"/>
      <w:r w:rsidR="00E402D4" w:rsidRPr="00673D4E">
        <w:rPr>
          <w:lang w:val="x-none" w:eastAsia="x-none"/>
        </w:rPr>
        <w:t xml:space="preserve"> </w:t>
      </w:r>
      <w:proofErr w:type="spellStart"/>
      <w:r w:rsidR="00E402D4" w:rsidRPr="00673D4E">
        <w:rPr>
          <w:lang w:val="x-none" w:eastAsia="x-none"/>
        </w:rPr>
        <w:t>Firefox</w:t>
      </w:r>
      <w:proofErr w:type="spellEnd"/>
      <w:r w:rsidR="00E402D4" w:rsidRPr="00673D4E">
        <w:rPr>
          <w:lang w:val="x-none" w:eastAsia="x-none"/>
        </w:rPr>
        <w:t xml:space="preserve"> v35 и выше, </w:t>
      </w:r>
      <w:proofErr w:type="spellStart"/>
      <w:r w:rsidR="00E402D4" w:rsidRPr="00673D4E">
        <w:rPr>
          <w:lang w:val="x-none" w:eastAsia="x-none"/>
        </w:rPr>
        <w:t>Opera</w:t>
      </w:r>
      <w:proofErr w:type="spellEnd"/>
      <w:r w:rsidR="00E402D4" w:rsidRPr="00673D4E">
        <w:rPr>
          <w:lang w:val="x-none" w:eastAsia="x-none"/>
        </w:rPr>
        <w:t xml:space="preserve"> v20 и выше, </w:t>
      </w:r>
      <w:proofErr w:type="spellStart"/>
      <w:r w:rsidR="00E402D4" w:rsidRPr="00673D4E">
        <w:rPr>
          <w:lang w:val="x-none" w:eastAsia="x-none"/>
        </w:rPr>
        <w:t>Safari</w:t>
      </w:r>
      <w:proofErr w:type="spellEnd"/>
      <w:r w:rsidR="00E402D4" w:rsidRPr="00673D4E">
        <w:rPr>
          <w:lang w:val="x-none" w:eastAsia="x-none"/>
        </w:rPr>
        <w:t xml:space="preserve"> v5 и выше, EDGE v12 и выше</w:t>
      </w:r>
      <w:r w:rsidR="004927E7">
        <w:rPr>
          <w:lang w:eastAsia="x-none"/>
        </w:rPr>
        <w:t xml:space="preserve"> и др.</w:t>
      </w:r>
      <w:r w:rsidR="00E402D4" w:rsidRPr="00673D4E">
        <w:rPr>
          <w:lang w:val="x-none" w:eastAsia="x-none"/>
        </w:rPr>
        <w:t>);</w:t>
      </w:r>
    </w:p>
    <w:p w:rsidR="00673D4E" w:rsidRPr="0095667F" w:rsidRDefault="00673D4E" w:rsidP="0095667F">
      <w:pPr>
        <w:pStyle w:val="a3"/>
        <w:numPr>
          <w:ilvl w:val="0"/>
          <w:numId w:val="9"/>
        </w:numPr>
        <w:spacing w:before="0" w:after="0"/>
        <w:ind w:left="0" w:firstLine="426"/>
        <w:rPr>
          <w:lang w:val="x-none" w:eastAsia="x-none"/>
        </w:rPr>
      </w:pPr>
      <w:r>
        <w:rPr>
          <w:lang w:eastAsia="x-none"/>
        </w:rPr>
        <w:t>п</w:t>
      </w:r>
      <w:r w:rsidR="00E402D4" w:rsidRPr="00E402D4">
        <w:rPr>
          <w:lang w:eastAsia="x-none"/>
        </w:rPr>
        <w:t>ортал</w:t>
      </w:r>
      <w:r w:rsidR="00E402D4" w:rsidRPr="00673D4E">
        <w:rPr>
          <w:lang w:val="x-none" w:eastAsia="x-none"/>
        </w:rPr>
        <w:t xml:space="preserve"> должен корректно отображаться как на ПК, так и на мобильных устройствах</w:t>
      </w:r>
      <w:r>
        <w:rPr>
          <w:lang w:val="x-none" w:eastAsia="x-none"/>
        </w:rPr>
        <w:t xml:space="preserve"> с различным разрешением экрана</w:t>
      </w:r>
      <w:r>
        <w:rPr>
          <w:lang w:eastAsia="x-none"/>
        </w:rPr>
        <w:t>.</w:t>
      </w:r>
    </w:p>
    <w:p w:rsidR="00673D4E" w:rsidRPr="00673D4E" w:rsidRDefault="00376676" w:rsidP="008251BE">
      <w:pPr>
        <w:spacing w:before="0" w:after="0"/>
        <w:ind w:firstLine="0"/>
        <w:rPr>
          <w:i/>
        </w:rPr>
      </w:pPr>
      <w:r w:rsidRPr="00673D4E">
        <w:rPr>
          <w:i/>
        </w:rPr>
        <w:t xml:space="preserve">2.3. </w:t>
      </w:r>
      <w:r w:rsidR="00E402D4" w:rsidRPr="00673D4E">
        <w:rPr>
          <w:i/>
        </w:rPr>
        <w:t xml:space="preserve">Требования к СЕО-оптимизации </w:t>
      </w:r>
    </w:p>
    <w:p w:rsidR="009B25BB" w:rsidRDefault="00E402D4" w:rsidP="0095667F">
      <w:pPr>
        <w:spacing w:before="0" w:after="0"/>
        <w:ind w:firstLine="360"/>
      </w:pPr>
      <w:r w:rsidRPr="00E402D4">
        <w:t>Базовая оптимизация Портала</w:t>
      </w:r>
      <w:r w:rsidR="00376676">
        <w:t xml:space="preserve"> включает в себя</w:t>
      </w:r>
      <w:r w:rsidR="0095667F">
        <w:t>:</w:t>
      </w:r>
    </w:p>
    <w:p w:rsidR="009B25BB" w:rsidRDefault="009B25BB" w:rsidP="0095667F">
      <w:pPr>
        <w:pStyle w:val="a3"/>
        <w:numPr>
          <w:ilvl w:val="0"/>
          <w:numId w:val="7"/>
        </w:numPr>
        <w:spacing w:before="0" w:after="0"/>
        <w:ind w:left="0" w:firstLine="426"/>
      </w:pPr>
      <w:r>
        <w:t>Т</w:t>
      </w:r>
      <w:r w:rsidR="00E402D4" w:rsidRPr="00E402D4">
        <w:t>ехнический анализ:</w:t>
      </w:r>
      <w:r>
        <w:t xml:space="preserve"> </w:t>
      </w:r>
      <w:r w:rsidR="00145015">
        <w:rPr>
          <w:lang w:eastAsia="x-none"/>
        </w:rPr>
        <w:t xml:space="preserve">настройка </w:t>
      </w:r>
      <w:r w:rsidRPr="009B25BB">
        <w:rPr>
          <w:lang w:val="x-none" w:eastAsia="x-none"/>
        </w:rPr>
        <w:t>файла robots.txt</w:t>
      </w:r>
      <w:r>
        <w:rPr>
          <w:lang w:eastAsia="x-none"/>
        </w:rPr>
        <w:t xml:space="preserve">; </w:t>
      </w:r>
      <w:r w:rsidR="004C03C6">
        <w:rPr>
          <w:lang w:eastAsia="x-none"/>
        </w:rPr>
        <w:t xml:space="preserve">формирование </w:t>
      </w:r>
      <w:r w:rsidR="00E402D4" w:rsidRPr="009B25BB">
        <w:rPr>
          <w:lang w:val="x-none" w:eastAsia="x-none"/>
        </w:rPr>
        <w:t>рекомендаций на устранение ссылок на</w:t>
      </w:r>
      <w:r w:rsidR="00E402D4" w:rsidRPr="00E402D4">
        <w:rPr>
          <w:lang w:eastAsia="x-none"/>
        </w:rPr>
        <w:t xml:space="preserve"> </w:t>
      </w:r>
      <w:r w:rsidR="00E402D4" w:rsidRPr="009B25BB">
        <w:rPr>
          <w:lang w:val="x-none" w:eastAsia="x-none"/>
        </w:rPr>
        <w:t>несу</w:t>
      </w:r>
      <w:r w:rsidRPr="009B25BB">
        <w:rPr>
          <w:lang w:val="x-none" w:eastAsia="x-none"/>
        </w:rPr>
        <w:t>ществующие и удаленные страницы</w:t>
      </w:r>
      <w:r>
        <w:rPr>
          <w:lang w:eastAsia="x-none"/>
        </w:rPr>
        <w:t>; с</w:t>
      </w:r>
      <w:r w:rsidR="00E402D4" w:rsidRPr="009B25BB">
        <w:rPr>
          <w:lang w:val="x-none" w:eastAsia="x-none"/>
        </w:rPr>
        <w:t>оставление инструкций по с</w:t>
      </w:r>
      <w:r w:rsidRPr="009B25BB">
        <w:rPr>
          <w:lang w:val="x-none" w:eastAsia="x-none"/>
        </w:rPr>
        <w:t>крытию исходящих внешних ссылок</w:t>
      </w:r>
      <w:r>
        <w:rPr>
          <w:lang w:eastAsia="x-none"/>
        </w:rPr>
        <w:t xml:space="preserve">; </w:t>
      </w:r>
      <w:r w:rsidR="004C03C6" w:rsidRPr="009B25BB">
        <w:rPr>
          <w:lang w:val="x-none" w:eastAsia="x-none"/>
        </w:rPr>
        <w:t>проверка</w:t>
      </w:r>
      <w:r w:rsidR="00E402D4" w:rsidRPr="009B25BB">
        <w:rPr>
          <w:lang w:val="x-none" w:eastAsia="x-none"/>
        </w:rPr>
        <w:t xml:space="preserve"> качества текстов (уникальность и грамотность текстов,</w:t>
      </w:r>
      <w:r w:rsidR="00E402D4" w:rsidRPr="00E402D4">
        <w:rPr>
          <w:lang w:eastAsia="x-none"/>
        </w:rPr>
        <w:t xml:space="preserve"> </w:t>
      </w:r>
      <w:r w:rsidR="00E402D4" w:rsidRPr="009B25BB">
        <w:rPr>
          <w:lang w:val="x-none" w:eastAsia="x-none"/>
        </w:rPr>
        <w:t>вероятность наложения фильтров поисковых систем за</w:t>
      </w:r>
      <w:r w:rsidR="00E402D4" w:rsidRPr="00E402D4">
        <w:rPr>
          <w:lang w:eastAsia="x-none"/>
        </w:rPr>
        <w:t xml:space="preserve"> </w:t>
      </w:r>
      <w:proofErr w:type="spellStart"/>
      <w:r w:rsidR="00E402D4" w:rsidRPr="009B25BB">
        <w:rPr>
          <w:lang w:val="x-none" w:eastAsia="x-none"/>
        </w:rPr>
        <w:t>переоптимиза</w:t>
      </w:r>
      <w:r w:rsidRPr="009B25BB">
        <w:rPr>
          <w:lang w:val="x-none" w:eastAsia="x-none"/>
        </w:rPr>
        <w:t>цию</w:t>
      </w:r>
      <w:proofErr w:type="spellEnd"/>
      <w:r w:rsidRPr="009B25BB">
        <w:rPr>
          <w:lang w:val="x-none" w:eastAsia="x-none"/>
        </w:rPr>
        <w:t xml:space="preserve"> и текстовый </w:t>
      </w:r>
      <w:proofErr w:type="spellStart"/>
      <w:r w:rsidRPr="009B25BB">
        <w:rPr>
          <w:lang w:val="x-none" w:eastAsia="x-none"/>
        </w:rPr>
        <w:t>переспам</w:t>
      </w:r>
      <w:proofErr w:type="spellEnd"/>
      <w:r w:rsidRPr="009B25BB">
        <w:rPr>
          <w:lang w:val="x-none" w:eastAsia="x-none"/>
        </w:rPr>
        <w:t>)</w:t>
      </w:r>
      <w:r>
        <w:rPr>
          <w:lang w:eastAsia="x-none"/>
        </w:rPr>
        <w:t xml:space="preserve">; </w:t>
      </w:r>
      <w:r w:rsidR="004C03C6" w:rsidRPr="009B25BB">
        <w:rPr>
          <w:lang w:val="x-none" w:eastAsia="x-none"/>
        </w:rPr>
        <w:t>поиск</w:t>
      </w:r>
      <w:r w:rsidR="00E402D4" w:rsidRPr="009B25BB">
        <w:rPr>
          <w:lang w:val="x-none" w:eastAsia="x-none"/>
        </w:rPr>
        <w:t xml:space="preserve"> внутренних дублей</w:t>
      </w:r>
      <w:r>
        <w:rPr>
          <w:lang w:eastAsia="x-none"/>
        </w:rPr>
        <w:t xml:space="preserve">; </w:t>
      </w:r>
      <w:r w:rsidR="004C03C6" w:rsidRPr="009B25BB">
        <w:rPr>
          <w:lang w:val="x-none" w:eastAsia="x-none"/>
        </w:rPr>
        <w:t>мониторинг</w:t>
      </w:r>
      <w:r w:rsidR="00E402D4" w:rsidRPr="009B25BB">
        <w:rPr>
          <w:lang w:val="x-none" w:eastAsia="x-none"/>
        </w:rPr>
        <w:t xml:space="preserve"> ответов серв</w:t>
      </w:r>
      <w:r w:rsidRPr="009B25BB">
        <w:rPr>
          <w:lang w:val="x-none" w:eastAsia="x-none"/>
        </w:rPr>
        <w:t>ера и настройка файла .</w:t>
      </w:r>
      <w:proofErr w:type="spellStart"/>
      <w:r w:rsidRPr="009B25BB">
        <w:rPr>
          <w:lang w:val="x-none" w:eastAsia="x-none"/>
        </w:rPr>
        <w:t>htaccess</w:t>
      </w:r>
      <w:proofErr w:type="spellEnd"/>
      <w:r>
        <w:rPr>
          <w:lang w:eastAsia="x-none"/>
        </w:rPr>
        <w:t xml:space="preserve">; </w:t>
      </w:r>
      <w:r w:rsidR="004C03C6" w:rsidRPr="009B25BB">
        <w:rPr>
          <w:lang w:val="x-none" w:eastAsia="x-none"/>
        </w:rPr>
        <w:t>проверка</w:t>
      </w:r>
      <w:r w:rsidR="00E402D4" w:rsidRPr="009B25BB">
        <w:rPr>
          <w:lang w:val="x-none" w:eastAsia="x-none"/>
        </w:rPr>
        <w:t xml:space="preserve"> скорости загрузки </w:t>
      </w:r>
      <w:r w:rsidR="00E402D4" w:rsidRPr="00E402D4">
        <w:rPr>
          <w:lang w:eastAsia="x-none"/>
        </w:rPr>
        <w:t>Портала</w:t>
      </w:r>
      <w:r>
        <w:rPr>
          <w:lang w:eastAsia="x-none"/>
        </w:rPr>
        <w:t xml:space="preserve">; </w:t>
      </w:r>
      <w:r w:rsidR="00957A8F" w:rsidRPr="009B25BB">
        <w:rPr>
          <w:lang w:val="x-none" w:eastAsia="x-none"/>
        </w:rPr>
        <w:t>поиск</w:t>
      </w:r>
      <w:r w:rsidR="00E402D4" w:rsidRPr="009B25BB">
        <w:rPr>
          <w:lang w:val="x-none" w:eastAsia="x-none"/>
        </w:rPr>
        <w:t xml:space="preserve"> </w:t>
      </w:r>
      <w:r w:rsidRPr="009B25BB">
        <w:rPr>
          <w:lang w:val="x-none" w:eastAsia="x-none"/>
        </w:rPr>
        <w:t>аффилированных доменов и зеркал</w:t>
      </w:r>
      <w:r>
        <w:rPr>
          <w:lang w:eastAsia="x-none"/>
        </w:rPr>
        <w:t xml:space="preserve">; </w:t>
      </w:r>
      <w:r w:rsidR="00957A8F" w:rsidRPr="009B25BB">
        <w:rPr>
          <w:lang w:val="x-none" w:eastAsia="x-none"/>
        </w:rPr>
        <w:t>поиск</w:t>
      </w:r>
      <w:r w:rsidRPr="009B25BB">
        <w:rPr>
          <w:lang w:val="x-none" w:eastAsia="x-none"/>
        </w:rPr>
        <w:t xml:space="preserve"> </w:t>
      </w:r>
      <w:proofErr w:type="spellStart"/>
      <w:r w:rsidRPr="009B25BB">
        <w:rPr>
          <w:lang w:val="x-none" w:eastAsia="x-none"/>
        </w:rPr>
        <w:t>редиректов</w:t>
      </w:r>
      <w:proofErr w:type="spellEnd"/>
      <w:r>
        <w:rPr>
          <w:lang w:eastAsia="x-none"/>
        </w:rPr>
        <w:t xml:space="preserve">; </w:t>
      </w:r>
      <w:r w:rsidR="00957A8F" w:rsidRPr="009B25BB">
        <w:rPr>
          <w:lang w:val="x-none" w:eastAsia="x-none"/>
        </w:rPr>
        <w:t>проверка</w:t>
      </w:r>
      <w:r w:rsidR="00E402D4" w:rsidRPr="009B25BB">
        <w:rPr>
          <w:lang w:val="x-none" w:eastAsia="x-none"/>
        </w:rPr>
        <w:t xml:space="preserve"> корректной настройки 404 ответа сервера.</w:t>
      </w:r>
    </w:p>
    <w:p w:rsidR="009B25BB" w:rsidRDefault="00E402D4" w:rsidP="0095667F">
      <w:pPr>
        <w:pStyle w:val="a3"/>
        <w:numPr>
          <w:ilvl w:val="0"/>
          <w:numId w:val="7"/>
        </w:numPr>
        <w:spacing w:before="0" w:after="0"/>
        <w:ind w:left="0" w:firstLine="426"/>
      </w:pPr>
      <w:r w:rsidRPr="00E402D4">
        <w:t>Поисковый аудит:</w:t>
      </w:r>
      <w:r w:rsidR="009B25BB">
        <w:t xml:space="preserve"> </w:t>
      </w:r>
      <w:r w:rsidR="00B02924">
        <w:rPr>
          <w:lang w:eastAsia="x-none"/>
        </w:rPr>
        <w:t xml:space="preserve">формирование </w:t>
      </w:r>
      <w:r w:rsidRPr="00DB74DB">
        <w:rPr>
          <w:lang w:val="x-none" w:eastAsia="x-none"/>
        </w:rPr>
        <w:t xml:space="preserve">рекомендаций по заполнению </w:t>
      </w:r>
      <w:proofErr w:type="spellStart"/>
      <w:r w:rsidRPr="00DB74DB">
        <w:rPr>
          <w:lang w:val="x-none" w:eastAsia="x-none"/>
        </w:rPr>
        <w:t>метатегов</w:t>
      </w:r>
      <w:proofErr w:type="spellEnd"/>
      <w:r w:rsidRPr="00DB74DB">
        <w:rPr>
          <w:lang w:val="x-none" w:eastAsia="x-none"/>
        </w:rPr>
        <w:t xml:space="preserve"> </w:t>
      </w:r>
      <w:proofErr w:type="spellStart"/>
      <w:r w:rsidRPr="00DB74DB">
        <w:rPr>
          <w:lang w:val="x-none" w:eastAsia="x-none"/>
        </w:rPr>
        <w:t>title</w:t>
      </w:r>
      <w:proofErr w:type="spellEnd"/>
      <w:r w:rsidRPr="00DB74DB">
        <w:rPr>
          <w:lang w:val="x-none" w:eastAsia="x-none"/>
        </w:rPr>
        <w:t>,</w:t>
      </w:r>
      <w:r w:rsidRPr="00DB74DB">
        <w:rPr>
          <w:lang w:eastAsia="x-none"/>
        </w:rPr>
        <w:t xml:space="preserve"> </w:t>
      </w:r>
      <w:proofErr w:type="spellStart"/>
      <w:r w:rsidRPr="00DB74DB">
        <w:rPr>
          <w:lang w:val="x-none" w:eastAsia="x-none"/>
        </w:rPr>
        <w:t>keywords</w:t>
      </w:r>
      <w:proofErr w:type="spellEnd"/>
      <w:r w:rsidRPr="00DB74DB">
        <w:rPr>
          <w:lang w:val="x-none" w:eastAsia="x-none"/>
        </w:rPr>
        <w:t xml:space="preserve">, </w:t>
      </w:r>
      <w:proofErr w:type="spellStart"/>
      <w:r w:rsidR="009B25BB" w:rsidRPr="00DB74DB">
        <w:rPr>
          <w:lang w:val="x-none" w:eastAsia="x-none"/>
        </w:rPr>
        <w:t>description</w:t>
      </w:r>
      <w:proofErr w:type="spellEnd"/>
      <w:r w:rsidR="009B25BB" w:rsidRPr="00DB74DB">
        <w:rPr>
          <w:lang w:eastAsia="x-none"/>
        </w:rPr>
        <w:t>; ф</w:t>
      </w:r>
      <w:proofErr w:type="spellStart"/>
      <w:r w:rsidR="009B25BB" w:rsidRPr="00DB74DB">
        <w:rPr>
          <w:lang w:val="x-none" w:eastAsia="x-none"/>
        </w:rPr>
        <w:t>ормирование</w:t>
      </w:r>
      <w:proofErr w:type="spellEnd"/>
      <w:r w:rsidR="009B25BB" w:rsidRPr="00DB74DB">
        <w:rPr>
          <w:lang w:val="x-none" w:eastAsia="x-none"/>
        </w:rPr>
        <w:t xml:space="preserve"> тегов h1/h2</w:t>
      </w:r>
      <w:r w:rsidR="009B25BB" w:rsidRPr="00DB74DB">
        <w:rPr>
          <w:lang w:eastAsia="x-none"/>
        </w:rPr>
        <w:t>; ф</w:t>
      </w:r>
      <w:proofErr w:type="spellStart"/>
      <w:r w:rsidRPr="00DB74DB">
        <w:rPr>
          <w:lang w:val="x-none" w:eastAsia="x-none"/>
        </w:rPr>
        <w:t>ормирова</w:t>
      </w:r>
      <w:r w:rsidR="009B25BB" w:rsidRPr="00DB74DB">
        <w:rPr>
          <w:lang w:val="x-none" w:eastAsia="x-none"/>
        </w:rPr>
        <w:t>ние</w:t>
      </w:r>
      <w:proofErr w:type="spellEnd"/>
      <w:r w:rsidR="009B25BB" w:rsidRPr="00DB74DB">
        <w:rPr>
          <w:lang w:val="x-none" w:eastAsia="x-none"/>
        </w:rPr>
        <w:t xml:space="preserve"> </w:t>
      </w:r>
      <w:proofErr w:type="spellStart"/>
      <w:r w:rsidR="009B25BB" w:rsidRPr="00DB74DB">
        <w:rPr>
          <w:lang w:val="x-none" w:eastAsia="x-none"/>
        </w:rPr>
        <w:t>alt</w:t>
      </w:r>
      <w:proofErr w:type="spellEnd"/>
      <w:r w:rsidR="009B25BB" w:rsidRPr="00DB74DB">
        <w:rPr>
          <w:lang w:val="x-none" w:eastAsia="x-none"/>
        </w:rPr>
        <w:t xml:space="preserve"> и </w:t>
      </w:r>
      <w:proofErr w:type="spellStart"/>
      <w:r w:rsidR="009B25BB" w:rsidRPr="00DB74DB">
        <w:rPr>
          <w:lang w:val="x-none" w:eastAsia="x-none"/>
        </w:rPr>
        <w:t>title</w:t>
      </w:r>
      <w:proofErr w:type="spellEnd"/>
      <w:r w:rsidR="009B25BB" w:rsidRPr="00DB74DB">
        <w:rPr>
          <w:lang w:val="x-none" w:eastAsia="x-none"/>
        </w:rPr>
        <w:t xml:space="preserve"> для изображений</w:t>
      </w:r>
      <w:r w:rsidR="009B25BB" w:rsidRPr="00DB74DB">
        <w:rPr>
          <w:lang w:eastAsia="x-none"/>
        </w:rPr>
        <w:t xml:space="preserve">; </w:t>
      </w:r>
      <w:r w:rsidR="00B02924">
        <w:rPr>
          <w:lang w:eastAsia="x-none"/>
        </w:rPr>
        <w:t xml:space="preserve">формирование </w:t>
      </w:r>
      <w:r w:rsidRPr="00DB74DB">
        <w:rPr>
          <w:lang w:val="x-none" w:eastAsia="x-none"/>
        </w:rPr>
        <w:t>требований к навигационному меню с учетом</w:t>
      </w:r>
      <w:r w:rsidR="009B25BB" w:rsidRPr="00DB74DB">
        <w:rPr>
          <w:lang w:eastAsia="x-none"/>
        </w:rPr>
        <w:t xml:space="preserve"> </w:t>
      </w:r>
      <w:r w:rsidR="009B25BB" w:rsidRPr="00DB74DB">
        <w:rPr>
          <w:lang w:val="x-none" w:eastAsia="x-none"/>
        </w:rPr>
        <w:t>продвигаемых запросов</w:t>
      </w:r>
      <w:r w:rsidR="009B25BB" w:rsidRPr="00DB74DB">
        <w:rPr>
          <w:lang w:eastAsia="x-none"/>
        </w:rPr>
        <w:t xml:space="preserve">; </w:t>
      </w:r>
      <w:r w:rsidR="00C10368">
        <w:rPr>
          <w:lang w:eastAsia="x-none"/>
        </w:rPr>
        <w:t xml:space="preserve">требования </w:t>
      </w:r>
      <w:r w:rsidRPr="00DB74DB">
        <w:rPr>
          <w:lang w:val="x-none" w:eastAsia="x-none"/>
        </w:rPr>
        <w:t xml:space="preserve">к формированию </w:t>
      </w:r>
      <w:proofErr w:type="spellStart"/>
      <w:r w:rsidRPr="00DB74DB">
        <w:rPr>
          <w:lang w:val="x-none" w:eastAsia="x-none"/>
        </w:rPr>
        <w:t>url</w:t>
      </w:r>
      <w:proofErr w:type="spellEnd"/>
      <w:r w:rsidRPr="00DB74DB">
        <w:rPr>
          <w:lang w:val="x-none" w:eastAsia="x-none"/>
        </w:rPr>
        <w:t xml:space="preserve"> на </w:t>
      </w:r>
      <w:r w:rsidRPr="00DB74DB">
        <w:rPr>
          <w:lang w:eastAsia="x-none"/>
        </w:rPr>
        <w:t>Портале</w:t>
      </w:r>
      <w:r w:rsidR="009B25BB" w:rsidRPr="00DB74DB">
        <w:rPr>
          <w:lang w:eastAsia="x-none"/>
        </w:rPr>
        <w:t xml:space="preserve">; </w:t>
      </w:r>
      <w:r w:rsidR="00C10368">
        <w:rPr>
          <w:lang w:eastAsia="x-none"/>
        </w:rPr>
        <w:t xml:space="preserve">рекомендации </w:t>
      </w:r>
      <w:r w:rsidRPr="00DB74DB">
        <w:rPr>
          <w:lang w:val="x-none" w:eastAsia="x-none"/>
        </w:rPr>
        <w:t>по оптимизация внутренней структуры с учетом</w:t>
      </w:r>
      <w:r w:rsidRPr="00DB74DB">
        <w:rPr>
          <w:lang w:eastAsia="x-none"/>
        </w:rPr>
        <w:t xml:space="preserve"> </w:t>
      </w:r>
      <w:r w:rsidR="009B25BB" w:rsidRPr="00DB74DB">
        <w:rPr>
          <w:lang w:val="x-none" w:eastAsia="x-none"/>
        </w:rPr>
        <w:t>продвигаемых страниц</w:t>
      </w:r>
      <w:r w:rsidR="009B25BB" w:rsidRPr="00DB74DB">
        <w:rPr>
          <w:lang w:eastAsia="x-none"/>
        </w:rPr>
        <w:t xml:space="preserve">; </w:t>
      </w:r>
      <w:r w:rsidR="00C10368">
        <w:rPr>
          <w:lang w:eastAsia="x-none"/>
        </w:rPr>
        <w:t xml:space="preserve">рекомендации </w:t>
      </w:r>
      <w:r w:rsidRPr="00DB74DB">
        <w:rPr>
          <w:lang w:val="x-none" w:eastAsia="x-none"/>
        </w:rPr>
        <w:t>по продвижению в нескольких регионах.</w:t>
      </w:r>
      <w:bookmarkStart w:id="2" w:name="_Toc190519696"/>
      <w:r w:rsidR="009B25BB">
        <w:rPr>
          <w:lang w:eastAsia="x-none"/>
        </w:rPr>
        <w:t xml:space="preserve"> </w:t>
      </w:r>
    </w:p>
    <w:p w:rsidR="00673D4E" w:rsidRPr="003D29A8" w:rsidRDefault="00E402D4" w:rsidP="00114003">
      <w:pPr>
        <w:pStyle w:val="a3"/>
        <w:numPr>
          <w:ilvl w:val="1"/>
          <w:numId w:val="7"/>
        </w:numPr>
        <w:tabs>
          <w:tab w:val="left" w:pos="426"/>
        </w:tabs>
        <w:spacing w:before="0" w:after="0"/>
        <w:ind w:left="0" w:firstLine="0"/>
        <w:rPr>
          <w:i/>
        </w:rPr>
      </w:pPr>
      <w:r w:rsidRPr="003D29A8">
        <w:rPr>
          <w:i/>
          <w:lang w:val="x-none" w:eastAsia="x-none"/>
        </w:rPr>
        <w:t>Требования к структуре информации</w:t>
      </w:r>
      <w:bookmarkEnd w:id="2"/>
      <w:r w:rsidR="003D29A8" w:rsidRPr="003D29A8">
        <w:rPr>
          <w:i/>
          <w:lang w:eastAsia="x-none"/>
        </w:rPr>
        <w:t xml:space="preserve">  </w:t>
      </w:r>
    </w:p>
    <w:p w:rsidR="00E402D4" w:rsidRPr="009B25BB" w:rsidRDefault="00E402D4" w:rsidP="008251BE">
      <w:pPr>
        <w:spacing w:before="0" w:after="0"/>
        <w:ind w:firstLine="708"/>
      </w:pPr>
      <w:r w:rsidRPr="00E402D4">
        <w:t>Структура информации Портала должна содержать:</w:t>
      </w:r>
      <w:r w:rsidR="009B25BB">
        <w:t xml:space="preserve"> </w:t>
      </w:r>
      <w:r w:rsidR="003D29A8">
        <w:t xml:space="preserve">шапку </w:t>
      </w:r>
      <w:r w:rsidRPr="00E402D4">
        <w:rPr>
          <w:lang w:eastAsia="x-none"/>
        </w:rPr>
        <w:t>Портала</w:t>
      </w:r>
      <w:r w:rsidRPr="00E402D4">
        <w:rPr>
          <w:lang w:val="x-none" w:eastAsia="x-none"/>
        </w:rPr>
        <w:t xml:space="preserve"> (</w:t>
      </w:r>
      <w:r w:rsidR="003D29A8">
        <w:rPr>
          <w:lang w:eastAsia="x-none"/>
        </w:rPr>
        <w:t>верхнюю часть Портала</w:t>
      </w:r>
      <w:r w:rsidRPr="00E402D4">
        <w:rPr>
          <w:lang w:val="x-none" w:eastAsia="x-none"/>
        </w:rPr>
        <w:t>)</w:t>
      </w:r>
      <w:r w:rsidRPr="00E402D4">
        <w:rPr>
          <w:lang w:eastAsia="x-none"/>
        </w:rPr>
        <w:t>;</w:t>
      </w:r>
      <w:r w:rsidR="009B25BB">
        <w:t xml:space="preserve"> </w:t>
      </w:r>
      <w:r w:rsidR="002142ED">
        <w:rPr>
          <w:lang w:eastAsia="x-none"/>
        </w:rPr>
        <w:t xml:space="preserve">основную </w:t>
      </w:r>
      <w:r w:rsidRPr="00E402D4">
        <w:rPr>
          <w:lang w:val="x-none" w:eastAsia="x-none"/>
        </w:rPr>
        <w:t xml:space="preserve">информационную зону </w:t>
      </w:r>
      <w:r w:rsidRPr="00E402D4">
        <w:rPr>
          <w:lang w:eastAsia="x-none"/>
        </w:rPr>
        <w:t>Портала</w:t>
      </w:r>
      <w:r w:rsidRPr="00E402D4">
        <w:rPr>
          <w:lang w:val="x-none" w:eastAsia="x-none"/>
        </w:rPr>
        <w:t>;</w:t>
      </w:r>
      <w:r w:rsidR="009B25BB">
        <w:t xml:space="preserve"> ф</w:t>
      </w:r>
      <w:r w:rsidRPr="00E402D4">
        <w:rPr>
          <w:lang w:val="x-none" w:eastAsia="x-none"/>
        </w:rPr>
        <w:t xml:space="preserve">утер (нижняя часть </w:t>
      </w:r>
      <w:r w:rsidRPr="00E402D4">
        <w:rPr>
          <w:lang w:eastAsia="x-none"/>
        </w:rPr>
        <w:t>Портала</w:t>
      </w:r>
      <w:r w:rsidRPr="00E402D4">
        <w:rPr>
          <w:lang w:val="x-none" w:eastAsia="x-none"/>
        </w:rPr>
        <w:t>)</w:t>
      </w:r>
      <w:r w:rsidRPr="00E402D4">
        <w:rPr>
          <w:lang w:eastAsia="x-none"/>
        </w:rPr>
        <w:t>.</w:t>
      </w:r>
    </w:p>
    <w:p w:rsidR="00E402D4" w:rsidRPr="009B25BB" w:rsidRDefault="00E402D4" w:rsidP="008251BE">
      <w:pPr>
        <w:spacing w:before="0" w:after="0"/>
      </w:pPr>
      <w:r w:rsidRPr="00E402D4">
        <w:t xml:space="preserve">Шапка </w:t>
      </w:r>
      <w:r w:rsidR="00AA32C4">
        <w:t>Портала</w:t>
      </w:r>
      <w:r w:rsidRPr="00E402D4">
        <w:t xml:space="preserve"> (верхняя часть Портала) должна содержать:</w:t>
      </w:r>
      <w:r w:rsidR="009B25BB">
        <w:t xml:space="preserve"> </w:t>
      </w:r>
      <w:r w:rsidR="008D2FB2">
        <w:rPr>
          <w:lang w:eastAsia="x-none"/>
        </w:rPr>
        <w:t xml:space="preserve">логотип </w:t>
      </w:r>
      <w:r w:rsidRPr="00E402D4">
        <w:rPr>
          <w:lang w:val="x-none" w:eastAsia="x-none"/>
        </w:rPr>
        <w:t xml:space="preserve">и название </w:t>
      </w:r>
      <w:r w:rsidRPr="00E402D4">
        <w:rPr>
          <w:lang w:eastAsia="x-none"/>
        </w:rPr>
        <w:t>Портала</w:t>
      </w:r>
      <w:r w:rsidRPr="00E402D4">
        <w:rPr>
          <w:lang w:val="x-none" w:eastAsia="x-none"/>
        </w:rPr>
        <w:t>, главное меню, иконки с ссылками на реализованную русскую</w:t>
      </w:r>
      <w:r w:rsidRPr="00E402D4">
        <w:rPr>
          <w:lang w:eastAsia="x-none"/>
        </w:rPr>
        <w:t xml:space="preserve">, </w:t>
      </w:r>
      <w:r w:rsidRPr="00E402D4">
        <w:rPr>
          <w:lang w:val="x-none" w:eastAsia="x-none"/>
        </w:rPr>
        <w:t>английскую</w:t>
      </w:r>
      <w:r w:rsidRPr="00E402D4">
        <w:rPr>
          <w:lang w:eastAsia="x-none"/>
        </w:rPr>
        <w:t xml:space="preserve"> и </w:t>
      </w:r>
      <w:r w:rsidRPr="00E402D4">
        <w:rPr>
          <w:lang w:eastAsia="x-none"/>
        </w:rPr>
        <w:lastRenderedPageBreak/>
        <w:t>китайскую</w:t>
      </w:r>
      <w:r w:rsidRPr="00E402D4">
        <w:rPr>
          <w:lang w:val="x-none" w:eastAsia="x-none"/>
        </w:rPr>
        <w:t xml:space="preserve"> версию </w:t>
      </w:r>
      <w:r w:rsidRPr="00E402D4">
        <w:rPr>
          <w:lang w:eastAsia="x-none"/>
        </w:rPr>
        <w:t>Портала</w:t>
      </w:r>
      <w:r w:rsidRPr="00E402D4">
        <w:rPr>
          <w:lang w:val="x-none" w:eastAsia="x-none"/>
        </w:rPr>
        <w:t xml:space="preserve"> (с возможност</w:t>
      </w:r>
      <w:r w:rsidR="009B25BB">
        <w:rPr>
          <w:lang w:val="x-none" w:eastAsia="x-none"/>
        </w:rPr>
        <w:t>ью расширения для новых языков)</w:t>
      </w:r>
      <w:r w:rsidR="009B25BB">
        <w:rPr>
          <w:lang w:eastAsia="x-none"/>
        </w:rPr>
        <w:t>;</w:t>
      </w:r>
      <w:r w:rsidRPr="00E402D4">
        <w:rPr>
          <w:lang w:val="x-none" w:eastAsia="x-none"/>
        </w:rPr>
        <w:t xml:space="preserve"> </w:t>
      </w:r>
      <w:r w:rsidR="009B25BB">
        <w:rPr>
          <w:lang w:eastAsia="x-none"/>
        </w:rPr>
        <w:t>и</w:t>
      </w:r>
      <w:r w:rsidRPr="00E402D4">
        <w:rPr>
          <w:lang w:val="x-none" w:eastAsia="x-none"/>
        </w:rPr>
        <w:t>конки на соц</w:t>
      </w:r>
      <w:r w:rsidRPr="00E402D4">
        <w:rPr>
          <w:lang w:eastAsia="x-none"/>
        </w:rPr>
        <w:t>иальные</w:t>
      </w:r>
      <w:r w:rsidRPr="00E402D4">
        <w:rPr>
          <w:lang w:val="x-none" w:eastAsia="x-none"/>
        </w:rPr>
        <w:t xml:space="preserve"> </w:t>
      </w:r>
      <w:r w:rsidRPr="00E402D4">
        <w:rPr>
          <w:lang w:eastAsia="x-none"/>
        </w:rPr>
        <w:t>с</w:t>
      </w:r>
      <w:r w:rsidR="004927E7">
        <w:rPr>
          <w:lang w:val="x-none" w:eastAsia="x-none"/>
        </w:rPr>
        <w:t>ети</w:t>
      </w:r>
      <w:r w:rsidR="004927E7">
        <w:rPr>
          <w:lang w:eastAsia="x-none"/>
        </w:rPr>
        <w:t xml:space="preserve">; </w:t>
      </w:r>
      <w:r w:rsidR="008D2FB2">
        <w:rPr>
          <w:lang w:eastAsia="x-none"/>
        </w:rPr>
        <w:t xml:space="preserve">поле </w:t>
      </w:r>
      <w:r w:rsidR="004927E7">
        <w:rPr>
          <w:lang w:val="x-none" w:eastAsia="x-none"/>
        </w:rPr>
        <w:t>поиска</w:t>
      </w:r>
      <w:r w:rsidR="004927E7">
        <w:rPr>
          <w:lang w:eastAsia="x-none"/>
        </w:rPr>
        <w:t>, прямой канал связи.</w:t>
      </w:r>
      <w:r w:rsidRPr="00E402D4">
        <w:rPr>
          <w:lang w:val="x-none" w:eastAsia="x-none"/>
        </w:rPr>
        <w:t xml:space="preserve"> </w:t>
      </w:r>
    </w:p>
    <w:p w:rsidR="00E402D4" w:rsidRPr="00E402D4" w:rsidRDefault="00E402D4" w:rsidP="008251BE">
      <w:pPr>
        <w:spacing w:before="0" w:after="0"/>
      </w:pPr>
      <w:r w:rsidRPr="00E402D4">
        <w:t xml:space="preserve">Шапка </w:t>
      </w:r>
      <w:r w:rsidR="00667926">
        <w:t>Портала</w:t>
      </w:r>
      <w:r w:rsidRPr="00E402D4">
        <w:t xml:space="preserve"> должна быть всегда видна и иметь фиксированное положен</w:t>
      </w:r>
      <w:r w:rsidR="004927E7">
        <w:t>ие по отношению к окну браузера, изменять свою высоту при прокрутке страницы, что позволит сохранить обзор пользователям.</w:t>
      </w:r>
    </w:p>
    <w:p w:rsidR="00E402D4" w:rsidRPr="004927E7" w:rsidRDefault="00E402D4" w:rsidP="008251BE">
      <w:pPr>
        <w:spacing w:before="0" w:after="0"/>
      </w:pPr>
      <w:r w:rsidRPr="00E402D4">
        <w:t>Футер (нижняя часть Портала</w:t>
      </w:r>
      <w:r w:rsidR="009B25BB">
        <w:t xml:space="preserve">) должен содержать: </w:t>
      </w:r>
      <w:r w:rsidR="008D2FB2" w:rsidRPr="00E402D4">
        <w:rPr>
          <w:lang w:val="x-none" w:eastAsia="x-none"/>
        </w:rPr>
        <w:t>ссылку</w:t>
      </w:r>
      <w:r w:rsidRPr="00E402D4">
        <w:rPr>
          <w:lang w:val="x-none" w:eastAsia="x-none"/>
        </w:rPr>
        <w:t xml:space="preserve"> на </w:t>
      </w:r>
      <w:r w:rsidR="004927E7">
        <w:rPr>
          <w:lang w:eastAsia="x-none"/>
        </w:rPr>
        <w:t>разделы</w:t>
      </w:r>
      <w:r w:rsidRPr="00E402D4">
        <w:rPr>
          <w:lang w:val="x-none" w:eastAsia="x-none"/>
        </w:rPr>
        <w:t xml:space="preserve"> </w:t>
      </w:r>
      <w:r w:rsidRPr="00E402D4">
        <w:rPr>
          <w:lang w:eastAsia="x-none"/>
        </w:rPr>
        <w:t>Портала</w:t>
      </w:r>
      <w:r w:rsidRPr="00E402D4">
        <w:rPr>
          <w:lang w:val="x-none" w:eastAsia="x-none"/>
        </w:rPr>
        <w:t>, назв</w:t>
      </w:r>
      <w:r w:rsidR="004927E7">
        <w:rPr>
          <w:lang w:val="x-none" w:eastAsia="x-none"/>
        </w:rPr>
        <w:t xml:space="preserve">ание Портала, </w:t>
      </w:r>
      <w:r w:rsidRPr="00E402D4">
        <w:rPr>
          <w:lang w:val="x-none" w:eastAsia="x-none"/>
        </w:rPr>
        <w:t xml:space="preserve">текущий год, </w:t>
      </w:r>
      <w:r w:rsidR="004927E7">
        <w:rPr>
          <w:lang w:eastAsia="x-none"/>
        </w:rPr>
        <w:t>контактный блок.</w:t>
      </w:r>
    </w:p>
    <w:p w:rsidR="00673D4E" w:rsidRPr="00E402D4" w:rsidRDefault="00E402D4" w:rsidP="008251BE">
      <w:pPr>
        <w:spacing w:before="0" w:after="0"/>
      </w:pPr>
      <w:r w:rsidRPr="00E402D4">
        <w:t>Информация основной информационной зоны, представленная на страницах Портала, должна быть структурирована для удобства поиска информации и должна иметь раздел «Главная страница».</w:t>
      </w:r>
    </w:p>
    <w:p w:rsidR="00E402D4" w:rsidRPr="005E2C43" w:rsidRDefault="00E402D4" w:rsidP="00696B12">
      <w:pPr>
        <w:spacing w:before="0" w:after="0"/>
        <w:ind w:firstLine="708"/>
        <w:rPr>
          <w:b/>
        </w:rPr>
      </w:pPr>
      <w:r w:rsidRPr="005E2C43">
        <w:rPr>
          <w:b/>
        </w:rPr>
        <w:t>Главная страница имеет следующие блоки:</w:t>
      </w:r>
    </w:p>
    <w:p w:rsidR="00E402D4" w:rsidRPr="00E402D4" w:rsidRDefault="00033771" w:rsidP="008251BE">
      <w:pPr>
        <w:spacing w:before="0" w:after="0"/>
        <w:rPr>
          <w:lang w:val="x-none" w:eastAsia="x-none"/>
        </w:rPr>
      </w:pPr>
      <w:r w:rsidRPr="005E2C43">
        <w:rPr>
          <w:i/>
          <w:lang w:val="x-none" w:eastAsia="x-none"/>
        </w:rPr>
        <w:t xml:space="preserve">Блок </w:t>
      </w:r>
      <w:r w:rsidRPr="005E2C43">
        <w:rPr>
          <w:i/>
          <w:lang w:eastAsia="x-none"/>
        </w:rPr>
        <w:t>1</w:t>
      </w:r>
      <w:r w:rsidRPr="005E2C43">
        <w:rPr>
          <w:i/>
          <w:lang w:val="x-none" w:eastAsia="x-none"/>
        </w:rPr>
        <w:t>.</w:t>
      </w:r>
      <w:r>
        <w:rPr>
          <w:lang w:val="x-none" w:eastAsia="x-none"/>
        </w:rPr>
        <w:t xml:space="preserve"> Содержит текст </w:t>
      </w:r>
      <w:r>
        <w:rPr>
          <w:lang w:eastAsia="x-none"/>
        </w:rPr>
        <w:t>«обращения Губернатора Забайкальского края»</w:t>
      </w:r>
      <w:r w:rsidR="00E402D4" w:rsidRPr="00E402D4">
        <w:rPr>
          <w:lang w:val="x-none" w:eastAsia="x-none"/>
        </w:rPr>
        <w:t>. Должна быть возможность отредактировать текст в админ-панели.</w:t>
      </w:r>
    </w:p>
    <w:p w:rsidR="00033771" w:rsidRDefault="00033771" w:rsidP="008251BE">
      <w:pPr>
        <w:spacing w:before="0" w:after="0"/>
        <w:rPr>
          <w:lang w:eastAsia="x-none"/>
        </w:rPr>
      </w:pPr>
      <w:r w:rsidRPr="005E2C43">
        <w:rPr>
          <w:i/>
          <w:lang w:val="x-none" w:eastAsia="x-none"/>
        </w:rPr>
        <w:t xml:space="preserve">Блок </w:t>
      </w:r>
      <w:r w:rsidRPr="005E2C43">
        <w:rPr>
          <w:i/>
          <w:lang w:eastAsia="x-none"/>
        </w:rPr>
        <w:t>2</w:t>
      </w:r>
      <w:r w:rsidR="00E402D4" w:rsidRPr="005E2C43">
        <w:rPr>
          <w:i/>
          <w:lang w:val="x-none" w:eastAsia="x-none"/>
        </w:rPr>
        <w:t>.</w:t>
      </w:r>
      <w:r w:rsidR="00E402D4" w:rsidRPr="00E402D4">
        <w:rPr>
          <w:lang w:val="x-none" w:eastAsia="x-none"/>
        </w:rPr>
        <w:t xml:space="preserve"> Имеет заголовок «Причины инвестировать в </w:t>
      </w:r>
      <w:r w:rsidR="00E402D4" w:rsidRPr="00E402D4">
        <w:rPr>
          <w:lang w:eastAsia="x-none"/>
        </w:rPr>
        <w:t>Забайкальский край</w:t>
      </w:r>
      <w:r w:rsidR="00E402D4" w:rsidRPr="00E402D4">
        <w:rPr>
          <w:lang w:val="x-none" w:eastAsia="x-none"/>
        </w:rPr>
        <w:t>». Содержит список причин с фото и описанием</w:t>
      </w:r>
      <w:r>
        <w:rPr>
          <w:lang w:eastAsia="x-none"/>
        </w:rPr>
        <w:t xml:space="preserve">. </w:t>
      </w:r>
      <w:r w:rsidR="00E402D4" w:rsidRPr="00E402D4">
        <w:rPr>
          <w:lang w:val="x-none" w:eastAsia="x-none"/>
        </w:rPr>
        <w:t xml:space="preserve"> </w:t>
      </w:r>
    </w:p>
    <w:p w:rsidR="00033771" w:rsidRPr="00033771" w:rsidRDefault="00033771" w:rsidP="00033771">
      <w:pPr>
        <w:spacing w:before="0" w:after="0"/>
        <w:rPr>
          <w:lang w:eastAsia="x-none"/>
        </w:rPr>
      </w:pPr>
      <w:r w:rsidRPr="005E2C43">
        <w:rPr>
          <w:i/>
          <w:lang w:eastAsia="x-none"/>
        </w:rPr>
        <w:t>Блок 3.</w:t>
      </w:r>
      <w:r>
        <w:rPr>
          <w:lang w:eastAsia="x-none"/>
        </w:rPr>
        <w:t xml:space="preserve"> </w:t>
      </w:r>
      <w:r w:rsidRPr="00E402D4">
        <w:rPr>
          <w:lang w:val="x-none" w:eastAsia="x-none"/>
        </w:rPr>
        <w:t xml:space="preserve">Содержит </w:t>
      </w:r>
      <w:r>
        <w:rPr>
          <w:lang w:eastAsia="x-none"/>
        </w:rPr>
        <w:t xml:space="preserve"> цифровую информацию с эффектом «счетчика» по следующим показателям: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 xml:space="preserve">Численность населения </w:t>
      </w:r>
      <w:r w:rsidRPr="00E402D4">
        <w:rPr>
          <w:lang w:eastAsia="x-none"/>
        </w:rPr>
        <w:t>Забайкальского края;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Кол</w:t>
      </w:r>
      <w:r w:rsidRPr="00E402D4">
        <w:rPr>
          <w:lang w:eastAsia="x-none"/>
        </w:rPr>
        <w:t>ичество</w:t>
      </w:r>
      <w:r w:rsidRPr="00E402D4">
        <w:rPr>
          <w:lang w:val="x-none" w:eastAsia="x-none"/>
        </w:rPr>
        <w:t xml:space="preserve"> реализованных проектов</w:t>
      </w:r>
      <w:r w:rsidRPr="00E402D4">
        <w:rPr>
          <w:lang w:eastAsia="x-none"/>
        </w:rPr>
        <w:t>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Кол</w:t>
      </w:r>
      <w:r w:rsidRPr="00E402D4">
        <w:rPr>
          <w:lang w:eastAsia="x-none"/>
        </w:rPr>
        <w:t>ичество</w:t>
      </w:r>
      <w:r w:rsidRPr="00E402D4">
        <w:rPr>
          <w:lang w:val="x-none" w:eastAsia="x-none"/>
        </w:rPr>
        <w:t xml:space="preserve"> реализуемых проектов</w:t>
      </w:r>
      <w:r w:rsidRPr="00E402D4">
        <w:rPr>
          <w:lang w:eastAsia="x-none"/>
        </w:rPr>
        <w:t>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Общий объем финансирования проектов</w:t>
      </w:r>
      <w:r w:rsidRPr="00E402D4">
        <w:rPr>
          <w:lang w:eastAsia="x-none"/>
        </w:rPr>
        <w:t>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Объем финансирования из средств бюджета</w:t>
      </w:r>
      <w:r w:rsidRPr="00E402D4">
        <w:rPr>
          <w:lang w:eastAsia="x-none"/>
        </w:rPr>
        <w:t>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Объем частных инвестиций</w:t>
      </w:r>
      <w:r w:rsidRPr="00E402D4">
        <w:rPr>
          <w:lang w:eastAsia="x-none"/>
        </w:rPr>
        <w:t>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Количество созданных рабочих мест в результате реализованных проектов</w:t>
      </w:r>
      <w:r w:rsidRPr="00E402D4">
        <w:rPr>
          <w:lang w:eastAsia="x-none"/>
        </w:rPr>
        <w:t>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Кол</w:t>
      </w:r>
      <w:r w:rsidRPr="00E402D4">
        <w:rPr>
          <w:lang w:eastAsia="x-none"/>
        </w:rPr>
        <w:t>ичество</w:t>
      </w:r>
      <w:r w:rsidRPr="00E402D4">
        <w:rPr>
          <w:lang w:val="x-none" w:eastAsia="x-none"/>
        </w:rPr>
        <w:t xml:space="preserve"> и площадь инвестиционных площадок, земельных участков для реализации проектов</w:t>
      </w:r>
      <w:r w:rsidRPr="00E402D4">
        <w:rPr>
          <w:lang w:eastAsia="x-none"/>
        </w:rPr>
        <w:t>;</w:t>
      </w:r>
    </w:p>
    <w:p w:rsidR="00033771" w:rsidRPr="00033771" w:rsidRDefault="00033771" w:rsidP="00033771">
      <w:pPr>
        <w:spacing w:before="0" w:after="0"/>
        <w:rPr>
          <w:lang w:eastAsia="x-none"/>
        </w:rPr>
      </w:pPr>
      <w:r w:rsidRPr="00E402D4">
        <w:rPr>
          <w:lang w:val="x-none" w:eastAsia="x-none"/>
        </w:rPr>
        <w:t>Количество п</w:t>
      </w:r>
      <w:r>
        <w:rPr>
          <w:lang w:val="x-none" w:eastAsia="x-none"/>
        </w:rPr>
        <w:t>олучателей финансовой поддержки</w:t>
      </w:r>
      <w:r>
        <w:rPr>
          <w:lang w:eastAsia="x-none"/>
        </w:rPr>
        <w:t>;</w:t>
      </w:r>
    </w:p>
    <w:p w:rsidR="00033771" w:rsidRPr="00033771" w:rsidRDefault="00033771" w:rsidP="00033771">
      <w:pPr>
        <w:spacing w:before="0" w:after="0"/>
        <w:rPr>
          <w:lang w:eastAsia="x-none"/>
        </w:rPr>
      </w:pPr>
      <w:r w:rsidRPr="00E402D4">
        <w:rPr>
          <w:lang w:val="x-none" w:eastAsia="x-none"/>
        </w:rPr>
        <w:t>Количество получателей имущественной поддержки</w:t>
      </w:r>
      <w:r>
        <w:rPr>
          <w:lang w:eastAsia="x-none"/>
        </w:rPr>
        <w:t>;</w:t>
      </w:r>
    </w:p>
    <w:p w:rsidR="00033771" w:rsidRPr="00E402D4" w:rsidRDefault="00033771" w:rsidP="00033771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>Количество получателей информационно-консультационной поддержки</w:t>
      </w:r>
      <w:r>
        <w:rPr>
          <w:lang w:eastAsia="x-none"/>
        </w:rPr>
        <w:t>.</w:t>
      </w:r>
    </w:p>
    <w:p w:rsidR="00033771" w:rsidRDefault="00033771" w:rsidP="00033771">
      <w:pPr>
        <w:spacing w:before="0" w:after="0"/>
      </w:pPr>
      <w:r w:rsidRPr="00E402D4">
        <w:t xml:space="preserve">Данная структура может меняться на этапе </w:t>
      </w:r>
      <w:proofErr w:type="spellStart"/>
      <w:r w:rsidRPr="00E402D4">
        <w:t>прототипиров</w:t>
      </w:r>
      <w:r>
        <w:t>ания</w:t>
      </w:r>
      <w:proofErr w:type="spellEnd"/>
      <w:r>
        <w:t xml:space="preserve"> главной страницы Портала. </w:t>
      </w:r>
    </w:p>
    <w:p w:rsidR="00033771" w:rsidRDefault="00033771" w:rsidP="00033771">
      <w:pPr>
        <w:spacing w:before="0" w:after="0"/>
        <w:rPr>
          <w:lang w:eastAsia="x-none"/>
        </w:rPr>
      </w:pPr>
      <w:r w:rsidRPr="005E2C43">
        <w:rPr>
          <w:i/>
          <w:lang w:eastAsia="x-none"/>
        </w:rPr>
        <w:t xml:space="preserve">Блок 4. </w:t>
      </w:r>
      <w:r>
        <w:rPr>
          <w:lang w:eastAsia="x-none"/>
        </w:rPr>
        <w:t>Инвестиционная карта Забайкальского края.</w:t>
      </w:r>
    </w:p>
    <w:p w:rsidR="00E402D4" w:rsidRPr="00E402D4" w:rsidRDefault="00033771" w:rsidP="008251BE">
      <w:pPr>
        <w:spacing w:before="0" w:after="0"/>
        <w:rPr>
          <w:lang w:val="x-none" w:eastAsia="x-none"/>
        </w:rPr>
      </w:pPr>
      <w:r w:rsidRPr="005E2C43">
        <w:rPr>
          <w:i/>
          <w:lang w:val="x-none" w:eastAsia="x-none"/>
        </w:rPr>
        <w:t xml:space="preserve">Блок </w:t>
      </w:r>
      <w:r w:rsidRPr="005E2C43">
        <w:rPr>
          <w:i/>
          <w:lang w:eastAsia="x-none"/>
        </w:rPr>
        <w:t>5</w:t>
      </w:r>
      <w:r w:rsidR="00E402D4" w:rsidRPr="005E2C43">
        <w:rPr>
          <w:i/>
          <w:lang w:val="x-none" w:eastAsia="x-none"/>
        </w:rPr>
        <w:t>.</w:t>
      </w:r>
      <w:r w:rsidR="00E402D4" w:rsidRPr="00E402D4">
        <w:rPr>
          <w:lang w:val="x-none" w:eastAsia="x-none"/>
        </w:rPr>
        <w:t xml:space="preserve"> Имеет превью разделов:</w:t>
      </w:r>
    </w:p>
    <w:p w:rsidR="005953A1" w:rsidRPr="005953A1" w:rsidRDefault="00E402D4" w:rsidP="005953A1">
      <w:pPr>
        <w:spacing w:before="0" w:after="0"/>
        <w:rPr>
          <w:lang w:eastAsia="x-none"/>
        </w:rPr>
      </w:pPr>
      <w:r w:rsidRPr="00E402D4">
        <w:rPr>
          <w:lang w:val="x-none" w:eastAsia="x-none"/>
        </w:rPr>
        <w:t xml:space="preserve">Новости – список новостей с фото, кратким описанием (до 255 символов), датой. При клике на новость осуществляется переход на соответствующую страницу с подробным описанием новости. Заголовок – </w:t>
      </w:r>
      <w:r w:rsidRPr="00E402D4">
        <w:rPr>
          <w:lang w:eastAsia="x-none"/>
        </w:rPr>
        <w:t>«</w:t>
      </w:r>
      <w:r w:rsidRPr="00E402D4">
        <w:rPr>
          <w:lang w:val="x-none" w:eastAsia="x-none"/>
        </w:rPr>
        <w:t>Новости</w:t>
      </w:r>
      <w:r w:rsidRPr="00E402D4">
        <w:rPr>
          <w:lang w:eastAsia="x-none"/>
        </w:rPr>
        <w:t>».</w:t>
      </w:r>
    </w:p>
    <w:p w:rsidR="00E402D4" w:rsidRPr="00E402D4" w:rsidRDefault="00E402D4" w:rsidP="008251BE">
      <w:pPr>
        <w:spacing w:before="0" w:after="0"/>
        <w:rPr>
          <w:lang w:val="x-none" w:eastAsia="x-none"/>
        </w:rPr>
      </w:pPr>
      <w:r w:rsidRPr="00E402D4">
        <w:rPr>
          <w:lang w:val="x-none" w:eastAsia="x-none"/>
        </w:rPr>
        <w:t xml:space="preserve">Опросы – список актуальных опросов. При клике на опрос осуществляется переход на соответствующую страницу с опросом. Заголовок – </w:t>
      </w:r>
      <w:r w:rsidRPr="00E402D4">
        <w:rPr>
          <w:lang w:eastAsia="x-none"/>
        </w:rPr>
        <w:t>«</w:t>
      </w:r>
      <w:r w:rsidRPr="00E402D4">
        <w:rPr>
          <w:lang w:val="x-none" w:eastAsia="x-none"/>
        </w:rPr>
        <w:t>Опросы</w:t>
      </w:r>
      <w:r w:rsidRPr="00E402D4">
        <w:rPr>
          <w:lang w:eastAsia="x-none"/>
        </w:rPr>
        <w:t xml:space="preserve">». </w:t>
      </w:r>
      <w:r w:rsidRPr="00E402D4">
        <w:rPr>
          <w:lang w:val="x-none" w:eastAsia="x-none"/>
        </w:rPr>
        <w:t xml:space="preserve">Возможность прохождения опросов имеют все пользователи </w:t>
      </w:r>
      <w:r w:rsidR="004262C6">
        <w:rPr>
          <w:lang w:eastAsia="x-none"/>
        </w:rPr>
        <w:t>Портала</w:t>
      </w:r>
      <w:r w:rsidRPr="00E402D4">
        <w:rPr>
          <w:lang w:val="x-none" w:eastAsia="x-none"/>
        </w:rPr>
        <w:t>, но пользователь не имеет возможности пройти опрос более чем 1 раз.</w:t>
      </w:r>
    </w:p>
    <w:p w:rsidR="00E402D4" w:rsidRPr="00E402D4" w:rsidRDefault="005A35DE" w:rsidP="008251BE">
      <w:pPr>
        <w:spacing w:before="0" w:after="0"/>
        <w:rPr>
          <w:lang w:val="x-none" w:eastAsia="x-none"/>
        </w:rPr>
      </w:pPr>
      <w:r>
        <w:rPr>
          <w:lang w:val="x-none" w:eastAsia="x-none"/>
        </w:rPr>
        <w:t>Новости</w:t>
      </w:r>
      <w:r>
        <w:rPr>
          <w:lang w:eastAsia="x-none"/>
        </w:rPr>
        <w:t xml:space="preserve"> и </w:t>
      </w:r>
      <w:r w:rsidR="00E402D4" w:rsidRPr="00E402D4">
        <w:rPr>
          <w:lang w:val="x-none" w:eastAsia="x-none"/>
        </w:rPr>
        <w:t xml:space="preserve">опросы создаются, редактируются, удаляются через админ-панель. </w:t>
      </w:r>
    </w:p>
    <w:p w:rsidR="00E402D4" w:rsidRDefault="00033771" w:rsidP="008251BE">
      <w:pPr>
        <w:spacing w:before="0" w:after="0"/>
      </w:pPr>
      <w:r w:rsidRPr="005E2C43">
        <w:rPr>
          <w:i/>
        </w:rPr>
        <w:t>Блок 6</w:t>
      </w:r>
      <w:r w:rsidR="00E402D4" w:rsidRPr="00E402D4">
        <w:t xml:space="preserve">. Содержит заголовок – </w:t>
      </w:r>
      <w:r w:rsidR="00E402D4" w:rsidRPr="00533D3D">
        <w:t>«Навигатор по мерам поддержки».</w:t>
      </w:r>
      <w:r w:rsidR="00E402D4" w:rsidRPr="00E402D4">
        <w:t xml:space="preserve"> Редактирование данных осуществляется через админ-панель. Содержит схему государственной поддержки инвестиционной деятельности. Предусматривает </w:t>
      </w:r>
      <w:r w:rsidR="00533D3D">
        <w:t xml:space="preserve">кнопки </w:t>
      </w:r>
      <w:r w:rsidR="00B30F65">
        <w:t>со следующими заголовками «</w:t>
      </w:r>
      <w:r w:rsidR="00533D3D">
        <w:t>З</w:t>
      </w:r>
      <w:r w:rsidR="00B30F65">
        <w:t>емля в аренду без проведения торгов», «</w:t>
      </w:r>
      <w:r w:rsidR="00533D3D">
        <w:t>С</w:t>
      </w:r>
      <w:r w:rsidR="00B30F65">
        <w:t xml:space="preserve">убсидии», «ТОР Забайкалье», ТОР «Краснокаменск», </w:t>
      </w:r>
      <w:r w:rsidR="00533D3D">
        <w:t xml:space="preserve">«Налоговые </w:t>
      </w:r>
      <w:r w:rsidR="009531EB">
        <w:t>льготы»</w:t>
      </w:r>
      <w:r w:rsidR="00533D3D">
        <w:t>, «Стабилизация законодательства», «Финансирование строительства инфраструктуры»,</w:t>
      </w:r>
      <w:r w:rsidR="00FE253B">
        <w:t xml:space="preserve"> «Программа мобильности трудовых ресурсов»,</w:t>
      </w:r>
      <w:r w:rsidR="00533D3D">
        <w:t xml:space="preserve"> </w:t>
      </w:r>
      <w:r w:rsidR="00B30F65">
        <w:t>«</w:t>
      </w:r>
      <w:r w:rsidR="00533D3D">
        <w:t>С</w:t>
      </w:r>
      <w:r w:rsidR="00B30F65">
        <w:t>опровождение по принципу одного окна», «</w:t>
      </w:r>
      <w:r w:rsidR="00533D3D">
        <w:t>К</w:t>
      </w:r>
      <w:r w:rsidR="00B30F65">
        <w:t>онсультации, обучение», «</w:t>
      </w:r>
      <w:r w:rsidR="00533D3D">
        <w:t>К</w:t>
      </w:r>
      <w:r w:rsidR="00B30F65">
        <w:t xml:space="preserve">алькулятор мер поддержки». </w:t>
      </w:r>
      <w:r w:rsidR="00C2014B" w:rsidRPr="00C2014B">
        <w:t xml:space="preserve">При клике осуществляется переход на страницу с соответствующей </w:t>
      </w:r>
      <w:r w:rsidR="00C2014B">
        <w:t>мерой поддержки.</w:t>
      </w:r>
    </w:p>
    <w:p w:rsidR="00FE253B" w:rsidRDefault="00FE253B" w:rsidP="008251BE">
      <w:pPr>
        <w:spacing w:before="0" w:after="0"/>
      </w:pPr>
      <w:r>
        <w:t>Подраздел «Калькулятор мер поддержки» содержит настраиваемую панель со следующей информацией:</w:t>
      </w:r>
    </w:p>
    <w:p w:rsidR="00FE253B" w:rsidRDefault="00FE253B" w:rsidP="008251BE">
      <w:pPr>
        <w:pStyle w:val="a3"/>
        <w:numPr>
          <w:ilvl w:val="0"/>
          <w:numId w:val="8"/>
        </w:numPr>
        <w:spacing w:before="0" w:after="0"/>
      </w:pPr>
      <w:r>
        <w:t>форма собственности</w:t>
      </w:r>
      <w:r w:rsidR="00E402D4" w:rsidRPr="00E402D4">
        <w:t xml:space="preserve">; </w:t>
      </w:r>
    </w:p>
    <w:p w:rsidR="00106DC1" w:rsidRDefault="00106DC1" w:rsidP="008251BE">
      <w:pPr>
        <w:pStyle w:val="a3"/>
        <w:numPr>
          <w:ilvl w:val="0"/>
          <w:numId w:val="8"/>
        </w:numPr>
        <w:spacing w:before="0" w:after="0"/>
      </w:pPr>
      <w:r>
        <w:lastRenderedPageBreak/>
        <w:t>тип поддержки (дополнительные источники финансирования; налоговые льготы и преференции;</w:t>
      </w:r>
      <w:r w:rsidR="00B84E19">
        <w:t xml:space="preserve"> субсидии</w:t>
      </w:r>
      <w:r>
        <w:t>; другое)</w:t>
      </w:r>
      <w:r w:rsidR="00B84E19">
        <w:t>;</w:t>
      </w:r>
    </w:p>
    <w:p w:rsidR="00FE253B" w:rsidRDefault="00FE253B" w:rsidP="008251BE">
      <w:pPr>
        <w:pStyle w:val="a3"/>
        <w:numPr>
          <w:ilvl w:val="0"/>
          <w:numId w:val="8"/>
        </w:numPr>
        <w:spacing w:before="0" w:after="0"/>
      </w:pPr>
      <w:r>
        <w:t>месяц и год начала инвестиций;</w:t>
      </w:r>
    </w:p>
    <w:p w:rsidR="00FE253B" w:rsidRDefault="00FE253B" w:rsidP="008251BE">
      <w:pPr>
        <w:pStyle w:val="a3"/>
        <w:numPr>
          <w:ilvl w:val="0"/>
          <w:numId w:val="8"/>
        </w:numPr>
        <w:spacing w:before="0" w:after="0"/>
      </w:pPr>
      <w:r>
        <w:t>суть проекта (производство, услуги);</w:t>
      </w:r>
    </w:p>
    <w:p w:rsidR="00FE253B" w:rsidRDefault="00FE253B" w:rsidP="008251BE">
      <w:pPr>
        <w:pStyle w:val="a3"/>
        <w:numPr>
          <w:ilvl w:val="0"/>
          <w:numId w:val="8"/>
        </w:numPr>
        <w:spacing w:before="0" w:after="0"/>
      </w:pPr>
      <w:r>
        <w:t>кадастровый номер земельного участка, на котором планируется реализация проекта;</w:t>
      </w:r>
    </w:p>
    <w:p w:rsidR="00FE253B" w:rsidRDefault="00FE253B" w:rsidP="008251BE">
      <w:pPr>
        <w:pStyle w:val="a3"/>
        <w:numPr>
          <w:ilvl w:val="0"/>
          <w:numId w:val="8"/>
        </w:numPr>
        <w:spacing w:before="0" w:after="0"/>
      </w:pPr>
      <w:r>
        <w:t>планируемый объем инвестиций;</w:t>
      </w:r>
    </w:p>
    <w:p w:rsidR="00106DC1" w:rsidRDefault="00106DC1" w:rsidP="008251BE">
      <w:pPr>
        <w:pStyle w:val="a3"/>
        <w:numPr>
          <w:ilvl w:val="0"/>
          <w:numId w:val="8"/>
        </w:numPr>
        <w:spacing w:before="0" w:after="0"/>
      </w:pPr>
      <w:r>
        <w:t>объем собственных средств (%);</w:t>
      </w:r>
    </w:p>
    <w:p w:rsidR="00FE253B" w:rsidRDefault="00E402D4" w:rsidP="008251BE">
      <w:pPr>
        <w:pStyle w:val="a3"/>
        <w:numPr>
          <w:ilvl w:val="0"/>
          <w:numId w:val="8"/>
        </w:numPr>
        <w:spacing w:before="0" w:after="0"/>
      </w:pPr>
      <w:r w:rsidRPr="00E402D4">
        <w:t>сфера реализации проекта (</w:t>
      </w:r>
      <w:r w:rsidR="00FE253B">
        <w:t>ОКВЭД);</w:t>
      </w:r>
    </w:p>
    <w:p w:rsidR="00106DC1" w:rsidRDefault="00106DC1" w:rsidP="008251BE">
      <w:pPr>
        <w:pStyle w:val="a3"/>
        <w:numPr>
          <w:ilvl w:val="0"/>
          <w:numId w:val="8"/>
        </w:numPr>
        <w:spacing w:before="0" w:after="0"/>
      </w:pPr>
      <w:r>
        <w:t>количество создаваемых рабочих мест;</w:t>
      </w:r>
    </w:p>
    <w:p w:rsidR="00FE253B" w:rsidRDefault="00FE253B" w:rsidP="008251BE">
      <w:pPr>
        <w:pStyle w:val="a3"/>
        <w:numPr>
          <w:ilvl w:val="0"/>
          <w:numId w:val="8"/>
        </w:numPr>
        <w:spacing w:before="0" w:after="0"/>
      </w:pPr>
      <w:r>
        <w:t>сумма налоговых платежей, планируемых к</w:t>
      </w:r>
      <w:r w:rsidR="00106DC1">
        <w:t xml:space="preserve"> уплате в ходе реализации </w:t>
      </w:r>
      <w:r>
        <w:t>проекта;</w:t>
      </w:r>
    </w:p>
    <w:p w:rsidR="00B30F65" w:rsidRPr="00E402D4" w:rsidRDefault="00FE253B" w:rsidP="008251BE">
      <w:pPr>
        <w:pStyle w:val="a3"/>
        <w:numPr>
          <w:ilvl w:val="0"/>
          <w:numId w:val="8"/>
        </w:numPr>
        <w:spacing w:before="0" w:after="0"/>
      </w:pPr>
      <w:r>
        <w:t>необходимость в высококвалифицированной рабочей силе;</w:t>
      </w:r>
    </w:p>
    <w:p w:rsidR="00E402D4" w:rsidRPr="00E402D4" w:rsidRDefault="00033771" w:rsidP="008251BE">
      <w:pPr>
        <w:spacing w:before="0" w:after="0"/>
        <w:rPr>
          <w:lang w:val="x-none" w:eastAsia="x-none"/>
        </w:rPr>
      </w:pPr>
      <w:r w:rsidRPr="005E2C43">
        <w:rPr>
          <w:i/>
          <w:lang w:val="x-none" w:eastAsia="x-none"/>
        </w:rPr>
        <w:t xml:space="preserve">Блок </w:t>
      </w:r>
      <w:r w:rsidRPr="005E2C43">
        <w:rPr>
          <w:i/>
          <w:lang w:eastAsia="x-none"/>
        </w:rPr>
        <w:t>7</w:t>
      </w:r>
      <w:r w:rsidR="00E402D4" w:rsidRPr="005E2C43">
        <w:rPr>
          <w:i/>
          <w:lang w:val="x-none" w:eastAsia="x-none"/>
        </w:rPr>
        <w:t>.</w:t>
      </w:r>
      <w:r w:rsidR="00E402D4" w:rsidRPr="00E402D4">
        <w:rPr>
          <w:lang w:val="x-none" w:eastAsia="x-none"/>
        </w:rPr>
        <w:t xml:space="preserve"> Содержит заголовок «Истори</w:t>
      </w:r>
      <w:r w:rsidR="00E402D4" w:rsidRPr="00E402D4">
        <w:rPr>
          <w:lang w:eastAsia="x-none"/>
        </w:rPr>
        <w:t>и</w:t>
      </w:r>
      <w:r w:rsidR="00E402D4" w:rsidRPr="00E402D4">
        <w:rPr>
          <w:lang w:val="x-none" w:eastAsia="x-none"/>
        </w:rPr>
        <w:t xml:space="preserve"> успеха», содержит </w:t>
      </w:r>
      <w:r>
        <w:rPr>
          <w:lang w:val="x-none" w:eastAsia="x-none"/>
        </w:rPr>
        <w:t>истори</w:t>
      </w:r>
      <w:r>
        <w:rPr>
          <w:lang w:eastAsia="x-none"/>
        </w:rPr>
        <w:t>и</w:t>
      </w:r>
      <w:r>
        <w:rPr>
          <w:lang w:val="x-none" w:eastAsia="x-none"/>
        </w:rPr>
        <w:t xml:space="preserve">, реализованных проектов. </w:t>
      </w:r>
      <w:r w:rsidR="00E402D4" w:rsidRPr="00E402D4">
        <w:rPr>
          <w:lang w:val="x-none" w:eastAsia="x-none"/>
        </w:rPr>
        <w:t>При клике осуществляется переход на страницу с соответствующей историей. Истории создаются, редактируются, удаляются через админ-панель.</w:t>
      </w:r>
    </w:p>
    <w:p w:rsidR="00895D6F" w:rsidRDefault="005E2C43" w:rsidP="00895D6F">
      <w:pPr>
        <w:spacing w:before="0" w:after="0"/>
        <w:rPr>
          <w:lang w:eastAsia="x-none"/>
        </w:rPr>
      </w:pPr>
      <w:r w:rsidRPr="005E2C43">
        <w:rPr>
          <w:i/>
          <w:lang w:val="x-none" w:eastAsia="x-none"/>
        </w:rPr>
        <w:t xml:space="preserve">Блок </w:t>
      </w:r>
      <w:r w:rsidRPr="005E2C43">
        <w:rPr>
          <w:i/>
          <w:lang w:eastAsia="x-none"/>
        </w:rPr>
        <w:t>8</w:t>
      </w:r>
      <w:r w:rsidR="00E402D4" w:rsidRPr="005E2C43">
        <w:rPr>
          <w:i/>
          <w:lang w:val="x-none" w:eastAsia="x-none"/>
        </w:rPr>
        <w:t>.</w:t>
      </w:r>
      <w:r w:rsidR="00E402D4" w:rsidRPr="00E402D4">
        <w:rPr>
          <w:lang w:val="x-none" w:eastAsia="x-none"/>
        </w:rPr>
        <w:t xml:space="preserve"> Имеет заголовок – «</w:t>
      </w:r>
      <w:r w:rsidR="00895D6F">
        <w:rPr>
          <w:lang w:eastAsia="x-none"/>
        </w:rPr>
        <w:t>Онлайн сервис проектов</w:t>
      </w:r>
      <w:r w:rsidR="00895D6F">
        <w:rPr>
          <w:lang w:val="x-none" w:eastAsia="x-none"/>
        </w:rPr>
        <w:t xml:space="preserve">». Содержит возможность </w:t>
      </w:r>
      <w:r w:rsidR="00895D6F">
        <w:rPr>
          <w:lang w:eastAsia="x-none"/>
        </w:rPr>
        <w:t>размещения на Портале информации об инвестиционном проекте.</w:t>
      </w:r>
    </w:p>
    <w:p w:rsidR="00E402D4" w:rsidRPr="00696B12" w:rsidRDefault="00E402D4" w:rsidP="005E2C43">
      <w:pPr>
        <w:spacing w:before="0" w:after="0"/>
        <w:ind w:firstLine="708"/>
        <w:rPr>
          <w:lang w:val="x-none" w:eastAsia="x-none"/>
        </w:rPr>
      </w:pPr>
      <w:r w:rsidRPr="00E402D4">
        <w:t xml:space="preserve">При загрузке главной страницы должен отображаться индикатор загрузки по центру Портала. </w:t>
      </w:r>
    </w:p>
    <w:p w:rsidR="00E402D4" w:rsidRPr="005E2C43" w:rsidRDefault="00E402D4" w:rsidP="008251BE">
      <w:pPr>
        <w:spacing w:before="0" w:after="0"/>
        <w:rPr>
          <w:b/>
        </w:rPr>
      </w:pPr>
      <w:r w:rsidRPr="005E2C43">
        <w:rPr>
          <w:b/>
        </w:rPr>
        <w:t xml:space="preserve">Состав главного меню редактируется через админ-панель. Меню имеет </w:t>
      </w:r>
      <w:r w:rsidR="00C2014B" w:rsidRPr="005E2C43">
        <w:rPr>
          <w:b/>
        </w:rPr>
        <w:t>многоуровневую</w:t>
      </w:r>
      <w:r w:rsidRPr="005E2C43">
        <w:rPr>
          <w:b/>
        </w:rPr>
        <w:t xml:space="preserve"> структуру.</w:t>
      </w:r>
    </w:p>
    <w:p w:rsidR="00F56405" w:rsidRDefault="00F56405" w:rsidP="008251BE">
      <w:pPr>
        <w:spacing w:before="0" w:after="0"/>
      </w:pPr>
      <w:r w:rsidRPr="005E2C43">
        <w:rPr>
          <w:i/>
        </w:rPr>
        <w:t>Раздел 1. «Обращение Губернатора Забайкальского края»</w:t>
      </w:r>
      <w:r w:rsidR="001022C5" w:rsidRPr="005E2C43">
        <w:rPr>
          <w:i/>
        </w:rPr>
        <w:t>.</w:t>
      </w:r>
      <w:r w:rsidR="001022C5">
        <w:t xml:space="preserve"> При нажатии на раздел осуществляется переход к тексту обращения Губернатора Забайкальского края, отображается  его фотография. </w:t>
      </w:r>
    </w:p>
    <w:p w:rsidR="00ED33FE" w:rsidRDefault="00E402D4" w:rsidP="008251BE">
      <w:pPr>
        <w:spacing w:before="0" w:after="0"/>
      </w:pPr>
      <w:r w:rsidRPr="005E2C43">
        <w:rPr>
          <w:i/>
        </w:rPr>
        <w:t>Раздел</w:t>
      </w:r>
      <w:r w:rsidR="001022C5" w:rsidRPr="005E2C43">
        <w:rPr>
          <w:i/>
        </w:rPr>
        <w:t xml:space="preserve"> 2. </w:t>
      </w:r>
      <w:r w:rsidR="00252A4A" w:rsidRPr="005E2C43">
        <w:rPr>
          <w:i/>
        </w:rPr>
        <w:t xml:space="preserve"> «О Забайкалье</w:t>
      </w:r>
      <w:r w:rsidRPr="005E2C43">
        <w:rPr>
          <w:i/>
        </w:rPr>
        <w:t>»</w:t>
      </w:r>
      <w:r w:rsidR="00ED33FE">
        <w:t xml:space="preserve"> содержит следующие подразделы:</w:t>
      </w:r>
    </w:p>
    <w:p w:rsidR="00E402D4" w:rsidRDefault="00ED33FE" w:rsidP="00696B12">
      <w:pPr>
        <w:pStyle w:val="a3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</w:pPr>
      <w:r>
        <w:t>«</w:t>
      </w:r>
      <w:r w:rsidR="00DE1C6C">
        <w:t>Г</w:t>
      </w:r>
      <w:r w:rsidR="00E402D4" w:rsidRPr="00E402D4">
        <w:t>еографическое положение</w:t>
      </w:r>
      <w:r>
        <w:t>»</w:t>
      </w:r>
      <w:r w:rsidR="00E402D4" w:rsidRPr="00E402D4">
        <w:t xml:space="preserve">; </w:t>
      </w:r>
    </w:p>
    <w:p w:rsidR="00DE1C6C" w:rsidRPr="00E402D4" w:rsidRDefault="00DE1C6C" w:rsidP="00696B12">
      <w:pPr>
        <w:pStyle w:val="a3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</w:pPr>
      <w:r>
        <w:t>«Стратегия социально-экономического развития Забайкальского края» с доступом для скачивания и печати.</w:t>
      </w:r>
    </w:p>
    <w:p w:rsidR="00E402D4" w:rsidRPr="00E402D4" w:rsidRDefault="00ED33FE" w:rsidP="00696B12">
      <w:pPr>
        <w:pStyle w:val="a3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</w:pPr>
      <w:r>
        <w:t>«</w:t>
      </w:r>
      <w:r w:rsidR="00DE1C6C">
        <w:t>П</w:t>
      </w:r>
      <w:r w:rsidR="00E402D4" w:rsidRPr="00E402D4">
        <w:t>риор</w:t>
      </w:r>
      <w:r>
        <w:t>итетные отрасли для инвестиций», содержащий информацию</w:t>
      </w:r>
      <w:r w:rsidR="00E402D4" w:rsidRPr="00E402D4">
        <w:t xml:space="preserve"> с </w:t>
      </w:r>
      <w:proofErr w:type="spellStart"/>
      <w:r w:rsidR="00E402D4" w:rsidRPr="00E402D4">
        <w:t>фотоиконками</w:t>
      </w:r>
      <w:proofErr w:type="spellEnd"/>
      <w:r w:rsidR="00E402D4" w:rsidRPr="00E402D4">
        <w:t xml:space="preserve"> по блокам (по согласованию с заказчиком (или указанию заказчика), оформленных в виде иконок (фотографи</w:t>
      </w:r>
      <w:r w:rsidR="001022C5">
        <w:t>й), отражающих суть направления;</w:t>
      </w:r>
    </w:p>
    <w:p w:rsidR="001022C5" w:rsidRDefault="00ED33FE" w:rsidP="00696B12">
      <w:pPr>
        <w:pStyle w:val="a3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</w:pPr>
      <w:r>
        <w:t>«</w:t>
      </w:r>
      <w:r w:rsidR="00DE1C6C">
        <w:t>Р</w:t>
      </w:r>
      <w:r w:rsidR="00E402D4" w:rsidRPr="00E402D4">
        <w:t>егион в цифрах</w:t>
      </w:r>
      <w:r>
        <w:t>»</w:t>
      </w:r>
      <w:r w:rsidR="00E402D4" w:rsidRPr="00E402D4">
        <w:t xml:space="preserve"> (графики, диаграммы, статистика), содержащий </w:t>
      </w:r>
      <w:proofErr w:type="spellStart"/>
      <w:r w:rsidR="00E402D4" w:rsidRPr="00E402D4">
        <w:t>инфографику</w:t>
      </w:r>
      <w:proofErr w:type="spellEnd"/>
      <w:r w:rsidR="00E402D4" w:rsidRPr="00E402D4">
        <w:t xml:space="preserve"> в виде карты края, с возможностью выведения диаграмм, содержащих информацию за 3 года, до 10 графиков: численность населения, денежные доходы населения, объем инвестиций в основной капитал, объем инвестиций в основной капитал на душу населения, индекс промышленного производства и других, по согласованию с Заказчиком (или по указанию Заказчика). Данные вводятся вру</w:t>
      </w:r>
      <w:r w:rsidR="001022C5">
        <w:t>чную через админ-панель Портала;</w:t>
      </w:r>
    </w:p>
    <w:p w:rsidR="00F5485D" w:rsidRPr="001022C5" w:rsidRDefault="00DF269D" w:rsidP="00696B12">
      <w:pPr>
        <w:pStyle w:val="a3"/>
        <w:numPr>
          <w:ilvl w:val="0"/>
          <w:numId w:val="10"/>
        </w:numPr>
        <w:tabs>
          <w:tab w:val="left" w:pos="993"/>
        </w:tabs>
        <w:spacing w:before="0" w:after="0"/>
        <w:ind w:left="0" w:firstLine="709"/>
      </w:pPr>
      <w:r>
        <w:t xml:space="preserve"> </w:t>
      </w:r>
      <w:r w:rsidR="00F5485D">
        <w:t>«</w:t>
      </w:r>
      <w:r w:rsidR="00DE1C6C">
        <w:t>М</w:t>
      </w:r>
      <w:r w:rsidR="00F5485D">
        <w:t>еждународное и межрегиональное сотрудничество»</w:t>
      </w:r>
      <w:r w:rsidR="00252A4A">
        <w:t xml:space="preserve">, содержащий информацию о странах-партнерах, внешнеторговом обороте региона, об учреждениях, регулирующих данное направление, о работе пунктов пропуска (автомобильных, железнодорожных), их пропускной способности. </w:t>
      </w:r>
    </w:p>
    <w:p w:rsidR="00ED33FE" w:rsidRPr="00E402D4" w:rsidRDefault="00ED33FE" w:rsidP="008251BE">
      <w:pPr>
        <w:spacing w:before="0" w:after="0"/>
      </w:pPr>
      <w:r w:rsidRPr="00E402D4">
        <w:t>Все подразделы настоящего раздела при клике на раздел должны быть разделены на соответствующие разделу блоки и отражаться в виде иконок. При нажатии на иконку осуществляется переход на соответствующую страницу.</w:t>
      </w:r>
    </w:p>
    <w:p w:rsidR="001022C5" w:rsidRDefault="00ED33FE" w:rsidP="008251BE">
      <w:pPr>
        <w:spacing w:before="0" w:after="0"/>
      </w:pPr>
      <w:r w:rsidRPr="005E2C43">
        <w:rPr>
          <w:i/>
        </w:rPr>
        <w:t xml:space="preserve">Раздел 3. «Инвестиционный потенциал» </w:t>
      </w:r>
      <w:r w:rsidRPr="00ED33FE">
        <w:t>содержит следующие подразделы:</w:t>
      </w:r>
    </w:p>
    <w:p w:rsidR="00ED33FE" w:rsidRDefault="00ED33FE" w:rsidP="00ED4EB2">
      <w:pPr>
        <w:pStyle w:val="a3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</w:pPr>
      <w:r>
        <w:t>«Почему Забайкальский край?»</w:t>
      </w:r>
      <w:r w:rsidR="00BC141C">
        <w:t>, содержащий информацию</w:t>
      </w:r>
      <w:r w:rsidR="00252A4A">
        <w:t xml:space="preserve"> о </w:t>
      </w:r>
      <w:r w:rsidR="00BC141C">
        <w:t>преимуществах</w:t>
      </w:r>
      <w:r w:rsidR="00252A4A">
        <w:t xml:space="preserve"> Забайкальского края</w:t>
      </w:r>
      <w:r w:rsidR="00BC141C">
        <w:t xml:space="preserve"> для инвестора, выраженных в цифрах</w:t>
      </w:r>
      <w:r w:rsidR="00252A4A">
        <w:t>;</w:t>
      </w:r>
    </w:p>
    <w:p w:rsidR="00696B12" w:rsidRDefault="00ED33FE" w:rsidP="00ED4EB2">
      <w:pPr>
        <w:pStyle w:val="a3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</w:pPr>
      <w:r w:rsidRPr="00E402D4">
        <w:t>«Инвестиционные проекты», раздел содержит следующие подразделы:</w:t>
      </w:r>
    </w:p>
    <w:p w:rsidR="00696B12" w:rsidRDefault="00ED33FE" w:rsidP="00ED4EB2">
      <w:pPr>
        <w:pStyle w:val="a3"/>
        <w:numPr>
          <w:ilvl w:val="0"/>
          <w:numId w:val="25"/>
        </w:numPr>
        <w:tabs>
          <w:tab w:val="left" w:pos="993"/>
        </w:tabs>
        <w:spacing w:before="0" w:after="0"/>
        <w:ind w:left="0" w:firstLine="709"/>
      </w:pPr>
      <w:r w:rsidRPr="00ED4EB2">
        <w:rPr>
          <w:lang w:val="x-none" w:eastAsia="x-none"/>
        </w:rPr>
        <w:t xml:space="preserve">«Реализуемые проекты», </w:t>
      </w:r>
      <w:r w:rsidRPr="00E402D4">
        <w:rPr>
          <w:lang w:eastAsia="x-none"/>
        </w:rPr>
        <w:t xml:space="preserve">подраздел </w:t>
      </w:r>
      <w:r w:rsidRPr="00ED4EB2">
        <w:rPr>
          <w:lang w:val="x-none" w:eastAsia="x-none"/>
        </w:rPr>
        <w:t>содерж</w:t>
      </w:r>
      <w:r w:rsidR="00BC141C">
        <w:rPr>
          <w:lang w:eastAsia="x-none"/>
        </w:rPr>
        <w:t>и</w:t>
      </w:r>
      <w:r w:rsidRPr="00E402D4">
        <w:rPr>
          <w:lang w:eastAsia="x-none"/>
        </w:rPr>
        <w:t>т</w:t>
      </w:r>
      <w:r w:rsidRPr="00ED4EB2">
        <w:rPr>
          <w:lang w:val="x-none" w:eastAsia="x-none"/>
        </w:rPr>
        <w:t xml:space="preserve"> спис</w:t>
      </w:r>
      <w:r w:rsidR="00BC141C">
        <w:rPr>
          <w:lang w:eastAsia="x-none"/>
        </w:rPr>
        <w:t xml:space="preserve">ок проектов, по каждому </w:t>
      </w:r>
      <w:r w:rsidRPr="00ED4EB2">
        <w:rPr>
          <w:lang w:val="x-none" w:eastAsia="x-none"/>
        </w:rPr>
        <w:t xml:space="preserve">должна отображаться фотография и следующая информация: название проекта, краткое описание проекта, объем инвестиций, инициатор проекта, контактная информация, с </w:t>
      </w:r>
      <w:r w:rsidRPr="00ED4EB2">
        <w:rPr>
          <w:lang w:val="x-none" w:eastAsia="x-none"/>
        </w:rPr>
        <w:lastRenderedPageBreak/>
        <w:t>возможностью перехода для ознакомления с подробной информацией. Должна быть возможность формирования документа для вывода на печать.</w:t>
      </w:r>
    </w:p>
    <w:p w:rsidR="00ED33FE" w:rsidRPr="00696B12" w:rsidRDefault="00ED33FE" w:rsidP="00ED4EB2">
      <w:pPr>
        <w:pStyle w:val="a3"/>
        <w:numPr>
          <w:ilvl w:val="0"/>
          <w:numId w:val="25"/>
        </w:numPr>
        <w:tabs>
          <w:tab w:val="left" w:pos="993"/>
        </w:tabs>
        <w:spacing w:before="0" w:after="0"/>
        <w:ind w:left="0" w:firstLine="709"/>
      </w:pPr>
      <w:r w:rsidRPr="00ED4EB2">
        <w:rPr>
          <w:lang w:val="x-none" w:eastAsia="x-none"/>
        </w:rPr>
        <w:t xml:space="preserve">«Инвестиционные предложения», </w:t>
      </w:r>
      <w:r w:rsidRPr="00E402D4">
        <w:rPr>
          <w:lang w:eastAsia="x-none"/>
        </w:rPr>
        <w:t xml:space="preserve">подраздел содержит </w:t>
      </w:r>
      <w:r w:rsidR="00BC141C" w:rsidRPr="00ED4EB2">
        <w:rPr>
          <w:lang w:val="x-none" w:eastAsia="x-none"/>
        </w:rPr>
        <w:t>форм</w:t>
      </w:r>
      <w:r w:rsidR="00BC141C">
        <w:rPr>
          <w:lang w:eastAsia="x-none"/>
        </w:rPr>
        <w:t>у</w:t>
      </w:r>
      <w:r w:rsidR="00BC141C" w:rsidRPr="00ED4EB2">
        <w:rPr>
          <w:lang w:val="x-none" w:eastAsia="x-none"/>
        </w:rPr>
        <w:t xml:space="preserve"> для заполнения </w:t>
      </w:r>
      <w:r w:rsidRPr="00ED4EB2">
        <w:rPr>
          <w:lang w:val="x-none" w:eastAsia="x-none"/>
        </w:rPr>
        <w:t>с возможностью выведения</w:t>
      </w:r>
      <w:r w:rsidR="00BC141C">
        <w:rPr>
          <w:lang w:eastAsia="x-none"/>
        </w:rPr>
        <w:t xml:space="preserve"> на  </w:t>
      </w:r>
      <w:r w:rsidR="00DF269D">
        <w:rPr>
          <w:lang w:eastAsia="x-none"/>
        </w:rPr>
        <w:t>«</w:t>
      </w:r>
      <w:r w:rsidR="00E83657">
        <w:rPr>
          <w:lang w:eastAsia="x-none"/>
        </w:rPr>
        <w:t>интерактивную карту</w:t>
      </w:r>
      <w:r w:rsidR="00BC141C">
        <w:rPr>
          <w:lang w:eastAsia="x-none"/>
        </w:rPr>
        <w:t xml:space="preserve"> «</w:t>
      </w:r>
      <w:proofErr w:type="spellStart"/>
      <w:r w:rsidR="00BC141C">
        <w:rPr>
          <w:lang w:eastAsia="x-none"/>
        </w:rPr>
        <w:t>стартапов</w:t>
      </w:r>
      <w:proofErr w:type="spellEnd"/>
      <w:r w:rsidR="00BC141C">
        <w:rPr>
          <w:lang w:eastAsia="x-none"/>
        </w:rPr>
        <w:t>» Забайкальского края</w:t>
      </w:r>
      <w:r w:rsidR="00DF269D">
        <w:rPr>
          <w:lang w:eastAsia="x-none"/>
        </w:rPr>
        <w:t xml:space="preserve">». </w:t>
      </w:r>
      <w:r w:rsidR="00BC141C">
        <w:rPr>
          <w:lang w:eastAsia="x-none"/>
        </w:rPr>
        <w:t xml:space="preserve">На карте должна </w:t>
      </w:r>
      <w:r w:rsidRPr="00ED4EB2">
        <w:rPr>
          <w:lang w:val="x-none" w:eastAsia="x-none"/>
        </w:rPr>
        <w:t xml:space="preserve">отображаться </w:t>
      </w:r>
      <w:proofErr w:type="spellStart"/>
      <w:r w:rsidR="00BC141C">
        <w:rPr>
          <w:lang w:eastAsia="x-none"/>
        </w:rPr>
        <w:t>кликабельная</w:t>
      </w:r>
      <w:proofErr w:type="spellEnd"/>
      <w:r w:rsidR="00BC141C">
        <w:rPr>
          <w:lang w:eastAsia="x-none"/>
        </w:rPr>
        <w:t xml:space="preserve"> иконка. При нажатии осуществляется переход к </w:t>
      </w:r>
      <w:r w:rsidR="00BC141C" w:rsidRPr="00ED4EB2">
        <w:rPr>
          <w:lang w:val="x-none" w:eastAsia="x-none"/>
        </w:rPr>
        <w:t>информаци</w:t>
      </w:r>
      <w:r w:rsidR="00BC141C">
        <w:rPr>
          <w:lang w:eastAsia="x-none"/>
        </w:rPr>
        <w:t xml:space="preserve">и о проекте: </w:t>
      </w:r>
      <w:r w:rsidR="00BC141C" w:rsidRPr="00ED4EB2">
        <w:rPr>
          <w:lang w:val="x-none" w:eastAsia="x-none"/>
        </w:rPr>
        <w:t xml:space="preserve"> название</w:t>
      </w:r>
      <w:r w:rsidRPr="00ED4EB2">
        <w:rPr>
          <w:lang w:val="x-none" w:eastAsia="x-none"/>
        </w:rPr>
        <w:t>, кратко</w:t>
      </w:r>
      <w:r w:rsidR="00BC141C" w:rsidRPr="00ED4EB2">
        <w:rPr>
          <w:lang w:val="x-none" w:eastAsia="x-none"/>
        </w:rPr>
        <w:t>е описание</w:t>
      </w:r>
      <w:r w:rsidRPr="00ED4EB2">
        <w:rPr>
          <w:lang w:val="x-none" w:eastAsia="x-none"/>
        </w:rPr>
        <w:t>, объем инвестиций, инициатор проекта, контактная информация, с возможностью ознакомления с более подробной информацией. Должна быть возможность формирования документа для вывода на печать.</w:t>
      </w:r>
    </w:p>
    <w:p w:rsidR="00ED33FE" w:rsidRPr="00E402D4" w:rsidRDefault="00ED33FE" w:rsidP="00ED4EB2">
      <w:pPr>
        <w:pStyle w:val="a3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</w:pPr>
      <w:r w:rsidRPr="00E402D4">
        <w:t>«Инфраструктурные площадки и имущество», раздел содержит следующие подразделы:</w:t>
      </w:r>
    </w:p>
    <w:p w:rsidR="00696B12" w:rsidRDefault="00ED33FE" w:rsidP="00ED4EB2">
      <w:pPr>
        <w:pStyle w:val="a3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rPr>
          <w:lang w:eastAsia="x-none"/>
        </w:rPr>
      </w:pPr>
      <w:r w:rsidRPr="00ED4EB2">
        <w:rPr>
          <w:lang w:val="x-none" w:eastAsia="x-none"/>
        </w:rPr>
        <w:t>«Свободные земельные участки (площадки)»</w:t>
      </w:r>
      <w:r w:rsidRPr="00E402D4">
        <w:rPr>
          <w:lang w:eastAsia="x-none"/>
        </w:rPr>
        <w:t>, подраздел содержит</w:t>
      </w:r>
      <w:r w:rsidRPr="00ED4EB2">
        <w:rPr>
          <w:lang w:val="x-none" w:eastAsia="x-none"/>
        </w:rPr>
        <w:t xml:space="preserve"> </w:t>
      </w:r>
      <w:r w:rsidR="00C55B62" w:rsidRPr="00ED4EB2">
        <w:rPr>
          <w:lang w:val="x-none" w:eastAsia="x-none"/>
        </w:rPr>
        <w:t>спис</w:t>
      </w:r>
      <w:r w:rsidR="00C55B62">
        <w:rPr>
          <w:lang w:eastAsia="x-none"/>
        </w:rPr>
        <w:t>ок</w:t>
      </w:r>
      <w:r w:rsidRPr="00ED4EB2">
        <w:rPr>
          <w:lang w:val="x-none" w:eastAsia="x-none"/>
        </w:rPr>
        <w:t xml:space="preserve"> с фотографиями. В списке по каждому земельному участку (площадке) отдельно должна отображаться фотография и следующая информация: название площадки, назначение, площадь, контактная информация, с возможностью ознакомления с более подробной информацией. Должна быть возможность формирования документа для вывода на печать.</w:t>
      </w:r>
    </w:p>
    <w:p w:rsidR="00ED33FE" w:rsidRPr="00ED4EB2" w:rsidRDefault="00ED33FE" w:rsidP="00ED4EB2">
      <w:pPr>
        <w:pStyle w:val="a3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rPr>
          <w:lang w:val="x-none" w:eastAsia="x-none"/>
        </w:rPr>
      </w:pPr>
      <w:r w:rsidRPr="00ED4EB2">
        <w:rPr>
          <w:lang w:val="x-none" w:eastAsia="x-none"/>
        </w:rPr>
        <w:t>«Зе</w:t>
      </w:r>
      <w:r w:rsidR="00C55B62" w:rsidRPr="00ED4EB2">
        <w:rPr>
          <w:lang w:val="x-none" w:eastAsia="x-none"/>
        </w:rPr>
        <w:t>мельные участки для торгов»</w:t>
      </w:r>
      <w:r w:rsidR="00C55B62">
        <w:rPr>
          <w:lang w:eastAsia="x-none"/>
        </w:rPr>
        <w:t xml:space="preserve"> раздел содержит </w:t>
      </w:r>
      <w:r w:rsidR="00043F0D" w:rsidRPr="00ED4EB2">
        <w:rPr>
          <w:lang w:val="x-none" w:eastAsia="x-none"/>
        </w:rPr>
        <w:t>перечень</w:t>
      </w:r>
      <w:r w:rsidRPr="00ED4EB2">
        <w:rPr>
          <w:lang w:val="x-none" w:eastAsia="x-none"/>
        </w:rPr>
        <w:t xml:space="preserve"> земельных участков;</w:t>
      </w:r>
      <w:r w:rsidR="00ED4EB2">
        <w:rPr>
          <w:lang w:eastAsia="x-none"/>
        </w:rPr>
        <w:t xml:space="preserve"> </w:t>
      </w:r>
      <w:r w:rsidR="00ED4EB2" w:rsidRPr="00ED4EB2">
        <w:rPr>
          <w:lang w:val="x-none" w:eastAsia="x-none"/>
        </w:rPr>
        <w:t>контактные</w:t>
      </w:r>
      <w:r w:rsidRPr="00ED4EB2">
        <w:rPr>
          <w:lang w:val="x-none" w:eastAsia="x-none"/>
        </w:rPr>
        <w:t xml:space="preserve"> данные лиц</w:t>
      </w:r>
      <w:r w:rsidR="00C55B62">
        <w:rPr>
          <w:lang w:eastAsia="x-none"/>
        </w:rPr>
        <w:t>,</w:t>
      </w:r>
      <w:r w:rsidRPr="00ED4EB2">
        <w:rPr>
          <w:lang w:val="x-none" w:eastAsia="x-none"/>
        </w:rPr>
        <w:t xml:space="preserve"> которые могут предоставить полную информацию по участкам, перечню необходимых документов и т.д. </w:t>
      </w:r>
    </w:p>
    <w:p w:rsidR="00ED33FE" w:rsidRPr="005E2C43" w:rsidRDefault="00ED33FE" w:rsidP="008251BE">
      <w:pPr>
        <w:spacing w:before="0" w:after="0"/>
      </w:pPr>
      <w:r w:rsidRPr="005E2C43">
        <w:t>Все подразделы настоящего раздела при клике на раздел должны быть разделены на соответствующие разделу блоки и отражаться в виде иконок. При нажатии на иконку осуществляется переход на соответствующую страницу.</w:t>
      </w:r>
    </w:p>
    <w:p w:rsidR="000750D5" w:rsidRPr="00E402D4" w:rsidRDefault="000750D5" w:rsidP="008251BE">
      <w:pPr>
        <w:spacing w:before="0" w:after="0"/>
        <w:ind w:firstLine="708"/>
      </w:pPr>
      <w:r w:rsidRPr="005E2C43">
        <w:rPr>
          <w:i/>
        </w:rPr>
        <w:t xml:space="preserve">Раздел 4. «Инвестиционная политика» </w:t>
      </w:r>
      <w:r w:rsidRPr="00E402D4">
        <w:t>содержит следующие подразделы:</w:t>
      </w:r>
    </w:p>
    <w:p w:rsidR="00C73533" w:rsidRDefault="00DE1C6C" w:rsidP="00C73533">
      <w:pPr>
        <w:pStyle w:val="a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</w:pPr>
      <w:r>
        <w:t>«Инвестиционная стратегия Забайкальского края» с доступом для скачивания;</w:t>
      </w:r>
    </w:p>
    <w:p w:rsidR="00C73533" w:rsidRDefault="00206550" w:rsidP="00C73533">
      <w:pPr>
        <w:pStyle w:val="a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</w:pPr>
      <w:r>
        <w:t>«Инвестиционная декларация Забайкальского края» при переходе на страницу отображается краткая информация о сущности декларации, предоставляется возможность для скачивания</w:t>
      </w:r>
      <w:r w:rsidR="00C73533">
        <w:t>,</w:t>
      </w:r>
      <w:r w:rsidR="00C73533" w:rsidRPr="00C73533">
        <w:t xml:space="preserve"> а также перехода по ссылке к другому </w:t>
      </w:r>
      <w:proofErr w:type="spellStart"/>
      <w:r w:rsidR="00C73533" w:rsidRPr="00C73533">
        <w:t>интернет-ресурсу</w:t>
      </w:r>
      <w:proofErr w:type="spellEnd"/>
      <w:r w:rsidR="00C73533" w:rsidRPr="00C73533">
        <w:t>;</w:t>
      </w:r>
    </w:p>
    <w:p w:rsidR="00C73533" w:rsidRDefault="00443B4B" w:rsidP="00C73533">
      <w:pPr>
        <w:pStyle w:val="a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</w:pPr>
      <w:r>
        <w:t>«Свод инвестиционных правил»</w:t>
      </w:r>
      <w:r w:rsidR="00C73533">
        <w:t xml:space="preserve"> </w:t>
      </w:r>
      <w:r w:rsidR="00C73533" w:rsidRPr="00C73533">
        <w:t xml:space="preserve">при переходе на страницу отображается краткая информация о </w:t>
      </w:r>
      <w:r w:rsidR="00C73533">
        <w:t xml:space="preserve">разделе, </w:t>
      </w:r>
      <w:r w:rsidR="00C73533" w:rsidRPr="00C73533">
        <w:t>предоставляется возможность для скачивания</w:t>
      </w:r>
      <w:r w:rsidR="00C73533">
        <w:t xml:space="preserve">, а также перехода по ссылке к другому </w:t>
      </w:r>
      <w:proofErr w:type="spellStart"/>
      <w:r w:rsidR="00C73533">
        <w:t>интернет-ресурсу</w:t>
      </w:r>
      <w:proofErr w:type="spellEnd"/>
      <w:r w:rsidR="00C73533" w:rsidRPr="00C73533">
        <w:t>;</w:t>
      </w:r>
    </w:p>
    <w:p w:rsidR="000750D5" w:rsidRPr="00E402D4" w:rsidRDefault="00E83657" w:rsidP="00ED4EB2">
      <w:pPr>
        <w:pStyle w:val="a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</w:pPr>
      <w:r w:rsidRPr="00E402D4">
        <w:t xml:space="preserve"> </w:t>
      </w:r>
      <w:r w:rsidR="000750D5" w:rsidRPr="00E402D4">
        <w:t>«Перечень нормативно-правовых актов, регулирующих вопросы развития инвестиционной деятельности» (с возможностью создания подразделов)</w:t>
      </w:r>
      <w:r w:rsidR="009C74D4">
        <w:t>, с возможностью скачивания</w:t>
      </w:r>
      <w:r w:rsidR="000750D5" w:rsidRPr="00E402D4">
        <w:t>;</w:t>
      </w:r>
    </w:p>
    <w:p w:rsidR="0011123D" w:rsidRDefault="00DE1C6C" w:rsidP="00ED4EB2">
      <w:pPr>
        <w:pStyle w:val="a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</w:pPr>
      <w:r>
        <w:t>«План объектов необходимой инфраструктуры», информация представлена в табличной форме с доступом для скачивания и печати</w:t>
      </w:r>
      <w:r w:rsidR="0011123D">
        <w:t>;</w:t>
      </w:r>
      <w:r>
        <w:t xml:space="preserve"> </w:t>
      </w:r>
    </w:p>
    <w:p w:rsidR="000750D5" w:rsidRPr="00E402D4" w:rsidRDefault="000750D5" w:rsidP="00ED4EB2">
      <w:pPr>
        <w:pStyle w:val="a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</w:pPr>
      <w:r w:rsidRPr="00E402D4">
        <w:t>«Концессия, государственно-частное партнерство» (с возможностью создания подразделов);</w:t>
      </w:r>
    </w:p>
    <w:p w:rsidR="000750D5" w:rsidRDefault="000750D5" w:rsidP="00ED4EB2">
      <w:pPr>
        <w:pStyle w:val="a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</w:pPr>
      <w:r w:rsidRPr="00E402D4">
        <w:t>«Совещательные и координационные органы» (с воз</w:t>
      </w:r>
      <w:r w:rsidR="00ED4EB2">
        <w:t>можностью создания подразделов).</w:t>
      </w:r>
    </w:p>
    <w:p w:rsidR="000750D5" w:rsidRPr="00E402D4" w:rsidRDefault="000750D5" w:rsidP="008251BE">
      <w:pPr>
        <w:spacing w:before="0" w:after="0"/>
      </w:pPr>
      <w:r w:rsidRPr="00E402D4">
        <w:t xml:space="preserve">Окончательный перечень подразделов согласовывается с Заказчиком. </w:t>
      </w:r>
    </w:p>
    <w:p w:rsidR="000750D5" w:rsidRPr="00E402D4" w:rsidRDefault="000750D5" w:rsidP="008251BE">
      <w:pPr>
        <w:spacing w:before="0" w:after="0"/>
      </w:pPr>
      <w:r w:rsidRPr="00E402D4">
        <w:t>Все подразделы настоящего раздела при клике на раздел должны быть разделены на соответствующие разделу блоки и отражаться в виде иконок.</w:t>
      </w:r>
      <w:r w:rsidR="00206550">
        <w:t xml:space="preserve"> При наведении на иконку всплывает окно с «подсказкой» - краткой информацией о сущности подразделов.</w:t>
      </w:r>
      <w:r w:rsidRPr="00E402D4">
        <w:t xml:space="preserve"> При нажатии на иконку осуществляется переход на соответствующую страницу.</w:t>
      </w:r>
      <w:r w:rsidR="00206550">
        <w:t xml:space="preserve"> </w:t>
      </w:r>
    </w:p>
    <w:p w:rsidR="001022C5" w:rsidRDefault="000750D5" w:rsidP="008251BE">
      <w:pPr>
        <w:spacing w:before="0" w:after="0"/>
      </w:pPr>
      <w:r w:rsidRPr="005E2C43">
        <w:rPr>
          <w:i/>
        </w:rPr>
        <w:t xml:space="preserve">Раздел 5. </w:t>
      </w:r>
      <w:r w:rsidR="009C74D4" w:rsidRPr="005E2C43">
        <w:rPr>
          <w:i/>
        </w:rPr>
        <w:t>«</w:t>
      </w:r>
      <w:r w:rsidRPr="005E2C43">
        <w:rPr>
          <w:i/>
        </w:rPr>
        <w:t>Инвес</w:t>
      </w:r>
      <w:r w:rsidR="009C74D4" w:rsidRPr="005E2C43">
        <w:rPr>
          <w:i/>
        </w:rPr>
        <w:t>тиционный климат. Стандарт АСИ»</w:t>
      </w:r>
      <w:r w:rsidR="009C74D4">
        <w:t xml:space="preserve"> содержит следующие подразделы:</w:t>
      </w:r>
    </w:p>
    <w:p w:rsidR="008B1E18" w:rsidRDefault="00DE1C6C" w:rsidP="00ED4EB2">
      <w:pPr>
        <w:pStyle w:val="a3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</w:pPr>
      <w:proofErr w:type="spellStart"/>
      <w:r>
        <w:t>Нацрейтинг</w:t>
      </w:r>
      <w:proofErr w:type="spellEnd"/>
      <w:r>
        <w:t xml:space="preserve"> состояния инвестиционного климата, содержит информацию о месте Забайкальского края в Рейтинге за последние 3 года. </w:t>
      </w:r>
    </w:p>
    <w:p w:rsidR="008B1E18" w:rsidRDefault="008B1E18" w:rsidP="00ED4EB2">
      <w:pPr>
        <w:pStyle w:val="a3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</w:pPr>
      <w:r>
        <w:t>«Лучшие практики»</w:t>
      </w:r>
      <w:r w:rsidR="00E83657">
        <w:t>, в разделе</w:t>
      </w:r>
      <w:r>
        <w:t xml:space="preserve"> размещены сборники лучших практик с </w:t>
      </w:r>
      <w:r w:rsidR="002C080F">
        <w:t>доступом</w:t>
      </w:r>
      <w:r>
        <w:t xml:space="preserve"> </w:t>
      </w:r>
      <w:r w:rsidR="002C080F">
        <w:t xml:space="preserve">для </w:t>
      </w:r>
      <w:r>
        <w:t xml:space="preserve">скачивания и печати. </w:t>
      </w:r>
    </w:p>
    <w:p w:rsidR="0011123D" w:rsidRDefault="0011123D" w:rsidP="00ED4EB2">
      <w:pPr>
        <w:pStyle w:val="a3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</w:pPr>
      <w:r>
        <w:t xml:space="preserve">«Оценка качества портала», </w:t>
      </w:r>
      <w:r w:rsidR="00E83657">
        <w:t xml:space="preserve">в разделе </w:t>
      </w:r>
      <w:r>
        <w:t>представлена</w:t>
      </w:r>
      <w:r w:rsidR="00E83657">
        <w:t xml:space="preserve"> информация</w:t>
      </w:r>
      <w:r>
        <w:t xml:space="preserve"> в табличной форме с указа</w:t>
      </w:r>
      <w:r w:rsidR="00E83657">
        <w:t xml:space="preserve">нием ссылок на разделы Портала, подлежащие оценки. </w:t>
      </w:r>
    </w:p>
    <w:p w:rsidR="0011123D" w:rsidRDefault="00F6130B" w:rsidP="00ED4EB2">
      <w:pPr>
        <w:pStyle w:val="a3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</w:pPr>
      <w:r>
        <w:lastRenderedPageBreak/>
        <w:t>«Идеи и предложен</w:t>
      </w:r>
      <w:r w:rsidR="008E0B7F">
        <w:t xml:space="preserve">ия для улучшения </w:t>
      </w:r>
      <w:proofErr w:type="spellStart"/>
      <w:r w:rsidR="008E0B7F">
        <w:t>инвестклимата</w:t>
      </w:r>
      <w:proofErr w:type="spellEnd"/>
      <w:r w:rsidR="008E0B7F">
        <w:t>»</w:t>
      </w:r>
      <w:r>
        <w:t xml:space="preserve"> представляет собой форм</w:t>
      </w:r>
      <w:r w:rsidR="008E0B7F">
        <w:t>у для отправки предложений.</w:t>
      </w:r>
    </w:p>
    <w:p w:rsidR="008E0B7F" w:rsidRPr="00E402D4" w:rsidRDefault="008E0B7F" w:rsidP="008251BE">
      <w:pPr>
        <w:spacing w:before="0" w:after="0"/>
      </w:pPr>
      <w:r w:rsidRPr="005E2C43">
        <w:rPr>
          <w:i/>
        </w:rPr>
        <w:t>Раздел 6. «Поддержка бизнеса»</w:t>
      </w:r>
      <w:r>
        <w:t xml:space="preserve"> </w:t>
      </w:r>
      <w:r w:rsidRPr="00E402D4">
        <w:t>содержит следующие подразделы:</w:t>
      </w:r>
    </w:p>
    <w:p w:rsidR="00F2146F" w:rsidRDefault="00BF08AE" w:rsidP="00ED4EB2">
      <w:pPr>
        <w:pStyle w:val="a3"/>
        <w:numPr>
          <w:ilvl w:val="0"/>
          <w:numId w:val="29"/>
        </w:numPr>
        <w:tabs>
          <w:tab w:val="left" w:pos="993"/>
          <w:tab w:val="left" w:pos="1701"/>
        </w:tabs>
        <w:spacing w:before="0" w:after="0"/>
        <w:ind w:left="0" w:firstLine="709"/>
      </w:pPr>
      <w:r>
        <w:t>«</w:t>
      </w:r>
      <w:r w:rsidR="00F162C4" w:rsidRPr="00F162C4">
        <w:t>Земля в</w:t>
      </w:r>
      <w:r w:rsidR="006D54A6">
        <w:t xml:space="preserve"> аренду без проведения торгов» подраздел включает информацию о  сути меры поддержки, условиях предоставления, нормативно-правовые акты, регулирующие предоставление данной поддержки;</w:t>
      </w:r>
    </w:p>
    <w:p w:rsidR="00C2345B" w:rsidRDefault="00F2146F" w:rsidP="00ED4EB2">
      <w:pPr>
        <w:pStyle w:val="a3"/>
        <w:numPr>
          <w:ilvl w:val="0"/>
          <w:numId w:val="29"/>
        </w:numPr>
        <w:tabs>
          <w:tab w:val="left" w:pos="993"/>
          <w:tab w:val="left" w:pos="1701"/>
        </w:tabs>
        <w:spacing w:before="0" w:after="0"/>
        <w:ind w:left="0" w:firstLine="709"/>
      </w:pPr>
      <w:r>
        <w:t xml:space="preserve">«Субсидии» подраздел включает в себя информацию о видах субсидий, максимальной сумме поддержки, краткое описание вида поддержки, контактная информация об ответственном за предоставление поддержки лице, сроки проведения конкурсного отбора. </w:t>
      </w:r>
    </w:p>
    <w:p w:rsidR="00E25942" w:rsidRDefault="00E25942" w:rsidP="00ED4EB2">
      <w:pPr>
        <w:pStyle w:val="a3"/>
        <w:numPr>
          <w:ilvl w:val="0"/>
          <w:numId w:val="29"/>
        </w:numPr>
        <w:tabs>
          <w:tab w:val="left" w:pos="993"/>
          <w:tab w:val="left" w:pos="1701"/>
        </w:tabs>
        <w:spacing w:before="0" w:after="0"/>
        <w:ind w:left="0" w:firstLine="709"/>
      </w:pPr>
      <w:r>
        <w:t xml:space="preserve">«Льготные займы» </w:t>
      </w:r>
      <w:r w:rsidRPr="00E25942">
        <w:t>подраздел включает в себя информацию</w:t>
      </w:r>
      <w:r w:rsidR="002C1E00">
        <w:t xml:space="preserve"> о максимальной сумме</w:t>
      </w:r>
      <w:r w:rsidR="002C1E00" w:rsidRPr="002C1E00">
        <w:t xml:space="preserve"> </w:t>
      </w:r>
      <w:r w:rsidR="002C1E00">
        <w:t>займа, процентной ставки</w:t>
      </w:r>
      <w:r w:rsidR="002C1E00" w:rsidRPr="002C1E00">
        <w:t>, к</w:t>
      </w:r>
      <w:r w:rsidR="002C1E00">
        <w:t xml:space="preserve">раткое описание вида поддержки, </w:t>
      </w:r>
      <w:r w:rsidR="002C1E00" w:rsidRPr="002C1E00">
        <w:t xml:space="preserve">контактная информация об ответственном за предоставление поддержки лице. </w:t>
      </w:r>
    </w:p>
    <w:p w:rsidR="00C2345B" w:rsidRDefault="00E25942" w:rsidP="00ED4EB2">
      <w:pPr>
        <w:pStyle w:val="a3"/>
        <w:numPr>
          <w:ilvl w:val="0"/>
          <w:numId w:val="29"/>
        </w:numPr>
        <w:tabs>
          <w:tab w:val="left" w:pos="993"/>
          <w:tab w:val="left" w:pos="1701"/>
        </w:tabs>
        <w:spacing w:before="0" w:after="0"/>
        <w:ind w:left="0" w:firstLine="709"/>
      </w:pPr>
      <w:r>
        <w:t>ТОР Забайкалье»</w:t>
      </w:r>
      <w:r w:rsidRPr="00E25942">
        <w:t xml:space="preserve"> подраздел включает в себя информацию</w:t>
      </w:r>
      <w:r w:rsidR="00C2345B">
        <w:t xml:space="preserve"> о количестве резидентов ТОР «Забайкалье», свободных земельных участках, расположенных в границах ТОР, нормативно-правовые акты, регулирующие порядок получения статуса резидента, преференции резидентов. </w:t>
      </w:r>
    </w:p>
    <w:p w:rsidR="00F2146F" w:rsidRDefault="00E25942" w:rsidP="00ED4EB2">
      <w:pPr>
        <w:pStyle w:val="a3"/>
        <w:numPr>
          <w:ilvl w:val="0"/>
          <w:numId w:val="29"/>
        </w:numPr>
        <w:tabs>
          <w:tab w:val="left" w:pos="993"/>
          <w:tab w:val="left" w:pos="1701"/>
        </w:tabs>
        <w:spacing w:before="0" w:after="0"/>
        <w:ind w:left="0" w:firstLine="709"/>
      </w:pPr>
      <w:r>
        <w:t>ТОР «Краснокаменск»</w:t>
      </w:r>
      <w:r w:rsidRPr="00E25942">
        <w:t xml:space="preserve"> подраздел включает в себя информацию</w:t>
      </w:r>
      <w:r w:rsidR="00C2345B" w:rsidRPr="00C2345B">
        <w:t xml:space="preserve"> о количестве резидентов ТОР «</w:t>
      </w:r>
      <w:r w:rsidR="00C2345B">
        <w:t>Краснокаменск</w:t>
      </w:r>
      <w:r w:rsidR="00C2345B" w:rsidRPr="00C2345B">
        <w:t xml:space="preserve">», свободных земельных участках, расположенных в границах ТОР, </w:t>
      </w:r>
      <w:r w:rsidR="00C2345B">
        <w:t>нормативно-правовые акты</w:t>
      </w:r>
      <w:r w:rsidR="00C2345B" w:rsidRPr="00C2345B">
        <w:t>, регулирующие поря</w:t>
      </w:r>
      <w:r w:rsidR="00C2345B">
        <w:t xml:space="preserve">док получения статуса резидента, преференции резидентов. </w:t>
      </w:r>
    </w:p>
    <w:p w:rsidR="00E83657" w:rsidRDefault="00F162C4" w:rsidP="00ED4EB2">
      <w:pPr>
        <w:pStyle w:val="a3"/>
        <w:numPr>
          <w:ilvl w:val="0"/>
          <w:numId w:val="29"/>
        </w:numPr>
        <w:tabs>
          <w:tab w:val="left" w:pos="993"/>
          <w:tab w:val="left" w:pos="1701"/>
        </w:tabs>
        <w:spacing w:before="0" w:after="0"/>
        <w:ind w:left="0" w:firstLine="709"/>
      </w:pPr>
      <w:r w:rsidRPr="00F162C4">
        <w:t>«Налоговые ль</w:t>
      </w:r>
      <w:r w:rsidR="00E25942">
        <w:t>готы»</w:t>
      </w:r>
      <w:r w:rsidR="00C2345B">
        <w:t xml:space="preserve"> подраздел включает </w:t>
      </w:r>
      <w:r w:rsidR="00E83657">
        <w:t>4</w:t>
      </w:r>
      <w:r w:rsidR="00E83657" w:rsidRPr="004E51D3">
        <w:t xml:space="preserve"> </w:t>
      </w:r>
      <w:r w:rsidR="00E83657" w:rsidRPr="006D54A6">
        <w:t>информационных блока, оформленных в виде прозрачных плит с иконками, отражающими суть направления поддержки. Информационные блоки должны обеспечивать возможность открытия дополнительных окон, в которых указывается следующая информация:</w:t>
      </w:r>
      <w:r w:rsidR="00E83657">
        <w:t xml:space="preserve"> </w:t>
      </w:r>
    </w:p>
    <w:p w:rsidR="00E83657" w:rsidRDefault="00E83657" w:rsidP="00E83657">
      <w:pPr>
        <w:pStyle w:val="a3"/>
        <w:tabs>
          <w:tab w:val="left" w:pos="993"/>
          <w:tab w:val="left" w:pos="1701"/>
        </w:tabs>
        <w:spacing w:before="0" w:after="0"/>
        <w:ind w:left="709" w:firstLine="0"/>
      </w:pPr>
      <w:r>
        <w:t>«региональный инвестиционный проект»;</w:t>
      </w:r>
    </w:p>
    <w:p w:rsidR="00E83657" w:rsidRDefault="00E83657" w:rsidP="00E83657">
      <w:pPr>
        <w:pStyle w:val="a3"/>
        <w:tabs>
          <w:tab w:val="left" w:pos="993"/>
          <w:tab w:val="left" w:pos="1701"/>
        </w:tabs>
        <w:spacing w:before="0" w:after="0"/>
        <w:ind w:left="709" w:firstLine="0"/>
      </w:pPr>
      <w:r>
        <w:t>«</w:t>
      </w:r>
      <w:r w:rsidR="00C2345B">
        <w:t>инвестиционн</w:t>
      </w:r>
      <w:r>
        <w:t>ый проект</w:t>
      </w:r>
      <w:r w:rsidR="00C2345B">
        <w:t xml:space="preserve"> краевого значения</w:t>
      </w:r>
      <w:r>
        <w:t>»;</w:t>
      </w:r>
      <w:r w:rsidR="00C2345B">
        <w:t xml:space="preserve"> </w:t>
      </w:r>
    </w:p>
    <w:p w:rsidR="00E83657" w:rsidRDefault="00E83657" w:rsidP="00E83657">
      <w:pPr>
        <w:pStyle w:val="a3"/>
        <w:tabs>
          <w:tab w:val="left" w:pos="993"/>
          <w:tab w:val="left" w:pos="1701"/>
        </w:tabs>
        <w:spacing w:before="0" w:after="0"/>
        <w:ind w:left="709" w:firstLine="0"/>
      </w:pPr>
      <w:r>
        <w:t>«</w:t>
      </w:r>
      <w:r w:rsidR="00C2345B">
        <w:t>приори</w:t>
      </w:r>
      <w:r>
        <w:t>тетный инвестиционный проект»;</w:t>
      </w:r>
    </w:p>
    <w:p w:rsidR="006D54A6" w:rsidRDefault="00E83657" w:rsidP="00E83657">
      <w:pPr>
        <w:pStyle w:val="a3"/>
        <w:tabs>
          <w:tab w:val="left" w:pos="993"/>
          <w:tab w:val="left" w:pos="1701"/>
        </w:tabs>
        <w:spacing w:before="0" w:after="0"/>
        <w:ind w:left="709" w:firstLine="0"/>
      </w:pPr>
      <w:r>
        <w:t>«территории опережающего социально-экономического развития».</w:t>
      </w:r>
    </w:p>
    <w:p w:rsidR="00ED4EB2" w:rsidRDefault="00C2345B" w:rsidP="00ED4EB2">
      <w:pPr>
        <w:pStyle w:val="a3"/>
        <w:numPr>
          <w:ilvl w:val="0"/>
          <w:numId w:val="29"/>
        </w:numPr>
        <w:tabs>
          <w:tab w:val="left" w:pos="993"/>
          <w:tab w:val="left" w:pos="1701"/>
        </w:tabs>
        <w:spacing w:before="0" w:after="0"/>
        <w:ind w:left="0" w:firstLine="709"/>
      </w:pPr>
      <w:r>
        <w:t xml:space="preserve">«Имущественная поддержка» </w:t>
      </w:r>
      <w:r w:rsidR="004E51D3" w:rsidRPr="004E51D3">
        <w:t>подраздел включает 2</w:t>
      </w:r>
      <w:r w:rsidR="006D54A6" w:rsidRPr="004E51D3">
        <w:t xml:space="preserve"> </w:t>
      </w:r>
      <w:r w:rsidR="006D54A6" w:rsidRPr="006D54A6">
        <w:t>информационных блока, оформленных в виде прозрачных плит с иконками, отражающими суть направления поддержки. Информационные блоки должны обеспечивать возможность открытия дополнительных окон, в которых указывается следующая информация:</w:t>
      </w:r>
    </w:p>
    <w:p w:rsidR="00ED4EB2" w:rsidRDefault="006D54A6" w:rsidP="00FE35DA">
      <w:pPr>
        <w:pStyle w:val="a3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</w:pPr>
      <w:r w:rsidRPr="006D54A6">
        <w:t xml:space="preserve">«Перечни муниципального имущества, возможного для предоставления субъектам предпринимательской деятельности», блок должен содержать иконку, наименование и краткое описание. При клике на иконку блока, вновь открывшееся окно должно содержать: перечень муниципальных образований, в которых утверждены перечни, и фотоленту всех объектов, включенных в перечни. В удобном для восприятия виде должны быть опубликованы нормативно-правовые акты, регламентирующие порядки формирования перечней и предоставления имущества </w:t>
      </w:r>
      <w:r w:rsidR="00C14811">
        <w:t>инвесторам</w:t>
      </w:r>
      <w:r w:rsidRPr="006D54A6">
        <w:t>. Должны быть указаны контакты ответственных лиц. Данные вводятся вручную через админ-панель Портала.</w:t>
      </w:r>
    </w:p>
    <w:p w:rsidR="00C14811" w:rsidRDefault="006D54A6" w:rsidP="00C14811">
      <w:pPr>
        <w:pStyle w:val="a3"/>
        <w:numPr>
          <w:ilvl w:val="0"/>
          <w:numId w:val="37"/>
        </w:numPr>
        <w:tabs>
          <w:tab w:val="left" w:pos="993"/>
        </w:tabs>
        <w:spacing w:before="0" w:after="0"/>
        <w:ind w:left="0" w:firstLine="709"/>
      </w:pPr>
      <w:r w:rsidRPr="006D54A6">
        <w:t xml:space="preserve">«Промышленные площадки», блок должен содержать иконку, наименование и краткое описание. При клике на иконку блока, вновь открывшееся окно должно содержать: информацию о свободных/занятых площадях, контакты лиц, ответственных за предоставление помещений, порядок и условия предоставления поддержки и нормативно-правовые акты, регламентирующие их. Вновь открывшееся окно, помимо указанного, должно содержать в себе фотоленту. </w:t>
      </w:r>
    </w:p>
    <w:p w:rsidR="00C14811" w:rsidRDefault="00C14811" w:rsidP="00C14811">
      <w:pPr>
        <w:pStyle w:val="a3"/>
        <w:numPr>
          <w:ilvl w:val="0"/>
          <w:numId w:val="29"/>
        </w:numPr>
        <w:tabs>
          <w:tab w:val="left" w:pos="993"/>
        </w:tabs>
        <w:spacing w:before="0" w:after="0"/>
        <w:ind w:left="0" w:firstLine="709"/>
      </w:pPr>
      <w:r>
        <w:t xml:space="preserve"> «Стабилизация законодательства» подраздел включает информацию, отражающую суть направления поддержки. </w:t>
      </w:r>
      <w:r w:rsidRPr="006D54A6">
        <w:t xml:space="preserve">В удобном для восприятия виде должны быть опубликованы нормативно-правовые акты, регламентирующие </w:t>
      </w:r>
      <w:r>
        <w:t>предоставление данного вида поддержки.</w:t>
      </w:r>
      <w:r w:rsidRPr="006D54A6">
        <w:t xml:space="preserve"> Данные вводятся вручную через админ-панель Портала.</w:t>
      </w:r>
    </w:p>
    <w:p w:rsidR="00C14811" w:rsidRDefault="00C14811" w:rsidP="00C14811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spacing w:before="0" w:after="0"/>
        <w:ind w:left="0" w:firstLine="709"/>
      </w:pPr>
      <w:r w:rsidRPr="00F162C4">
        <w:lastRenderedPageBreak/>
        <w:t>«Финансировани</w:t>
      </w:r>
      <w:r>
        <w:t xml:space="preserve">е строительства инфраструктуры» подраздел включает информацию, отражающую суть направления поддержки. </w:t>
      </w:r>
      <w:r w:rsidRPr="006D54A6">
        <w:t xml:space="preserve">В удобном для восприятия виде должны быть опубликованы нормативно-правовые акты, регламентирующие </w:t>
      </w:r>
      <w:r>
        <w:t>предоставление данного вида поддержки.</w:t>
      </w:r>
      <w:r w:rsidRPr="006D54A6">
        <w:t xml:space="preserve"> Данные вводятся вручную через админ-панель Портала.</w:t>
      </w:r>
    </w:p>
    <w:p w:rsidR="00C14811" w:rsidRDefault="00C14811" w:rsidP="00C14811">
      <w:pPr>
        <w:pStyle w:val="a3"/>
        <w:numPr>
          <w:ilvl w:val="0"/>
          <w:numId w:val="29"/>
        </w:numPr>
        <w:tabs>
          <w:tab w:val="left" w:pos="993"/>
        </w:tabs>
        <w:spacing w:before="0" w:after="0"/>
        <w:ind w:left="0" w:firstLine="709"/>
      </w:pPr>
      <w:r w:rsidRPr="00F162C4">
        <w:t>«Программа</w:t>
      </w:r>
      <w:r>
        <w:t xml:space="preserve"> мобильности трудовых ресурсов» подраздел включает информацию, отражающую суть направления поддержки. </w:t>
      </w:r>
      <w:r w:rsidRPr="006D54A6">
        <w:t xml:space="preserve">В удобном для восприятия виде должны быть опубликованы нормативно-правовые акты, регламентирующие </w:t>
      </w:r>
      <w:r>
        <w:t>предоставление данного вида поддержки.</w:t>
      </w:r>
      <w:r w:rsidRPr="006D54A6">
        <w:t xml:space="preserve"> Данные вводятся вручную через админ-панель Портала.</w:t>
      </w:r>
    </w:p>
    <w:p w:rsidR="00E0556B" w:rsidRDefault="00F162C4" w:rsidP="00C14811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spacing w:before="0" w:after="0"/>
        <w:ind w:left="0" w:firstLine="709"/>
      </w:pPr>
      <w:r w:rsidRPr="00F162C4">
        <w:t>«Сопрово</w:t>
      </w:r>
      <w:r w:rsidR="006D54A6">
        <w:t xml:space="preserve">ждение по принципу одного окна» </w:t>
      </w:r>
      <w:r w:rsidR="00F2146F">
        <w:t>в подразделе размещается информация о сопровождении инвестиционных проектов по принципу «одного окна», также размещается форма для подачи заявки;</w:t>
      </w:r>
    </w:p>
    <w:p w:rsidR="00ED4EB2" w:rsidRDefault="00E25942" w:rsidP="00C14811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spacing w:before="0" w:after="0"/>
        <w:ind w:left="0" w:firstLine="709"/>
      </w:pPr>
      <w:r>
        <w:t>«</w:t>
      </w:r>
      <w:r w:rsidR="002C1E00">
        <w:t>Информационно-консультационная поддержка</w:t>
      </w:r>
      <w:r>
        <w:t>»</w:t>
      </w:r>
      <w:r w:rsidR="002C1E00">
        <w:t xml:space="preserve"> </w:t>
      </w:r>
      <w:r w:rsidR="00E0556B">
        <w:t xml:space="preserve">подраздел включает 3 информационных блока, оформленных в виде прозрачных плит с иконками, отражающими суть направления поддержки. Информационные блоки должны обеспечивать возможность открытия дополнительных окон, в которых указывается следующая информация: </w:t>
      </w:r>
    </w:p>
    <w:p w:rsidR="00ED4EB2" w:rsidRDefault="00E0556B" w:rsidP="00FE35DA">
      <w:pPr>
        <w:pStyle w:val="a3"/>
        <w:numPr>
          <w:ilvl w:val="0"/>
          <w:numId w:val="38"/>
        </w:numPr>
        <w:tabs>
          <w:tab w:val="left" w:pos="993"/>
        </w:tabs>
        <w:spacing w:before="0" w:after="0"/>
        <w:ind w:left="0" w:firstLine="709"/>
      </w:pPr>
      <w:r>
        <w:t>«Как открыть дело?», блок содержит в себе информационные файлы, буклеты, посвященные началу и ведению бизнеса в регионе.</w:t>
      </w:r>
    </w:p>
    <w:p w:rsidR="00ED4EB2" w:rsidRDefault="00E0556B" w:rsidP="00FE35DA">
      <w:pPr>
        <w:pStyle w:val="a3"/>
        <w:numPr>
          <w:ilvl w:val="0"/>
          <w:numId w:val="38"/>
        </w:numPr>
        <w:tabs>
          <w:tab w:val="left" w:pos="993"/>
        </w:tabs>
        <w:spacing w:before="0" w:after="0"/>
        <w:ind w:left="0" w:firstLine="709"/>
      </w:pPr>
      <w:r>
        <w:t xml:space="preserve">«Процедуры подключения к инженерным сетям и получения разрешений», блок содержит в себе наглядную, доступную информацию о процессах участия предпринимателей в процедурах присоединения к инженерным сетям, получения разрешений. </w:t>
      </w:r>
    </w:p>
    <w:p w:rsidR="00D340E0" w:rsidRDefault="00E0556B" w:rsidP="00FE35DA">
      <w:pPr>
        <w:pStyle w:val="a3"/>
        <w:numPr>
          <w:ilvl w:val="0"/>
          <w:numId w:val="38"/>
        </w:numPr>
        <w:tabs>
          <w:tab w:val="left" w:pos="993"/>
        </w:tabs>
        <w:spacing w:before="0" w:after="0"/>
        <w:ind w:left="0" w:firstLine="709"/>
      </w:pPr>
      <w:r>
        <w:t>«Обучение», в блоке содержится информация об обучающих мероприятиях для предпринимателей и о возможностях организации участия в таких мероприятиях.</w:t>
      </w:r>
    </w:p>
    <w:p w:rsidR="00895D6F" w:rsidRDefault="00E25942" w:rsidP="00895D6F">
      <w:pPr>
        <w:pStyle w:val="a3"/>
        <w:numPr>
          <w:ilvl w:val="0"/>
          <w:numId w:val="29"/>
        </w:numPr>
        <w:tabs>
          <w:tab w:val="left" w:pos="993"/>
          <w:tab w:val="left" w:pos="1134"/>
        </w:tabs>
        <w:spacing w:before="0" w:after="0"/>
        <w:ind w:left="0" w:firstLine="709"/>
      </w:pPr>
      <w:r>
        <w:t>«Калькулятор мер поддержки» подраздел содержит настраиваемую панель со следующей информацией: форма собственности; тип поддержки (дополнительные источники финансирования; налоговые льготы и преференции; субсидии и гранты; другое); месяц и год начала инвестиций; суть проекта (производство, услуги); кадастровый номер земельного участка, на котором планируется реализация проекта; планируемый объем инвестиций; объем собственных средств (%); сфера реализации проекта (ОКВЭД); количество создаваемых рабочих мест; сумма налоговых платежей, планируемых к уплате в ходе реализации проекта; необходимость в высококвалифицированной рабочей силе.</w:t>
      </w:r>
      <w:r w:rsidR="002C1E00">
        <w:t xml:space="preserve"> </w:t>
      </w:r>
    </w:p>
    <w:p w:rsidR="00C2345B" w:rsidRPr="005E2C43" w:rsidRDefault="00C2345B" w:rsidP="00C2345B">
      <w:pPr>
        <w:spacing w:before="0" w:after="0"/>
        <w:ind w:firstLine="708"/>
      </w:pPr>
      <w:r w:rsidRPr="005E2C43">
        <w:t xml:space="preserve">Каждый блок должен обеспечивать возможность открытия дополнительной страницы, на которой указана более подробная информация об указанном виде поддержки: перечень документов, условия предоставления, обязательства получателей, НПА, регулирующие порядок предоставления поддержки, перечень бизнес-проектов, получивших данный вид поддержки, а также основные ошибки, которые допускают получатели. </w:t>
      </w:r>
    </w:p>
    <w:p w:rsidR="008E0B7F" w:rsidRDefault="008E0B7F" w:rsidP="007E0E4A">
      <w:pPr>
        <w:spacing w:before="0" w:after="0"/>
      </w:pPr>
      <w:r w:rsidRPr="005E2C43">
        <w:rPr>
          <w:i/>
        </w:rPr>
        <w:t>Раздел 7.</w:t>
      </w:r>
      <w:r w:rsidR="00E402D4" w:rsidRPr="005E2C43">
        <w:rPr>
          <w:i/>
        </w:rPr>
        <w:t xml:space="preserve"> «Инвестиционная карта». </w:t>
      </w:r>
      <w:r>
        <w:t xml:space="preserve">Инвестиционная карта должна быть спроектирована слоями. Необходимо отразить </w:t>
      </w:r>
      <w:r w:rsidRPr="000658B1">
        <w:t>следующие слои:</w:t>
      </w:r>
      <w:r>
        <w:t xml:space="preserve"> 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>
        <w:t>Инженерно-топографические планы (</w:t>
      </w:r>
      <w:proofErr w:type="spellStart"/>
      <w:r>
        <w:t>геоподоснова</w:t>
      </w:r>
      <w:proofErr w:type="spellEnd"/>
      <w:r>
        <w:t>);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>
        <w:t>Инженерная инфраструктура (существующая, планируемая);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 w:rsidRPr="00A3571F">
        <w:t>Транспортная инфраструктура региона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 w:rsidRPr="00A3571F">
        <w:t>Территориальные (земельные) ресурсы перспективного инвестиционного развития</w:t>
      </w:r>
      <w:r>
        <w:t xml:space="preserve">, 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 w:rsidRPr="00A3571F">
        <w:t>Инвестиционные площадки и преференциальные</w:t>
      </w:r>
      <w:r>
        <w:t xml:space="preserve"> </w:t>
      </w:r>
      <w:r w:rsidRPr="00A3571F">
        <w:t>режимы</w:t>
      </w:r>
      <w:r w:rsidR="00660D0A">
        <w:t>;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 w:rsidRPr="00A3571F">
        <w:t>Меры поддержки</w:t>
      </w:r>
      <w:r>
        <w:t xml:space="preserve"> </w:t>
      </w:r>
      <w:r w:rsidRPr="00A3571F">
        <w:t>(включая налоги)</w:t>
      </w:r>
      <w:r>
        <w:t>;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>
        <w:t>Тарифы;</w:t>
      </w:r>
    </w:p>
    <w:p w:rsidR="00A3571F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>
        <w:t>Полезные ископаемые;</w:t>
      </w:r>
    </w:p>
    <w:p w:rsidR="00A3571F" w:rsidRPr="00E402D4" w:rsidRDefault="00A3571F" w:rsidP="00A3571F">
      <w:pPr>
        <w:pStyle w:val="a3"/>
        <w:numPr>
          <w:ilvl w:val="0"/>
          <w:numId w:val="42"/>
        </w:numPr>
        <w:tabs>
          <w:tab w:val="left" w:pos="851"/>
        </w:tabs>
        <w:spacing w:before="0" w:after="0"/>
        <w:ind w:left="0" w:firstLine="709"/>
      </w:pPr>
      <w:r>
        <w:t xml:space="preserve">Подрядные организации. </w:t>
      </w:r>
    </w:p>
    <w:p w:rsidR="005E2C43" w:rsidRDefault="005E2C43" w:rsidP="008251BE">
      <w:pPr>
        <w:spacing w:before="0" w:after="0"/>
      </w:pPr>
    </w:p>
    <w:p w:rsidR="005E2C43" w:rsidRDefault="005E2C43" w:rsidP="008251BE">
      <w:pPr>
        <w:spacing w:before="0" w:after="0"/>
      </w:pPr>
    </w:p>
    <w:p w:rsidR="005E2C43" w:rsidRDefault="005E2C43" w:rsidP="008251BE">
      <w:pPr>
        <w:spacing w:before="0" w:after="0"/>
      </w:pPr>
    </w:p>
    <w:p w:rsidR="00E402D4" w:rsidRPr="00E402D4" w:rsidRDefault="008E0B7F" w:rsidP="008251BE">
      <w:pPr>
        <w:spacing w:before="0" w:after="0"/>
      </w:pPr>
      <w:r w:rsidRPr="005E2C43">
        <w:rPr>
          <w:i/>
        </w:rPr>
        <w:t>Раздел 8. «</w:t>
      </w:r>
      <w:r w:rsidR="00660D0A" w:rsidRPr="005E2C43">
        <w:rPr>
          <w:i/>
        </w:rPr>
        <w:t>Система поддержки</w:t>
      </w:r>
      <w:r w:rsidRPr="005E2C43">
        <w:rPr>
          <w:i/>
        </w:rPr>
        <w:t>»</w:t>
      </w:r>
      <w:r>
        <w:t xml:space="preserve"> включает </w:t>
      </w:r>
      <w:r w:rsidR="00660D0A">
        <w:t>подразделы</w:t>
      </w:r>
      <w:r>
        <w:t xml:space="preserve">: </w:t>
      </w:r>
    </w:p>
    <w:p w:rsidR="00DB74DB" w:rsidRDefault="00DB74DB" w:rsidP="005E2C43">
      <w:pPr>
        <w:spacing w:before="0" w:after="0"/>
        <w:ind w:firstLine="708"/>
        <w:rPr>
          <w:lang w:eastAsia="x-none"/>
        </w:rPr>
      </w:pPr>
      <w:r>
        <w:rPr>
          <w:lang w:eastAsia="x-none"/>
        </w:rPr>
        <w:t xml:space="preserve">Министерство по социальному, экономическому, инфраструктурному, пространственному планированию и развитию Забайкальского края </w:t>
      </w:r>
      <w:r w:rsidRPr="004E51D3">
        <w:rPr>
          <w:lang w:eastAsia="x-none"/>
        </w:rPr>
        <w:t>(ссылка на официальный сайт)</w:t>
      </w:r>
      <w:r>
        <w:rPr>
          <w:lang w:eastAsia="x-none"/>
        </w:rPr>
        <w:t>;</w:t>
      </w:r>
    </w:p>
    <w:p w:rsidR="00DB74DB" w:rsidRDefault="00DB74DB" w:rsidP="00DB74DB">
      <w:pPr>
        <w:spacing w:before="0" w:after="0"/>
        <w:rPr>
          <w:lang w:eastAsia="x-none"/>
        </w:rPr>
      </w:pPr>
      <w:r>
        <w:rPr>
          <w:lang w:eastAsia="x-none"/>
        </w:rPr>
        <w:t>Министерство экономического развития Забайкальского края (</w:t>
      </w:r>
      <w:r w:rsidRPr="004E51D3">
        <w:rPr>
          <w:lang w:eastAsia="x-none"/>
        </w:rPr>
        <w:t>ссылка на официальный сайт</w:t>
      </w:r>
      <w:r>
        <w:rPr>
          <w:lang w:eastAsia="x-none"/>
        </w:rPr>
        <w:t>);</w:t>
      </w:r>
    </w:p>
    <w:p w:rsidR="00660D0A" w:rsidRDefault="00660D0A" w:rsidP="00DB74DB">
      <w:pPr>
        <w:spacing w:before="0" w:after="0"/>
        <w:rPr>
          <w:lang w:eastAsia="x-none"/>
        </w:rPr>
      </w:pPr>
      <w:r>
        <w:rPr>
          <w:lang w:eastAsia="x-none"/>
        </w:rPr>
        <w:t>Департамент государственного имущества и земельных отношений Забайкальского края;</w:t>
      </w:r>
    </w:p>
    <w:p w:rsidR="00660D0A" w:rsidRDefault="00660D0A" w:rsidP="00DB74DB">
      <w:pPr>
        <w:spacing w:before="0" w:after="0"/>
        <w:rPr>
          <w:lang w:eastAsia="x-none"/>
        </w:rPr>
      </w:pPr>
      <w:r>
        <w:rPr>
          <w:lang w:eastAsia="x-none"/>
        </w:rPr>
        <w:t>Министерство строительства, дорожного хозяйства и транспорта Забайкальского края;</w:t>
      </w:r>
    </w:p>
    <w:p w:rsidR="00660D0A" w:rsidRDefault="00660D0A" w:rsidP="00DB74DB">
      <w:pPr>
        <w:spacing w:before="0" w:after="0"/>
        <w:rPr>
          <w:lang w:eastAsia="x-none"/>
        </w:rPr>
      </w:pPr>
      <w:r>
        <w:rPr>
          <w:lang w:eastAsia="x-none"/>
        </w:rPr>
        <w:t>Министерство финансов Забайкальского края;</w:t>
      </w:r>
    </w:p>
    <w:p w:rsidR="00660D0A" w:rsidRPr="008E0B7F" w:rsidRDefault="00660D0A" w:rsidP="00DB74DB">
      <w:pPr>
        <w:spacing w:before="0" w:after="0"/>
        <w:rPr>
          <w:lang w:eastAsia="x-none"/>
        </w:rPr>
      </w:pPr>
      <w:r>
        <w:rPr>
          <w:lang w:eastAsia="x-none"/>
        </w:rPr>
        <w:t>Федеральная служба государственной регистрации, кадастра и картографии;</w:t>
      </w:r>
    </w:p>
    <w:p w:rsidR="00E402D4" w:rsidRDefault="00E402D4" w:rsidP="008251BE">
      <w:pPr>
        <w:spacing w:before="0" w:after="0"/>
        <w:rPr>
          <w:lang w:eastAsia="x-none"/>
        </w:rPr>
      </w:pPr>
      <w:r w:rsidRPr="00E402D4">
        <w:rPr>
          <w:lang w:eastAsia="x-none"/>
        </w:rPr>
        <w:t>АО «Корпорация развития Забайкальского края»</w:t>
      </w:r>
      <w:r w:rsidR="008E0B7F">
        <w:rPr>
          <w:lang w:eastAsia="x-none"/>
        </w:rPr>
        <w:t>, при переходе на страницу отображается краткая информация об организации</w:t>
      </w:r>
      <w:r w:rsidR="003F54D0">
        <w:rPr>
          <w:lang w:eastAsia="x-none"/>
        </w:rPr>
        <w:t>, фотографии руководителей и команды</w:t>
      </w:r>
      <w:r w:rsidR="008E0B7F">
        <w:rPr>
          <w:lang w:eastAsia="x-none"/>
        </w:rPr>
        <w:t xml:space="preserve"> </w:t>
      </w:r>
      <w:r w:rsidRPr="00E402D4">
        <w:rPr>
          <w:lang w:eastAsia="x-none"/>
        </w:rPr>
        <w:t xml:space="preserve">  </w:t>
      </w:r>
      <w:r w:rsidRPr="00E402D4">
        <w:rPr>
          <w:lang w:val="x-none" w:eastAsia="x-none"/>
        </w:rPr>
        <w:t>(ссылка на официальный сайт);</w:t>
      </w:r>
    </w:p>
    <w:p w:rsidR="00660D0A" w:rsidRPr="00660D0A" w:rsidRDefault="00660D0A" w:rsidP="008251BE">
      <w:pPr>
        <w:spacing w:before="0" w:after="0"/>
        <w:rPr>
          <w:lang w:eastAsia="x-none"/>
        </w:rPr>
      </w:pPr>
      <w:r>
        <w:rPr>
          <w:lang w:eastAsia="x-none"/>
        </w:rPr>
        <w:t>Региональный центр инжиниринга;</w:t>
      </w:r>
    </w:p>
    <w:p w:rsidR="00E402D4" w:rsidRDefault="00E402D4" w:rsidP="008251BE">
      <w:pPr>
        <w:spacing w:before="0" w:after="0"/>
        <w:rPr>
          <w:lang w:eastAsia="x-none"/>
        </w:rPr>
      </w:pPr>
      <w:r w:rsidRPr="00E402D4">
        <w:rPr>
          <w:lang w:val="x-none" w:eastAsia="x-none"/>
        </w:rPr>
        <w:t xml:space="preserve">Уполномоченный </w:t>
      </w:r>
      <w:r w:rsidR="004E51D3">
        <w:rPr>
          <w:lang w:val="x-none" w:eastAsia="x-none"/>
        </w:rPr>
        <w:t>по защите прав предпринимателей</w:t>
      </w:r>
      <w:r w:rsidR="004E51D3">
        <w:rPr>
          <w:lang w:eastAsia="x-none"/>
        </w:rPr>
        <w:t xml:space="preserve"> Забайкальского края</w:t>
      </w:r>
      <w:r w:rsidRPr="00E402D4">
        <w:rPr>
          <w:lang w:val="x-none" w:eastAsia="x-none"/>
        </w:rPr>
        <w:t xml:space="preserve"> (ссылка на </w:t>
      </w:r>
      <w:r w:rsidR="004E51D3">
        <w:rPr>
          <w:lang w:eastAsia="x-none"/>
        </w:rPr>
        <w:t xml:space="preserve">официальный </w:t>
      </w:r>
      <w:r w:rsidRPr="00E402D4">
        <w:rPr>
          <w:lang w:eastAsia="x-none"/>
        </w:rPr>
        <w:t>сайт</w:t>
      </w:r>
      <w:r w:rsidR="008E0B7F">
        <w:rPr>
          <w:lang w:eastAsia="x-none"/>
        </w:rPr>
        <w:t>)</w:t>
      </w:r>
      <w:r w:rsidR="00660D0A">
        <w:rPr>
          <w:lang w:eastAsia="x-none"/>
        </w:rPr>
        <w:t>;</w:t>
      </w:r>
    </w:p>
    <w:p w:rsidR="00660D0A" w:rsidRDefault="00660D0A" w:rsidP="008251BE">
      <w:pPr>
        <w:spacing w:before="0" w:after="0"/>
        <w:rPr>
          <w:lang w:eastAsia="x-none"/>
        </w:rPr>
      </w:pPr>
      <w:r>
        <w:rPr>
          <w:lang w:eastAsia="x-none"/>
        </w:rPr>
        <w:t>Управляющая компания «ТОР Забайкалье»;</w:t>
      </w:r>
    </w:p>
    <w:p w:rsidR="00660D0A" w:rsidRDefault="00660D0A" w:rsidP="00660D0A">
      <w:pPr>
        <w:spacing w:before="0" w:after="0"/>
        <w:rPr>
          <w:lang w:eastAsia="x-none"/>
        </w:rPr>
      </w:pPr>
      <w:r>
        <w:rPr>
          <w:lang w:eastAsia="x-none"/>
        </w:rPr>
        <w:t>Фонд развития промышленности Забайкальского края;</w:t>
      </w:r>
    </w:p>
    <w:p w:rsidR="00E402D4" w:rsidRPr="00E402D4" w:rsidRDefault="00E402D4" w:rsidP="008251BE">
      <w:pPr>
        <w:spacing w:before="0" w:after="0"/>
      </w:pPr>
      <w:r w:rsidRPr="005E2C43">
        <w:rPr>
          <w:i/>
        </w:rPr>
        <w:t>Раздел</w:t>
      </w:r>
      <w:r w:rsidR="003F54D0" w:rsidRPr="005E2C43">
        <w:rPr>
          <w:i/>
        </w:rPr>
        <w:t xml:space="preserve"> 9. </w:t>
      </w:r>
      <w:r w:rsidRPr="005E2C43">
        <w:rPr>
          <w:i/>
        </w:rPr>
        <w:t xml:space="preserve"> «</w:t>
      </w:r>
      <w:r w:rsidR="003F54D0" w:rsidRPr="005E2C43">
        <w:rPr>
          <w:i/>
        </w:rPr>
        <w:t>Пресс-центр»</w:t>
      </w:r>
      <w:r w:rsidR="003F54D0" w:rsidRPr="003F54D0">
        <w:t xml:space="preserve"> </w:t>
      </w:r>
      <w:r w:rsidR="003F54D0">
        <w:t>содержит подразделы:</w:t>
      </w:r>
    </w:p>
    <w:p w:rsidR="00E402D4" w:rsidRDefault="00E402D4" w:rsidP="00791DD3">
      <w:pPr>
        <w:pStyle w:val="a3"/>
        <w:numPr>
          <w:ilvl w:val="0"/>
          <w:numId w:val="39"/>
        </w:numPr>
        <w:tabs>
          <w:tab w:val="left" w:pos="993"/>
        </w:tabs>
        <w:spacing w:before="0" w:after="0"/>
        <w:ind w:left="0" w:firstLine="709"/>
      </w:pPr>
      <w:r w:rsidRPr="00E402D4">
        <w:t>«Новости», подраздел для отображения ново</w:t>
      </w:r>
      <w:r w:rsidR="003F54D0">
        <w:t>стной ленты на главной странице;</w:t>
      </w:r>
    </w:p>
    <w:p w:rsidR="00660D0A" w:rsidRDefault="003F54D0" w:rsidP="00791DD3">
      <w:pPr>
        <w:pStyle w:val="a3"/>
        <w:numPr>
          <w:ilvl w:val="0"/>
          <w:numId w:val="39"/>
        </w:numPr>
        <w:tabs>
          <w:tab w:val="left" w:pos="993"/>
        </w:tabs>
        <w:spacing w:before="0" w:after="0"/>
        <w:ind w:left="0" w:firstLine="709"/>
      </w:pPr>
      <w:r>
        <w:t>«Истории успеха</w:t>
      </w:r>
      <w:r w:rsidRPr="003F54D0">
        <w:t xml:space="preserve">», содержащий информацию об успешных инвесторах, реализующих бизнес-проекты на территории Забайкальского края. </w:t>
      </w:r>
    </w:p>
    <w:p w:rsidR="00E402D4" w:rsidRPr="00E402D4" w:rsidRDefault="006B4E6C" w:rsidP="00660D0A">
      <w:pPr>
        <w:pStyle w:val="a3"/>
        <w:numPr>
          <w:ilvl w:val="0"/>
          <w:numId w:val="39"/>
        </w:numPr>
        <w:tabs>
          <w:tab w:val="left" w:pos="993"/>
        </w:tabs>
        <w:spacing w:before="0" w:after="0"/>
        <w:ind w:left="0" w:firstLine="709"/>
      </w:pPr>
      <w:r>
        <w:t>«Г</w:t>
      </w:r>
      <w:r w:rsidR="003F54D0">
        <w:t>алерея»</w:t>
      </w:r>
      <w:r>
        <w:t xml:space="preserve">, содержащий фото-, видеоматериалы с мероприятий, встреч, форумов и </w:t>
      </w:r>
      <w:proofErr w:type="spellStart"/>
      <w:r>
        <w:t>тд</w:t>
      </w:r>
      <w:proofErr w:type="spellEnd"/>
      <w:r>
        <w:t xml:space="preserve">.  </w:t>
      </w:r>
      <w:r w:rsidR="003F54D0" w:rsidRPr="00660D0A">
        <w:rPr>
          <w:highlight w:val="yellow"/>
        </w:rPr>
        <w:t xml:space="preserve"> </w:t>
      </w:r>
    </w:p>
    <w:p w:rsidR="00E402D4" w:rsidRPr="00E402D4" w:rsidRDefault="00E402D4" w:rsidP="008251BE">
      <w:pPr>
        <w:spacing w:before="0" w:after="0"/>
      </w:pPr>
      <w:r w:rsidRPr="005E2C43">
        <w:rPr>
          <w:i/>
        </w:rPr>
        <w:t>Раздел</w:t>
      </w:r>
      <w:r w:rsidR="006B4E6C" w:rsidRPr="005E2C43">
        <w:rPr>
          <w:i/>
        </w:rPr>
        <w:t xml:space="preserve"> 10. «Обратная связь»</w:t>
      </w:r>
      <w:r w:rsidR="006B4E6C">
        <w:t xml:space="preserve"> содержит следующие</w:t>
      </w:r>
      <w:r w:rsidRPr="00E402D4">
        <w:t xml:space="preserve"> подраздел</w:t>
      </w:r>
      <w:r w:rsidR="006B4E6C">
        <w:t>ы</w:t>
      </w:r>
      <w:r w:rsidRPr="00E402D4">
        <w:t>:</w:t>
      </w:r>
    </w:p>
    <w:p w:rsidR="00E402D4" w:rsidRPr="00E402D4" w:rsidRDefault="00956A6A" w:rsidP="00956A6A">
      <w:pPr>
        <w:pStyle w:val="a3"/>
        <w:numPr>
          <w:ilvl w:val="0"/>
          <w:numId w:val="40"/>
        </w:numPr>
        <w:tabs>
          <w:tab w:val="left" w:pos="993"/>
        </w:tabs>
        <w:spacing w:before="0" w:after="0"/>
        <w:ind w:left="0" w:firstLine="709"/>
      </w:pPr>
      <w:r>
        <w:t>«Единый центр сообщений</w:t>
      </w:r>
      <w:r w:rsidR="00E402D4" w:rsidRPr="00E402D4">
        <w:t xml:space="preserve">», подраздел предусматривает возможность подачи обращения в электронном виде и прикрепления </w:t>
      </w:r>
      <w:r w:rsidR="0062411C">
        <w:t>документов</w:t>
      </w:r>
      <w:r w:rsidR="00E402D4" w:rsidRPr="0062411C">
        <w:t xml:space="preserve"> с</w:t>
      </w:r>
      <w:r>
        <w:t xml:space="preserve"> заполнением формы.</w:t>
      </w:r>
    </w:p>
    <w:p w:rsidR="0062411C" w:rsidRPr="00E402D4" w:rsidRDefault="00956A6A" w:rsidP="00791DD3">
      <w:pPr>
        <w:pStyle w:val="a3"/>
        <w:numPr>
          <w:ilvl w:val="0"/>
          <w:numId w:val="40"/>
        </w:numPr>
        <w:tabs>
          <w:tab w:val="left" w:pos="993"/>
        </w:tabs>
        <w:spacing w:before="0" w:after="0"/>
        <w:ind w:left="0" w:firstLine="709"/>
      </w:pPr>
      <w:r>
        <w:t>«Контакты» подраздел отражает контактную информацию.</w:t>
      </w:r>
    </w:p>
    <w:p w:rsidR="008251BE" w:rsidRPr="0095667F" w:rsidRDefault="00E402D4" w:rsidP="008251BE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3" w:name="_Toc190519706"/>
      <w:r w:rsidRPr="006B4E6C">
        <w:rPr>
          <w:i/>
        </w:rPr>
        <w:t>Требования к поиску информации</w:t>
      </w:r>
      <w:bookmarkEnd w:id="3"/>
    </w:p>
    <w:p w:rsidR="00E402D4" w:rsidRPr="00E402D4" w:rsidRDefault="00E402D4" w:rsidP="008251BE">
      <w:pPr>
        <w:spacing w:before="0" w:after="0"/>
      </w:pPr>
      <w:r w:rsidRPr="00E402D4">
        <w:t xml:space="preserve">Для обеспечения поиска информации должны быть реализованы поисковые механизмы без использования внешних сервисов, в том числе открытых интерфейсов </w:t>
      </w:r>
      <w:proofErr w:type="spellStart"/>
      <w:r w:rsidRPr="00E402D4">
        <w:t>Google</w:t>
      </w:r>
      <w:proofErr w:type="spellEnd"/>
      <w:r w:rsidRPr="00E402D4">
        <w:t xml:space="preserve"> и </w:t>
      </w:r>
      <w:proofErr w:type="spellStart"/>
      <w:r w:rsidRPr="00E402D4">
        <w:t>Yandex</w:t>
      </w:r>
      <w:proofErr w:type="spellEnd"/>
      <w:r w:rsidRPr="00E402D4">
        <w:t xml:space="preserve">. </w:t>
      </w:r>
    </w:p>
    <w:p w:rsidR="00E402D4" w:rsidRPr="00E402D4" w:rsidRDefault="00E402D4" w:rsidP="008251BE">
      <w:pPr>
        <w:spacing w:before="0" w:after="0"/>
      </w:pPr>
      <w:r w:rsidRPr="00E402D4">
        <w:t xml:space="preserve">Результатом любого способа поиска должен являться список документов </w:t>
      </w:r>
      <w:r w:rsidRPr="00E402D4">
        <w:br/>
        <w:t>или веб-страниц, содержащих их названия и краткие аннотации, а также ссылки на страницы с полным описанием документа.</w:t>
      </w:r>
    </w:p>
    <w:p w:rsidR="00E402D4" w:rsidRPr="00E402D4" w:rsidRDefault="00E402D4" w:rsidP="008251BE">
      <w:pPr>
        <w:spacing w:before="0" w:after="0"/>
      </w:pPr>
      <w:r w:rsidRPr="00E402D4">
        <w:t>Поиск должен производиться как по заголовкам разделов, информационных блоков, рубрик и заголовкам веб-страниц, так и по содержимому веб-страниц. При необходимости расширенного поиска должен быть реализован поиск по дате публикации, по принадлежности информации к определенному подразделу.</w:t>
      </w:r>
    </w:p>
    <w:p w:rsidR="00E402D4" w:rsidRPr="00E402D4" w:rsidRDefault="00E402D4" w:rsidP="0095667F">
      <w:pPr>
        <w:spacing w:before="0" w:after="0"/>
      </w:pPr>
      <w:r w:rsidRPr="00E402D4">
        <w:t>Внутренняя гиперссылка на систему поиска должна быть указана на каждой веб-странице Портала.</w:t>
      </w:r>
    </w:p>
    <w:p w:rsidR="008251BE" w:rsidRPr="0095667F" w:rsidRDefault="00E402D4" w:rsidP="008251BE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4" w:name="_Toc190519708"/>
      <w:r w:rsidRPr="006B4E6C">
        <w:rPr>
          <w:i/>
        </w:rPr>
        <w:t>Требования к р</w:t>
      </w:r>
      <w:r w:rsidR="006B4E6C" w:rsidRPr="006B4E6C">
        <w:rPr>
          <w:i/>
        </w:rPr>
        <w:t>ежимам функционирования Портала</w:t>
      </w:r>
    </w:p>
    <w:p w:rsidR="00E402D4" w:rsidRPr="00E402D4" w:rsidRDefault="00E402D4" w:rsidP="008251BE">
      <w:pPr>
        <w:spacing w:before="0" w:after="0"/>
        <w:ind w:firstLine="708"/>
        <w:rPr>
          <w:lang w:eastAsia="hi-IN" w:bidi="hi-IN"/>
        </w:rPr>
      </w:pPr>
      <w:r w:rsidRPr="00E402D4">
        <w:rPr>
          <w:lang w:eastAsia="hi-IN" w:bidi="hi-IN"/>
        </w:rPr>
        <w:t>Для Портала определены следующие режимы функционирования:</w:t>
      </w:r>
      <w:r w:rsidR="006B4E6C">
        <w:rPr>
          <w:lang w:eastAsia="hi-IN" w:bidi="hi-IN"/>
        </w:rPr>
        <w:t xml:space="preserve"> </w:t>
      </w:r>
      <w:r w:rsidRPr="00E402D4">
        <w:rPr>
          <w:lang w:eastAsia="hi-IN" w:bidi="hi-IN"/>
        </w:rPr>
        <w:t>нормальный режим функционирования;</w:t>
      </w:r>
      <w:r w:rsidR="006B4E6C">
        <w:rPr>
          <w:lang w:eastAsia="hi-IN" w:bidi="hi-IN"/>
        </w:rPr>
        <w:t xml:space="preserve"> </w:t>
      </w:r>
      <w:r w:rsidRPr="00E402D4">
        <w:rPr>
          <w:lang w:eastAsia="hi-IN" w:bidi="hi-IN"/>
        </w:rPr>
        <w:t>аварийный режим функционирования.</w:t>
      </w:r>
    </w:p>
    <w:p w:rsidR="00E402D4" w:rsidRPr="00E402D4" w:rsidRDefault="00E402D4" w:rsidP="008251BE">
      <w:pPr>
        <w:spacing w:before="0" w:after="0"/>
        <w:ind w:firstLine="708"/>
        <w:rPr>
          <w:lang w:eastAsia="hi-IN" w:bidi="hi-IN"/>
        </w:rPr>
      </w:pPr>
      <w:r w:rsidRPr="00E402D4">
        <w:rPr>
          <w:lang w:eastAsia="hi-IN" w:bidi="hi-IN"/>
        </w:rPr>
        <w:t>Основным режимом функционирования Портала является нормальный режим. В нормальном режиме функционирования системы:</w:t>
      </w:r>
    </w:p>
    <w:p w:rsidR="00E402D4" w:rsidRPr="00E402D4" w:rsidRDefault="00E402D4" w:rsidP="00791DD3">
      <w:pPr>
        <w:pStyle w:val="a3"/>
        <w:numPr>
          <w:ilvl w:val="0"/>
          <w:numId w:val="13"/>
        </w:numPr>
        <w:tabs>
          <w:tab w:val="left" w:pos="993"/>
        </w:tabs>
        <w:spacing w:before="0" w:after="0"/>
        <w:ind w:left="0" w:firstLine="851"/>
        <w:rPr>
          <w:lang w:eastAsia="hi-IN" w:bidi="hi-IN"/>
        </w:rPr>
      </w:pPr>
      <w:r w:rsidRPr="00E402D4">
        <w:rPr>
          <w:lang w:eastAsia="hi-IN" w:bidi="hi-IN"/>
        </w:rPr>
        <w:lastRenderedPageBreak/>
        <w:t>клиентское программное обеспечение и технические средства пользователей и администратора системы обеспечивают возможность функционирования в течение рабочего дня семь дней в неделю;</w:t>
      </w:r>
    </w:p>
    <w:p w:rsidR="00E402D4" w:rsidRPr="00E402D4" w:rsidRDefault="00E402D4" w:rsidP="00791DD3">
      <w:pPr>
        <w:pStyle w:val="a3"/>
        <w:numPr>
          <w:ilvl w:val="0"/>
          <w:numId w:val="13"/>
        </w:numPr>
        <w:tabs>
          <w:tab w:val="left" w:pos="993"/>
        </w:tabs>
        <w:spacing w:before="0" w:after="0"/>
        <w:ind w:left="0" w:firstLine="851"/>
        <w:rPr>
          <w:lang w:eastAsia="hi-IN" w:bidi="hi-IN"/>
        </w:rPr>
      </w:pPr>
      <w:r w:rsidRPr="00E402D4">
        <w:rPr>
          <w:lang w:eastAsia="hi-IN" w:bidi="hi-IN"/>
        </w:rPr>
        <w:t>серверное программное обеспечение и технические средства северов обеспечивают возможность круглосуточного функционирования, с перерывами на обслуживание;</w:t>
      </w:r>
    </w:p>
    <w:p w:rsidR="00E402D4" w:rsidRPr="00E402D4" w:rsidRDefault="00E402D4" w:rsidP="00791DD3">
      <w:pPr>
        <w:pStyle w:val="a3"/>
        <w:numPr>
          <w:ilvl w:val="0"/>
          <w:numId w:val="13"/>
        </w:numPr>
        <w:tabs>
          <w:tab w:val="left" w:pos="993"/>
        </w:tabs>
        <w:spacing w:before="0" w:after="0"/>
        <w:ind w:left="0" w:firstLine="851"/>
        <w:rPr>
          <w:lang w:eastAsia="hi-IN" w:bidi="hi-IN"/>
        </w:rPr>
      </w:pPr>
      <w:r w:rsidRPr="00E402D4">
        <w:rPr>
          <w:lang w:eastAsia="hi-IN" w:bidi="hi-IN"/>
        </w:rPr>
        <w:t>исправно работает оборудование, составляющее комплекс технических средств;</w:t>
      </w:r>
    </w:p>
    <w:p w:rsidR="00E402D4" w:rsidRPr="00E402D4" w:rsidRDefault="00E402D4" w:rsidP="00791DD3">
      <w:pPr>
        <w:pStyle w:val="a3"/>
        <w:numPr>
          <w:ilvl w:val="0"/>
          <w:numId w:val="13"/>
        </w:numPr>
        <w:tabs>
          <w:tab w:val="left" w:pos="993"/>
        </w:tabs>
        <w:spacing w:before="0" w:after="0"/>
        <w:ind w:left="0" w:firstLine="851"/>
        <w:rPr>
          <w:lang w:eastAsia="hi-IN" w:bidi="hi-IN"/>
        </w:rPr>
      </w:pPr>
      <w:r w:rsidRPr="00E402D4">
        <w:rPr>
          <w:lang w:eastAsia="hi-IN" w:bidi="hi-IN"/>
        </w:rPr>
        <w:t>исправно функционирует системное, базовое и прикладное программное обеспечение системы.</w:t>
      </w:r>
    </w:p>
    <w:p w:rsidR="00E402D4" w:rsidRPr="00E402D4" w:rsidRDefault="00E402D4" w:rsidP="008251BE">
      <w:pPr>
        <w:spacing w:before="0" w:after="0"/>
      </w:pPr>
      <w:r w:rsidRPr="00E402D4">
        <w:rPr>
          <w:lang w:eastAsia="hi-IN" w:bidi="hi-IN"/>
        </w:rPr>
        <w:t>Для обеспечения нормального режима функционирования системы необходимо выполнять требования и выдерживать условия эксплуатации программного обеспечения и комплекса технических средств системы, указанные в соответствующих технических документах (техническая документация, инструкции по эксплуатации и т.д.).</w:t>
      </w:r>
    </w:p>
    <w:p w:rsidR="00E402D4" w:rsidRPr="00E402D4" w:rsidRDefault="00E402D4" w:rsidP="008251BE">
      <w:pPr>
        <w:spacing w:before="0" w:after="0"/>
        <w:ind w:firstLine="708"/>
        <w:rPr>
          <w:lang w:eastAsia="hi-IN" w:bidi="hi-IN"/>
        </w:rPr>
      </w:pPr>
      <w:r w:rsidRPr="00E402D4">
        <w:rPr>
          <w:lang w:eastAsia="hi-IN" w:bidi="hi-IN"/>
        </w:rPr>
        <w:t>Аварийный режим функционирования системы характеризуется отказом одного или нескольких компонент программного и (или) технического обеспечения. В случае перехода системы в предаварийный режим необходимо:</w:t>
      </w:r>
      <w:r w:rsidR="006B4E6C">
        <w:rPr>
          <w:lang w:eastAsia="hi-IN" w:bidi="hi-IN"/>
        </w:rPr>
        <w:t xml:space="preserve"> </w:t>
      </w:r>
      <w:r w:rsidRPr="00E402D4">
        <w:rPr>
          <w:lang w:eastAsia="hi-IN" w:bidi="hi-IN"/>
        </w:rPr>
        <w:t>завершить работу, с сохранением данных;</w:t>
      </w:r>
      <w:r w:rsidR="006B4E6C">
        <w:rPr>
          <w:lang w:eastAsia="hi-IN" w:bidi="hi-IN"/>
        </w:rPr>
        <w:t xml:space="preserve"> </w:t>
      </w:r>
      <w:r w:rsidRPr="00E402D4">
        <w:rPr>
          <w:lang w:eastAsia="hi-IN" w:bidi="hi-IN"/>
        </w:rPr>
        <w:t>выполнить резервное копирование баз данных.</w:t>
      </w:r>
    </w:p>
    <w:p w:rsidR="008251BE" w:rsidRPr="00E402D4" w:rsidRDefault="00E402D4" w:rsidP="0095667F">
      <w:pPr>
        <w:spacing w:before="0" w:after="0"/>
        <w:rPr>
          <w:lang w:eastAsia="hi-IN" w:bidi="hi-IN"/>
        </w:rPr>
      </w:pPr>
      <w:r w:rsidRPr="00E402D4">
        <w:rPr>
          <w:lang w:eastAsia="hi-IN" w:bidi="hi-IN"/>
        </w:rPr>
        <w:t>После этого необходимо выполнить комплекс мероприятий по устранению причины перехода системы в аварийный режим.</w:t>
      </w:r>
    </w:p>
    <w:p w:rsidR="008251BE" w:rsidRPr="0095667F" w:rsidRDefault="00E402D4" w:rsidP="008251BE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5" w:name="_Toc176841860"/>
      <w:bookmarkStart w:id="6" w:name="_Toc171218762"/>
      <w:r w:rsidRPr="006B4E6C">
        <w:rPr>
          <w:i/>
        </w:rPr>
        <w:t xml:space="preserve">Требования к архитектуре </w:t>
      </w:r>
      <w:bookmarkEnd w:id="5"/>
      <w:bookmarkEnd w:id="6"/>
      <w:r w:rsidRPr="006B4E6C">
        <w:rPr>
          <w:i/>
        </w:rPr>
        <w:t>инвестиционного портала</w:t>
      </w:r>
      <w:bookmarkEnd w:id="4"/>
    </w:p>
    <w:p w:rsidR="00E402D4" w:rsidRPr="00E402D4" w:rsidRDefault="00E402D4" w:rsidP="008251BE">
      <w:pPr>
        <w:spacing w:before="0" w:after="0"/>
      </w:pPr>
      <w:r w:rsidRPr="00E402D4">
        <w:t>Архитектура инвестиционного портала должна опираться на общепринятые технологии, стандарты, рекомендации, спецификации, средства разработки и языки программирования.</w:t>
      </w:r>
    </w:p>
    <w:p w:rsidR="007E0E4A" w:rsidRDefault="00E402D4" w:rsidP="00791DD3">
      <w:pPr>
        <w:spacing w:before="0" w:after="0"/>
        <w:rPr>
          <w:lang w:eastAsia="hi-IN" w:bidi="hi-IN"/>
        </w:rPr>
      </w:pPr>
      <w:r w:rsidRPr="00E402D4">
        <w:rPr>
          <w:lang w:eastAsia="hi-IN" w:bidi="hi-IN"/>
        </w:rPr>
        <w:t>Техническое обеспечение системы Портала предназначено для обеспечения функционирования системы в основном и аварийном режимах. В состав т</w:t>
      </w:r>
      <w:r w:rsidR="00791DD3">
        <w:rPr>
          <w:lang w:eastAsia="hi-IN" w:bidi="hi-IN"/>
        </w:rPr>
        <w:t xml:space="preserve">ехнического обеспечения входит: </w:t>
      </w:r>
      <w:r w:rsidRPr="00E402D4">
        <w:rPr>
          <w:lang w:eastAsia="hi-IN" w:bidi="hi-IN"/>
        </w:rPr>
        <w:t>веб-сервер;</w:t>
      </w:r>
      <w:r w:rsidR="00791DD3">
        <w:rPr>
          <w:lang w:eastAsia="hi-IN" w:bidi="hi-IN"/>
        </w:rPr>
        <w:t xml:space="preserve"> </w:t>
      </w:r>
      <w:r w:rsidRPr="00E402D4">
        <w:rPr>
          <w:lang w:eastAsia="hi-IN" w:bidi="hi-IN"/>
        </w:rPr>
        <w:t>серверы базы данных;</w:t>
      </w:r>
      <w:r w:rsidR="00791DD3">
        <w:rPr>
          <w:lang w:eastAsia="hi-IN" w:bidi="hi-IN"/>
        </w:rPr>
        <w:t xml:space="preserve"> </w:t>
      </w:r>
      <w:r w:rsidRPr="00E402D4">
        <w:rPr>
          <w:lang w:eastAsia="hi-IN" w:bidi="hi-IN"/>
        </w:rPr>
        <w:t>поисковые серверы (в случае необходимости);</w:t>
      </w:r>
      <w:r w:rsidR="00791DD3">
        <w:rPr>
          <w:lang w:eastAsia="hi-IN" w:bidi="hi-IN"/>
        </w:rPr>
        <w:t xml:space="preserve"> </w:t>
      </w:r>
      <w:r w:rsidRPr="00E402D4">
        <w:rPr>
          <w:lang w:eastAsia="hi-IN" w:bidi="hi-IN"/>
        </w:rPr>
        <w:t>системы хранения и резервного копирования</w:t>
      </w:r>
      <w:r w:rsidR="008251BE">
        <w:rPr>
          <w:lang w:eastAsia="hi-IN" w:bidi="hi-IN"/>
        </w:rPr>
        <w:t>.</w:t>
      </w:r>
    </w:p>
    <w:p w:rsidR="008251BE" w:rsidRPr="0095667F" w:rsidRDefault="00E402D4" w:rsidP="008251BE">
      <w:pPr>
        <w:pStyle w:val="a3"/>
        <w:numPr>
          <w:ilvl w:val="1"/>
          <w:numId w:val="7"/>
        </w:numPr>
        <w:spacing w:before="0" w:after="0"/>
        <w:ind w:left="0" w:firstLine="0"/>
        <w:rPr>
          <w:i/>
          <w:lang w:eastAsia="hi-IN" w:bidi="hi-IN"/>
        </w:rPr>
      </w:pPr>
      <w:r w:rsidRPr="008251BE">
        <w:rPr>
          <w:i/>
        </w:rPr>
        <w:t>Требован</w:t>
      </w:r>
      <w:r w:rsidR="008251BE">
        <w:rPr>
          <w:i/>
        </w:rPr>
        <w:t>ие к информационному наполнению</w:t>
      </w:r>
    </w:p>
    <w:p w:rsidR="008251BE" w:rsidRPr="00E402D4" w:rsidRDefault="00E402D4" w:rsidP="0095667F">
      <w:pPr>
        <w:spacing w:before="0" w:after="0"/>
      </w:pPr>
      <w:r w:rsidRPr="00E402D4">
        <w:t>Портал должен работать с учетом возможности оперативного обновления содержания силами сотрудников, не обладающих профессиональными навыками в области создания Интернет-приложений. В рамках Портала должны быть предусмотрены возможности: редактирования и обновления Портала и технической поддержки Портала.</w:t>
      </w:r>
    </w:p>
    <w:p w:rsidR="008251BE" w:rsidRPr="0095667F" w:rsidRDefault="00E402D4" w:rsidP="008251BE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7" w:name="_Toc176841861"/>
      <w:bookmarkStart w:id="8" w:name="_Toc171218763"/>
      <w:bookmarkStart w:id="9" w:name="_Toc190519710"/>
      <w:r w:rsidRPr="008251BE">
        <w:rPr>
          <w:i/>
        </w:rPr>
        <w:t xml:space="preserve">Требования к надежности </w:t>
      </w:r>
      <w:bookmarkEnd w:id="7"/>
      <w:bookmarkEnd w:id="8"/>
      <w:r w:rsidRPr="008251BE">
        <w:rPr>
          <w:i/>
        </w:rPr>
        <w:t>Портала</w:t>
      </w:r>
      <w:bookmarkEnd w:id="9"/>
    </w:p>
    <w:p w:rsidR="00E402D4" w:rsidRPr="00E402D4" w:rsidRDefault="00E402D4" w:rsidP="008251BE">
      <w:pPr>
        <w:spacing w:before="0" w:after="0"/>
      </w:pPr>
      <w:r w:rsidRPr="00E402D4">
        <w:t>Программные средст</w:t>
      </w:r>
      <w:r w:rsidR="008251BE">
        <w:t xml:space="preserve">ва Портала должны обеспечивать: </w:t>
      </w:r>
      <w:r w:rsidRPr="00E402D4">
        <w:t>контроль корректности вводимых данных, а также контроль непротиворечивости входных данных;</w:t>
      </w:r>
      <w:r w:rsidR="008251BE">
        <w:t xml:space="preserve"> </w:t>
      </w:r>
      <w:r w:rsidRPr="00E402D4">
        <w:t>оповещение пользователя об ошибках входных данных и противоречивости данных.</w:t>
      </w:r>
    </w:p>
    <w:p w:rsidR="008251BE" w:rsidRPr="00E402D4" w:rsidRDefault="00E402D4" w:rsidP="0095667F">
      <w:pPr>
        <w:spacing w:before="0" w:after="0"/>
      </w:pPr>
      <w:r w:rsidRPr="00E402D4">
        <w:t xml:space="preserve">Серверы информационной системы должны иметь также механизмы резервного копирования и восстановления данных, как после программных сбоев, так и при отказе аппаратных средств или прекращения подачи электроэнергии. </w:t>
      </w:r>
    </w:p>
    <w:p w:rsidR="008251BE" w:rsidRPr="0095667F" w:rsidRDefault="00E402D4" w:rsidP="008251BE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10" w:name="_Toc176841862"/>
      <w:bookmarkStart w:id="11" w:name="_Toc171218764"/>
      <w:bookmarkStart w:id="12" w:name="_Toc190519711"/>
      <w:r w:rsidRPr="008251BE">
        <w:rPr>
          <w:i/>
        </w:rPr>
        <w:t xml:space="preserve">Требования по </w:t>
      </w:r>
      <w:bookmarkEnd w:id="10"/>
      <w:bookmarkEnd w:id="11"/>
      <w:r w:rsidRPr="008251BE">
        <w:rPr>
          <w:i/>
        </w:rPr>
        <w:t>безопасности</w:t>
      </w:r>
      <w:bookmarkEnd w:id="12"/>
    </w:p>
    <w:p w:rsidR="00E402D4" w:rsidRPr="00E402D4" w:rsidRDefault="00E402D4" w:rsidP="00956A6A">
      <w:pPr>
        <w:spacing w:before="0" w:after="0"/>
      </w:pPr>
      <w:r w:rsidRPr="00E402D4">
        <w:t>Веб-сайт «</w:t>
      </w:r>
      <w:r w:rsidR="00DB74DB">
        <w:t>Забайкальский инвестиционный портал</w:t>
      </w:r>
      <w:r w:rsidRPr="00E402D4">
        <w:t>» должен обеспечивать предотвращение несанкционированного доступа к информации и (или) передачи ее лицам, не имеющим права на доступ к информации и применение механизмов обнаружения попыток вторжения на Портал и получения несанкциониров</w:t>
      </w:r>
      <w:r w:rsidR="00956A6A">
        <w:t xml:space="preserve">анного доступа. </w:t>
      </w:r>
      <w:r w:rsidRPr="00E402D4">
        <w:rPr>
          <w:lang w:eastAsia="hi-IN" w:bidi="hi-IN"/>
        </w:rPr>
        <w:t xml:space="preserve">Портал должен быть защищен от </w:t>
      </w:r>
      <w:r w:rsidR="00956A6A">
        <w:rPr>
          <w:lang w:eastAsia="hi-IN" w:bidi="hi-IN"/>
        </w:rPr>
        <w:t>возможных атак на систему аутентификации.</w:t>
      </w:r>
    </w:p>
    <w:p w:rsidR="00E402D4" w:rsidRPr="00E402D4" w:rsidRDefault="00E402D4" w:rsidP="008251BE">
      <w:pPr>
        <w:spacing w:before="0" w:after="0"/>
        <w:rPr>
          <w:lang w:eastAsia="hi-IN" w:bidi="hi-IN"/>
        </w:rPr>
      </w:pPr>
      <w:r w:rsidRPr="00E402D4">
        <w:rPr>
          <w:lang w:eastAsia="hi-IN" w:bidi="hi-IN"/>
        </w:rPr>
        <w:t>В рамках мониторинга информационной безопасности средств и систем информатизации, входящих в состав Портала, Исполнителю необходимо обеспечить сбор и централизованное хранение событий безопасности в течение срока оказания услуг.</w:t>
      </w:r>
    </w:p>
    <w:p w:rsidR="00E402D4" w:rsidRPr="00E402D4" w:rsidRDefault="00E402D4" w:rsidP="008251BE">
      <w:pPr>
        <w:spacing w:before="0" w:after="0"/>
        <w:rPr>
          <w:lang w:eastAsia="hi-IN" w:bidi="hi-IN"/>
        </w:rPr>
      </w:pPr>
      <w:r w:rsidRPr="00E402D4">
        <w:rPr>
          <w:lang w:eastAsia="hi-IN" w:bidi="hi-IN"/>
        </w:rPr>
        <w:t xml:space="preserve">Аппаратная платформа для сбора и хранения событий безопасности на время оказания услуг должна быть предоставлена Исполнителем. </w:t>
      </w:r>
    </w:p>
    <w:p w:rsidR="00E402D4" w:rsidRDefault="00E402D4" w:rsidP="008251BE">
      <w:pPr>
        <w:spacing w:before="0" w:after="0"/>
        <w:rPr>
          <w:lang w:eastAsia="hi-IN" w:bidi="hi-IN"/>
        </w:rPr>
      </w:pPr>
      <w:r w:rsidRPr="00E402D4">
        <w:rPr>
          <w:lang w:eastAsia="hi-IN" w:bidi="hi-IN"/>
        </w:rPr>
        <w:t xml:space="preserve">Мониторинг информационной безопасности должен </w:t>
      </w:r>
      <w:r w:rsidR="00956A6A">
        <w:rPr>
          <w:lang w:eastAsia="hi-IN" w:bidi="hi-IN"/>
        </w:rPr>
        <w:t xml:space="preserve">осуществляться в автоматическом режиме 24/7 путем направления уведомлений. </w:t>
      </w:r>
    </w:p>
    <w:p w:rsidR="00956A6A" w:rsidRPr="00E402D4" w:rsidRDefault="00956A6A" w:rsidP="008251BE">
      <w:pPr>
        <w:spacing w:before="0" w:after="0"/>
      </w:pPr>
      <w:r>
        <w:rPr>
          <w:lang w:eastAsia="hi-IN" w:bidi="hi-IN"/>
        </w:rPr>
        <w:lastRenderedPageBreak/>
        <w:t xml:space="preserve">Выявленные случаи проявления атак по результатам мониторинга и контроля защищенности должны быть своевременно устранены надлежащим образом. </w:t>
      </w:r>
    </w:p>
    <w:p w:rsidR="008251BE" w:rsidRPr="0095667F" w:rsidRDefault="00E402D4" w:rsidP="008251BE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13" w:name="_Toc176841863"/>
      <w:bookmarkStart w:id="14" w:name="_Toc190519712"/>
      <w:bookmarkStart w:id="15" w:name="_Toc171218765"/>
      <w:r w:rsidRPr="008251BE">
        <w:rPr>
          <w:i/>
        </w:rPr>
        <w:t>Требования по сохранности информации при авариях</w:t>
      </w:r>
      <w:bookmarkEnd w:id="13"/>
      <w:bookmarkEnd w:id="14"/>
      <w:bookmarkEnd w:id="15"/>
    </w:p>
    <w:p w:rsidR="00E402D4" w:rsidRPr="00E402D4" w:rsidRDefault="00E402D4" w:rsidP="008251BE">
      <w:pPr>
        <w:spacing w:before="0" w:after="0"/>
      </w:pPr>
      <w:r w:rsidRPr="00E402D4">
        <w:t>Должна быть обеспечена сохранность информации в информационной си</w:t>
      </w:r>
      <w:r w:rsidR="008251BE">
        <w:t xml:space="preserve">стеме </w:t>
      </w:r>
      <w:r w:rsidR="008251BE">
        <w:br/>
        <w:t>от разрушения в случаях: п</w:t>
      </w:r>
      <w:r w:rsidRPr="00E402D4">
        <w:t>отери питания;</w:t>
      </w:r>
      <w:r w:rsidR="008251BE">
        <w:t xml:space="preserve"> о</w:t>
      </w:r>
      <w:r w:rsidRPr="00E402D4">
        <w:t>становки работы сервера, на котором установлена база данных.</w:t>
      </w:r>
    </w:p>
    <w:p w:rsidR="00E402D4" w:rsidRPr="00E402D4" w:rsidRDefault="00E402D4" w:rsidP="008251BE">
      <w:pPr>
        <w:spacing w:before="0" w:after="0"/>
      </w:pPr>
      <w:r w:rsidRPr="00E402D4">
        <w:t>Программное обеспечение Портала должно восстанавливать свое функционирование при корректном перезапуске аппаратных средств. Система должна предусматривать возможность организации автоматического или ручного резервного копирования с использованием стандартных системных программных и аппаратных средств. Приведенные выше требования не распространяются на компоненты системы, разработанные третьими сторонами и действительны только при соблюдении правил эксплуатации компонентов системы, включая своевременную установку обновлений программного обеспечения, рекомендованных производителями покупного программного обеспечения.</w:t>
      </w:r>
    </w:p>
    <w:p w:rsidR="007E0E4A" w:rsidRPr="0095667F" w:rsidRDefault="00E402D4" w:rsidP="007E0E4A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16" w:name="_Toc176841864"/>
      <w:bookmarkStart w:id="17" w:name="_Toc190519713"/>
      <w:bookmarkStart w:id="18" w:name="_Toc171218766"/>
      <w:r w:rsidRPr="007E0E4A">
        <w:rPr>
          <w:i/>
        </w:rPr>
        <w:t>Требования к патентной чистоте</w:t>
      </w:r>
      <w:bookmarkEnd w:id="16"/>
      <w:bookmarkEnd w:id="17"/>
      <w:bookmarkEnd w:id="18"/>
    </w:p>
    <w:p w:rsidR="00E402D4" w:rsidRPr="00E402D4" w:rsidRDefault="00E402D4" w:rsidP="008251BE">
      <w:pPr>
        <w:spacing w:before="0" w:after="0"/>
      </w:pPr>
      <w:r w:rsidRPr="00E402D4">
        <w:t xml:space="preserve">В программном обеспечении, </w:t>
      </w:r>
      <w:proofErr w:type="spellStart"/>
      <w:r w:rsidRPr="00E402D4">
        <w:t>web</w:t>
      </w:r>
      <w:proofErr w:type="spellEnd"/>
      <w:r w:rsidRPr="00E402D4">
        <w:t>-дизайне информационной системы не должны применяться технические решения и программные средства, использование которых приводило бы к нарушению авторских прав.</w:t>
      </w:r>
    </w:p>
    <w:p w:rsidR="007E0E4A" w:rsidRPr="0095667F" w:rsidRDefault="00E402D4" w:rsidP="0095667F">
      <w:pPr>
        <w:spacing w:before="0" w:after="0"/>
      </w:pPr>
      <w:r w:rsidRPr="00E402D4">
        <w:t>Все разработки, ведущиеся в рамках</w:t>
      </w:r>
      <w:r w:rsidR="00413DFF">
        <w:t xml:space="preserve"> конкурсного отбора</w:t>
      </w:r>
      <w:r w:rsidRPr="00E402D4">
        <w:t xml:space="preserve">, являются собственностью Заказчика. В случае приобретения программного обеспечения сторонних производителей патентная чистота и условия </w:t>
      </w:r>
      <w:proofErr w:type="spellStart"/>
      <w:r w:rsidRPr="00E402D4">
        <w:t>правообладания</w:t>
      </w:r>
      <w:proofErr w:type="spellEnd"/>
      <w:r w:rsidRPr="00E402D4">
        <w:t xml:space="preserve"> определяются соответствующими лицензионными соглашениями с производителями и условиями договоров с поставщиками данного программного обеспечения.</w:t>
      </w:r>
    </w:p>
    <w:p w:rsidR="007E0E4A" w:rsidRPr="0095667F" w:rsidRDefault="00E402D4" w:rsidP="007E0E4A">
      <w:pPr>
        <w:pStyle w:val="a3"/>
        <w:numPr>
          <w:ilvl w:val="1"/>
          <w:numId w:val="7"/>
        </w:numPr>
        <w:spacing w:before="0" w:after="0"/>
        <w:ind w:left="0" w:firstLine="0"/>
        <w:rPr>
          <w:i/>
        </w:rPr>
      </w:pPr>
      <w:bookmarkStart w:id="19" w:name="_Toc176841865"/>
      <w:bookmarkStart w:id="20" w:name="_Toc190519714"/>
      <w:bookmarkStart w:id="21" w:name="_Toc171218767"/>
      <w:r w:rsidRPr="007E0E4A">
        <w:rPr>
          <w:i/>
        </w:rPr>
        <w:t>Требования по стандартизации и унификации</w:t>
      </w:r>
      <w:bookmarkEnd w:id="19"/>
      <w:bookmarkEnd w:id="20"/>
      <w:bookmarkEnd w:id="21"/>
    </w:p>
    <w:p w:rsidR="00E402D4" w:rsidRPr="00E402D4" w:rsidRDefault="00E402D4" w:rsidP="008251BE">
      <w:pPr>
        <w:spacing w:before="0" w:after="0"/>
      </w:pPr>
      <w:r w:rsidRPr="00E402D4">
        <w:t xml:space="preserve">Взаимодействие пользователей с Порталом должно осуществляться посредством </w:t>
      </w:r>
      <w:proofErr w:type="spellStart"/>
      <w:r w:rsidRPr="00E402D4">
        <w:t>web</w:t>
      </w:r>
      <w:proofErr w:type="spellEnd"/>
      <w:r w:rsidRPr="00E402D4">
        <w:t>-интерфейса. 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Навигационные элементы должны быть выполнены в удобной для пользователя форме. Средства редактирования информации должны удовлетворять принятым соглашениям в части режимов работы, поиска, использования оконной системы.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</w:p>
    <w:p w:rsidR="00E402D4" w:rsidRPr="00E402D4" w:rsidRDefault="00E402D4" w:rsidP="008251BE">
      <w:pPr>
        <w:spacing w:before="0" w:after="0"/>
      </w:pPr>
      <w:r w:rsidRPr="00E402D4"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тому подобных элементов. Клавиатурный режим ввода должен использоваться главным образом при заполнении и/или редактировании текстовых и числовых полей экранных форм. Все надписи экранных форм, а также сообщения, выдаваемые пользователю (кроме системных сообщений) должны быть на русском языке. Экранные формы должны проектироваться с учетом требований унификации:</w:t>
      </w:r>
    </w:p>
    <w:p w:rsidR="00E402D4" w:rsidRPr="00E402D4" w:rsidRDefault="00E402D4" w:rsidP="008251BE">
      <w:pPr>
        <w:spacing w:before="0" w:after="0"/>
      </w:pPr>
      <w:r w:rsidRPr="00E402D4">
        <w:t>- 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p w:rsidR="00E402D4" w:rsidRPr="00E402D4" w:rsidRDefault="00E402D4" w:rsidP="008251BE">
      <w:pPr>
        <w:spacing w:before="0" w:after="0"/>
      </w:pPr>
      <w:r w:rsidRPr="00E402D4">
        <w:t>- для обозначения сходных операций должны использоваться сходные графические значки, кнопки и другие управляющие (навигационные) элементы. Термины, используемые для обозначения типовых операций (добавление информационной сущности, редактирование поля данных), а также последовательности действий пользователя при их выполнении, должны быть унифицированы;</w:t>
      </w:r>
    </w:p>
    <w:p w:rsidR="00E402D4" w:rsidRPr="00E402D4" w:rsidRDefault="00E402D4" w:rsidP="008251BE">
      <w:pPr>
        <w:spacing w:before="0" w:after="0"/>
      </w:pPr>
      <w:r w:rsidRPr="00E402D4">
        <w:lastRenderedPageBreak/>
        <w:t>- внешнее поведение сходных элементов интерфейса (реакция на наведение указателя «мыши», переключение фокуса, нажатие кнопки) должны реализовываться одинаково для однотипных элементов.</w:t>
      </w:r>
    </w:p>
    <w:p w:rsidR="007E0E4A" w:rsidRDefault="007E0E4A" w:rsidP="007E0E4A">
      <w:pPr>
        <w:spacing w:before="0" w:after="0"/>
        <w:ind w:firstLine="0"/>
      </w:pPr>
    </w:p>
    <w:p w:rsidR="005E2C43" w:rsidRDefault="005E2C43" w:rsidP="007E0E4A">
      <w:pPr>
        <w:spacing w:before="0" w:after="0"/>
        <w:ind w:firstLine="0"/>
      </w:pPr>
    </w:p>
    <w:p w:rsidR="00E402D4" w:rsidRPr="007E0E4A" w:rsidRDefault="007E0E4A" w:rsidP="007E0E4A">
      <w:pPr>
        <w:spacing w:before="0" w:after="0"/>
        <w:ind w:firstLine="0"/>
        <w:rPr>
          <w:b/>
          <w:sz w:val="28"/>
          <w:szCs w:val="28"/>
        </w:rPr>
      </w:pPr>
      <w:r w:rsidRPr="007E0E4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413DFF">
        <w:rPr>
          <w:b/>
          <w:sz w:val="28"/>
          <w:szCs w:val="28"/>
        </w:rPr>
        <w:t>Этапы</w:t>
      </w:r>
      <w:r>
        <w:rPr>
          <w:b/>
          <w:sz w:val="28"/>
          <w:szCs w:val="28"/>
        </w:rPr>
        <w:t xml:space="preserve"> оказания услуг</w:t>
      </w:r>
    </w:p>
    <w:p w:rsidR="007E0E4A" w:rsidRDefault="007E0E4A" w:rsidP="008251BE">
      <w:pPr>
        <w:spacing w:before="0" w:after="0"/>
      </w:pPr>
    </w:p>
    <w:p w:rsidR="00E402D4" w:rsidRDefault="00C2014B" w:rsidP="008251BE">
      <w:pPr>
        <w:spacing w:before="0" w:after="0"/>
      </w:pPr>
      <w:r>
        <w:t xml:space="preserve">Услуги оказываются в </w:t>
      </w:r>
      <w:r w:rsidR="00956A6A">
        <w:t>семь этапов</w:t>
      </w:r>
      <w:r w:rsidR="00E402D4" w:rsidRPr="00E402D4">
        <w:t>:</w:t>
      </w:r>
    </w:p>
    <w:p w:rsidR="00956A6A" w:rsidRDefault="00956A6A" w:rsidP="00956A6A">
      <w:pPr>
        <w:spacing w:before="0" w:after="0"/>
        <w:ind w:firstLine="0"/>
      </w:pPr>
    </w:p>
    <w:p w:rsidR="00956A6A" w:rsidRDefault="00956A6A" w:rsidP="00956A6A">
      <w:pPr>
        <w:pStyle w:val="a3"/>
        <w:numPr>
          <w:ilvl w:val="0"/>
          <w:numId w:val="43"/>
        </w:numPr>
        <w:spacing w:before="0" w:after="0"/>
      </w:pPr>
      <w:r>
        <w:t>разработка дизайна Портала;</w:t>
      </w:r>
      <w:r w:rsidRPr="00956A6A">
        <w:t xml:space="preserve"> </w:t>
      </w:r>
    </w:p>
    <w:p w:rsidR="00956A6A" w:rsidRDefault="00956A6A" w:rsidP="00956A6A">
      <w:pPr>
        <w:pStyle w:val="a3"/>
        <w:numPr>
          <w:ilvl w:val="0"/>
          <w:numId w:val="43"/>
        </w:numPr>
        <w:spacing w:before="0" w:after="0"/>
      </w:pPr>
      <w:r>
        <w:t>разработка мобильной версии Портала;</w:t>
      </w:r>
    </w:p>
    <w:p w:rsidR="00956A6A" w:rsidRDefault="00956A6A" w:rsidP="00956A6A">
      <w:pPr>
        <w:pStyle w:val="a3"/>
        <w:numPr>
          <w:ilvl w:val="0"/>
          <w:numId w:val="43"/>
        </w:numPr>
        <w:spacing w:before="0" w:after="0"/>
      </w:pPr>
      <w:r>
        <w:t>разработка настольной версии Портала;</w:t>
      </w:r>
    </w:p>
    <w:p w:rsidR="00956A6A" w:rsidRDefault="00956A6A" w:rsidP="00956A6A">
      <w:pPr>
        <w:pStyle w:val="a3"/>
        <w:numPr>
          <w:ilvl w:val="0"/>
          <w:numId w:val="43"/>
        </w:numPr>
        <w:spacing w:before="0" w:after="0"/>
      </w:pPr>
      <w:r w:rsidRPr="00956A6A">
        <w:t>прогр</w:t>
      </w:r>
      <w:r>
        <w:t>аммирование системы управления;</w:t>
      </w:r>
    </w:p>
    <w:p w:rsidR="00956A6A" w:rsidRDefault="00956A6A" w:rsidP="00956A6A">
      <w:pPr>
        <w:pStyle w:val="a3"/>
        <w:numPr>
          <w:ilvl w:val="0"/>
          <w:numId w:val="43"/>
        </w:numPr>
        <w:spacing w:before="0" w:after="0"/>
      </w:pPr>
      <w:r>
        <w:t>разработка единого центра сообщений;</w:t>
      </w:r>
    </w:p>
    <w:p w:rsidR="00956A6A" w:rsidRDefault="00956A6A" w:rsidP="00956A6A">
      <w:pPr>
        <w:pStyle w:val="a3"/>
        <w:numPr>
          <w:ilvl w:val="0"/>
          <w:numId w:val="43"/>
        </w:numPr>
        <w:spacing w:before="0" w:after="0"/>
      </w:pPr>
      <w:r w:rsidRPr="00956A6A">
        <w:t>п</w:t>
      </w:r>
      <w:r>
        <w:t>роверка и написание инструкций;</w:t>
      </w:r>
    </w:p>
    <w:p w:rsidR="00E402D4" w:rsidRDefault="00956A6A" w:rsidP="00956A6A">
      <w:pPr>
        <w:pStyle w:val="a3"/>
        <w:numPr>
          <w:ilvl w:val="0"/>
          <w:numId w:val="43"/>
        </w:numPr>
        <w:spacing w:before="0" w:after="0"/>
      </w:pPr>
      <w:r w:rsidRPr="00956A6A">
        <w:t>сдача проекта</w:t>
      </w:r>
      <w:r>
        <w:t>.</w:t>
      </w:r>
    </w:p>
    <w:p w:rsidR="00956A6A" w:rsidRDefault="00956A6A" w:rsidP="00956A6A">
      <w:pPr>
        <w:pStyle w:val="a3"/>
        <w:spacing w:before="0" w:after="0"/>
        <w:ind w:firstLine="0"/>
      </w:pPr>
    </w:p>
    <w:p w:rsidR="00956A6A" w:rsidRPr="00E402D4" w:rsidRDefault="00956A6A" w:rsidP="00956A6A">
      <w:pPr>
        <w:pStyle w:val="a3"/>
        <w:spacing w:before="0" w:after="0"/>
        <w:ind w:firstLine="0"/>
      </w:pPr>
      <w:r>
        <w:t xml:space="preserve">Срок сдачи проекта – </w:t>
      </w:r>
      <w:r w:rsidR="00D04E77">
        <w:t>27</w:t>
      </w:r>
      <w:bookmarkStart w:id="22" w:name="_GoBack"/>
      <w:bookmarkEnd w:id="22"/>
      <w:r w:rsidR="00AE191C">
        <w:t xml:space="preserve"> декабря 2021 </w:t>
      </w:r>
      <w:r>
        <w:t xml:space="preserve">года. </w:t>
      </w:r>
    </w:p>
    <w:p w:rsidR="007E0E4A" w:rsidRPr="007E0E4A" w:rsidRDefault="007E0E4A" w:rsidP="007E0E4A">
      <w:pPr>
        <w:spacing w:before="0" w:after="0"/>
        <w:ind w:firstLine="0"/>
        <w:rPr>
          <w:b/>
          <w:sz w:val="28"/>
          <w:szCs w:val="28"/>
        </w:rPr>
      </w:pPr>
    </w:p>
    <w:sectPr w:rsidR="007E0E4A" w:rsidRPr="007E0E4A" w:rsidSect="00413DFF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82" w:rsidRDefault="00E12082" w:rsidP="00E402D4">
      <w:pPr>
        <w:spacing w:before="0" w:after="0"/>
      </w:pPr>
      <w:r>
        <w:separator/>
      </w:r>
    </w:p>
  </w:endnote>
  <w:endnote w:type="continuationSeparator" w:id="0">
    <w:p w:rsidR="00E12082" w:rsidRDefault="00E12082" w:rsidP="00E402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6A" w:rsidRDefault="00956A6A" w:rsidP="00413097">
    <w:pPr>
      <w:pStyle w:val="a6"/>
      <w:tabs>
        <w:tab w:val="clear" w:pos="4677"/>
        <w:tab w:val="clear" w:pos="9355"/>
        <w:tab w:val="left" w:pos="4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82" w:rsidRDefault="00E12082" w:rsidP="00E402D4">
      <w:pPr>
        <w:spacing w:before="0" w:after="0"/>
      </w:pPr>
      <w:r>
        <w:separator/>
      </w:r>
    </w:p>
  </w:footnote>
  <w:footnote w:type="continuationSeparator" w:id="0">
    <w:p w:rsidR="00E12082" w:rsidRDefault="00E12082" w:rsidP="00E402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9A5"/>
    <w:multiLevelType w:val="hybridMultilevel"/>
    <w:tmpl w:val="194496E0"/>
    <w:lvl w:ilvl="0" w:tplc="B8F63B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51"/>
    <w:multiLevelType w:val="hybridMultilevel"/>
    <w:tmpl w:val="86D65BA2"/>
    <w:lvl w:ilvl="0" w:tplc="B8F63B9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187E"/>
    <w:multiLevelType w:val="hybridMultilevel"/>
    <w:tmpl w:val="8A74E4A6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2A05"/>
    <w:multiLevelType w:val="hybridMultilevel"/>
    <w:tmpl w:val="9C6C666C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3546"/>
    <w:multiLevelType w:val="hybridMultilevel"/>
    <w:tmpl w:val="F2F8CB72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B36"/>
    <w:multiLevelType w:val="hybridMultilevel"/>
    <w:tmpl w:val="EBB04904"/>
    <w:lvl w:ilvl="0" w:tplc="433A67B6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B7C96"/>
    <w:multiLevelType w:val="hybridMultilevel"/>
    <w:tmpl w:val="B5F2A59E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439"/>
    <w:multiLevelType w:val="hybridMultilevel"/>
    <w:tmpl w:val="56CEB7F6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D3A01"/>
    <w:multiLevelType w:val="hybridMultilevel"/>
    <w:tmpl w:val="0F42BEA6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72AA"/>
    <w:multiLevelType w:val="hybridMultilevel"/>
    <w:tmpl w:val="8178806C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84A2E"/>
    <w:multiLevelType w:val="hybridMultilevel"/>
    <w:tmpl w:val="20EEB644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D7A6A"/>
    <w:multiLevelType w:val="hybridMultilevel"/>
    <w:tmpl w:val="1F324B1A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F35A6"/>
    <w:multiLevelType w:val="hybridMultilevel"/>
    <w:tmpl w:val="B0180810"/>
    <w:lvl w:ilvl="0" w:tplc="433A67B6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F0119F"/>
    <w:multiLevelType w:val="hybridMultilevel"/>
    <w:tmpl w:val="6F3CE1C4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1480"/>
    <w:multiLevelType w:val="hybridMultilevel"/>
    <w:tmpl w:val="4FEA3E66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C6636"/>
    <w:multiLevelType w:val="hybridMultilevel"/>
    <w:tmpl w:val="F120D954"/>
    <w:lvl w:ilvl="0" w:tplc="433A67B6">
      <w:start w:val="1"/>
      <w:numFmt w:val="bullet"/>
      <w:lvlText w:val="-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F87BBE"/>
    <w:multiLevelType w:val="hybridMultilevel"/>
    <w:tmpl w:val="01B2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6A5F"/>
    <w:multiLevelType w:val="hybridMultilevel"/>
    <w:tmpl w:val="61242FB8"/>
    <w:lvl w:ilvl="0" w:tplc="052A980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C12251"/>
    <w:multiLevelType w:val="hybridMultilevel"/>
    <w:tmpl w:val="5ADC371E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D0CE5"/>
    <w:multiLevelType w:val="hybridMultilevel"/>
    <w:tmpl w:val="B04CDF1A"/>
    <w:lvl w:ilvl="0" w:tplc="B8F63B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B5749"/>
    <w:multiLevelType w:val="multilevel"/>
    <w:tmpl w:val="A930139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3AC60E21"/>
    <w:multiLevelType w:val="hybridMultilevel"/>
    <w:tmpl w:val="5296CC3A"/>
    <w:lvl w:ilvl="0" w:tplc="B8F63B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D4289"/>
    <w:multiLevelType w:val="hybridMultilevel"/>
    <w:tmpl w:val="D01C670A"/>
    <w:lvl w:ilvl="0" w:tplc="B8F63B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51597"/>
    <w:multiLevelType w:val="hybridMultilevel"/>
    <w:tmpl w:val="4DBE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91A25"/>
    <w:multiLevelType w:val="hybridMultilevel"/>
    <w:tmpl w:val="7554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41955"/>
    <w:multiLevelType w:val="hybridMultilevel"/>
    <w:tmpl w:val="021AFA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636A1"/>
    <w:multiLevelType w:val="hybridMultilevel"/>
    <w:tmpl w:val="F9549802"/>
    <w:lvl w:ilvl="0" w:tplc="B8F63B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7211"/>
    <w:multiLevelType w:val="hybridMultilevel"/>
    <w:tmpl w:val="72B4F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D53FE"/>
    <w:multiLevelType w:val="hybridMultilevel"/>
    <w:tmpl w:val="EE0861B2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F4A00"/>
    <w:multiLevelType w:val="hybridMultilevel"/>
    <w:tmpl w:val="33EA0A68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44FA1"/>
    <w:multiLevelType w:val="hybridMultilevel"/>
    <w:tmpl w:val="45368B86"/>
    <w:lvl w:ilvl="0" w:tplc="C9F8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A52A8"/>
    <w:multiLevelType w:val="hybridMultilevel"/>
    <w:tmpl w:val="FBD819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C9F8CD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C68CC"/>
    <w:multiLevelType w:val="hybridMultilevel"/>
    <w:tmpl w:val="498E3B94"/>
    <w:lvl w:ilvl="0" w:tplc="433A67B6">
      <w:start w:val="1"/>
      <w:numFmt w:val="bullet"/>
      <w:lvlText w:val="-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43567C"/>
    <w:multiLevelType w:val="hybridMultilevel"/>
    <w:tmpl w:val="3CA020CC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80B90"/>
    <w:multiLevelType w:val="hybridMultilevel"/>
    <w:tmpl w:val="66321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B25BF"/>
    <w:multiLevelType w:val="hybridMultilevel"/>
    <w:tmpl w:val="95AA226A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E2E"/>
    <w:multiLevelType w:val="hybridMultilevel"/>
    <w:tmpl w:val="9D2E7398"/>
    <w:lvl w:ilvl="0" w:tplc="B8F63B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B6DE7"/>
    <w:multiLevelType w:val="hybridMultilevel"/>
    <w:tmpl w:val="D9202BA2"/>
    <w:lvl w:ilvl="0" w:tplc="912A9B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7A8D"/>
    <w:multiLevelType w:val="multilevel"/>
    <w:tmpl w:val="5184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965AA9"/>
    <w:multiLevelType w:val="hybridMultilevel"/>
    <w:tmpl w:val="9FF62868"/>
    <w:lvl w:ilvl="0" w:tplc="433A67B6">
      <w:start w:val="1"/>
      <w:numFmt w:val="bullet"/>
      <w:lvlText w:val="-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B53DAB"/>
    <w:multiLevelType w:val="hybridMultilevel"/>
    <w:tmpl w:val="2CBEDB64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D3D1B"/>
    <w:multiLevelType w:val="hybridMultilevel"/>
    <w:tmpl w:val="D1D2FF1A"/>
    <w:lvl w:ilvl="0" w:tplc="433A67B6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433A67B6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8"/>
  </w:num>
  <w:num w:numId="6">
    <w:abstractNumId w:val="23"/>
  </w:num>
  <w:num w:numId="7">
    <w:abstractNumId w:val="38"/>
  </w:num>
  <w:num w:numId="8">
    <w:abstractNumId w:val="10"/>
  </w:num>
  <w:num w:numId="9">
    <w:abstractNumId w:val="18"/>
  </w:num>
  <w:num w:numId="10">
    <w:abstractNumId w:val="22"/>
  </w:num>
  <w:num w:numId="11">
    <w:abstractNumId w:val="16"/>
  </w:num>
  <w:num w:numId="12">
    <w:abstractNumId w:val="25"/>
  </w:num>
  <w:num w:numId="13">
    <w:abstractNumId w:val="7"/>
  </w:num>
  <w:num w:numId="14">
    <w:abstractNumId w:val="6"/>
  </w:num>
  <w:num w:numId="15">
    <w:abstractNumId w:val="33"/>
  </w:num>
  <w:num w:numId="16">
    <w:abstractNumId w:val="4"/>
  </w:num>
  <w:num w:numId="17">
    <w:abstractNumId w:val="9"/>
  </w:num>
  <w:num w:numId="18">
    <w:abstractNumId w:val="37"/>
  </w:num>
  <w:num w:numId="19">
    <w:abstractNumId w:val="14"/>
  </w:num>
  <w:num w:numId="20">
    <w:abstractNumId w:val="29"/>
  </w:num>
  <w:num w:numId="21">
    <w:abstractNumId w:val="28"/>
  </w:num>
  <w:num w:numId="22">
    <w:abstractNumId w:val="31"/>
  </w:num>
  <w:num w:numId="23">
    <w:abstractNumId w:val="13"/>
  </w:num>
  <w:num w:numId="24">
    <w:abstractNumId w:val="21"/>
  </w:num>
  <w:num w:numId="25">
    <w:abstractNumId w:val="15"/>
  </w:num>
  <w:num w:numId="26">
    <w:abstractNumId w:val="3"/>
  </w:num>
  <w:num w:numId="27">
    <w:abstractNumId w:val="26"/>
  </w:num>
  <w:num w:numId="28">
    <w:abstractNumId w:val="0"/>
  </w:num>
  <w:num w:numId="29">
    <w:abstractNumId w:val="1"/>
  </w:num>
  <w:num w:numId="30">
    <w:abstractNumId w:val="34"/>
  </w:num>
  <w:num w:numId="31">
    <w:abstractNumId w:val="12"/>
  </w:num>
  <w:num w:numId="32">
    <w:abstractNumId w:val="5"/>
  </w:num>
  <w:num w:numId="33">
    <w:abstractNumId w:val="30"/>
  </w:num>
  <w:num w:numId="34">
    <w:abstractNumId w:val="35"/>
  </w:num>
  <w:num w:numId="35">
    <w:abstractNumId w:val="41"/>
  </w:num>
  <w:num w:numId="36">
    <w:abstractNumId w:val="27"/>
  </w:num>
  <w:num w:numId="37">
    <w:abstractNumId w:val="32"/>
  </w:num>
  <w:num w:numId="38">
    <w:abstractNumId w:val="2"/>
  </w:num>
  <w:num w:numId="39">
    <w:abstractNumId w:val="19"/>
  </w:num>
  <w:num w:numId="40">
    <w:abstractNumId w:val="36"/>
  </w:num>
  <w:num w:numId="41">
    <w:abstractNumId w:val="39"/>
  </w:num>
  <w:num w:numId="42">
    <w:abstractNumId w:val="4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D4"/>
    <w:rsid w:val="00033771"/>
    <w:rsid w:val="00043F0D"/>
    <w:rsid w:val="00063559"/>
    <w:rsid w:val="000658B1"/>
    <w:rsid w:val="000750D5"/>
    <w:rsid w:val="001022C5"/>
    <w:rsid w:val="00106DC1"/>
    <w:rsid w:val="0011123D"/>
    <w:rsid w:val="00145015"/>
    <w:rsid w:val="00167407"/>
    <w:rsid w:val="00206550"/>
    <w:rsid w:val="002142ED"/>
    <w:rsid w:val="00252A4A"/>
    <w:rsid w:val="00261A3D"/>
    <w:rsid w:val="002B2994"/>
    <w:rsid w:val="002C080F"/>
    <w:rsid w:val="002C1E00"/>
    <w:rsid w:val="00376676"/>
    <w:rsid w:val="00384D2D"/>
    <w:rsid w:val="00396227"/>
    <w:rsid w:val="003C3328"/>
    <w:rsid w:val="003D29A8"/>
    <w:rsid w:val="003F54D0"/>
    <w:rsid w:val="00413097"/>
    <w:rsid w:val="00413DFF"/>
    <w:rsid w:val="004262C6"/>
    <w:rsid w:val="00443B4B"/>
    <w:rsid w:val="004927E7"/>
    <w:rsid w:val="004C03C6"/>
    <w:rsid w:val="004E51D3"/>
    <w:rsid w:val="00513969"/>
    <w:rsid w:val="00522571"/>
    <w:rsid w:val="00522D67"/>
    <w:rsid w:val="00533D3D"/>
    <w:rsid w:val="005953A1"/>
    <w:rsid w:val="0059550E"/>
    <w:rsid w:val="005A35DE"/>
    <w:rsid w:val="005E2C43"/>
    <w:rsid w:val="005F65BC"/>
    <w:rsid w:val="0062411C"/>
    <w:rsid w:val="00660D0A"/>
    <w:rsid w:val="00667926"/>
    <w:rsid w:val="00673D4E"/>
    <w:rsid w:val="00696B12"/>
    <w:rsid w:val="006B038E"/>
    <w:rsid w:val="006B4E6C"/>
    <w:rsid w:val="006C734F"/>
    <w:rsid w:val="006D54A6"/>
    <w:rsid w:val="00722EDF"/>
    <w:rsid w:val="00791DD3"/>
    <w:rsid w:val="007E0E4A"/>
    <w:rsid w:val="008251BE"/>
    <w:rsid w:val="00895D6F"/>
    <w:rsid w:val="008B1E18"/>
    <w:rsid w:val="008D2FB2"/>
    <w:rsid w:val="008E0B7F"/>
    <w:rsid w:val="009531EB"/>
    <w:rsid w:val="0095667F"/>
    <w:rsid w:val="00956A6A"/>
    <w:rsid w:val="00957A8F"/>
    <w:rsid w:val="009B25BB"/>
    <w:rsid w:val="009C74D4"/>
    <w:rsid w:val="00A037A4"/>
    <w:rsid w:val="00A3571F"/>
    <w:rsid w:val="00A641FD"/>
    <w:rsid w:val="00A81C82"/>
    <w:rsid w:val="00AA32C4"/>
    <w:rsid w:val="00AE191C"/>
    <w:rsid w:val="00B02924"/>
    <w:rsid w:val="00B27CAA"/>
    <w:rsid w:val="00B30F65"/>
    <w:rsid w:val="00B84E19"/>
    <w:rsid w:val="00B95B03"/>
    <w:rsid w:val="00BC141C"/>
    <w:rsid w:val="00BF08AE"/>
    <w:rsid w:val="00C10368"/>
    <w:rsid w:val="00C14811"/>
    <w:rsid w:val="00C2014B"/>
    <w:rsid w:val="00C22481"/>
    <w:rsid w:val="00C2345B"/>
    <w:rsid w:val="00C55B62"/>
    <w:rsid w:val="00C73533"/>
    <w:rsid w:val="00CE093E"/>
    <w:rsid w:val="00CE3A0E"/>
    <w:rsid w:val="00CE6035"/>
    <w:rsid w:val="00D04E77"/>
    <w:rsid w:val="00D340E0"/>
    <w:rsid w:val="00D50F80"/>
    <w:rsid w:val="00DB74DB"/>
    <w:rsid w:val="00DE1C6C"/>
    <w:rsid w:val="00DF269D"/>
    <w:rsid w:val="00E03123"/>
    <w:rsid w:val="00E0556B"/>
    <w:rsid w:val="00E12082"/>
    <w:rsid w:val="00E12AC0"/>
    <w:rsid w:val="00E15E84"/>
    <w:rsid w:val="00E25942"/>
    <w:rsid w:val="00E402D4"/>
    <w:rsid w:val="00E83657"/>
    <w:rsid w:val="00ED33FE"/>
    <w:rsid w:val="00ED4EB2"/>
    <w:rsid w:val="00F162C4"/>
    <w:rsid w:val="00F2146F"/>
    <w:rsid w:val="00F5485D"/>
    <w:rsid w:val="00F54D61"/>
    <w:rsid w:val="00F56405"/>
    <w:rsid w:val="00F6130B"/>
    <w:rsid w:val="00F73062"/>
    <w:rsid w:val="00F8025D"/>
    <w:rsid w:val="00FB243A"/>
    <w:rsid w:val="00FE253B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D3A9"/>
  <w15:docId w15:val="{55DECD53-B889-40AB-BF20-A9E5E4A5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FE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253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E253B"/>
    <w:rPr>
      <w:rFonts w:ascii="Times New Roman" w:eastAsia="Calibri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53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E253B"/>
    <w:rPr>
      <w:rFonts w:ascii="Times New Roman" w:eastAsia="Calibri" w:hAnsi="Times New Roman" w:cs="Times New Roman"/>
      <w:sz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D29A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29A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4827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2021-10-01T07:36:00Z</cp:lastPrinted>
  <dcterms:created xsi:type="dcterms:W3CDTF">2021-09-30T08:22:00Z</dcterms:created>
  <dcterms:modified xsi:type="dcterms:W3CDTF">2021-10-11T07:43:00Z</dcterms:modified>
</cp:coreProperties>
</file>