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4A" w:rsidRDefault="00595D4A" w:rsidP="00595D4A">
      <w:pPr>
        <w:pStyle w:val="a3"/>
        <w:ind w:left="-142" w:right="-143"/>
        <w:rPr>
          <w:lang w:val="en-US"/>
        </w:rPr>
      </w:pPr>
      <w:r>
        <w:rPr>
          <w:noProof/>
        </w:rPr>
        <w:drawing>
          <wp:inline distT="0" distB="0" distL="0" distR="0" wp14:anchorId="160DD644" wp14:editId="2BE19BE3">
            <wp:extent cx="784860" cy="876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4A" w:rsidRPr="00FA5DB3" w:rsidRDefault="00595D4A" w:rsidP="00595D4A">
      <w:pPr>
        <w:pStyle w:val="a3"/>
        <w:ind w:left="-142" w:right="-143"/>
        <w:rPr>
          <w:b w:val="0"/>
          <w:bCs/>
          <w:sz w:val="6"/>
          <w:szCs w:val="6"/>
          <w:lang w:val="en-US"/>
        </w:rPr>
      </w:pPr>
    </w:p>
    <w:p w:rsidR="00595D4A" w:rsidRDefault="00595D4A" w:rsidP="00595D4A">
      <w:pPr>
        <w:pStyle w:val="a3"/>
        <w:ind w:right="-2"/>
        <w:rPr>
          <w:sz w:val="32"/>
          <w:szCs w:val="32"/>
        </w:rPr>
      </w:pPr>
      <w:r w:rsidRPr="0074567F">
        <w:rPr>
          <w:sz w:val="32"/>
          <w:szCs w:val="32"/>
        </w:rPr>
        <w:t>МИНИСТЕРСТВО ФИНАНСОВ ЗАБАЙКАЛЬСКОГО КРАЯ</w:t>
      </w:r>
    </w:p>
    <w:p w:rsidR="00595D4A" w:rsidRDefault="00595D4A" w:rsidP="00595D4A">
      <w:pPr>
        <w:pStyle w:val="a5"/>
        <w:rPr>
          <w:b w:val="0"/>
          <w:sz w:val="32"/>
          <w:szCs w:val="32"/>
        </w:rPr>
      </w:pPr>
    </w:p>
    <w:p w:rsidR="00595D4A" w:rsidRDefault="00595D4A" w:rsidP="00595D4A">
      <w:pPr>
        <w:pStyle w:val="a5"/>
        <w:rPr>
          <w:b w:val="0"/>
          <w:sz w:val="32"/>
          <w:szCs w:val="32"/>
        </w:rPr>
      </w:pPr>
      <w:r w:rsidRPr="005B7D59">
        <w:rPr>
          <w:b w:val="0"/>
          <w:sz w:val="32"/>
          <w:szCs w:val="32"/>
        </w:rPr>
        <w:t>ПРИКАЗ</w:t>
      </w:r>
    </w:p>
    <w:p w:rsidR="00595D4A" w:rsidRDefault="00595D4A" w:rsidP="00595D4A">
      <w:pPr>
        <w:pStyle w:val="a5"/>
        <w:rPr>
          <w:b w:val="0"/>
          <w:sz w:val="32"/>
          <w:szCs w:val="32"/>
        </w:rPr>
      </w:pPr>
    </w:p>
    <w:p w:rsidR="00595D4A" w:rsidRPr="00983644" w:rsidRDefault="00595D4A" w:rsidP="00595D4A">
      <w:pPr>
        <w:pStyle w:val="a5"/>
        <w:rPr>
          <w:b w:val="0"/>
          <w:sz w:val="28"/>
          <w:szCs w:val="32"/>
        </w:rPr>
      </w:pPr>
      <w:r w:rsidRPr="00AB0C0C">
        <w:rPr>
          <w:b w:val="0"/>
          <w:sz w:val="28"/>
          <w:szCs w:val="32"/>
        </w:rPr>
        <w:t>от 28</w:t>
      </w:r>
      <w:r>
        <w:rPr>
          <w:b w:val="0"/>
          <w:sz w:val="28"/>
          <w:szCs w:val="32"/>
        </w:rPr>
        <w:t xml:space="preserve"> декабря 2020 года                                                                            № 292-пд</w:t>
      </w:r>
    </w:p>
    <w:p w:rsidR="00595D4A" w:rsidRPr="00A249EB" w:rsidRDefault="00595D4A" w:rsidP="00595D4A">
      <w:pPr>
        <w:pStyle w:val="a5"/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595D4A" w:rsidRDefault="00595D4A" w:rsidP="00595D4A">
      <w:pPr>
        <w:jc w:val="center"/>
        <w:rPr>
          <w:sz w:val="32"/>
          <w:szCs w:val="32"/>
        </w:rPr>
      </w:pPr>
      <w:r w:rsidRPr="005B7D59">
        <w:rPr>
          <w:sz w:val="32"/>
          <w:szCs w:val="32"/>
        </w:rPr>
        <w:t>г. Чита</w:t>
      </w:r>
    </w:p>
    <w:p w:rsidR="00595D4A" w:rsidRDefault="00595D4A" w:rsidP="00595D4A">
      <w:pPr>
        <w:jc w:val="center"/>
        <w:rPr>
          <w:sz w:val="32"/>
          <w:szCs w:val="32"/>
        </w:rPr>
      </w:pPr>
    </w:p>
    <w:p w:rsidR="00595D4A" w:rsidRDefault="00595D4A" w:rsidP="00595D4A">
      <w:pPr>
        <w:jc w:val="both"/>
        <w:rPr>
          <w:b/>
          <w:sz w:val="28"/>
          <w:szCs w:val="28"/>
        </w:rPr>
      </w:pPr>
      <w:r w:rsidRPr="00886FF5">
        <w:rPr>
          <w:b/>
          <w:sz w:val="28"/>
          <w:szCs w:val="28"/>
        </w:rPr>
        <w:t>Об утверждении Типовой формы соглашения о предоставлении из бюджета</w:t>
      </w:r>
      <w:r>
        <w:rPr>
          <w:b/>
          <w:sz w:val="28"/>
          <w:szCs w:val="28"/>
        </w:rPr>
        <w:t xml:space="preserve"> Забайкальского края</w:t>
      </w:r>
      <w:r w:rsidRPr="00886F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государственному </w:t>
      </w:r>
      <w:r w:rsidRPr="00886FF5">
        <w:rPr>
          <w:b/>
          <w:sz w:val="28"/>
          <w:szCs w:val="28"/>
        </w:rPr>
        <w:t xml:space="preserve">бюджетному или автономному учреждению </w:t>
      </w:r>
      <w:r>
        <w:rPr>
          <w:b/>
          <w:sz w:val="28"/>
          <w:szCs w:val="28"/>
        </w:rPr>
        <w:t>Забайкальского края</w:t>
      </w:r>
      <w:r w:rsidRPr="00886FF5">
        <w:rPr>
          <w:b/>
          <w:sz w:val="28"/>
          <w:szCs w:val="28"/>
        </w:rPr>
        <w:t xml:space="preserve"> субсидии в соответствии с абзацем вторым пункта 1 статьи 78</w:t>
      </w:r>
      <w:r w:rsidRPr="00A7225C">
        <w:rPr>
          <w:b/>
          <w:sz w:val="28"/>
          <w:szCs w:val="28"/>
          <w:vertAlign w:val="superscript"/>
        </w:rPr>
        <w:t>1</w:t>
      </w:r>
      <w:r w:rsidRPr="00886FF5">
        <w:rPr>
          <w:b/>
          <w:sz w:val="28"/>
          <w:szCs w:val="28"/>
        </w:rPr>
        <w:t xml:space="preserve"> Бюджетного кодекса </w:t>
      </w:r>
      <w:r>
        <w:rPr>
          <w:b/>
          <w:sz w:val="28"/>
          <w:szCs w:val="28"/>
        </w:rPr>
        <w:br/>
      </w:r>
      <w:r w:rsidRPr="00886FF5">
        <w:rPr>
          <w:b/>
          <w:sz w:val="28"/>
          <w:szCs w:val="28"/>
        </w:rPr>
        <w:t>Российской Федерации</w:t>
      </w:r>
    </w:p>
    <w:p w:rsidR="00595D4A" w:rsidRPr="0062159C" w:rsidRDefault="00595D4A" w:rsidP="00595D4A">
      <w:pPr>
        <w:jc w:val="both"/>
        <w:rPr>
          <w:b/>
          <w:sz w:val="28"/>
          <w:szCs w:val="28"/>
        </w:rPr>
      </w:pPr>
    </w:p>
    <w:p w:rsidR="00595D4A" w:rsidRPr="009A73BE" w:rsidRDefault="00595D4A" w:rsidP="00595D4A">
      <w:pPr>
        <w:pStyle w:val="a7"/>
        <w:ind w:left="0" w:firstLine="708"/>
        <w:jc w:val="both"/>
        <w:rPr>
          <w:sz w:val="28"/>
          <w:szCs w:val="28"/>
        </w:rPr>
      </w:pPr>
      <w:r w:rsidRPr="00886FF5">
        <w:rPr>
          <w:sz w:val="28"/>
          <w:szCs w:val="28"/>
        </w:rPr>
        <w:t>В соответствии с пункт</w:t>
      </w:r>
      <w:r>
        <w:rPr>
          <w:sz w:val="28"/>
          <w:szCs w:val="28"/>
        </w:rPr>
        <w:t>ом</w:t>
      </w:r>
      <w:r w:rsidRPr="00886FF5">
        <w:rPr>
          <w:sz w:val="28"/>
          <w:szCs w:val="28"/>
        </w:rPr>
        <w:t xml:space="preserve"> 1 статьи 78</w:t>
      </w:r>
      <w:r w:rsidRPr="00A7225C">
        <w:rPr>
          <w:sz w:val="28"/>
          <w:szCs w:val="28"/>
          <w:vertAlign w:val="superscript"/>
        </w:rPr>
        <w:t>1</w:t>
      </w:r>
      <w:r w:rsidRPr="00886FF5">
        <w:rPr>
          <w:sz w:val="28"/>
          <w:szCs w:val="28"/>
        </w:rPr>
        <w:t xml:space="preserve"> Бюджетного кодекса Российской Федерации, подпунктом </w:t>
      </w:r>
      <w:r>
        <w:rPr>
          <w:sz w:val="28"/>
          <w:szCs w:val="28"/>
        </w:rPr>
        <w:t>«</w:t>
      </w:r>
      <w:r w:rsidRPr="00886FF5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Pr="00886FF5">
        <w:rPr>
          <w:sz w:val="28"/>
          <w:szCs w:val="28"/>
        </w:rPr>
        <w:t xml:space="preserve"> пункта 4 </w:t>
      </w:r>
      <w:r>
        <w:rPr>
          <w:sz w:val="28"/>
          <w:szCs w:val="28"/>
        </w:rPr>
        <w:t>о</w:t>
      </w:r>
      <w:r w:rsidRPr="00886FF5">
        <w:rPr>
          <w:sz w:val="28"/>
          <w:szCs w:val="28"/>
        </w:rPr>
        <w:t xml:space="preserve">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</w:t>
      </w:r>
      <w:r>
        <w:rPr>
          <w:sz w:val="28"/>
          <w:szCs w:val="28"/>
        </w:rPr>
        <w:br/>
      </w:r>
      <w:r w:rsidRPr="00886FF5">
        <w:rPr>
          <w:sz w:val="28"/>
          <w:szCs w:val="28"/>
        </w:rPr>
        <w:t xml:space="preserve">от 22 февраля 2020 года </w:t>
      </w:r>
      <w:r>
        <w:rPr>
          <w:sz w:val="28"/>
          <w:szCs w:val="28"/>
        </w:rPr>
        <w:t>№</w:t>
      </w:r>
      <w:r w:rsidRPr="00886FF5">
        <w:rPr>
          <w:sz w:val="28"/>
          <w:szCs w:val="28"/>
        </w:rPr>
        <w:t xml:space="preserve"> 203</w:t>
      </w:r>
      <w:r>
        <w:rPr>
          <w:sz w:val="28"/>
          <w:szCs w:val="28"/>
        </w:rPr>
        <w:t>,</w:t>
      </w:r>
      <w:r w:rsidRPr="009A73BE">
        <w:rPr>
          <w:sz w:val="28"/>
          <w:szCs w:val="28"/>
        </w:rPr>
        <w:t xml:space="preserve"> </w:t>
      </w:r>
      <w:r w:rsidRPr="009A73BE">
        <w:rPr>
          <w:b/>
          <w:sz w:val="28"/>
          <w:szCs w:val="28"/>
        </w:rPr>
        <w:t>п р и к а з ы в а ю</w:t>
      </w:r>
      <w:r w:rsidRPr="009A73BE">
        <w:rPr>
          <w:sz w:val="28"/>
          <w:szCs w:val="28"/>
        </w:rPr>
        <w:t>:</w:t>
      </w:r>
    </w:p>
    <w:p w:rsidR="00595D4A" w:rsidRPr="009A73BE" w:rsidRDefault="00595D4A" w:rsidP="00595D4A">
      <w:pPr>
        <w:jc w:val="both"/>
        <w:rPr>
          <w:sz w:val="28"/>
          <w:szCs w:val="28"/>
        </w:rPr>
      </w:pPr>
    </w:p>
    <w:p w:rsidR="00595D4A" w:rsidRPr="00155C33" w:rsidRDefault="00595D4A" w:rsidP="00595D4A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55C33">
        <w:rPr>
          <w:sz w:val="28"/>
          <w:szCs w:val="28"/>
        </w:rPr>
        <w:t>1.</w:t>
      </w:r>
      <w:r w:rsidRPr="00155C33">
        <w:rPr>
          <w:sz w:val="28"/>
          <w:szCs w:val="28"/>
        </w:rPr>
        <w:tab/>
      </w:r>
      <w:r w:rsidRPr="00886FF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прилагаемую</w:t>
      </w:r>
      <w:r w:rsidRPr="00886FF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86FF5">
        <w:rPr>
          <w:sz w:val="28"/>
          <w:szCs w:val="28"/>
        </w:rPr>
        <w:t>иповую форму соглашения о предоставлении из бюджета</w:t>
      </w:r>
      <w:r>
        <w:rPr>
          <w:sz w:val="28"/>
          <w:szCs w:val="28"/>
        </w:rPr>
        <w:t xml:space="preserve"> Забайкальского края</w:t>
      </w:r>
      <w:r w:rsidRPr="00886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государственному </w:t>
      </w:r>
      <w:r w:rsidRPr="00886FF5">
        <w:rPr>
          <w:sz w:val="28"/>
          <w:szCs w:val="28"/>
        </w:rPr>
        <w:t xml:space="preserve">бюджетному или автономному учреждению </w:t>
      </w:r>
      <w:r>
        <w:rPr>
          <w:sz w:val="28"/>
          <w:szCs w:val="28"/>
        </w:rPr>
        <w:t>Забайкальского края</w:t>
      </w:r>
      <w:r w:rsidRPr="00886FF5"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br/>
      </w:r>
      <w:r w:rsidRPr="00886FF5">
        <w:rPr>
          <w:sz w:val="28"/>
          <w:szCs w:val="28"/>
        </w:rPr>
        <w:t>в соответствии с абзацем вторым пункта 1 статьи 78</w:t>
      </w:r>
      <w:r w:rsidRPr="00A7225C">
        <w:rPr>
          <w:sz w:val="28"/>
          <w:szCs w:val="28"/>
          <w:vertAlign w:val="superscript"/>
        </w:rPr>
        <w:t>1</w:t>
      </w:r>
      <w:r w:rsidRPr="00886FF5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 кодекса Российской Федерации</w:t>
      </w:r>
      <w:r w:rsidRPr="00155C33">
        <w:rPr>
          <w:sz w:val="28"/>
          <w:szCs w:val="28"/>
        </w:rPr>
        <w:t>.</w:t>
      </w:r>
    </w:p>
    <w:p w:rsidR="00595D4A" w:rsidRPr="009A73BE" w:rsidRDefault="00595D4A" w:rsidP="00595D4A">
      <w:pPr>
        <w:pStyle w:val="a7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155C33">
        <w:rPr>
          <w:sz w:val="28"/>
          <w:szCs w:val="28"/>
        </w:rPr>
        <w:t>2.</w:t>
      </w:r>
      <w:r w:rsidRPr="00155C33">
        <w:rPr>
          <w:sz w:val="28"/>
          <w:szCs w:val="28"/>
        </w:rPr>
        <w:tab/>
      </w:r>
      <w:r>
        <w:rPr>
          <w:sz w:val="28"/>
          <w:szCs w:val="28"/>
        </w:rPr>
        <w:t xml:space="preserve">Настоящий приказ вступает в силу с 1 января </w:t>
      </w:r>
      <w:r w:rsidRPr="00886FF5">
        <w:rPr>
          <w:sz w:val="28"/>
          <w:szCs w:val="28"/>
        </w:rPr>
        <w:t>2021 год</w:t>
      </w:r>
      <w:r>
        <w:rPr>
          <w:sz w:val="28"/>
          <w:szCs w:val="28"/>
        </w:rPr>
        <w:t>а</w:t>
      </w:r>
      <w:r w:rsidRPr="00155C33">
        <w:rPr>
          <w:sz w:val="28"/>
          <w:szCs w:val="28"/>
        </w:rPr>
        <w:t>.</w:t>
      </w:r>
    </w:p>
    <w:p w:rsidR="00595D4A" w:rsidRDefault="00595D4A" w:rsidP="00595D4A">
      <w:pPr>
        <w:rPr>
          <w:sz w:val="28"/>
          <w:szCs w:val="28"/>
        </w:rPr>
      </w:pPr>
    </w:p>
    <w:p w:rsidR="00595D4A" w:rsidRDefault="00595D4A" w:rsidP="00595D4A">
      <w:pPr>
        <w:rPr>
          <w:sz w:val="28"/>
          <w:szCs w:val="28"/>
        </w:rPr>
      </w:pPr>
    </w:p>
    <w:p w:rsidR="00595D4A" w:rsidRPr="00D7125F" w:rsidRDefault="00595D4A" w:rsidP="00595D4A">
      <w:pPr>
        <w:rPr>
          <w:sz w:val="28"/>
          <w:szCs w:val="28"/>
        </w:rPr>
      </w:pPr>
    </w:p>
    <w:p w:rsidR="00595D4A" w:rsidRDefault="00595D4A" w:rsidP="00595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6D4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В.А.Антропова</w:t>
      </w:r>
      <w:proofErr w:type="spellEnd"/>
    </w:p>
    <w:p w:rsidR="00595D4A" w:rsidRDefault="00595D4A" w:rsidP="00595D4A">
      <w:pPr>
        <w:jc w:val="both"/>
        <w:rPr>
          <w:sz w:val="28"/>
          <w:szCs w:val="28"/>
        </w:rPr>
      </w:pPr>
    </w:p>
    <w:p w:rsidR="00595D4A" w:rsidRDefault="00595D4A" w:rsidP="00595D4A">
      <w:pPr>
        <w:jc w:val="both"/>
        <w:rPr>
          <w:sz w:val="28"/>
          <w:szCs w:val="28"/>
        </w:rPr>
      </w:pPr>
    </w:p>
    <w:p w:rsidR="00595D4A" w:rsidRDefault="00595D4A" w:rsidP="00595D4A">
      <w:pPr>
        <w:jc w:val="both"/>
        <w:rPr>
          <w:sz w:val="28"/>
          <w:szCs w:val="28"/>
        </w:rPr>
      </w:pPr>
    </w:p>
    <w:p w:rsidR="00595D4A" w:rsidRPr="00A1544E" w:rsidRDefault="00595D4A" w:rsidP="00595D4A">
      <w:pPr>
        <w:jc w:val="both"/>
        <w:rPr>
          <w:sz w:val="28"/>
          <w:szCs w:val="28"/>
        </w:rPr>
      </w:pPr>
    </w:p>
    <w:p w:rsidR="00F52B8A" w:rsidRDefault="00F52B8A">
      <w:bookmarkStart w:id="0" w:name="_GoBack"/>
      <w:bookmarkEnd w:id="0"/>
    </w:p>
    <w:sectPr w:rsidR="00F5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B7"/>
    <w:rsid w:val="000E4FB7"/>
    <w:rsid w:val="00595D4A"/>
    <w:rsid w:val="00F5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AFD0B-4316-4951-B0CF-5E787A69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5D4A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595D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95D4A"/>
    <w:pPr>
      <w:jc w:val="center"/>
    </w:pPr>
    <w:rPr>
      <w:b/>
      <w:sz w:val="36"/>
      <w:szCs w:val="20"/>
    </w:rPr>
  </w:style>
  <w:style w:type="character" w:customStyle="1" w:styleId="a6">
    <w:name w:val="Подзаголовок Знак"/>
    <w:basedOn w:val="a0"/>
    <w:link w:val="a5"/>
    <w:rsid w:val="00595D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595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2021-10-11T07:44:00Z</dcterms:created>
  <dcterms:modified xsi:type="dcterms:W3CDTF">2021-10-11T07:44:00Z</dcterms:modified>
</cp:coreProperties>
</file>