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_663"/>
        <w:ind w:left="4819" w:right="-143" w:firstLine="0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М</w:t>
      </w:r>
      <w:r>
        <w:rPr>
          <w:b w:val="0"/>
          <w:bCs/>
          <w:sz w:val="24"/>
          <w:szCs w:val="24"/>
        </w:rPr>
        <w:t xml:space="preserve">инистру</w:t>
      </w:r>
      <w:r>
        <w:rPr>
          <w:b w:val="0"/>
          <w:bCs/>
          <w:sz w:val="24"/>
          <w:szCs w:val="24"/>
        </w:rPr>
        <w:t xml:space="preserve"> </w:t>
      </w:r>
      <w:r>
        <w:rPr>
          <w:rFonts w:eastAsia="MS Song"/>
          <w:b w:val="0"/>
          <w:bCs/>
          <w:sz w:val="24"/>
          <w:szCs w:val="24"/>
          <w:lang w:eastAsia="zh-CN"/>
        </w:rPr>
        <w:t xml:space="preserve">по социальному, экономическому, инфраструктурному, пространственному планированию и развитию</w:t>
      </w:r>
      <w:r>
        <w:rPr>
          <w:rFonts w:eastAsia="MS Song"/>
          <w:b w:val="0"/>
          <w:bCs/>
          <w:sz w:val="24"/>
          <w:szCs w:val="24"/>
          <w:lang w:eastAsia="zh-CN"/>
        </w:rPr>
        <w:t xml:space="preserve"> </w:t>
      </w:r>
      <w:r>
        <w:rPr>
          <w:b w:val="0"/>
          <w:bCs/>
          <w:sz w:val="24"/>
          <w:szCs w:val="24"/>
        </w:rPr>
        <w:t xml:space="preserve">З</w:t>
      </w:r>
      <w:r>
        <w:rPr>
          <w:b w:val="0"/>
          <w:bCs/>
          <w:sz w:val="24"/>
          <w:szCs w:val="24"/>
        </w:rPr>
        <w:t xml:space="preserve">абайкальского края</w:t>
      </w:r>
      <w:r>
        <w:rPr>
          <w:b w:val="0"/>
          <w:bCs/>
          <w:sz w:val="24"/>
          <w:szCs w:val="24"/>
        </w:rPr>
      </w:r>
      <w:r>
        <w:rPr>
          <w:b w:val="0"/>
          <w:bCs/>
          <w:sz w:val="24"/>
          <w:szCs w:val="24"/>
        </w:rPr>
      </w:r>
    </w:p>
    <w:p>
      <w:pPr>
        <w:ind w:left="4678"/>
        <w:jc w:val="center"/>
        <w:rPr>
          <w:szCs w:val="28"/>
        </w:rPr>
      </w:pPr>
      <w:r>
        <w:rPr>
          <w:szCs w:val="28"/>
        </w:rPr>
      </w:r>
    </w:p>
    <w:p>
      <w:pPr>
        <w:ind w:left="4678"/>
        <w:jc w:val="center"/>
        <w:rPr>
          <w:szCs w:val="28"/>
        </w:rPr>
      </w:pPr>
      <w:r>
        <w:rPr>
          <w:szCs w:val="28"/>
        </w:rPr>
        <w:t xml:space="preserve"> ________________________________</w:t>
      </w:r>
      <w:r>
        <w:rPr>
          <w:szCs w:val="28"/>
        </w:rPr>
      </w:r>
    </w:p>
    <w:p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</w:t>
      </w:r>
      <w:r>
        <w:rPr>
          <w:vertAlign w:val="superscript"/>
        </w:rPr>
        <w:t xml:space="preserve">                                                                      </w:t>
      </w:r>
      <w:r>
        <w:rPr>
          <w:vertAlign w:val="superscript"/>
        </w:rPr>
        <w:t xml:space="preserve">(Ф.И.О.)</w:t>
      </w:r>
      <w:r>
        <w:rPr>
          <w:vertAlign w:val="superscript"/>
        </w:rPr>
      </w:r>
    </w:p>
    <w:p>
      <w:pPr>
        <w:jc w:val="right"/>
        <w:rPr>
          <w:szCs w:val="28"/>
        </w:rPr>
      </w:pPr>
      <w:r>
        <w:rPr>
          <w:szCs w:val="28"/>
        </w:rPr>
        <w:t xml:space="preserve">от_</w:t>
      </w:r>
      <w:r>
        <w:rPr>
          <w:szCs w:val="28"/>
        </w:rPr>
        <w:t xml:space="preserve">_______</w:t>
      </w:r>
      <w:r>
        <w:rPr>
          <w:szCs w:val="28"/>
        </w:rPr>
        <w:t xml:space="preserve">____________________________</w:t>
      </w:r>
      <w:r>
        <w:rPr>
          <w:szCs w:val="28"/>
        </w:rPr>
      </w:r>
    </w:p>
    <w:p>
      <w:pPr>
        <w:jc w:val="right"/>
        <w:rPr>
          <w:szCs w:val="28"/>
        </w:rPr>
      </w:pPr>
      <w:r>
        <w:rPr>
          <w:szCs w:val="28"/>
        </w:rPr>
        <w:t xml:space="preserve">_</w:t>
      </w:r>
      <w:r>
        <w:rPr>
          <w:szCs w:val="28"/>
        </w:rPr>
        <w:t xml:space="preserve">______</w:t>
      </w:r>
      <w:r>
        <w:rPr>
          <w:szCs w:val="28"/>
        </w:rPr>
        <w:t xml:space="preserve">_____________________________</w:t>
      </w:r>
      <w:r>
        <w:rPr>
          <w:szCs w:val="28"/>
        </w:rPr>
      </w:r>
    </w:p>
    <w:p>
      <w:pPr>
        <w:jc w:val="right"/>
        <w:rPr>
          <w:szCs w:val="28"/>
        </w:rPr>
      </w:pPr>
      <w:r>
        <w:rPr>
          <w:szCs w:val="28"/>
        </w:rPr>
        <w:t xml:space="preserve">______</w:t>
      </w:r>
      <w:r>
        <w:rPr>
          <w:szCs w:val="28"/>
        </w:rPr>
        <w:t xml:space="preserve">______________________________</w:t>
      </w:r>
      <w:r>
        <w:rPr>
          <w:szCs w:val="28"/>
        </w:rPr>
      </w:r>
    </w:p>
    <w:p>
      <w:pPr>
        <w:jc w:val="right"/>
        <w:rPr>
          <w:szCs w:val="28"/>
        </w:rPr>
      </w:pPr>
      <w:r>
        <w:rPr>
          <w:szCs w:val="28"/>
        </w:rPr>
        <w:t xml:space="preserve">__</w:t>
      </w:r>
      <w:r>
        <w:rPr>
          <w:szCs w:val="28"/>
        </w:rPr>
        <w:t xml:space="preserve">_______</w:t>
      </w:r>
      <w:r>
        <w:rPr>
          <w:szCs w:val="28"/>
        </w:rPr>
        <w:t xml:space="preserve">____________________________</w:t>
      </w:r>
      <w:r>
        <w:rPr>
          <w:szCs w:val="28"/>
        </w:rPr>
      </w:r>
    </w:p>
    <w:p>
      <w:pPr>
        <w:ind w:left="4500"/>
        <w:rPr>
          <w:vertAlign w:val="superscript"/>
        </w:rPr>
      </w:pPr>
      <w:r>
        <w:rPr>
          <w:vertAlign w:val="superscript"/>
        </w:rPr>
        <w:t xml:space="preserve">                  </w:t>
      </w:r>
      <w:r>
        <w:rPr>
          <w:vertAlign w:val="superscript"/>
        </w:rPr>
        <w:t xml:space="preserve">(Ф.И.О.</w:t>
      </w:r>
      <w:r>
        <w:rPr>
          <w:vertAlign w:val="superscript"/>
        </w:rPr>
        <w:t xml:space="preserve">, должность </w:t>
      </w:r>
      <w:r>
        <w:rPr>
          <w:vertAlign w:val="superscript"/>
        </w:rPr>
        <w:t xml:space="preserve">государственного</w:t>
      </w:r>
      <w:r>
        <w:rPr>
          <w:vertAlign w:val="superscript"/>
        </w:rPr>
        <w:t xml:space="preserve"> </w:t>
      </w:r>
      <w:r>
        <w:rPr>
          <w:vertAlign w:val="superscript"/>
        </w:rPr>
        <w:t xml:space="preserve">гражданск</w:t>
      </w:r>
      <w:r>
        <w:rPr>
          <w:vertAlign w:val="superscript"/>
        </w:rPr>
        <w:t xml:space="preserve">о</w:t>
      </w:r>
      <w:r>
        <w:rPr>
          <w:vertAlign w:val="superscript"/>
        </w:rPr>
        <w:t xml:space="preserve">го </w:t>
      </w:r>
      <w:r>
        <w:rPr>
          <w:vertAlign w:val="superscript"/>
        </w:rPr>
        <w:t xml:space="preserve">         </w:t>
      </w:r>
      <w:r>
        <w:rPr>
          <w:vertAlign w:val="superscript"/>
        </w:rPr>
      </w:r>
    </w:p>
    <w:p>
      <w:pPr>
        <w:ind w:left="4500"/>
        <w:rPr>
          <w:sz w:val="28"/>
          <w:szCs w:val="28"/>
        </w:rPr>
      </w:pPr>
      <w:r>
        <w:rPr>
          <w:vertAlign w:val="superscript"/>
        </w:rPr>
        <w:t xml:space="preserve">                                </w:t>
      </w:r>
      <w:r>
        <w:rPr>
          <w:vertAlign w:val="superscript"/>
        </w:rPr>
        <w:t xml:space="preserve">служащего, </w:t>
      </w:r>
      <w:r>
        <w:rPr>
          <w:vertAlign w:val="superscript"/>
        </w:rPr>
        <w:t xml:space="preserve">место жительства, телефон         </w:t>
      </w:r>
      <w:r>
        <w:rPr>
          <w:vertAlign w:val="superscript"/>
        </w:rPr>
        <w:t xml:space="preserve">                                                                                                                                    </w:t>
      </w:r>
      <w:r>
        <w:rPr>
          <w:vertAlign w:val="superscript"/>
        </w:rPr>
        <w:t xml:space="preserve">  </w:t>
      </w:r>
      <w:r>
        <w:rPr>
          <w:vertAlign w:val="superscript"/>
        </w:rPr>
        <w:t xml:space="preserve">                      </w:t>
      </w:r>
      <w:r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Уведомление</w:t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намерении выполнять иную оплачиваемую работу</w:t>
      </w:r>
      <w:r>
        <w:rPr>
          <w:b/>
          <w:sz w:val="28"/>
          <w:szCs w:val="28"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В соответствии с частью 2 </w:t>
      </w:r>
      <w:r>
        <w:rPr>
          <w:sz w:val="28"/>
          <w:szCs w:val="28"/>
        </w:rPr>
        <w:t xml:space="preserve">статьи 14 Федерального </w:t>
      </w:r>
      <w:r>
        <w:rPr>
          <w:sz w:val="28"/>
          <w:szCs w:val="28"/>
        </w:rPr>
        <w:t xml:space="preserve">закона  «</w:t>
      </w:r>
      <w:r>
        <w:rPr>
          <w:sz w:val="28"/>
          <w:szCs w:val="28"/>
        </w:rPr>
        <w:t xml:space="preserve">О  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осударственной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гражданс</w:t>
      </w:r>
      <w:r>
        <w:rPr>
          <w:sz w:val="28"/>
          <w:szCs w:val="28"/>
        </w:rPr>
        <w:t xml:space="preserve">кой службе Российской Федерации»</w:t>
      </w:r>
      <w:r>
        <w:rPr>
          <w:sz w:val="28"/>
          <w:szCs w:val="28"/>
        </w:rPr>
        <w:t xml:space="preserve"> уведомляю Вас о том, что я намерен (а)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выполнять иную оплачиваемую работу</w:t>
      </w:r>
      <w:r>
        <w:rPr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</w:t>
      </w:r>
      <w:r>
        <w:rPr>
          <w:sz w:val="28"/>
          <w:szCs w:val="28"/>
        </w:rPr>
        <w:t xml:space="preserve">____________________</w:t>
      </w:r>
      <w:r>
        <w:rPr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t xml:space="preserve">(указать место работы (информация о работодателе: наименование и характеристика                        </w:t>
      </w:r>
      <w:r/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</w:t>
      </w:r>
      <w:r>
        <w:rPr>
          <w:sz w:val="28"/>
          <w:szCs w:val="28"/>
        </w:rPr>
        <w:t xml:space="preserve">_______________________________</w:t>
      </w:r>
      <w:r>
        <w:rPr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sz w:val="28"/>
          <w:szCs w:val="28"/>
        </w:rPr>
        <w:t xml:space="preserve">       </w:t>
      </w:r>
      <w:r>
        <w:t xml:space="preserve">(сфера) его деятельности),</w:t>
      </w:r>
      <w:r>
        <w:rPr>
          <w:sz w:val="28"/>
          <w:szCs w:val="28"/>
        </w:rPr>
        <w:t xml:space="preserve"> </w:t>
      </w:r>
      <w:r>
        <w:t xml:space="preserve">сведения о предстоящем виде деятельности, основные </w:t>
      </w:r>
      <w:r/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</w:t>
      </w:r>
      <w:r>
        <w:rPr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t xml:space="preserve">       </w:t>
      </w:r>
      <w:r>
        <w:t xml:space="preserve"> </w:t>
      </w:r>
      <w:r>
        <w:t xml:space="preserve">предполагаемые время и сроки выполнения соответствующей работы, иное)</w:t>
      </w:r>
      <w:r/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</w:t>
      </w:r>
      <w:r>
        <w:rPr>
          <w:sz w:val="28"/>
          <w:szCs w:val="28"/>
        </w:rPr>
        <w:t xml:space="preserve">______________________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Считаю, </w:t>
      </w:r>
      <w:r>
        <w:rPr>
          <w:sz w:val="28"/>
          <w:szCs w:val="28"/>
        </w:rPr>
        <w:t xml:space="preserve">что  выполнение</w:t>
      </w:r>
      <w:r>
        <w:rPr>
          <w:sz w:val="28"/>
          <w:szCs w:val="28"/>
        </w:rPr>
        <w:t xml:space="preserve">  указанной  работы не повлечет  за  собой  конфликта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интересов.</w:t>
      </w:r>
      <w:r>
        <w:rPr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При   выполнении   указанной   работы    обязуюсь   соблюдать    требования,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предусмотренные   </w:t>
      </w:r>
      <w:r>
        <w:rPr>
          <w:sz w:val="28"/>
          <w:szCs w:val="28"/>
        </w:rPr>
        <w:t xml:space="preserve">статьями  1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,  18  Федерального   закона  «</w:t>
      </w:r>
      <w:r>
        <w:rPr>
          <w:sz w:val="28"/>
          <w:szCs w:val="28"/>
        </w:rPr>
        <w:t xml:space="preserve">О  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осударственной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гражданс</w:t>
      </w:r>
      <w:r>
        <w:rPr>
          <w:sz w:val="28"/>
          <w:szCs w:val="28"/>
        </w:rPr>
        <w:t xml:space="preserve">кой службе Российской Федерации»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"___" __________ 20__г.                        ________________________________</w:t>
      </w:r>
      <w:r>
        <w:rPr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0"/>
          <w:szCs w:val="20"/>
        </w:rPr>
      </w:pPr>
      <w:r>
        <w:t xml:space="preserve">                             </w:t>
      </w:r>
      <w:r>
        <w:t xml:space="preserve">                                      </w:t>
      </w:r>
      <w:r>
        <w:t xml:space="preserve">            </w:t>
      </w:r>
      <w:r>
        <w:rPr>
          <w:sz w:val="20"/>
          <w:szCs w:val="20"/>
        </w:rPr>
        <w:t xml:space="preserve">(подпись государственного гражданского служащего)</w:t>
      </w:r>
      <w:r>
        <w:rPr>
          <w:sz w:val="20"/>
          <w:szCs w:val="20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 результатами рассмотрения уведомления ознакомлен (а):</w:t>
      </w:r>
      <w:r>
        <w:rPr>
          <w:sz w:val="28"/>
          <w:szCs w:val="28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"___" __________ 20__г.                        ________________________________</w:t>
      </w:r>
      <w:r>
        <w:rPr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 xml:space="preserve">                                     </w:t>
      </w:r>
      <w:r>
        <w:rPr>
          <w:sz w:val="20"/>
          <w:szCs w:val="20"/>
        </w:rPr>
        <w:t xml:space="preserve">                        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(подпись государственного гражданского служащего)</w:t>
      </w:r>
      <w:r>
        <w:rPr>
          <w:sz w:val="20"/>
          <w:szCs w:val="20"/>
        </w:rPr>
      </w:r>
    </w:p>
    <w:p>
      <w:pPr>
        <w:jc w:val="right"/>
        <w:spacing w:before="100" w:beforeAutospacing="1" w:after="100" w:afterAutospacing="1"/>
      </w:pPr>
      <w:r/>
      <w:r/>
    </w:p>
    <w:p>
      <w:pPr>
        <w:jc w:val="right"/>
        <w:spacing w:before="100" w:beforeAutospacing="1" w:after="100" w:afterAutospacing="1"/>
      </w:pPr>
      <w:r/>
      <w:r/>
    </w:p>
    <w:p>
      <w:pPr>
        <w:jc w:val="right"/>
        <w:spacing w:before="100" w:beforeAutospacing="1" w:after="100" w:afterAutospacing="1"/>
      </w:pPr>
      <w:r/>
      <w:r/>
    </w:p>
    <w:p>
      <w:pPr>
        <w:jc w:val="right"/>
        <w:spacing w:before="100" w:beforeAutospacing="1" w:after="100" w:afterAutospacing="1"/>
      </w:pPr>
      <w:r/>
      <w:r/>
    </w:p>
    <w:p>
      <w:pPr>
        <w:jc w:val="right"/>
        <w:spacing w:before="100" w:beforeAutospacing="1" w:after="100" w:afterAutospacing="1"/>
      </w:pPr>
      <w:r/>
      <w:r/>
    </w:p>
    <w:p>
      <w:pPr>
        <w:jc w:val="right"/>
        <w:spacing w:before="100" w:beforeAutospacing="1" w:after="100" w:afterAutospacing="1"/>
      </w:pPr>
      <w:r/>
      <w:r/>
    </w:p>
    <w:p>
      <w:pPr>
        <w:jc w:val="right"/>
        <w:spacing w:before="100" w:beforeAutospacing="1" w:after="100" w:afterAutospacing="1"/>
      </w:pPr>
      <w:r/>
      <w:r/>
    </w:p>
    <w:p>
      <w:pPr>
        <w:jc w:val="right"/>
        <w:spacing w:before="100" w:beforeAutospacing="1" w:after="100" w:afterAutospacing="1"/>
      </w:pPr>
      <w:r/>
      <w:r/>
    </w:p>
    <w:p>
      <w:pPr>
        <w:jc w:val="right"/>
      </w:pPr>
      <w:r/>
      <w:r/>
    </w:p>
    <w:sectPr>
      <w:footnotePr/>
      <w:endnotePr/>
      <w:type w:val="nextPage"/>
      <w:pgSz w:w="11906" w:h="16838" w:orient="portrait"/>
      <w:pgMar w:top="1134" w:right="566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ourier New">
    <w:panose1 w:val="02070309020205020404"/>
  </w:font>
  <w:font w:name="MS Song">
    <w:panose1 w:val="02000603000000000000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88" w:hanging="1245"/>
        <w:tabs>
          <w:tab w:val="num" w:pos="1988" w:leader="none"/>
        </w:tabs>
      </w:pPr>
      <w:rPr>
        <w:rFonts w:hint="default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6"/>
    <w:link w:val="62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26"/>
    <w:link w:val="62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26"/>
    <w:link w:val="624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6"/>
    <w:link w:val="27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26"/>
    <w:link w:val="625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26"/>
    <w:link w:val="635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6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6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6"/>
    <w:link w:val="44"/>
    <w:uiPriority w:val="99"/>
  </w:style>
  <w:style w:type="character" w:styleId="47">
    <w:name w:val="Caption Char"/>
    <w:basedOn w:val="633"/>
    <w:link w:val="44"/>
    <w:uiPriority w:val="99"/>
  </w:style>
  <w:style w:type="table" w:styleId="48">
    <w:name w:val="Table Grid"/>
    <w:basedOn w:val="62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6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6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  <w:rPr>
      <w:sz w:val="24"/>
      <w:szCs w:val="24"/>
      <w:lang w:eastAsia="ru-RU"/>
    </w:rPr>
  </w:style>
  <w:style w:type="paragraph" w:styleId="622">
    <w:name w:val="Heading 1"/>
    <w:basedOn w:val="621"/>
    <w:next w:val="621"/>
    <w:link w:val="629"/>
    <w:qFormat/>
    <w:pPr>
      <w:keepNext/>
      <w:outlineLvl w:val="0"/>
    </w:pPr>
    <w:rPr>
      <w:rFonts w:cs="Arial"/>
      <w:b/>
      <w:bCs/>
    </w:rPr>
  </w:style>
  <w:style w:type="paragraph" w:styleId="623">
    <w:name w:val="Heading 2"/>
    <w:basedOn w:val="621"/>
    <w:next w:val="621"/>
    <w:link w:val="630"/>
    <w:semiHidden/>
    <w:unhideWhenUsed/>
    <w:qFormat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624">
    <w:name w:val="Heading 3"/>
    <w:basedOn w:val="621"/>
    <w:next w:val="621"/>
    <w:link w:val="631"/>
    <w:semiHidden/>
    <w:unhideWhenUsed/>
    <w:qFormat/>
    <w:pPr>
      <w:keepNext/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625">
    <w:name w:val="Heading 9"/>
    <w:basedOn w:val="621"/>
    <w:next w:val="621"/>
    <w:link w:val="632"/>
    <w:semiHidden/>
    <w:unhideWhenUsed/>
    <w:qFormat/>
    <w:pPr>
      <w:spacing w:before="240" w:after="60"/>
      <w:outlineLvl w:val="8"/>
    </w:pPr>
    <w:rPr>
      <w:rFonts w:asciiTheme="majorHAnsi" w:hAnsiTheme="majorHAnsi" w:eastAsiaTheme="majorEastAsia" w:cstheme="majorBidi"/>
      <w:sz w:val="22"/>
      <w:szCs w:val="22"/>
    </w:rPr>
  </w:style>
  <w:style w:type="character" w:styleId="626" w:default="1">
    <w:name w:val="Default Paragraph Font"/>
    <w:uiPriority w:val="1"/>
    <w:semiHidden/>
    <w:unhideWhenUsed/>
  </w:style>
  <w:style w:type="table" w:styleId="6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8" w:default="1">
    <w:name w:val="No List"/>
    <w:uiPriority w:val="99"/>
    <w:semiHidden/>
    <w:unhideWhenUsed/>
  </w:style>
  <w:style w:type="character" w:styleId="629" w:customStyle="1">
    <w:name w:val="Заголовок 1 Знак"/>
    <w:basedOn w:val="626"/>
    <w:link w:val="622"/>
    <w:rPr>
      <w:rFonts w:cs="Arial"/>
      <w:b/>
      <w:bCs/>
      <w:sz w:val="24"/>
      <w:szCs w:val="24"/>
      <w:lang w:eastAsia="ru-RU"/>
    </w:rPr>
  </w:style>
  <w:style w:type="character" w:styleId="630" w:customStyle="1">
    <w:name w:val="Заголовок 2 Знак"/>
    <w:link w:val="623"/>
    <w:semiHidden/>
    <w:rPr>
      <w:rFonts w:asciiTheme="majorHAnsi" w:hAnsiTheme="majorHAnsi" w:eastAsiaTheme="majorEastAsia" w:cstheme="majorBidi"/>
      <w:b/>
      <w:bCs/>
      <w:i/>
      <w:iCs/>
      <w:sz w:val="28"/>
      <w:szCs w:val="28"/>
      <w:lang w:eastAsia="ru-RU"/>
    </w:rPr>
  </w:style>
  <w:style w:type="character" w:styleId="631" w:customStyle="1">
    <w:name w:val="Заголовок 3 Знак"/>
    <w:basedOn w:val="626"/>
    <w:link w:val="624"/>
    <w:semiHidden/>
    <w:rPr>
      <w:rFonts w:asciiTheme="majorHAnsi" w:hAnsiTheme="majorHAnsi" w:eastAsiaTheme="majorEastAsia" w:cstheme="majorBidi"/>
      <w:b/>
      <w:bCs/>
      <w:sz w:val="26"/>
      <w:szCs w:val="26"/>
      <w:lang w:eastAsia="ru-RU"/>
    </w:rPr>
  </w:style>
  <w:style w:type="character" w:styleId="632" w:customStyle="1">
    <w:name w:val="Заголовок 9 Знак"/>
    <w:basedOn w:val="626"/>
    <w:link w:val="625"/>
    <w:semiHidden/>
    <w:rPr>
      <w:rFonts w:asciiTheme="majorHAnsi" w:hAnsiTheme="majorHAnsi" w:eastAsiaTheme="majorEastAsia" w:cstheme="majorBidi"/>
      <w:sz w:val="22"/>
      <w:szCs w:val="22"/>
      <w:lang w:eastAsia="ru-RU"/>
    </w:rPr>
  </w:style>
  <w:style w:type="paragraph" w:styleId="633">
    <w:name w:val="Caption"/>
    <w:basedOn w:val="621"/>
    <w:next w:val="621"/>
    <w:semiHidden/>
    <w:unhideWhenUsed/>
    <w:qFormat/>
    <w:rPr>
      <w:b/>
      <w:bCs/>
      <w:sz w:val="20"/>
      <w:szCs w:val="20"/>
    </w:rPr>
  </w:style>
  <w:style w:type="paragraph" w:styleId="634">
    <w:name w:val="List Paragraph"/>
    <w:basedOn w:val="621"/>
    <w:uiPriority w:val="34"/>
    <w:qFormat/>
    <w:pPr>
      <w:ind w:left="708"/>
    </w:pPr>
    <w:rPr>
      <w:rFonts w:eastAsia="Calibri"/>
    </w:rPr>
  </w:style>
  <w:style w:type="paragraph" w:styleId="635">
    <w:name w:val="Title"/>
    <w:basedOn w:val="621"/>
    <w:link w:val="636"/>
    <w:qFormat/>
    <w:pPr>
      <w:jc w:val="center"/>
    </w:pPr>
    <w:rPr>
      <w:b/>
      <w:bCs/>
    </w:rPr>
  </w:style>
  <w:style w:type="character" w:styleId="636" w:customStyle="1">
    <w:name w:val="Заголовок Знак"/>
    <w:basedOn w:val="626"/>
    <w:link w:val="635"/>
    <w:rPr>
      <w:b/>
      <w:bCs/>
      <w:sz w:val="24"/>
      <w:szCs w:val="24"/>
      <w:lang w:eastAsia="ru-RU"/>
    </w:rPr>
  </w:style>
  <w:style w:type="paragraph" w:styleId="637" w:customStyle="1">
    <w:name w:val="s_3"/>
    <w:basedOn w:val="621"/>
    <w:pPr>
      <w:spacing w:before="100" w:beforeAutospacing="1" w:after="100" w:afterAutospacing="1"/>
    </w:pPr>
  </w:style>
  <w:style w:type="character" w:styleId="638">
    <w:name w:val="Hyperlink"/>
    <w:basedOn w:val="626"/>
    <w:uiPriority w:val="99"/>
    <w:semiHidden/>
    <w:unhideWhenUsed/>
    <w:rPr>
      <w:color w:val="0000ff"/>
      <w:u w:val="single"/>
    </w:rPr>
  </w:style>
  <w:style w:type="character" w:styleId="639">
    <w:name w:val="Emphasis"/>
    <w:basedOn w:val="626"/>
    <w:uiPriority w:val="20"/>
    <w:qFormat/>
    <w:rPr>
      <w:i/>
      <w:iCs/>
    </w:rPr>
  </w:style>
  <w:style w:type="paragraph" w:styleId="640" w:customStyle="1">
    <w:name w:val="s_1"/>
    <w:basedOn w:val="621"/>
    <w:pPr>
      <w:spacing w:before="100" w:beforeAutospacing="1" w:after="100" w:afterAutospacing="1"/>
    </w:pPr>
  </w:style>
  <w:style w:type="character" w:styleId="641" w:customStyle="1">
    <w:name w:val="s_10"/>
    <w:basedOn w:val="626"/>
  </w:style>
  <w:style w:type="paragraph" w:styleId="642">
    <w:name w:val="HTML Preformatted"/>
    <w:basedOn w:val="621"/>
    <w:link w:val="643"/>
    <w:uiPriority w:val="99"/>
    <w:semiHidden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character" w:styleId="643" w:customStyle="1">
    <w:name w:val="Стандартный HTML Знак"/>
    <w:basedOn w:val="626"/>
    <w:link w:val="642"/>
    <w:uiPriority w:val="99"/>
    <w:semiHidden/>
    <w:rPr>
      <w:rFonts w:ascii="Courier New" w:hAnsi="Courier New" w:cs="Courier New"/>
      <w:lang w:eastAsia="ru-RU"/>
    </w:rPr>
  </w:style>
  <w:style w:type="paragraph" w:styleId="644" w:customStyle="1">
    <w:name w:val="empty"/>
    <w:basedOn w:val="621"/>
    <w:pPr>
      <w:spacing w:before="100" w:beforeAutospacing="1" w:after="100" w:afterAutospacing="1"/>
    </w:pPr>
  </w:style>
  <w:style w:type="paragraph" w:styleId="645">
    <w:name w:val="Balloon Text"/>
    <w:basedOn w:val="621"/>
    <w:link w:val="646"/>
    <w:uiPriority w:val="99"/>
    <w:semiHidden/>
    <w:unhideWhenUsed/>
    <w:rPr>
      <w:rFonts w:ascii="Tahoma" w:hAnsi="Tahoma" w:cs="Tahoma"/>
      <w:sz w:val="16"/>
      <w:szCs w:val="16"/>
    </w:rPr>
  </w:style>
  <w:style w:type="character" w:styleId="646" w:customStyle="1">
    <w:name w:val="Текст выноски Знак"/>
    <w:basedOn w:val="626"/>
    <w:link w:val="645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1_663" w:customStyle="1">
    <w:name w:val="Название"/>
    <w:basedOn w:val="664"/>
    <w:next w:val="669"/>
    <w:link w:val="680"/>
    <w:qFormat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FD3F0-E461-49F3-BD27-AF40C64E5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Хан</dc:creator>
  <cp:revision>5</cp:revision>
  <dcterms:created xsi:type="dcterms:W3CDTF">2019-07-23T00:13:00Z</dcterms:created>
  <dcterms:modified xsi:type="dcterms:W3CDTF">2026-06-24T09:52:01Z</dcterms:modified>
</cp:coreProperties>
</file>