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BD66" w14:textId="77777777" w:rsidR="00AC1367" w:rsidRDefault="00AC1367" w:rsidP="00AC136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91CB81D" w14:textId="6CF08597" w:rsidR="00360880" w:rsidRDefault="00AC1367" w:rsidP="00AC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лесного хозяйства и пожарной безопасности проводит конкурс по предоставлению и распределению субсидий из бюджета Забайкальского края бюджетам муниципальных районов, муниципальных и городских</w:t>
      </w:r>
      <w:r w:rsidR="00360880">
        <w:rPr>
          <w:rFonts w:ascii="Times New Roman" w:hAnsi="Times New Roman" w:cs="Times New Roman"/>
          <w:sz w:val="28"/>
        </w:rPr>
        <w:t xml:space="preserve"> округов Забайкальского края на финансовое обеспечение мероприятия регионального проекта «Обеспечение первичных мер пожарной безопасности в населенных пунктах Забайкальского края» государственной программы «Защита населения и территорий от чрезвычайных ситуаций, обеспечения пожарной безопасности и безопасности людей на водных об</w:t>
      </w:r>
      <w:r w:rsidR="002C7F62">
        <w:rPr>
          <w:rFonts w:ascii="Times New Roman" w:hAnsi="Times New Roman" w:cs="Times New Roman"/>
          <w:sz w:val="28"/>
        </w:rPr>
        <w:t>ъ</w:t>
      </w:r>
      <w:r w:rsidR="00360880">
        <w:rPr>
          <w:rFonts w:ascii="Times New Roman" w:hAnsi="Times New Roman" w:cs="Times New Roman"/>
          <w:sz w:val="28"/>
        </w:rPr>
        <w:t>ектах Забайкальского края».</w:t>
      </w:r>
    </w:p>
    <w:p w14:paraId="6DD00401" w14:textId="77777777" w:rsidR="00360880" w:rsidRDefault="00360880" w:rsidP="00AC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Субсидия предоставляется бюджетам муниципальных образований в целях реализации мероприятия на условиях софинансирования расходных обязательств. Для обеспечения первичных мер пожарной безопасности в целях создания источников наружного противопожарного водоснабжения в населенных пунктах (приобретение и установка источников наружного противопожарного водоснабжения (пожарных резервуаров)).</w:t>
      </w:r>
    </w:p>
    <w:p w14:paraId="6036818A" w14:textId="77777777" w:rsidR="00AC1367" w:rsidRDefault="00AC1367" w:rsidP="0036088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2026 год из краевого бюджета предусмотрено 15 000 000 рублей</w:t>
      </w:r>
      <w:r w:rsidR="00360880">
        <w:rPr>
          <w:rFonts w:ascii="Times New Roman" w:hAnsi="Times New Roman" w:cs="Times New Roman"/>
          <w:sz w:val="28"/>
        </w:rPr>
        <w:t xml:space="preserve"> на создание источников наружного противопожарного водоснабжения в населенных пунктах</w:t>
      </w:r>
      <w:r>
        <w:rPr>
          <w:rFonts w:ascii="Times New Roman" w:hAnsi="Times New Roman" w:cs="Times New Roman"/>
          <w:sz w:val="28"/>
        </w:rPr>
        <w:t xml:space="preserve">. </w:t>
      </w:r>
    </w:p>
    <w:p w14:paraId="2614699F" w14:textId="77777777" w:rsidR="00AC1367" w:rsidRDefault="00AC1367" w:rsidP="00AC136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участия в конкурсном отборе необходимо представить следующие документы</w:t>
      </w:r>
      <w:r w:rsidR="001C0B7C">
        <w:rPr>
          <w:rFonts w:ascii="Times New Roman" w:hAnsi="Times New Roman" w:cs="Times New Roman"/>
          <w:sz w:val="28"/>
        </w:rPr>
        <w:t xml:space="preserve"> в Министерство лесного хозяйства и пожарной безопасности Забайкальского края</w:t>
      </w:r>
      <w:r>
        <w:rPr>
          <w:rFonts w:ascii="Times New Roman" w:hAnsi="Times New Roman" w:cs="Times New Roman"/>
          <w:sz w:val="28"/>
        </w:rPr>
        <w:t>:</w:t>
      </w:r>
    </w:p>
    <w:p w14:paraId="7824AE1C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59"/>
        </w:tabs>
        <w:spacing w:line="322" w:lineRule="exact"/>
        <w:ind w:firstLine="600"/>
        <w:jc w:val="both"/>
      </w:pPr>
      <w:r>
        <w:t>заявку на участия в отборе в произвольной форме с указанием:</w:t>
      </w:r>
    </w:p>
    <w:p w14:paraId="32384E9A" w14:textId="77777777" w:rsidR="00AC1367" w:rsidRDefault="00AC1367" w:rsidP="00AC1367">
      <w:pPr>
        <w:pStyle w:val="20"/>
        <w:shd w:val="clear" w:color="auto" w:fill="auto"/>
        <w:tabs>
          <w:tab w:val="left" w:pos="935"/>
        </w:tabs>
        <w:spacing w:line="322" w:lineRule="exact"/>
        <w:ind w:firstLine="600"/>
        <w:jc w:val="both"/>
      </w:pPr>
      <w:r>
        <w:t>а)</w:t>
      </w:r>
      <w:r>
        <w:tab/>
        <w:t>наименования населенного пункта на территории муниципального образования, в котором планируется создание источника наружного противопожарного водоснабжения;</w:t>
      </w:r>
    </w:p>
    <w:p w14:paraId="352C291C" w14:textId="157A4C03" w:rsidR="00AC1367" w:rsidRDefault="00AC1367" w:rsidP="00AC1367">
      <w:pPr>
        <w:pStyle w:val="20"/>
        <w:shd w:val="clear" w:color="auto" w:fill="auto"/>
        <w:tabs>
          <w:tab w:val="left" w:pos="954"/>
        </w:tabs>
        <w:spacing w:line="322" w:lineRule="exact"/>
        <w:ind w:firstLine="600"/>
        <w:jc w:val="both"/>
      </w:pPr>
      <w:r>
        <w:t>б)</w:t>
      </w:r>
      <w:r>
        <w:tab/>
        <w:t>информации об отсутствии источников наружного противопожарного водоснабжения, обеспечивающих нормативный расход воды в соответствии с требованиями, установленными Сводом правил (нормативно-правовых актов РФ), а также о количестве источников наружного противопожарного водоснабжения, обеспечивающих нормативный расход воды, имеющихся на территории населенного пункта;</w:t>
      </w:r>
    </w:p>
    <w:p w14:paraId="7A31F5BA" w14:textId="77777777" w:rsidR="00AC1367" w:rsidRDefault="00AC1367" w:rsidP="00AC1367">
      <w:pPr>
        <w:pStyle w:val="20"/>
        <w:shd w:val="clear" w:color="auto" w:fill="auto"/>
        <w:tabs>
          <w:tab w:val="left" w:pos="1114"/>
        </w:tabs>
        <w:spacing w:line="322" w:lineRule="exact"/>
        <w:ind w:firstLine="600"/>
        <w:jc w:val="both"/>
      </w:pPr>
      <w:r>
        <w:t>в)</w:t>
      </w:r>
      <w:r>
        <w:tab/>
        <w:t>информацию о наличии земельного участка для размещения источников наружного противопожарного водоснабжения с учетом наименьшего расстояния до объектов защиты;</w:t>
      </w:r>
    </w:p>
    <w:p w14:paraId="69ACE99D" w14:textId="77777777" w:rsidR="00AC1367" w:rsidRDefault="00AC1367" w:rsidP="00AC1367">
      <w:pPr>
        <w:pStyle w:val="20"/>
        <w:shd w:val="clear" w:color="auto" w:fill="auto"/>
        <w:tabs>
          <w:tab w:val="left" w:pos="939"/>
        </w:tabs>
        <w:spacing w:line="322" w:lineRule="exact"/>
        <w:ind w:firstLine="600"/>
        <w:jc w:val="both"/>
      </w:pPr>
      <w:r>
        <w:t>г)</w:t>
      </w:r>
      <w:r>
        <w:tab/>
        <w:t>численности населения населенного пункта, где планируется создание источника наружного противопожарного водоснабжения;</w:t>
      </w:r>
    </w:p>
    <w:p w14:paraId="298B0E6B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line="322" w:lineRule="exact"/>
        <w:ind w:firstLine="600"/>
        <w:jc w:val="both"/>
      </w:pPr>
      <w:r>
        <w:t>копию решение суда или предписания органа надзорной деятельности, в котором отражено нарушение требований пожарной безопасности, связанное с отсутствием источников наружного противопожарного водоснабжения;</w:t>
      </w:r>
    </w:p>
    <w:p w14:paraId="56B4E54D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line="322" w:lineRule="exact"/>
        <w:ind w:firstLine="600"/>
        <w:jc w:val="both"/>
      </w:pPr>
      <w:r>
        <w:t xml:space="preserve">копию выписки из Единого государственного реестра недвижимости, подтверждающей наличие у муниципального образования права собственности на земельный участок для создания источника наружного </w:t>
      </w:r>
      <w:r>
        <w:lastRenderedPageBreak/>
        <w:t>противопожарного водоснабжения;</w:t>
      </w:r>
    </w:p>
    <w:p w14:paraId="74CDB148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49"/>
        </w:tabs>
        <w:spacing w:line="322" w:lineRule="exact"/>
        <w:ind w:firstLine="600"/>
        <w:jc w:val="both"/>
      </w:pPr>
      <w:r>
        <w:t>копию градостроительного плана земельного участка, на котором планируется создание источника наружного противопожарного водоснабжения, с указанием расстояний до объектов защиты;</w:t>
      </w:r>
    </w:p>
    <w:p w14:paraId="12171018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83"/>
        </w:tabs>
        <w:spacing w:line="322" w:lineRule="exact"/>
        <w:ind w:firstLine="600"/>
        <w:jc w:val="both"/>
      </w:pPr>
      <w:r>
        <w:t>копию утвержденного сводно-сметного расчета;</w:t>
      </w:r>
    </w:p>
    <w:p w14:paraId="19D122CA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83"/>
        </w:tabs>
        <w:spacing w:line="322" w:lineRule="exact"/>
        <w:ind w:firstLine="600"/>
        <w:jc w:val="both"/>
      </w:pPr>
      <w:r>
        <w:t>копию муниципальной программы;</w:t>
      </w:r>
    </w:p>
    <w:p w14:paraId="07307076" w14:textId="0FC2C7BD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83"/>
        </w:tabs>
        <w:spacing w:line="322" w:lineRule="exact"/>
        <w:ind w:firstLine="600"/>
        <w:jc w:val="both"/>
      </w:pPr>
      <w:r>
        <w:t>обязательства муниципального образования о включении в местный бюджет на текущий финансовый год и плановый период бюджетных ассигнований на исполнение в текущем финансовом году расходных обязательств, в целях софинансирования, которых предоставляется субсидия,</w:t>
      </w:r>
      <w:r w:rsidR="002C7F62">
        <w:t xml:space="preserve"> </w:t>
      </w:r>
      <w:r>
        <w:t>включая размер планируемой к предоставлению из бюджета Забайкальского края субсидии (выписка из бюджета);</w:t>
      </w:r>
    </w:p>
    <w:p w14:paraId="68570082" w14:textId="77777777" w:rsidR="00AC1367" w:rsidRDefault="00AC1367" w:rsidP="00AC1367">
      <w:pPr>
        <w:pStyle w:val="20"/>
        <w:numPr>
          <w:ilvl w:val="0"/>
          <w:numId w:val="1"/>
        </w:numPr>
        <w:shd w:val="clear" w:color="auto" w:fill="auto"/>
        <w:tabs>
          <w:tab w:val="left" w:pos="983"/>
        </w:tabs>
        <w:spacing w:line="322" w:lineRule="exact"/>
        <w:ind w:firstLine="600"/>
        <w:jc w:val="both"/>
      </w:pPr>
      <w:r>
        <w:t>три коммерческих предложения.</w:t>
      </w:r>
    </w:p>
    <w:p w14:paraId="6CBB6A6B" w14:textId="77777777" w:rsidR="001A7637" w:rsidRDefault="001A7637" w:rsidP="001A7637">
      <w:pPr>
        <w:pStyle w:val="20"/>
        <w:shd w:val="clear" w:color="auto" w:fill="auto"/>
        <w:tabs>
          <w:tab w:val="left" w:pos="983"/>
        </w:tabs>
        <w:spacing w:line="322" w:lineRule="exact"/>
        <w:jc w:val="both"/>
      </w:pPr>
      <w:r>
        <w:tab/>
        <w:t>Прием документов осуществляется с 18 мая 2026 года по 1 июля 2026 года.</w:t>
      </w:r>
    </w:p>
    <w:p w14:paraId="6CEE79FD" w14:textId="67E71E69" w:rsidR="00AC1367" w:rsidRDefault="00AC1367" w:rsidP="00AC136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Прошедшим конкурсный отбор все документы необходимо будет сшить, пронумеровать, поставить печать и предоставить в Мин</w:t>
      </w:r>
      <w:r w:rsidR="002C7F62">
        <w:rPr>
          <w:rFonts w:ascii="Times New Roman" w:hAnsi="Times New Roman" w:cs="Times New Roman"/>
          <w:sz w:val="28"/>
        </w:rPr>
        <w:t>истерство лесного хозяйства и пожарной безопасности Забайкальского края</w:t>
      </w:r>
      <w:r>
        <w:rPr>
          <w:rFonts w:ascii="Times New Roman" w:hAnsi="Times New Roman" w:cs="Times New Roman"/>
          <w:sz w:val="28"/>
        </w:rPr>
        <w:t xml:space="preserve">. Конкурсный отбор для создания источников противопожарного водоснабжения </w:t>
      </w:r>
      <w:r w:rsidR="001C0B7C">
        <w:rPr>
          <w:rFonts w:ascii="Times New Roman" w:hAnsi="Times New Roman" w:cs="Times New Roman"/>
          <w:sz w:val="28"/>
        </w:rPr>
        <w:t xml:space="preserve">проводится в Министерстве лесного хозяйства и пожарной безопасности Забайкальского края </w:t>
      </w:r>
      <w:r w:rsidR="001A7637">
        <w:rPr>
          <w:rFonts w:ascii="Times New Roman" w:hAnsi="Times New Roman" w:cs="Times New Roman"/>
          <w:sz w:val="28"/>
        </w:rPr>
        <w:t>1 июня</w:t>
      </w:r>
      <w:r>
        <w:rPr>
          <w:rFonts w:ascii="Times New Roman" w:hAnsi="Times New Roman" w:cs="Times New Roman"/>
          <w:sz w:val="28"/>
        </w:rPr>
        <w:t xml:space="preserve"> 2026 года в 15.00ч. </w:t>
      </w:r>
    </w:p>
    <w:p w14:paraId="13CAC723" w14:textId="77777777" w:rsidR="00AC1367" w:rsidRDefault="00AC1367" w:rsidP="00AC136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54656AA" w14:textId="77777777" w:rsidR="00745BD4" w:rsidRDefault="00745BD4"/>
    <w:sectPr w:rsidR="00745BD4" w:rsidSect="0074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3D00"/>
    <w:multiLevelType w:val="multilevel"/>
    <w:tmpl w:val="EACC45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0244BE"/>
    <w:multiLevelType w:val="hybridMultilevel"/>
    <w:tmpl w:val="C1EE5C3C"/>
    <w:lvl w:ilvl="0" w:tplc="424A87E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9291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74688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367"/>
    <w:rsid w:val="0002619F"/>
    <w:rsid w:val="000A1AFD"/>
    <w:rsid w:val="001A7637"/>
    <w:rsid w:val="001C0B7C"/>
    <w:rsid w:val="002C7F62"/>
    <w:rsid w:val="00360880"/>
    <w:rsid w:val="003B2F42"/>
    <w:rsid w:val="00477883"/>
    <w:rsid w:val="005554C5"/>
    <w:rsid w:val="00745BD4"/>
    <w:rsid w:val="00803C91"/>
    <w:rsid w:val="00803F31"/>
    <w:rsid w:val="00A4292C"/>
    <w:rsid w:val="00A62FA8"/>
    <w:rsid w:val="00AC1367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0429"/>
  <w15:docId w15:val="{08FFC66C-5CEF-4AE5-B727-F9D07F0C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6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C13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367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Голубина</dc:creator>
  <cp:keywords/>
  <dc:description/>
  <cp:lastModifiedBy>МПР_НТ</cp:lastModifiedBy>
  <cp:revision>6</cp:revision>
  <dcterms:created xsi:type="dcterms:W3CDTF">2026-05-29T01:42:00Z</dcterms:created>
  <dcterms:modified xsi:type="dcterms:W3CDTF">2026-05-29T02:41:00Z</dcterms:modified>
</cp:coreProperties>
</file>