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0D621" w14:textId="162A228D" w:rsidR="0015304F" w:rsidRDefault="0015304F" w:rsidP="0015304F">
      <w:pPr>
        <w:shd w:val="clear" w:color="auto" w:fill="FFFFFF"/>
        <w:spacing w:after="0" w:line="240" w:lineRule="auto"/>
        <w:outlineLvl w:val="0"/>
        <w:rPr>
          <w:rFonts w:ascii="Arial" w:hAnsi="Arial" w:cs="Arial"/>
          <w:b/>
          <w:bCs/>
          <w:color w:val="2A3137"/>
          <w:kern w:val="36"/>
          <w:sz w:val="32"/>
          <w:szCs w:val="32"/>
        </w:rPr>
      </w:pPr>
      <w:r>
        <w:rPr>
          <w:rFonts w:ascii="Arial" w:hAnsi="Arial" w:cs="Arial"/>
          <w:b/>
          <w:bCs/>
          <w:color w:val="2A3137"/>
          <w:kern w:val="36"/>
          <w:sz w:val="32"/>
          <w:szCs w:val="32"/>
          <w:bdr w:val="none" w:sz="0" w:space="0" w:color="auto" w:frame="1"/>
        </w:rPr>
        <w:t xml:space="preserve">Главный специалист-эксперт общего отдела </w:t>
      </w:r>
      <w:r w:rsidR="00E4340E">
        <w:rPr>
          <w:rFonts w:ascii="Arial" w:hAnsi="Arial" w:cs="Arial"/>
          <w:b/>
          <w:bCs/>
          <w:color w:val="2A3137"/>
          <w:kern w:val="36"/>
          <w:sz w:val="32"/>
          <w:szCs w:val="32"/>
          <w:bdr w:val="none" w:sz="0" w:space="0" w:color="auto" w:frame="1"/>
        </w:rPr>
        <w:t>(бухгалтер)</w:t>
      </w:r>
    </w:p>
    <w:p w14:paraId="25A3A374" w14:textId="471EFEE7" w:rsidR="0015304F" w:rsidRPr="00E4340E" w:rsidRDefault="00E4340E" w:rsidP="00E4340E">
      <w:pPr>
        <w:shd w:val="clear" w:color="auto" w:fill="FFFFFF"/>
        <w:rPr>
          <w:rFonts w:ascii="hh sans" w:hAnsi="hh sans"/>
          <w:color w:val="000000"/>
          <w:spacing w:val="-1"/>
          <w:sz w:val="27"/>
          <w:szCs w:val="27"/>
          <w:bdr w:val="none" w:sz="0" w:space="0" w:color="auto" w:frame="1"/>
        </w:rPr>
      </w:pPr>
      <w:r>
        <w:rPr>
          <w:rFonts w:ascii="hh sans" w:eastAsia="Times New Roman" w:hAnsi="hh sans"/>
          <w:color w:val="000000"/>
          <w:spacing w:val="-1"/>
          <w:sz w:val="27"/>
          <w:szCs w:val="27"/>
          <w:bdr w:val="none" w:sz="0" w:space="0" w:color="auto" w:frame="1"/>
        </w:rPr>
        <w:t>52</w:t>
      </w:r>
      <w:r w:rsidRPr="007C542F">
        <w:rPr>
          <w:rFonts w:ascii="hh sans" w:eastAsia="Times New Roman" w:hAnsi="hh sans"/>
          <w:color w:val="000000"/>
          <w:spacing w:val="-1"/>
          <w:sz w:val="27"/>
          <w:szCs w:val="27"/>
          <w:bdr w:val="none" w:sz="0" w:space="0" w:color="auto" w:frame="1"/>
        </w:rPr>
        <w:t xml:space="preserve"> 000 – </w:t>
      </w:r>
      <w:r>
        <w:rPr>
          <w:rFonts w:ascii="hh sans" w:eastAsia="Times New Roman" w:hAnsi="hh sans"/>
          <w:color w:val="000000"/>
          <w:spacing w:val="-1"/>
          <w:sz w:val="27"/>
          <w:szCs w:val="27"/>
          <w:bdr w:val="none" w:sz="0" w:space="0" w:color="auto" w:frame="1"/>
        </w:rPr>
        <w:t>77</w:t>
      </w:r>
      <w:r w:rsidRPr="007C542F">
        <w:rPr>
          <w:rFonts w:ascii="hh sans" w:eastAsia="Times New Roman" w:hAnsi="hh sans"/>
          <w:color w:val="000000"/>
          <w:spacing w:val="-1"/>
          <w:sz w:val="27"/>
          <w:szCs w:val="27"/>
          <w:bdr w:val="none" w:sz="0" w:space="0" w:color="auto" w:frame="1"/>
        </w:rPr>
        <w:t> </w:t>
      </w:r>
      <w:r>
        <w:rPr>
          <w:rFonts w:ascii="hh sans" w:eastAsia="Times New Roman" w:hAnsi="hh sans"/>
          <w:color w:val="000000"/>
          <w:spacing w:val="-1"/>
          <w:sz w:val="27"/>
          <w:szCs w:val="27"/>
          <w:bdr w:val="none" w:sz="0" w:space="0" w:color="auto" w:frame="1"/>
        </w:rPr>
        <w:t>6</w:t>
      </w:r>
      <w:r w:rsidRPr="007C542F">
        <w:rPr>
          <w:rFonts w:ascii="hh sans" w:eastAsia="Times New Roman" w:hAnsi="hh sans"/>
          <w:color w:val="000000"/>
          <w:spacing w:val="-1"/>
          <w:sz w:val="27"/>
          <w:szCs w:val="27"/>
          <w:bdr w:val="none" w:sz="0" w:space="0" w:color="auto" w:frame="1"/>
        </w:rPr>
        <w:t>00 ₽ </w:t>
      </w:r>
      <w:r>
        <w:rPr>
          <w:rStyle w:val="magritte-textpbpft4-4-2"/>
          <w:rFonts w:ascii="hh sans" w:hAnsi="hh sans"/>
          <w:color w:val="000000"/>
          <w:spacing w:val="-1"/>
          <w:sz w:val="27"/>
          <w:szCs w:val="27"/>
          <w:bdr w:val="none" w:sz="0" w:space="0" w:color="auto" w:frame="1"/>
        </w:rPr>
        <w:t>за месяц, </w:t>
      </w:r>
      <w:r>
        <w:rPr>
          <w:rStyle w:val="vacancy-salary-compensation-type"/>
          <w:rFonts w:ascii="hh sans" w:hAnsi="hh sans"/>
          <w:color w:val="000000"/>
          <w:spacing w:val="-1"/>
          <w:sz w:val="27"/>
          <w:szCs w:val="27"/>
          <w:bdr w:val="none" w:sz="0" w:space="0" w:color="auto" w:frame="1"/>
        </w:rPr>
        <w:t>до вычета налогов</w:t>
      </w:r>
    </w:p>
    <w:p w14:paraId="11C26F89" w14:textId="77777777" w:rsidR="0015304F" w:rsidRDefault="0015304F" w:rsidP="0015304F">
      <w:pPr>
        <w:shd w:val="clear" w:color="auto" w:fill="FFFFFF"/>
        <w:spacing w:after="0" w:line="330" w:lineRule="atLeast"/>
        <w:rPr>
          <w:rFonts w:ascii="hh sans" w:hAnsi="hh sans"/>
          <w:color w:val="000000"/>
          <w:sz w:val="24"/>
          <w:szCs w:val="24"/>
        </w:rPr>
      </w:pPr>
      <w:r>
        <w:rPr>
          <w:rFonts w:ascii="hh sans" w:hAnsi="hh sans"/>
          <w:color w:val="000000"/>
          <w:sz w:val="24"/>
          <w:szCs w:val="24"/>
        </w:rPr>
        <w:t>Опыт работы: </w:t>
      </w:r>
      <w:r>
        <w:rPr>
          <w:rFonts w:ascii="hh sans" w:hAnsi="hh sans"/>
          <w:color w:val="000000"/>
          <w:sz w:val="24"/>
          <w:szCs w:val="24"/>
          <w:bdr w:val="none" w:sz="0" w:space="0" w:color="auto" w:frame="1"/>
        </w:rPr>
        <w:t>1–3 года</w:t>
      </w:r>
    </w:p>
    <w:p w14:paraId="6B3D9ECD" w14:textId="77777777" w:rsidR="0015304F" w:rsidRDefault="0015304F" w:rsidP="0015304F">
      <w:pPr>
        <w:shd w:val="clear" w:color="auto" w:fill="FFFFFF"/>
        <w:spacing w:after="0" w:line="330" w:lineRule="atLeast"/>
        <w:rPr>
          <w:rFonts w:ascii="hh sans" w:hAnsi="hh sans"/>
          <w:color w:val="000000"/>
          <w:sz w:val="24"/>
          <w:szCs w:val="24"/>
        </w:rPr>
      </w:pPr>
      <w:r>
        <w:rPr>
          <w:rFonts w:ascii="hh sans" w:hAnsi="hh sans"/>
          <w:color w:val="000000"/>
          <w:sz w:val="24"/>
          <w:szCs w:val="24"/>
          <w:bdr w:val="none" w:sz="0" w:space="0" w:color="auto" w:frame="1"/>
        </w:rPr>
        <w:t>Полная занятость</w:t>
      </w:r>
    </w:p>
    <w:p w14:paraId="36021BFA" w14:textId="77777777" w:rsidR="0015304F" w:rsidRDefault="0015304F" w:rsidP="0015304F">
      <w:pPr>
        <w:shd w:val="clear" w:color="auto" w:fill="FFFFFF"/>
        <w:spacing w:after="0" w:line="330" w:lineRule="atLeast"/>
        <w:rPr>
          <w:rFonts w:ascii="hh sans" w:hAnsi="hh sans"/>
          <w:color w:val="000000"/>
          <w:sz w:val="24"/>
          <w:szCs w:val="24"/>
        </w:rPr>
      </w:pPr>
      <w:r>
        <w:rPr>
          <w:rFonts w:ascii="hh sans" w:hAnsi="hh sans"/>
          <w:color w:val="000000"/>
          <w:sz w:val="24"/>
          <w:szCs w:val="24"/>
        </w:rPr>
        <w:t>График: 5/2</w:t>
      </w:r>
    </w:p>
    <w:p w14:paraId="09F82941" w14:textId="77777777" w:rsidR="0015304F" w:rsidRDefault="0015304F" w:rsidP="0015304F">
      <w:pPr>
        <w:shd w:val="clear" w:color="auto" w:fill="FFFFFF"/>
        <w:spacing w:after="0" w:line="330" w:lineRule="atLeast"/>
        <w:rPr>
          <w:rFonts w:ascii="hh sans" w:hAnsi="hh sans"/>
          <w:color w:val="000000"/>
          <w:sz w:val="24"/>
          <w:szCs w:val="24"/>
        </w:rPr>
      </w:pPr>
      <w:r>
        <w:rPr>
          <w:rFonts w:ascii="hh sans" w:hAnsi="hh sans"/>
          <w:color w:val="000000"/>
          <w:sz w:val="24"/>
          <w:szCs w:val="24"/>
          <w:bdr w:val="none" w:sz="0" w:space="0" w:color="auto" w:frame="1"/>
        </w:rPr>
        <w:t>Рабочие часы: 8</w:t>
      </w:r>
    </w:p>
    <w:p w14:paraId="10535784" w14:textId="77777777" w:rsidR="0015304F" w:rsidRDefault="0015304F" w:rsidP="0015304F">
      <w:pPr>
        <w:shd w:val="clear" w:color="auto" w:fill="FFFFFF"/>
        <w:spacing w:after="0" w:line="330" w:lineRule="atLeast"/>
        <w:rPr>
          <w:rFonts w:eastAsia="Times New Roman"/>
          <w:color w:val="000000"/>
          <w:sz w:val="24"/>
          <w:szCs w:val="24"/>
        </w:rPr>
      </w:pPr>
      <w:r>
        <w:rPr>
          <w:rFonts w:ascii="hh sans" w:hAnsi="hh sans"/>
          <w:color w:val="000000"/>
          <w:sz w:val="24"/>
          <w:szCs w:val="24"/>
        </w:rPr>
        <w:t>Формат работы: на месте работодателя</w:t>
      </w:r>
    </w:p>
    <w:p w14:paraId="68511F91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Приглашаем в команду Министерства науки и профессионального образования Забайкальского края.</w:t>
      </w:r>
    </w:p>
    <w:p w14:paraId="0B34FBDC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Style w:val="a4"/>
          <w:bCs/>
          <w:bdr w:val="none" w:sz="0" w:space="0" w:color="auto" w:frame="1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Требования:</w:t>
      </w:r>
    </w:p>
    <w:p w14:paraId="0AAED5E8" w14:textId="77777777" w:rsidR="0015304F" w:rsidRDefault="0015304F" w:rsidP="0015304F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rPr>
          <w:sz w:val="24"/>
          <w:szCs w:val="24"/>
        </w:rPr>
      </w:pPr>
      <w:r>
        <w:rPr>
          <w:rFonts w:ascii="hh sans" w:hAnsi="hh sans"/>
          <w:color w:val="2A3137"/>
          <w:sz w:val="24"/>
          <w:szCs w:val="24"/>
          <w:bdr w:val="none" w:sz="0" w:space="0" w:color="auto" w:frame="1"/>
        </w:rPr>
        <w:t xml:space="preserve">высшее образование по специальностям, направлениям подготовки </w:t>
      </w:r>
      <w:r>
        <w:rPr>
          <w:rFonts w:ascii="hh sans" w:hAnsi="hh sans"/>
          <w:sz w:val="24"/>
          <w:szCs w:val="24"/>
        </w:rPr>
        <w:t>Высшее образование по специальностям, направлениям подготовки укрупненной группы «Экономика и управление»</w:t>
      </w:r>
    </w:p>
    <w:p w14:paraId="7050D47C" w14:textId="77777777" w:rsidR="0015304F" w:rsidRDefault="0015304F" w:rsidP="0015304F">
      <w:pPr>
        <w:numPr>
          <w:ilvl w:val="0"/>
          <w:numId w:val="11"/>
        </w:numPr>
        <w:shd w:val="clear" w:color="auto" w:fill="FFFFFF"/>
        <w:spacing w:after="0" w:line="240" w:lineRule="auto"/>
        <w:ind w:left="300"/>
        <w:rPr>
          <w:rFonts w:ascii="hh sans" w:hAnsi="hh sans"/>
          <w:color w:val="2A3137"/>
          <w:sz w:val="24"/>
          <w:szCs w:val="24"/>
        </w:rPr>
      </w:pPr>
      <w:r>
        <w:rPr>
          <w:rFonts w:ascii="hh sans" w:hAnsi="hh sans"/>
          <w:color w:val="2A3137"/>
          <w:sz w:val="24"/>
          <w:szCs w:val="24"/>
          <w:bdr w:val="none" w:sz="0" w:space="0" w:color="auto" w:frame="1"/>
        </w:rPr>
        <w:t>требования к стажу не предъявляются.</w:t>
      </w:r>
    </w:p>
    <w:p w14:paraId="67F48385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Базовые знания и навыки:</w:t>
      </w:r>
    </w:p>
    <w:p w14:paraId="2A666381" w14:textId="77777777" w:rsidR="0015304F" w:rsidRDefault="0015304F" w:rsidP="0015304F">
      <w:pPr>
        <w:numPr>
          <w:ilvl w:val="0"/>
          <w:numId w:val="12"/>
        </w:numPr>
        <w:shd w:val="clear" w:color="auto" w:fill="FFFFFF"/>
        <w:spacing w:after="0" w:line="240" w:lineRule="auto"/>
        <w:ind w:left="300"/>
        <w:rPr>
          <w:rFonts w:ascii="hh sans" w:hAnsi="hh sans"/>
          <w:color w:val="2A3137"/>
        </w:rPr>
      </w:pPr>
      <w:r>
        <w:rPr>
          <w:rFonts w:ascii="hh sans" w:hAnsi="hh sans"/>
          <w:color w:val="2A3137"/>
          <w:bdr w:val="none" w:sz="0" w:space="0" w:color="auto" w:frame="1"/>
        </w:rPr>
        <w:t>знание основ федерального законодательства о госслужбе, о коррупции, об образовании, законодательство касающеюся финансовой деятельности</w:t>
      </w:r>
      <w:r>
        <w:rPr>
          <w:color w:val="2A3137"/>
          <w:bdr w:val="none" w:sz="0" w:space="0" w:color="auto" w:frame="1"/>
        </w:rPr>
        <w:t>.</w:t>
      </w:r>
      <w:r>
        <w:rPr>
          <w:rFonts w:ascii="hh sans" w:hAnsi="hh sans"/>
          <w:color w:val="2A3137"/>
          <w:bdr w:val="none" w:sz="0" w:space="0" w:color="auto" w:frame="1"/>
        </w:rPr>
        <w:t xml:space="preserve"> </w:t>
      </w:r>
    </w:p>
    <w:p w14:paraId="35040BB4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Style w:val="a4"/>
          <w:rFonts w:asciiTheme="minorHAnsi" w:hAnsiTheme="minorHAnsi"/>
          <w:bCs/>
          <w:bdr w:val="none" w:sz="0" w:space="0" w:color="auto" w:frame="1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Функциональные обязанности:</w:t>
      </w:r>
    </w:p>
    <w:p w14:paraId="7741C8EF" w14:textId="77777777" w:rsidR="0015304F" w:rsidRDefault="0015304F" w:rsidP="0015304F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</w:pPr>
      <w:r>
        <w:rPr>
          <w:rFonts w:ascii="hh sans" w:hAnsi="hh sans"/>
          <w:sz w:val="22"/>
          <w:szCs w:val="22"/>
        </w:rPr>
        <w:t>Осуществляет контроль за целевым использованием финансовых и материальных ресурсов: по содержанию аппарата, по учету основных средств и материальных запасов</w:t>
      </w:r>
      <w:r>
        <w:rPr>
          <w:rFonts w:asciiTheme="minorHAnsi" w:hAnsiTheme="minorHAnsi"/>
          <w:sz w:val="22"/>
          <w:szCs w:val="22"/>
        </w:rPr>
        <w:t>;</w:t>
      </w:r>
    </w:p>
    <w:p w14:paraId="31C68325" w14:textId="77777777" w:rsidR="0015304F" w:rsidRDefault="0015304F" w:rsidP="0015304F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  <w:rPr>
          <w:rFonts w:asciiTheme="minorHAnsi" w:hAnsiTheme="minorHAnsi"/>
          <w:b/>
          <w:bCs/>
          <w:color w:val="2A3137"/>
          <w:bdr w:val="none" w:sz="0" w:space="0" w:color="auto" w:frame="1"/>
        </w:rPr>
      </w:pPr>
      <w:r>
        <w:rPr>
          <w:rFonts w:ascii="hh sans" w:hAnsi="hh sans"/>
          <w:sz w:val="22"/>
          <w:szCs w:val="22"/>
        </w:rPr>
        <w:t>обеспечивает рациональную организацию и осуществляет контроль по ведению бухгалтерского учета;</w:t>
      </w:r>
    </w:p>
    <w:p w14:paraId="27A1E1E8" w14:textId="77777777" w:rsidR="0015304F" w:rsidRDefault="0015304F" w:rsidP="0015304F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  <w:rPr>
          <w:rFonts w:asciiTheme="minorHAnsi" w:hAnsiTheme="minorHAnsi"/>
          <w:b/>
          <w:bCs/>
          <w:color w:val="2A3137"/>
          <w:bdr w:val="none" w:sz="0" w:space="0" w:color="auto" w:frame="1"/>
        </w:rPr>
      </w:pPr>
      <w:r>
        <w:rPr>
          <w:rFonts w:ascii="hh sans" w:hAnsi="hh sans"/>
          <w:sz w:val="22"/>
          <w:szCs w:val="22"/>
        </w:rPr>
        <w:t>осуществляет операции по приему, учету, выдаче и хранению денежных средств, и других денежных документов с обязательным соблюдением правил, обеспечивающих их сохранность;</w:t>
      </w:r>
    </w:p>
    <w:p w14:paraId="0864555B" w14:textId="77777777" w:rsidR="0015304F" w:rsidRDefault="0015304F" w:rsidP="0015304F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  <w:rPr>
          <w:rFonts w:asciiTheme="minorHAnsi" w:hAnsiTheme="minorHAnsi"/>
          <w:b/>
          <w:bCs/>
          <w:color w:val="2A3137"/>
          <w:bdr w:val="none" w:sz="0" w:space="0" w:color="auto" w:frame="1"/>
        </w:rPr>
      </w:pPr>
      <w:r>
        <w:rPr>
          <w:rFonts w:ascii="hh sans" w:hAnsi="hh sans"/>
          <w:sz w:val="22"/>
          <w:szCs w:val="22"/>
        </w:rPr>
        <w:t xml:space="preserve">оформляет документы по получению денежных средств в учреждениях банка для выплаты вознаграждения по договорам и других расходов; </w:t>
      </w:r>
    </w:p>
    <w:p w14:paraId="0C2B2FE5" w14:textId="77777777" w:rsidR="0015304F" w:rsidRDefault="0015304F" w:rsidP="0015304F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  <w:rPr>
          <w:rFonts w:asciiTheme="minorHAnsi" w:hAnsiTheme="minorHAnsi"/>
          <w:b/>
          <w:bCs/>
          <w:color w:val="2A3137"/>
          <w:bdr w:val="none" w:sz="0" w:space="0" w:color="auto" w:frame="1"/>
        </w:rPr>
      </w:pPr>
      <w:r>
        <w:rPr>
          <w:rFonts w:ascii="hh sans" w:hAnsi="hh sans"/>
          <w:sz w:val="22"/>
          <w:szCs w:val="22"/>
        </w:rPr>
        <w:t>ведет кассовую книгу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="hh sans" w:hAnsi="hh sans"/>
          <w:sz w:val="22"/>
          <w:szCs w:val="22"/>
        </w:rPr>
        <w:t>и составляет кассовую отчетность.</w:t>
      </w:r>
    </w:p>
    <w:p w14:paraId="6FD921A1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Мы предлагаем:</w:t>
      </w:r>
    </w:p>
    <w:p w14:paraId="77EC1B97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Расширенный социальный пакет:</w:t>
      </w:r>
      <w:r>
        <w:rPr>
          <w:rFonts w:ascii="hh sans" w:hAnsi="hh sans"/>
          <w:color w:val="2A3137"/>
          <w:bdr w:val="none" w:sz="0" w:space="0" w:color="auto" w:frame="1"/>
        </w:rPr>
        <w:t> ежегодный отпуск от 38 календарных дней, санаторно-курортное лечение, материальная помощь и дополнительное пенсионное обеспечение;</w:t>
      </w:r>
    </w:p>
    <w:p w14:paraId="37EB64AB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Конкурентную систему мотивации:</w:t>
      </w:r>
      <w:r>
        <w:rPr>
          <w:rFonts w:ascii="hh sans" w:hAnsi="hh sans"/>
          <w:color w:val="2A3137"/>
          <w:bdr w:val="none" w:sz="0" w:space="0" w:color="auto" w:frame="1"/>
        </w:rPr>
        <w:t> гибкая система премирования и награждения за достижения;</w:t>
      </w:r>
    </w:p>
    <w:p w14:paraId="5C81D4DA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Профессиональное развитие:</w:t>
      </w:r>
      <w:r>
        <w:rPr>
          <w:rFonts w:ascii="hh sans" w:hAnsi="hh sans"/>
          <w:color w:val="2A3137"/>
          <w:bdr w:val="none" w:sz="0" w:space="0" w:color="auto" w:frame="1"/>
        </w:rPr>
        <w:t> работать над интересными и разноплановыми задачами;</w:t>
      </w:r>
    </w:p>
    <w:p w14:paraId="7BCF9C23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  <w:bdr w:val="none" w:sz="0" w:space="0" w:color="auto" w:frame="1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Полезные связи и масштаб:</w:t>
      </w:r>
      <w:r>
        <w:rPr>
          <w:rFonts w:ascii="hh sans" w:hAnsi="hh sans"/>
          <w:color w:val="2A3137"/>
          <w:bdr w:val="none" w:sz="0" w:space="0" w:color="auto" w:frame="1"/>
        </w:rPr>
        <w:t> участие в ключевых проектах по развитию Забайкальского края, знакомство с экспертами из разных сфер государственного и регионального уровня.</w:t>
      </w:r>
    </w:p>
    <w:p w14:paraId="66A5EEF6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Особенности оценки:</w:t>
      </w:r>
    </w:p>
    <w:p w14:paraId="06CD4423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  <w:bdr w:val="none" w:sz="0" w:space="0" w:color="auto" w:frame="1"/>
        </w:rPr>
      </w:pPr>
      <w:r>
        <w:rPr>
          <w:rFonts w:ascii="hh sans" w:hAnsi="hh sans"/>
          <w:color w:val="2A3137"/>
          <w:bdr w:val="none" w:sz="0" w:space="0" w:color="auto" w:frame="1"/>
        </w:rPr>
        <w:t xml:space="preserve">Участие в проекте «Забайкальский призыв» </w:t>
      </w:r>
      <w:hyperlink r:id="rId5" w:history="1">
        <w:r>
          <w:rPr>
            <w:rStyle w:val="a5"/>
            <w:color w:val="000000"/>
            <w:bdr w:val="none" w:sz="0" w:space="0" w:color="auto" w:frame="1"/>
          </w:rPr>
          <w:t>https://zabpriz.ru/?page_id=15370/</w:t>
        </w:r>
      </w:hyperlink>
    </w:p>
    <w:p w14:paraId="0BBBB45B" w14:textId="77777777" w:rsidR="0015304F" w:rsidRDefault="0015304F" w:rsidP="0015304F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b/>
          <w:bCs/>
          <w:color w:val="000000"/>
          <w:spacing w:val="1"/>
        </w:rPr>
      </w:pPr>
      <w:r>
        <w:rPr>
          <w:rFonts w:ascii="hh sans" w:hAnsi="hh sans"/>
          <w:b/>
          <w:bCs/>
          <w:color w:val="000000"/>
          <w:spacing w:val="1"/>
        </w:rPr>
        <w:t>Коммуникативные навыки</w:t>
      </w:r>
    </w:p>
    <w:p w14:paraId="3B02BF08" w14:textId="77777777" w:rsidR="0015304F" w:rsidRDefault="0015304F" w:rsidP="0015304F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 w:hanging="567"/>
        <w:rPr>
          <w:rFonts w:ascii="hh sans" w:hAnsi="hh sans"/>
          <w:b/>
          <w:bCs/>
          <w:color w:val="2A3137"/>
          <w:bdr w:val="none" w:sz="0" w:space="0" w:color="auto" w:frame="1"/>
        </w:rPr>
      </w:pPr>
      <w:r>
        <w:rPr>
          <w:rFonts w:ascii="hh sans" w:hAnsi="hh sans"/>
          <w:color w:val="2A3137"/>
          <w:sz w:val="22"/>
          <w:szCs w:val="22"/>
          <w:bdr w:val="none" w:sz="0" w:space="0" w:color="auto" w:frame="1"/>
        </w:rPr>
        <w:t>умение работать в коллективе;</w:t>
      </w:r>
    </w:p>
    <w:p w14:paraId="736763AE" w14:textId="77777777" w:rsidR="0015304F" w:rsidRDefault="0015304F" w:rsidP="0015304F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 w:hanging="567"/>
        <w:rPr>
          <w:rFonts w:ascii="hh sans" w:hAnsi="hh sans"/>
          <w:b/>
          <w:bCs/>
          <w:color w:val="2A3137"/>
          <w:bdr w:val="none" w:sz="0" w:space="0" w:color="auto" w:frame="1"/>
        </w:rPr>
      </w:pPr>
      <w:r>
        <w:rPr>
          <w:rFonts w:ascii="hh sans" w:hAnsi="hh sans"/>
          <w:color w:val="2A3137"/>
          <w:sz w:val="22"/>
          <w:szCs w:val="22"/>
          <w:bdr w:val="none" w:sz="0" w:space="0" w:color="auto" w:frame="1"/>
        </w:rPr>
        <w:t>точность и внимательность к деталям;</w:t>
      </w:r>
    </w:p>
    <w:p w14:paraId="6067F8E1" w14:textId="77777777" w:rsidR="0015304F" w:rsidRDefault="0015304F" w:rsidP="0015304F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 w:hanging="567"/>
        <w:rPr>
          <w:rFonts w:ascii="hh sans" w:hAnsi="hh sans"/>
          <w:b/>
          <w:bCs/>
          <w:color w:val="2A3137"/>
          <w:bdr w:val="none" w:sz="0" w:space="0" w:color="auto" w:frame="1"/>
        </w:rPr>
      </w:pPr>
      <w:proofErr w:type="spellStart"/>
      <w:r>
        <w:rPr>
          <w:rFonts w:ascii="hh sans" w:hAnsi="hh sans"/>
          <w:color w:val="2A3137"/>
          <w:sz w:val="22"/>
          <w:szCs w:val="22"/>
          <w:bdr w:val="none" w:sz="0" w:space="0" w:color="auto" w:frame="1"/>
        </w:rPr>
        <w:t>стессоустойчивость</w:t>
      </w:r>
      <w:proofErr w:type="spellEnd"/>
      <w:r>
        <w:rPr>
          <w:rFonts w:ascii="hh sans" w:hAnsi="hh sans"/>
          <w:color w:val="2A3137"/>
          <w:sz w:val="22"/>
          <w:szCs w:val="22"/>
          <w:bdr w:val="none" w:sz="0" w:space="0" w:color="auto" w:frame="1"/>
        </w:rPr>
        <w:t>.</w:t>
      </w:r>
    </w:p>
    <w:p w14:paraId="0FC3B485" w14:textId="77777777" w:rsidR="0015304F" w:rsidRDefault="0015304F" w:rsidP="0015304F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567" w:hanging="567"/>
        <w:rPr>
          <w:rFonts w:ascii="hh sans" w:hAnsi="hh sans"/>
          <w:b/>
          <w:bCs/>
          <w:color w:val="2A3137"/>
          <w:bdr w:val="none" w:sz="0" w:space="0" w:color="auto" w:frame="1"/>
        </w:rPr>
      </w:pPr>
      <w:r>
        <w:rPr>
          <w:rFonts w:ascii="hh sans" w:hAnsi="hh sans"/>
          <w:color w:val="000000"/>
          <w:sz w:val="27"/>
          <w:szCs w:val="27"/>
        </w:rPr>
        <w:t>Задайте вопрос работодателю</w:t>
      </w:r>
    </w:p>
    <w:p w14:paraId="74B4C40D" w14:textId="77777777" w:rsidR="00D1767C" w:rsidRDefault="00D1767C">
      <w:pPr>
        <w:rPr>
          <w:lang w:val="en-US"/>
        </w:rPr>
      </w:pPr>
    </w:p>
    <w:p w14:paraId="0AE25D09" w14:textId="77777777" w:rsidR="004256DB" w:rsidRDefault="004256DB" w:rsidP="004256DB">
      <w:pPr>
        <w:shd w:val="clear" w:color="auto" w:fill="FFFFFF"/>
        <w:spacing w:after="0" w:line="240" w:lineRule="auto"/>
        <w:outlineLvl w:val="0"/>
        <w:rPr>
          <w:rFonts w:ascii="Arial" w:hAnsi="Arial" w:cs="Arial"/>
          <w:b/>
          <w:bCs/>
          <w:color w:val="2A3137"/>
          <w:kern w:val="36"/>
          <w:sz w:val="32"/>
          <w:szCs w:val="32"/>
          <w:bdr w:val="none" w:sz="0" w:space="0" w:color="auto" w:frame="1"/>
        </w:rPr>
      </w:pPr>
      <w:r>
        <w:rPr>
          <w:rFonts w:ascii="Arial" w:hAnsi="Arial" w:cs="Arial"/>
          <w:b/>
          <w:bCs/>
          <w:color w:val="2A3137"/>
          <w:kern w:val="36"/>
          <w:sz w:val="32"/>
          <w:szCs w:val="32"/>
          <w:bdr w:val="none" w:sz="0" w:space="0" w:color="auto" w:frame="1"/>
        </w:rPr>
        <w:t xml:space="preserve">Консультант общего отдела </w:t>
      </w:r>
    </w:p>
    <w:p w14:paraId="2917E3AF" w14:textId="77777777" w:rsidR="004256DB" w:rsidRPr="0066061B" w:rsidRDefault="004256DB" w:rsidP="004256DB">
      <w:pPr>
        <w:shd w:val="clear" w:color="auto" w:fill="FFFFFF"/>
        <w:spacing w:after="0" w:line="240" w:lineRule="auto"/>
        <w:outlineLvl w:val="0"/>
        <w:rPr>
          <w:rFonts w:ascii="Arial" w:hAnsi="Arial" w:cs="Arial"/>
          <w:color w:val="2A3137"/>
          <w:kern w:val="36"/>
        </w:rPr>
      </w:pPr>
    </w:p>
    <w:p w14:paraId="14867A02" w14:textId="77777777" w:rsidR="004256DB" w:rsidRPr="0066061B" w:rsidRDefault="004256DB" w:rsidP="004256DB">
      <w:pPr>
        <w:shd w:val="clear" w:color="auto" w:fill="FFFFFF"/>
        <w:spacing w:after="0" w:line="240" w:lineRule="auto"/>
        <w:rPr>
          <w:rFonts w:ascii="hh sans" w:hAnsi="hh sans"/>
          <w:color w:val="2A3137"/>
        </w:rPr>
      </w:pPr>
      <w:r w:rsidRPr="0066061B">
        <w:rPr>
          <w:rStyle w:val="magritte-textpbpft4-4-2"/>
          <w:rFonts w:ascii="hh sans" w:hAnsi="hh sans"/>
          <w:color w:val="000000"/>
          <w:spacing w:val="-1"/>
          <w:bdr w:val="none" w:sz="0" w:space="0" w:color="auto" w:frame="1"/>
        </w:rPr>
        <w:t>от 62 000 до 92 000 ₽ за месяц, </w:t>
      </w:r>
      <w:r w:rsidRPr="0066061B">
        <w:rPr>
          <w:rStyle w:val="vacancy-salary-compensation-type"/>
          <w:rFonts w:ascii="hh sans" w:hAnsi="hh sans"/>
          <w:color w:val="000000"/>
          <w:spacing w:val="-1"/>
          <w:bdr w:val="none" w:sz="0" w:space="0" w:color="auto" w:frame="1"/>
        </w:rPr>
        <w:t>до вычета налогов</w:t>
      </w:r>
    </w:p>
    <w:p w14:paraId="06035282" w14:textId="77777777" w:rsidR="004256DB" w:rsidRPr="0066061B" w:rsidRDefault="004256DB" w:rsidP="004256DB">
      <w:pPr>
        <w:pStyle w:val="magritte-textpbpft4-4-21"/>
        <w:shd w:val="clear" w:color="auto" w:fill="FFFFFF"/>
        <w:spacing w:before="0" w:beforeAutospacing="0" w:after="0" w:afterAutospacing="0"/>
        <w:rPr>
          <w:rFonts w:ascii="hh sans" w:hAnsi="hh sans"/>
          <w:color w:val="000000"/>
          <w:sz w:val="22"/>
          <w:szCs w:val="22"/>
        </w:rPr>
      </w:pPr>
      <w:r w:rsidRPr="0066061B">
        <w:rPr>
          <w:rFonts w:ascii="hh sans" w:hAnsi="hh sans"/>
          <w:color w:val="000000"/>
          <w:sz w:val="22"/>
          <w:szCs w:val="22"/>
        </w:rPr>
        <w:t>Выплаты: два раза в месяц</w:t>
      </w:r>
    </w:p>
    <w:p w14:paraId="4880E60C" w14:textId="77777777" w:rsidR="004256DB" w:rsidRPr="00803BA0" w:rsidRDefault="004256DB" w:rsidP="004256DB">
      <w:pPr>
        <w:shd w:val="clear" w:color="auto" w:fill="FFFFFF"/>
        <w:spacing w:after="0" w:line="330" w:lineRule="atLeast"/>
        <w:rPr>
          <w:rFonts w:ascii="hh sans" w:hAnsi="hh sans"/>
          <w:color w:val="000000"/>
          <w:sz w:val="24"/>
          <w:szCs w:val="24"/>
        </w:rPr>
      </w:pPr>
      <w:r w:rsidRPr="00803BA0">
        <w:rPr>
          <w:rFonts w:ascii="hh sans" w:hAnsi="hh sans"/>
          <w:color w:val="000000"/>
          <w:sz w:val="24"/>
          <w:szCs w:val="24"/>
        </w:rPr>
        <w:t>Опыт работы: </w:t>
      </w:r>
      <w:r>
        <w:rPr>
          <w:rFonts w:ascii="hh sans" w:hAnsi="hh sans"/>
          <w:color w:val="000000"/>
          <w:sz w:val="24"/>
          <w:szCs w:val="24"/>
          <w:bdr w:val="none" w:sz="0" w:space="0" w:color="auto" w:frame="1"/>
        </w:rPr>
        <w:t>1-3</w:t>
      </w:r>
      <w:r w:rsidRPr="00803BA0">
        <w:rPr>
          <w:rFonts w:ascii="hh sans" w:hAnsi="hh sans"/>
          <w:color w:val="000000"/>
          <w:sz w:val="24"/>
          <w:szCs w:val="24"/>
          <w:bdr w:val="none" w:sz="0" w:space="0" w:color="auto" w:frame="1"/>
        </w:rPr>
        <w:t xml:space="preserve"> года</w:t>
      </w:r>
    </w:p>
    <w:p w14:paraId="14062345" w14:textId="77777777" w:rsidR="004256DB" w:rsidRPr="00803BA0" w:rsidRDefault="004256DB" w:rsidP="004256DB">
      <w:pPr>
        <w:shd w:val="clear" w:color="auto" w:fill="FFFFFF"/>
        <w:spacing w:after="0" w:line="330" w:lineRule="atLeast"/>
        <w:rPr>
          <w:rFonts w:ascii="hh sans" w:hAnsi="hh sans"/>
          <w:color w:val="000000"/>
          <w:sz w:val="24"/>
          <w:szCs w:val="24"/>
        </w:rPr>
      </w:pPr>
      <w:r w:rsidRPr="00803BA0">
        <w:rPr>
          <w:rFonts w:ascii="hh sans" w:hAnsi="hh sans"/>
          <w:color w:val="000000"/>
          <w:sz w:val="24"/>
          <w:szCs w:val="24"/>
          <w:bdr w:val="none" w:sz="0" w:space="0" w:color="auto" w:frame="1"/>
        </w:rPr>
        <w:t>Полная занятость</w:t>
      </w:r>
    </w:p>
    <w:p w14:paraId="4A83B76D" w14:textId="77777777" w:rsidR="004256DB" w:rsidRPr="00803BA0" w:rsidRDefault="004256DB" w:rsidP="004256DB">
      <w:pPr>
        <w:shd w:val="clear" w:color="auto" w:fill="FFFFFF"/>
        <w:spacing w:after="0" w:line="330" w:lineRule="atLeast"/>
        <w:rPr>
          <w:rFonts w:ascii="hh sans" w:hAnsi="hh sans"/>
          <w:color w:val="000000"/>
          <w:sz w:val="24"/>
          <w:szCs w:val="24"/>
        </w:rPr>
      </w:pPr>
      <w:r w:rsidRPr="00803BA0">
        <w:rPr>
          <w:rFonts w:ascii="hh sans" w:hAnsi="hh sans"/>
          <w:color w:val="000000"/>
          <w:sz w:val="24"/>
          <w:szCs w:val="24"/>
        </w:rPr>
        <w:t>График: 5/2</w:t>
      </w:r>
    </w:p>
    <w:p w14:paraId="3A20B4A1" w14:textId="77777777" w:rsidR="004256DB" w:rsidRPr="00803BA0" w:rsidRDefault="004256DB" w:rsidP="004256DB">
      <w:pPr>
        <w:shd w:val="clear" w:color="auto" w:fill="FFFFFF"/>
        <w:spacing w:after="0" w:line="330" w:lineRule="atLeast"/>
        <w:rPr>
          <w:rFonts w:ascii="hh sans" w:hAnsi="hh sans"/>
          <w:color w:val="000000"/>
          <w:sz w:val="24"/>
          <w:szCs w:val="24"/>
        </w:rPr>
      </w:pPr>
      <w:r w:rsidRPr="00803BA0">
        <w:rPr>
          <w:rFonts w:ascii="hh sans" w:hAnsi="hh sans"/>
          <w:color w:val="000000"/>
          <w:sz w:val="24"/>
          <w:szCs w:val="24"/>
          <w:bdr w:val="none" w:sz="0" w:space="0" w:color="auto" w:frame="1"/>
        </w:rPr>
        <w:t>Рабочие часы: 8</w:t>
      </w:r>
    </w:p>
    <w:p w14:paraId="13BE4AC6" w14:textId="77777777" w:rsidR="004256DB" w:rsidRDefault="004256DB" w:rsidP="004256DB">
      <w:pPr>
        <w:shd w:val="clear" w:color="auto" w:fill="FFFFFF"/>
        <w:spacing w:after="0" w:line="330" w:lineRule="atLeast"/>
        <w:rPr>
          <w:rFonts w:ascii="hh sans" w:hAnsi="hh sans"/>
          <w:color w:val="000000"/>
          <w:sz w:val="24"/>
          <w:szCs w:val="24"/>
        </w:rPr>
      </w:pPr>
      <w:r w:rsidRPr="00803BA0">
        <w:rPr>
          <w:rFonts w:ascii="hh sans" w:hAnsi="hh sans"/>
          <w:color w:val="000000"/>
          <w:sz w:val="24"/>
          <w:szCs w:val="24"/>
        </w:rPr>
        <w:t>Формат работы: на месте работодателя</w:t>
      </w:r>
    </w:p>
    <w:p w14:paraId="06474FF2" w14:textId="77777777" w:rsidR="004256DB" w:rsidRPr="00803BA0" w:rsidRDefault="004256DB" w:rsidP="004256DB">
      <w:pPr>
        <w:shd w:val="clear" w:color="auto" w:fill="FFFFFF"/>
        <w:spacing w:after="0" w:line="330" w:lineRule="atLeast"/>
        <w:rPr>
          <w:rFonts w:eastAsia="Times New Roman"/>
          <w:color w:val="000000"/>
          <w:sz w:val="24"/>
          <w:szCs w:val="24"/>
        </w:rPr>
      </w:pPr>
    </w:p>
    <w:p w14:paraId="78D2AB5C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Приглашаем в команду Министерства науки и профессионального образования Забайкальского края.</w:t>
      </w:r>
    </w:p>
    <w:p w14:paraId="4504EE52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hh sans" w:hAnsi="hh sans"/>
          <w:bCs/>
          <w:color w:val="2A3137"/>
          <w:bdr w:val="none" w:sz="0" w:space="0" w:color="auto" w:frame="1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Требования:</w:t>
      </w:r>
    </w:p>
    <w:p w14:paraId="69378A0A" w14:textId="77777777" w:rsidR="004256DB" w:rsidRPr="009A3A66" w:rsidRDefault="004256DB" w:rsidP="004256DB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rPr>
          <w:rFonts w:ascii="hh sans" w:hAnsi="hh sans"/>
          <w:color w:val="2A3137"/>
          <w:sz w:val="24"/>
          <w:szCs w:val="24"/>
        </w:rPr>
      </w:pPr>
      <w:r w:rsidRPr="00773836">
        <w:rPr>
          <w:rFonts w:ascii="hh sans" w:hAnsi="hh sans"/>
          <w:color w:val="2A3137"/>
          <w:sz w:val="24"/>
          <w:szCs w:val="24"/>
          <w:bdr w:val="none" w:sz="0" w:space="0" w:color="auto" w:frame="1"/>
        </w:rPr>
        <w:t>высшее образование по специальностям, направлениям подготовки</w:t>
      </w:r>
      <w:r>
        <w:rPr>
          <w:rFonts w:ascii="hh sans" w:hAnsi="hh sans"/>
          <w:color w:val="2A3137"/>
          <w:sz w:val="24"/>
          <w:szCs w:val="24"/>
          <w:bdr w:val="none" w:sz="0" w:space="0" w:color="auto" w:frame="1"/>
        </w:rPr>
        <w:t xml:space="preserve"> </w:t>
      </w:r>
      <w:r w:rsidRPr="00163BD1">
        <w:rPr>
          <w:rFonts w:ascii="hh sans" w:hAnsi="hh sans"/>
          <w:sz w:val="24"/>
          <w:szCs w:val="24"/>
        </w:rPr>
        <w:t>Высшее образование по специальностям, направлениям подготовки укрупненной группы «Экономика и управление</w:t>
      </w:r>
      <w:r>
        <w:rPr>
          <w:rFonts w:ascii="hh sans" w:hAnsi="hh sans"/>
          <w:sz w:val="24"/>
          <w:szCs w:val="24"/>
        </w:rPr>
        <w:t>»</w:t>
      </w:r>
    </w:p>
    <w:p w14:paraId="12B7A210" w14:textId="77777777" w:rsidR="004256DB" w:rsidRPr="006C6991" w:rsidRDefault="004256DB" w:rsidP="004256DB">
      <w:pPr>
        <w:numPr>
          <w:ilvl w:val="0"/>
          <w:numId w:val="8"/>
        </w:numPr>
        <w:shd w:val="clear" w:color="auto" w:fill="FFFFFF"/>
        <w:spacing w:after="0" w:line="240" w:lineRule="auto"/>
        <w:ind w:left="300"/>
        <w:rPr>
          <w:rFonts w:ascii="hh sans" w:hAnsi="hh sans"/>
          <w:color w:val="2A3137"/>
          <w:sz w:val="24"/>
          <w:szCs w:val="24"/>
        </w:rPr>
      </w:pPr>
      <w:r w:rsidRPr="00773836">
        <w:rPr>
          <w:rFonts w:ascii="hh sans" w:hAnsi="hh sans"/>
          <w:color w:val="2A3137"/>
          <w:sz w:val="24"/>
          <w:szCs w:val="24"/>
          <w:bdr w:val="none" w:sz="0" w:space="0" w:color="auto" w:frame="1"/>
        </w:rPr>
        <w:t>требования к стажу не предъявляются.</w:t>
      </w:r>
    </w:p>
    <w:p w14:paraId="29D10007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Базовые знания и навыки:</w:t>
      </w:r>
    </w:p>
    <w:p w14:paraId="51FAD992" w14:textId="77777777" w:rsidR="004256DB" w:rsidRDefault="004256DB" w:rsidP="004256DB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rPr>
          <w:rFonts w:ascii="hh sans" w:hAnsi="hh sans"/>
          <w:color w:val="2A3137"/>
        </w:rPr>
      </w:pPr>
      <w:r>
        <w:rPr>
          <w:rFonts w:ascii="hh sans" w:hAnsi="hh sans"/>
          <w:color w:val="2A3137"/>
          <w:bdr w:val="none" w:sz="0" w:space="0" w:color="auto" w:frame="1"/>
        </w:rPr>
        <w:t>знание основ федерального законодательства о госслужбе, о коррупции, об образовании, законодательство касающеюся финансовой деятельности</w:t>
      </w:r>
      <w:r>
        <w:rPr>
          <w:color w:val="2A3137"/>
          <w:bdr w:val="none" w:sz="0" w:space="0" w:color="auto" w:frame="1"/>
        </w:rPr>
        <w:t>.</w:t>
      </w:r>
      <w:r>
        <w:rPr>
          <w:rFonts w:ascii="hh sans" w:hAnsi="hh sans"/>
          <w:color w:val="2A3137"/>
          <w:bdr w:val="none" w:sz="0" w:space="0" w:color="auto" w:frame="1"/>
        </w:rPr>
        <w:t xml:space="preserve"> </w:t>
      </w:r>
    </w:p>
    <w:p w14:paraId="1F798564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Style w:val="a4"/>
          <w:rFonts w:asciiTheme="minorHAnsi" w:hAnsiTheme="minorHAnsi"/>
          <w:bCs/>
          <w:color w:val="2A3137"/>
          <w:bdr w:val="none" w:sz="0" w:space="0" w:color="auto" w:frame="1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Функциональные обязанности:</w:t>
      </w:r>
    </w:p>
    <w:p w14:paraId="13FF0E85" w14:textId="77777777" w:rsidR="004256DB" w:rsidRPr="004E666C" w:rsidRDefault="004256DB" w:rsidP="004256D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  <w:rPr>
          <w:rFonts w:asciiTheme="minorHAnsi" w:hAnsiTheme="minorHAnsi"/>
          <w:b/>
          <w:bCs/>
          <w:color w:val="2A3137"/>
          <w:bdr w:val="none" w:sz="0" w:space="0" w:color="auto" w:frame="1"/>
        </w:rPr>
      </w:pPr>
      <w:r w:rsidRPr="004E666C">
        <w:rPr>
          <w:rFonts w:ascii="hh sans" w:hAnsi="hh sans"/>
          <w:sz w:val="22"/>
          <w:szCs w:val="22"/>
        </w:rPr>
        <w:t>Осуществляет контроль за целевым использованием финансовых и материальных ресурсов: по содержанию аппарата, по учету основных средств и материальных запасов</w:t>
      </w:r>
      <w:r>
        <w:rPr>
          <w:rFonts w:asciiTheme="minorHAnsi" w:hAnsiTheme="minorHAnsi"/>
          <w:sz w:val="22"/>
          <w:szCs w:val="22"/>
        </w:rPr>
        <w:t>;</w:t>
      </w:r>
    </w:p>
    <w:p w14:paraId="3ADCB8D7" w14:textId="77777777" w:rsidR="004256DB" w:rsidRPr="004E666C" w:rsidRDefault="004256DB" w:rsidP="004256D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  <w:rPr>
          <w:rFonts w:asciiTheme="minorHAnsi" w:hAnsiTheme="minorHAnsi"/>
          <w:b/>
          <w:bCs/>
          <w:color w:val="2A3137"/>
          <w:bdr w:val="none" w:sz="0" w:space="0" w:color="auto" w:frame="1"/>
        </w:rPr>
      </w:pPr>
      <w:r w:rsidRPr="004E666C">
        <w:rPr>
          <w:rFonts w:ascii="hh sans" w:hAnsi="hh sans"/>
          <w:sz w:val="22"/>
          <w:szCs w:val="22"/>
        </w:rPr>
        <w:t>обеспечивает рациональную организацию и осуществляет контроль по ведению бухгалтерского учета;</w:t>
      </w:r>
    </w:p>
    <w:p w14:paraId="40ABF69C" w14:textId="77777777" w:rsidR="004256DB" w:rsidRPr="004E666C" w:rsidRDefault="004256DB" w:rsidP="004256D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  <w:rPr>
          <w:rFonts w:asciiTheme="minorHAnsi" w:hAnsiTheme="minorHAnsi"/>
          <w:b/>
          <w:bCs/>
          <w:color w:val="2A3137"/>
          <w:bdr w:val="none" w:sz="0" w:space="0" w:color="auto" w:frame="1"/>
        </w:rPr>
      </w:pPr>
      <w:r w:rsidRPr="004E666C">
        <w:rPr>
          <w:rFonts w:ascii="hh sans" w:hAnsi="hh sans"/>
          <w:sz w:val="22"/>
          <w:szCs w:val="22"/>
        </w:rPr>
        <w:t>осуществляет операции по приему, учету, выдаче и хранению денежных средств, и других денежных документов с обязательным соблюдением правил, обеспечивающих их сохранность;</w:t>
      </w:r>
    </w:p>
    <w:p w14:paraId="202084BB" w14:textId="77777777" w:rsidR="004256DB" w:rsidRPr="004E666C" w:rsidRDefault="004256DB" w:rsidP="004256D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  <w:rPr>
          <w:rFonts w:asciiTheme="minorHAnsi" w:hAnsiTheme="minorHAnsi"/>
          <w:b/>
          <w:bCs/>
          <w:color w:val="2A3137"/>
          <w:bdr w:val="none" w:sz="0" w:space="0" w:color="auto" w:frame="1"/>
        </w:rPr>
      </w:pPr>
      <w:r w:rsidRPr="004E666C">
        <w:rPr>
          <w:rFonts w:ascii="hh sans" w:hAnsi="hh sans"/>
          <w:sz w:val="22"/>
          <w:szCs w:val="22"/>
        </w:rPr>
        <w:t xml:space="preserve">оформляет документы по получению денежных средств в учреждениях банка для выплаты вознаграждения по договорам и других расходов; </w:t>
      </w:r>
    </w:p>
    <w:p w14:paraId="1A90CD68" w14:textId="77777777" w:rsidR="004256DB" w:rsidRPr="004E666C" w:rsidRDefault="004256DB" w:rsidP="004256D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709" w:hanging="720"/>
        <w:rPr>
          <w:rFonts w:asciiTheme="minorHAnsi" w:hAnsiTheme="minorHAnsi"/>
          <w:b/>
          <w:bCs/>
          <w:color w:val="2A3137"/>
          <w:bdr w:val="none" w:sz="0" w:space="0" w:color="auto" w:frame="1"/>
        </w:rPr>
      </w:pPr>
      <w:r w:rsidRPr="004E666C">
        <w:rPr>
          <w:rFonts w:ascii="hh sans" w:hAnsi="hh sans"/>
          <w:sz w:val="22"/>
          <w:szCs w:val="22"/>
        </w:rPr>
        <w:t>ведет кассовую книгу</w:t>
      </w:r>
      <w:r>
        <w:rPr>
          <w:rFonts w:asciiTheme="minorHAnsi" w:hAnsiTheme="minorHAnsi"/>
          <w:sz w:val="22"/>
          <w:szCs w:val="22"/>
        </w:rPr>
        <w:t xml:space="preserve"> </w:t>
      </w:r>
      <w:r w:rsidRPr="004E666C">
        <w:rPr>
          <w:rFonts w:ascii="hh sans" w:hAnsi="hh sans"/>
          <w:sz w:val="22"/>
          <w:szCs w:val="22"/>
        </w:rPr>
        <w:t>и составляет кассовую отчетность.</w:t>
      </w:r>
    </w:p>
    <w:p w14:paraId="4024CF98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Мы предлагаем:</w:t>
      </w:r>
    </w:p>
    <w:p w14:paraId="5F3CD8A0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Расширенный социальный пакет:</w:t>
      </w:r>
      <w:r>
        <w:rPr>
          <w:rFonts w:ascii="hh sans" w:hAnsi="hh sans"/>
          <w:color w:val="2A3137"/>
          <w:bdr w:val="none" w:sz="0" w:space="0" w:color="auto" w:frame="1"/>
        </w:rPr>
        <w:t> ежегодный отпуск от 38 календарных дней, санаторно-курортное лечение, материальная помощь и дополнительное пенсионное обеспечение;</w:t>
      </w:r>
    </w:p>
    <w:p w14:paraId="3C4F6D3C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Конкурентную систему мотивации:</w:t>
      </w:r>
      <w:r>
        <w:rPr>
          <w:rFonts w:ascii="hh sans" w:hAnsi="hh sans"/>
          <w:color w:val="2A3137"/>
          <w:bdr w:val="none" w:sz="0" w:space="0" w:color="auto" w:frame="1"/>
        </w:rPr>
        <w:t> гибкая система премирования и награждения за достижения;</w:t>
      </w:r>
    </w:p>
    <w:p w14:paraId="4E1E5AFB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Профессиональное развитие:</w:t>
      </w:r>
      <w:r>
        <w:rPr>
          <w:rFonts w:ascii="hh sans" w:hAnsi="hh sans"/>
          <w:color w:val="2A3137"/>
          <w:bdr w:val="none" w:sz="0" w:space="0" w:color="auto" w:frame="1"/>
        </w:rPr>
        <w:t> работать над интересными и разноплановыми задачами;</w:t>
      </w:r>
    </w:p>
    <w:p w14:paraId="7D953442" w14:textId="77777777" w:rsidR="004256DB" w:rsidRPr="001B0F27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  <w:bdr w:val="none" w:sz="0" w:space="0" w:color="auto" w:frame="1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Полезные связи и масштаб:</w:t>
      </w:r>
      <w:r>
        <w:rPr>
          <w:rFonts w:ascii="hh sans" w:hAnsi="hh sans"/>
          <w:color w:val="2A3137"/>
          <w:bdr w:val="none" w:sz="0" w:space="0" w:color="auto" w:frame="1"/>
        </w:rPr>
        <w:t> участие в ключевых проектах по развитию Забайкальского края, знакомство с экспертами из разных сфер государственного и регионального уровня.</w:t>
      </w:r>
    </w:p>
    <w:p w14:paraId="6002C973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</w:rPr>
      </w:pPr>
      <w:r>
        <w:rPr>
          <w:rStyle w:val="a4"/>
          <w:rFonts w:ascii="hh sans" w:hAnsi="hh sans"/>
          <w:bCs/>
          <w:color w:val="2A3137"/>
          <w:bdr w:val="none" w:sz="0" w:space="0" w:color="auto" w:frame="1"/>
        </w:rPr>
        <w:t>Особенности оценки:</w:t>
      </w:r>
    </w:p>
    <w:p w14:paraId="65F73C2F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color w:val="2A3137"/>
          <w:bdr w:val="none" w:sz="0" w:space="0" w:color="auto" w:frame="1"/>
        </w:rPr>
      </w:pPr>
      <w:r>
        <w:rPr>
          <w:rFonts w:ascii="hh sans" w:hAnsi="hh sans"/>
          <w:color w:val="2A3137"/>
          <w:bdr w:val="none" w:sz="0" w:space="0" w:color="auto" w:frame="1"/>
        </w:rPr>
        <w:t xml:space="preserve">Участие в проекте «Забайкальский призыв» </w:t>
      </w:r>
      <w:hyperlink r:id="rId6" w:history="1">
        <w:r w:rsidRPr="00B37848">
          <w:rPr>
            <w:rStyle w:val="a5"/>
            <w:rFonts w:ascii="hh sans" w:hAnsi="hh sans"/>
            <w:bdr w:val="none" w:sz="0" w:space="0" w:color="auto" w:frame="1"/>
          </w:rPr>
          <w:t>https://zabpriz.ru/?page_id=15370/</w:t>
        </w:r>
      </w:hyperlink>
    </w:p>
    <w:p w14:paraId="58CCB722" w14:textId="77777777" w:rsidR="004256DB" w:rsidRDefault="004256DB" w:rsidP="004256DB">
      <w:pPr>
        <w:pStyle w:val="a3"/>
        <w:shd w:val="clear" w:color="auto" w:fill="FFFFFF"/>
        <w:spacing w:before="0" w:beforeAutospacing="0" w:after="0" w:afterAutospacing="0"/>
        <w:rPr>
          <w:rFonts w:ascii="hh sans" w:hAnsi="hh sans"/>
          <w:b/>
          <w:bCs/>
          <w:color w:val="000000"/>
          <w:spacing w:val="1"/>
        </w:rPr>
      </w:pPr>
      <w:r w:rsidRPr="001B0F27">
        <w:rPr>
          <w:rFonts w:ascii="hh sans" w:hAnsi="hh sans"/>
          <w:b/>
          <w:bCs/>
          <w:color w:val="000000"/>
          <w:spacing w:val="1"/>
        </w:rPr>
        <w:t>Коммуникативные навыки</w:t>
      </w:r>
    </w:p>
    <w:p w14:paraId="409A67F2" w14:textId="77777777" w:rsidR="004256DB" w:rsidRPr="001B0F27" w:rsidRDefault="004256DB" w:rsidP="004256D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hanging="567"/>
        <w:rPr>
          <w:rFonts w:ascii="hh sans" w:hAnsi="hh sans"/>
          <w:b/>
          <w:bCs/>
          <w:color w:val="2A3137"/>
          <w:bdr w:val="none" w:sz="0" w:space="0" w:color="auto" w:frame="1"/>
        </w:rPr>
      </w:pPr>
      <w:r>
        <w:rPr>
          <w:rFonts w:ascii="hh sans" w:hAnsi="hh sans"/>
          <w:color w:val="2A3137"/>
          <w:sz w:val="22"/>
          <w:szCs w:val="22"/>
          <w:bdr w:val="none" w:sz="0" w:space="0" w:color="auto" w:frame="1"/>
        </w:rPr>
        <w:lastRenderedPageBreak/>
        <w:t>умение работать в коллективе;</w:t>
      </w:r>
    </w:p>
    <w:p w14:paraId="7E928B86" w14:textId="77777777" w:rsidR="004256DB" w:rsidRPr="001B0F27" w:rsidRDefault="004256DB" w:rsidP="004256D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hanging="567"/>
        <w:rPr>
          <w:rFonts w:ascii="hh sans" w:hAnsi="hh sans"/>
          <w:b/>
          <w:bCs/>
          <w:color w:val="2A3137"/>
          <w:bdr w:val="none" w:sz="0" w:space="0" w:color="auto" w:frame="1"/>
        </w:rPr>
      </w:pPr>
      <w:r>
        <w:rPr>
          <w:rFonts w:ascii="hh sans" w:hAnsi="hh sans"/>
          <w:color w:val="2A3137"/>
          <w:sz w:val="22"/>
          <w:szCs w:val="22"/>
          <w:bdr w:val="none" w:sz="0" w:space="0" w:color="auto" w:frame="1"/>
        </w:rPr>
        <w:t>точность и внимательность к деталям;</w:t>
      </w:r>
    </w:p>
    <w:p w14:paraId="56FF8100" w14:textId="77777777" w:rsidR="004256DB" w:rsidRPr="004E666C" w:rsidRDefault="004256DB" w:rsidP="004256D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hanging="567"/>
        <w:rPr>
          <w:rFonts w:ascii="hh sans" w:hAnsi="hh sans"/>
          <w:b/>
          <w:bCs/>
          <w:color w:val="2A3137"/>
          <w:bdr w:val="none" w:sz="0" w:space="0" w:color="auto" w:frame="1"/>
        </w:rPr>
      </w:pPr>
      <w:proofErr w:type="spellStart"/>
      <w:r>
        <w:rPr>
          <w:rFonts w:ascii="hh sans" w:hAnsi="hh sans"/>
          <w:color w:val="2A3137"/>
          <w:sz w:val="22"/>
          <w:szCs w:val="22"/>
          <w:bdr w:val="none" w:sz="0" w:space="0" w:color="auto" w:frame="1"/>
        </w:rPr>
        <w:t>стессоустойчивость</w:t>
      </w:r>
      <w:proofErr w:type="spellEnd"/>
      <w:r>
        <w:rPr>
          <w:rFonts w:ascii="hh sans" w:hAnsi="hh sans"/>
          <w:color w:val="2A3137"/>
          <w:sz w:val="22"/>
          <w:szCs w:val="22"/>
          <w:bdr w:val="none" w:sz="0" w:space="0" w:color="auto" w:frame="1"/>
        </w:rPr>
        <w:t>.</w:t>
      </w:r>
    </w:p>
    <w:p w14:paraId="2304B771" w14:textId="77777777" w:rsidR="004256DB" w:rsidRPr="004E666C" w:rsidRDefault="004256DB" w:rsidP="004256D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567" w:hanging="567"/>
        <w:rPr>
          <w:rFonts w:ascii="hh sans" w:hAnsi="hh sans"/>
          <w:b/>
          <w:bCs/>
          <w:color w:val="2A3137"/>
          <w:bdr w:val="none" w:sz="0" w:space="0" w:color="auto" w:frame="1"/>
        </w:rPr>
      </w:pPr>
      <w:r w:rsidRPr="004E666C">
        <w:rPr>
          <w:rFonts w:ascii="hh sans" w:hAnsi="hh sans"/>
          <w:color w:val="000000"/>
          <w:sz w:val="27"/>
          <w:szCs w:val="27"/>
        </w:rPr>
        <w:t>Задайте вопрос работодателю</w:t>
      </w:r>
    </w:p>
    <w:p w14:paraId="668CA1D8" w14:textId="77777777" w:rsidR="004256DB" w:rsidRPr="004256DB" w:rsidRDefault="004256DB">
      <w:pPr>
        <w:rPr>
          <w:lang w:val="en-US"/>
        </w:rPr>
      </w:pPr>
    </w:p>
    <w:sectPr w:rsidR="004256DB" w:rsidRPr="004256D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h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4D2E"/>
    <w:multiLevelType w:val="multilevel"/>
    <w:tmpl w:val="54F2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E11C7"/>
    <w:multiLevelType w:val="hybridMultilevel"/>
    <w:tmpl w:val="863C1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D0853"/>
    <w:multiLevelType w:val="multilevel"/>
    <w:tmpl w:val="29200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C3020"/>
    <w:multiLevelType w:val="hybridMultilevel"/>
    <w:tmpl w:val="5A18AE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D61D6"/>
    <w:multiLevelType w:val="hybridMultilevel"/>
    <w:tmpl w:val="4C26A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DA66C2"/>
    <w:multiLevelType w:val="multilevel"/>
    <w:tmpl w:val="DA3E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801B49"/>
    <w:multiLevelType w:val="multilevel"/>
    <w:tmpl w:val="058C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CA6FAA"/>
    <w:multiLevelType w:val="hybridMultilevel"/>
    <w:tmpl w:val="59A43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A0316"/>
    <w:multiLevelType w:val="multilevel"/>
    <w:tmpl w:val="0856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064CA7"/>
    <w:multiLevelType w:val="multilevel"/>
    <w:tmpl w:val="F306D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0D2C10"/>
    <w:multiLevelType w:val="hybridMultilevel"/>
    <w:tmpl w:val="8376B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3815076">
    <w:abstractNumId w:val="8"/>
  </w:num>
  <w:num w:numId="2" w16cid:durableId="1181310898">
    <w:abstractNumId w:val="6"/>
  </w:num>
  <w:num w:numId="3" w16cid:durableId="1984770107">
    <w:abstractNumId w:val="5"/>
  </w:num>
  <w:num w:numId="4" w16cid:durableId="546793188">
    <w:abstractNumId w:val="0"/>
  </w:num>
  <w:num w:numId="5" w16cid:durableId="1931698058">
    <w:abstractNumId w:val="10"/>
  </w:num>
  <w:num w:numId="6" w16cid:durableId="1800803302">
    <w:abstractNumId w:val="7"/>
  </w:num>
  <w:num w:numId="7" w16cid:durableId="248779456">
    <w:abstractNumId w:val="9"/>
  </w:num>
  <w:num w:numId="8" w16cid:durableId="1325931525">
    <w:abstractNumId w:val="2"/>
  </w:num>
  <w:num w:numId="9" w16cid:durableId="1203858381">
    <w:abstractNumId w:val="1"/>
  </w:num>
  <w:num w:numId="10" w16cid:durableId="1387336705">
    <w:abstractNumId w:val="3"/>
  </w:num>
  <w:num w:numId="11" w16cid:durableId="1313680508">
    <w:abstractNumId w:val="2"/>
  </w:num>
  <w:num w:numId="12" w16cid:durableId="664750821">
    <w:abstractNumId w:val="9"/>
  </w:num>
  <w:num w:numId="13" w16cid:durableId="1070427870">
    <w:abstractNumId w:val="4"/>
  </w:num>
  <w:num w:numId="14" w16cid:durableId="10449082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7C"/>
    <w:rsid w:val="00057A26"/>
    <w:rsid w:val="0015304F"/>
    <w:rsid w:val="001A300D"/>
    <w:rsid w:val="002D4CD0"/>
    <w:rsid w:val="002F1787"/>
    <w:rsid w:val="004256DB"/>
    <w:rsid w:val="00D1767C"/>
    <w:rsid w:val="00E4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AA021"/>
  <w15:chartTrackingRefBased/>
  <w15:docId w15:val="{7E03DB86-B2C9-4F0B-A0E1-8A89E32C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787"/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F178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1787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2F17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2F1787"/>
    <w:rPr>
      <w:rFonts w:cs="Times New Roman"/>
      <w:b/>
    </w:rPr>
  </w:style>
  <w:style w:type="paragraph" w:customStyle="1" w:styleId="vacancy-skill-list-item--pumrwcven0syd8vd">
    <w:name w:val="vacancy-skill-list-item--pumrwcven0syd8vd"/>
    <w:basedOn w:val="a"/>
    <w:rsid w:val="002F178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2F1787"/>
    <w:rPr>
      <w:rFonts w:cs="Times New Roman"/>
      <w:color w:val="0563C1" w:themeColor="hyperlink"/>
      <w:u w:val="single"/>
    </w:rPr>
  </w:style>
  <w:style w:type="character" w:customStyle="1" w:styleId="magritte-textpbpft4-4-2">
    <w:name w:val="magritte-text___pbpft_4-4-2"/>
    <w:basedOn w:val="a0"/>
    <w:rsid w:val="00E4340E"/>
  </w:style>
  <w:style w:type="character" w:customStyle="1" w:styleId="vacancy-salary-compensation-type">
    <w:name w:val="vacancy-salary-compensation-type"/>
    <w:basedOn w:val="a0"/>
    <w:rsid w:val="00E4340E"/>
  </w:style>
  <w:style w:type="paragraph" w:customStyle="1" w:styleId="magritte-textpbpft4-4-21">
    <w:name w:val="magritte-text___pbpft_4-4-21"/>
    <w:basedOn w:val="a"/>
    <w:rsid w:val="004256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3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bpriz.ru/?page_id=15370/" TargetMode="External"/><Relationship Id="rId5" Type="http://schemas.openxmlformats.org/officeDocument/2006/relationships/hyperlink" Target="https://zabpriz.ru/?page_id=1537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Артём Гроссман</cp:lastModifiedBy>
  <cp:revision>3</cp:revision>
  <dcterms:created xsi:type="dcterms:W3CDTF">2026-09-09T02:20:00Z</dcterms:created>
  <dcterms:modified xsi:type="dcterms:W3CDTF">2026-09-28T06:50:00Z</dcterms:modified>
</cp:coreProperties>
</file>