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3A" w:rsidRPr="00451754" w:rsidRDefault="00E95B3A" w:rsidP="0045175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95B3A" w:rsidRPr="00451754" w:rsidRDefault="00E95B3A" w:rsidP="0045175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9538C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01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9538C5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9538C5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8377E2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77E2" w:rsidRPr="009538C5" w:rsidRDefault="008377E2" w:rsidP="0083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9538C5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E95B3A" w:rsidRPr="00451754" w:rsidRDefault="00E95B3A" w:rsidP="00837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5B3A" w:rsidRPr="00451754" w:rsidRDefault="00920BED" w:rsidP="0002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0200D6" w:rsidRPr="000200D6">
        <w:rPr>
          <w:rFonts w:ascii="Times New Roman" w:hAnsi="Times New Roman" w:cs="Times New Roman"/>
          <w:sz w:val="28"/>
          <w:szCs w:val="28"/>
        </w:rPr>
        <w:t xml:space="preserve">предоставления из бюджета Забайкальского края субсидий </w:t>
      </w:r>
      <w:r w:rsidR="008377E2" w:rsidRPr="000200D6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0200D6" w:rsidRPr="000200D6">
        <w:rPr>
          <w:rFonts w:ascii="Times New Roman" w:hAnsi="Times New Roman" w:cs="Times New Roman"/>
          <w:sz w:val="28"/>
          <w:szCs w:val="28"/>
        </w:rPr>
        <w:t>, связанных с созданием дополнительных мест для детей в возрасте до 7 лет в образовательных организациях, осуществляющих</w:t>
      </w:r>
      <w:r w:rsidR="000200D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дошкольного образования </w:t>
      </w:r>
      <w:r w:rsidR="008377E2" w:rsidRPr="0045175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77E2">
        <w:rPr>
          <w:rFonts w:ascii="Times New Roman" w:hAnsi="Times New Roman" w:cs="Times New Roman"/>
          <w:sz w:val="28"/>
          <w:szCs w:val="28"/>
        </w:rPr>
        <w:t>З</w:t>
      </w:r>
      <w:r w:rsidR="008377E2" w:rsidRPr="00451754">
        <w:rPr>
          <w:rFonts w:ascii="Times New Roman" w:hAnsi="Times New Roman" w:cs="Times New Roman"/>
          <w:sz w:val="28"/>
          <w:szCs w:val="28"/>
        </w:rPr>
        <w:t>абайкальского края</w:t>
      </w:r>
    </w:p>
    <w:p w:rsidR="000200D6" w:rsidRPr="00451754" w:rsidRDefault="000200D6" w:rsidP="00920B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B3A" w:rsidRDefault="00920BED" w:rsidP="00920BE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4A105A">
        <w:rPr>
          <w:rFonts w:ascii="Times New Roman" w:hAnsi="Times New Roman" w:cs="Times New Roman"/>
          <w:sz w:val="28"/>
          <w:szCs w:val="28"/>
        </w:rPr>
        <w:t>В соответствии со статьями 78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Pr="009B56F6">
        <w:rPr>
          <w:rFonts w:ascii="Times New Roman" w:hAnsi="Times New Roman" w:cs="Times New Roman"/>
          <w:sz w:val="28"/>
          <w:szCs w:val="28"/>
        </w:rPr>
        <w:t xml:space="preserve">в целях предоставления из бюджета Забайкальского края субсидий на создание дополнительныхмест для детей ввозрасте </w:t>
      </w:r>
      <w:r>
        <w:rPr>
          <w:rFonts w:ascii="Times New Roman" w:hAnsi="Times New Roman" w:cs="Times New Roman"/>
          <w:sz w:val="28"/>
          <w:szCs w:val="28"/>
        </w:rPr>
        <w:t xml:space="preserve">до 7 </w:t>
      </w:r>
      <w:r w:rsidRPr="009B56F6">
        <w:rPr>
          <w:rFonts w:ascii="Times New Roman" w:hAnsi="Times New Roman" w:cs="Times New Roman"/>
          <w:sz w:val="28"/>
          <w:szCs w:val="28"/>
        </w:rPr>
        <w:t>лет</w:t>
      </w:r>
      <w:r w:rsidRPr="000200D6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дошкольного образования </w:t>
      </w:r>
      <w:r w:rsidRPr="0045175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1754">
        <w:rPr>
          <w:rFonts w:ascii="Times New Roman" w:hAnsi="Times New Roman" w:cs="Times New Roman"/>
          <w:sz w:val="28"/>
          <w:szCs w:val="28"/>
        </w:rPr>
        <w:t>абайкальского края</w:t>
      </w:r>
      <w:r w:rsidRPr="003A1B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9B56F6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920BED" w:rsidRPr="000D6384" w:rsidRDefault="00920BED" w:rsidP="00920B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B3A" w:rsidRDefault="00E95B3A" w:rsidP="0004579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8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Утвердить прилагаемый </w:t>
      </w:r>
      <w:hyperlink w:anchor="P32">
        <w:r w:rsidRPr="000D6384">
          <w:rPr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</w:rPr>
          <w:t>Порядок</w:t>
        </w:r>
      </w:hyperlink>
      <w:r w:rsidRPr="000D6384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предоставления </w:t>
      </w:r>
      <w:r w:rsidR="00920BED" w:rsidRPr="00920BED">
        <w:rPr>
          <w:rFonts w:ascii="Times New Roman" w:hAnsi="Times New Roman" w:cs="Times New Roman"/>
          <w:b w:val="0"/>
          <w:bCs/>
          <w:sz w:val="28"/>
          <w:szCs w:val="28"/>
        </w:rPr>
        <w:t xml:space="preserve">из бюджета Забайкальского края субсидий на финансовое обеспечение затрат, связанных с созданием дополнительных мест для детей в возрасте до 7 лет в образовательных организациях, осуществляющих образовательную деятельность по </w:t>
      </w:r>
      <w:r w:rsidR="00920BED" w:rsidRPr="00045796">
        <w:rPr>
          <w:rFonts w:ascii="Times New Roman" w:hAnsi="Times New Roman" w:cs="Times New Roman"/>
          <w:b w:val="0"/>
          <w:bCs/>
          <w:sz w:val="28"/>
          <w:szCs w:val="28"/>
        </w:rPr>
        <w:t>образовательным программам дошкольного образования на территории Забайкальского края.</w:t>
      </w:r>
    </w:p>
    <w:p w:rsidR="00045796" w:rsidRPr="00451754" w:rsidRDefault="00045796" w:rsidP="0004579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3A" w:rsidRPr="00451754" w:rsidRDefault="00E95B3A" w:rsidP="00451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384" w:rsidRDefault="000D6384" w:rsidP="000D638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40"/>
      </w:tblGrid>
      <w:tr w:rsidR="000D6384" w:rsidTr="00AA5649">
        <w:trPr>
          <w:trHeight w:val="1057"/>
        </w:trPr>
        <w:tc>
          <w:tcPr>
            <w:tcW w:w="4839" w:type="dxa"/>
          </w:tcPr>
          <w:p w:rsidR="000D6384" w:rsidRDefault="000D6384" w:rsidP="000D63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Первый заместитель </w:t>
            </w:r>
          </w:p>
          <w:p w:rsidR="000D6384" w:rsidRDefault="000D6384" w:rsidP="000D63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председателя Правительства </w:t>
            </w:r>
          </w:p>
          <w:p w:rsidR="000D6384" w:rsidRDefault="000D6384" w:rsidP="000D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Забайкальского края                                                                               </w:t>
            </w:r>
          </w:p>
        </w:tc>
        <w:tc>
          <w:tcPr>
            <w:tcW w:w="4840" w:type="dxa"/>
          </w:tcPr>
          <w:p w:rsidR="000D6384" w:rsidRDefault="000D6384" w:rsidP="000D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84" w:rsidRDefault="000D6384" w:rsidP="000D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84" w:rsidRDefault="000D6384" w:rsidP="000D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А.И.Кефер</w:t>
            </w:r>
          </w:p>
        </w:tc>
      </w:tr>
    </w:tbl>
    <w:p w:rsidR="00E95B3A" w:rsidRPr="00451754" w:rsidRDefault="00E95B3A" w:rsidP="000D6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B3A" w:rsidRDefault="00E95B3A" w:rsidP="00451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796" w:rsidRPr="00451754" w:rsidRDefault="00045796" w:rsidP="00451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7F3" w:rsidRPr="00451754" w:rsidRDefault="007E17F3" w:rsidP="00451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B3A" w:rsidRPr="00451754" w:rsidRDefault="00E95B3A" w:rsidP="00451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5B8" w:rsidRPr="00095A25" w:rsidRDefault="002225B8" w:rsidP="002225B8">
      <w:pPr>
        <w:spacing w:after="24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225B8" w:rsidRPr="00095A25" w:rsidRDefault="002225B8" w:rsidP="002225B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95A25">
        <w:rPr>
          <w:rFonts w:ascii="Times New Roman" w:hAnsi="Times New Roman"/>
          <w:sz w:val="28"/>
          <w:szCs w:val="28"/>
        </w:rPr>
        <w:t>постановлением Правительства Забайкальского края</w:t>
      </w:r>
    </w:p>
    <w:p w:rsidR="00E95B3A" w:rsidRPr="00451754" w:rsidRDefault="00E95B3A" w:rsidP="00451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B3A" w:rsidRPr="002225B8" w:rsidRDefault="00E95B3A" w:rsidP="00222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2225B8">
        <w:rPr>
          <w:rFonts w:ascii="Times New Roman" w:hAnsi="Times New Roman" w:cs="Times New Roman"/>
          <w:sz w:val="28"/>
          <w:szCs w:val="28"/>
        </w:rPr>
        <w:t>ПОРЯДОК</w:t>
      </w:r>
    </w:p>
    <w:p w:rsidR="00045796" w:rsidRDefault="002225B8" w:rsidP="002225B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Pr="002225B8">
        <w:rPr>
          <w:rFonts w:ascii="Times New Roman" w:hAnsi="Times New Roman" w:cs="Times New Roman"/>
          <w:sz w:val="28"/>
          <w:szCs w:val="28"/>
        </w:rPr>
        <w:t xml:space="preserve">из бюджета Забайкальского края субсидий на финансовое обеспечение затрат, связанных с созданием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 на территории </w:t>
      </w:r>
    </w:p>
    <w:p w:rsidR="002225B8" w:rsidRPr="002225B8" w:rsidRDefault="002225B8" w:rsidP="002225B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5B8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45796" w:rsidRPr="00451754" w:rsidRDefault="00045796" w:rsidP="00451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09D0" w:rsidRPr="000909D0" w:rsidRDefault="00E95B3A" w:rsidP="000909D0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225B8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Настоящий </w:t>
      </w:r>
      <w:r w:rsidR="000909D0" w:rsidRPr="000909D0">
        <w:rPr>
          <w:rFonts w:ascii="Times New Roman" w:hAnsi="Times New Roman"/>
          <w:b w:val="0"/>
          <w:bCs/>
          <w:sz w:val="28"/>
          <w:szCs w:val="28"/>
        </w:rPr>
        <w:t>Порядок устанавливает категории юридических лиц (за</w:t>
      </w:r>
      <w:r w:rsidR="000909D0" w:rsidRPr="000909D0">
        <w:rPr>
          <w:rFonts w:ascii="Times New Roman" w:hAnsi="Times New Roman"/>
          <w:b w:val="0"/>
          <w:bCs/>
          <w:sz w:val="28"/>
          <w:szCs w:val="28"/>
          <w:lang w:val="en-US"/>
        </w:rPr>
        <w:t> </w:t>
      </w:r>
      <w:r w:rsidR="000909D0" w:rsidRPr="000909D0">
        <w:rPr>
          <w:rFonts w:ascii="Times New Roman" w:hAnsi="Times New Roman"/>
          <w:b w:val="0"/>
          <w:bCs/>
          <w:sz w:val="28"/>
          <w:szCs w:val="28"/>
        </w:rPr>
        <w:t xml:space="preserve">исключением государственных, муниципальных учреждений), имеющих право на получение субсидий из бюджета Забайкальского края на финансовое обеспечение затрат, связанных с созданием в Забайкальском крае дополнительных мест для детей в возрасте до 7 лет </w:t>
      </w:r>
      <w:r w:rsidR="000909D0" w:rsidRPr="000909D0">
        <w:rPr>
          <w:rFonts w:ascii="Times New Roman" w:hAnsi="Times New Roman" w:cs="Times New Roman"/>
          <w:b w:val="0"/>
          <w:bCs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дошкольного образования на территории Забайкальского края</w:t>
      </w:r>
      <w:r w:rsidR="000909D0" w:rsidRPr="000909D0">
        <w:rPr>
          <w:rFonts w:ascii="Times New Roman" w:hAnsi="Times New Roman"/>
          <w:b w:val="0"/>
          <w:bCs/>
          <w:sz w:val="28"/>
          <w:szCs w:val="28"/>
        </w:rPr>
        <w:t xml:space="preserve"> (далее соответственно – субсидии, дошкольные места), цели, условия и порядок предоставления субсидий, а также результаты их предоставления, порядок возврата субсидий в бюджет Забайкальского края в случае нарушения условий, установленных при их предоставлении, случаи и порядок возврата в текущем финансовом году остатков субсидий, не использованных в отчетном финансовом году, а также регламентирует положения об осуществлении в отношении получателей субсидии и лиц, указанных в пункте 5 статьи 78 Бюджетного кодекса Российской Федерации, проверок Министерством образования и науки Забайкальского края (далее – Министерство) соблюдения ими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статьями 268</w:t>
      </w:r>
      <w:r w:rsidR="000909D0" w:rsidRPr="000909D0">
        <w:rPr>
          <w:rFonts w:ascii="Times New Roman" w:hAnsi="Times New Roman"/>
          <w:b w:val="0"/>
          <w:bCs/>
          <w:sz w:val="28"/>
          <w:szCs w:val="28"/>
          <w:vertAlign w:val="superscript"/>
        </w:rPr>
        <w:t>1</w:t>
      </w:r>
      <w:r w:rsidR="000909D0" w:rsidRPr="000909D0">
        <w:rPr>
          <w:rFonts w:ascii="Times New Roman" w:hAnsi="Times New Roman"/>
          <w:b w:val="0"/>
          <w:bCs/>
          <w:sz w:val="28"/>
          <w:szCs w:val="28"/>
        </w:rPr>
        <w:t xml:space="preserve"> и 269</w:t>
      </w:r>
      <w:r w:rsidR="000909D0" w:rsidRPr="000909D0">
        <w:rPr>
          <w:rFonts w:ascii="Times New Roman" w:hAnsi="Times New Roman"/>
          <w:b w:val="0"/>
          <w:bCs/>
          <w:sz w:val="28"/>
          <w:szCs w:val="28"/>
          <w:vertAlign w:val="superscript"/>
        </w:rPr>
        <w:t>2</w:t>
      </w:r>
      <w:r w:rsidR="000909D0" w:rsidRPr="000909D0">
        <w:rPr>
          <w:rFonts w:ascii="Times New Roman" w:hAnsi="Times New Roman"/>
          <w:b w:val="0"/>
          <w:bCs/>
          <w:sz w:val="28"/>
          <w:szCs w:val="28"/>
        </w:rPr>
        <w:t xml:space="preserve"> Бюджетного кодекса Российской Федерации.</w:t>
      </w:r>
    </w:p>
    <w:p w:rsidR="00BF1F17" w:rsidRPr="00BF1F17" w:rsidRDefault="000909D0" w:rsidP="00BF1F1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P43"/>
      <w:bookmarkEnd w:id="2"/>
      <w:r w:rsidRPr="000909D0">
        <w:rPr>
          <w:rFonts w:ascii="Times New Roman" w:hAnsi="Times New Roman"/>
          <w:bCs/>
          <w:sz w:val="28"/>
          <w:szCs w:val="28"/>
        </w:rPr>
        <w:t xml:space="preserve">Субсидии предоставляются Министерством, </w:t>
      </w:r>
      <w:r w:rsidR="00BF1F17" w:rsidRPr="00BD4AD3">
        <w:rPr>
          <w:rFonts w:ascii="Times New Roman" w:hAnsi="Times New Roman"/>
          <w:color w:val="000000"/>
          <w:sz w:val="28"/>
          <w:szCs w:val="28"/>
        </w:rPr>
        <w:t xml:space="preserve">осуществляющим функции главного распорядителя бюджетных средств, </w:t>
      </w:r>
      <w:r w:rsidRPr="000909D0">
        <w:rPr>
          <w:rFonts w:ascii="Times New Roman" w:hAnsi="Times New Roman"/>
          <w:bCs/>
          <w:sz w:val="28"/>
          <w:szCs w:val="28"/>
        </w:rPr>
        <w:t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="00BF1F17">
        <w:rPr>
          <w:rFonts w:ascii="Times New Roman" w:hAnsi="Times New Roman"/>
          <w:bCs/>
          <w:sz w:val="28"/>
          <w:szCs w:val="28"/>
        </w:rPr>
        <w:t xml:space="preserve">, </w:t>
      </w:r>
      <w:r w:rsidR="00BF1F17" w:rsidRPr="00BF1F17">
        <w:rPr>
          <w:rFonts w:ascii="Times New Roman" w:hAnsi="Times New Roman"/>
          <w:color w:val="000000"/>
          <w:sz w:val="28"/>
          <w:szCs w:val="28"/>
        </w:rPr>
        <w:t xml:space="preserve">на цели, указанные в пункте 3 настоящего Порядка. </w:t>
      </w:r>
    </w:p>
    <w:p w:rsidR="000909D0" w:rsidRPr="005B1F8F" w:rsidRDefault="000909D0" w:rsidP="00090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F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0909D0" w:rsidRPr="00045796" w:rsidRDefault="000909D0" w:rsidP="00045796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1F8F">
        <w:rPr>
          <w:rFonts w:ascii="Times New Roman" w:hAnsi="Times New Roman"/>
          <w:bCs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/>
          <w:bCs/>
          <w:sz w:val="28"/>
          <w:szCs w:val="28"/>
        </w:rPr>
        <w:t xml:space="preserve">из бюджета Забайкальского края </w:t>
      </w:r>
      <w:r w:rsidRPr="005B1F8F">
        <w:rPr>
          <w:rFonts w:ascii="Times New Roman" w:hAnsi="Times New Roman"/>
          <w:bCs/>
          <w:sz w:val="28"/>
          <w:szCs w:val="28"/>
        </w:rPr>
        <w:t xml:space="preserve">в </w:t>
      </w:r>
      <w:r w:rsidRPr="005B1F8F">
        <w:rPr>
          <w:rFonts w:ascii="Times New Roman" w:hAnsi="Times New Roman"/>
          <w:bCs/>
          <w:sz w:val="28"/>
          <w:szCs w:val="28"/>
        </w:rPr>
        <w:lastRenderedPageBreak/>
        <w:t xml:space="preserve">целях финансового обеспечения затрат, связанных с созданием в Забайкальском крае </w:t>
      </w:r>
      <w:r w:rsidR="004F2A00" w:rsidRPr="004F2A00">
        <w:rPr>
          <w:rFonts w:ascii="Times New Roman" w:hAnsi="Times New Roman" w:cs="Times New Roman"/>
          <w:sz w:val="28"/>
          <w:szCs w:val="28"/>
        </w:rPr>
        <w:t>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</w:t>
      </w:r>
      <w:r w:rsidR="00045796">
        <w:rPr>
          <w:rFonts w:ascii="Times New Roman" w:hAnsi="Times New Roman" w:cs="Times New Roman"/>
          <w:sz w:val="28"/>
          <w:szCs w:val="28"/>
        </w:rPr>
        <w:t xml:space="preserve">ания </w:t>
      </w:r>
      <w:r w:rsidR="00045796">
        <w:rPr>
          <w:rFonts w:ascii="Times New Roman" w:hAnsi="Times New Roman"/>
          <w:bCs/>
          <w:sz w:val="28"/>
          <w:szCs w:val="28"/>
        </w:rPr>
        <w:t xml:space="preserve">в рамках </w:t>
      </w:r>
      <w:r w:rsidR="002A0D4A" w:rsidRPr="00045796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="004F2A00" w:rsidRPr="00045796">
        <w:rPr>
          <w:rFonts w:ascii="Times New Roman" w:hAnsi="Times New Roman"/>
          <w:bCs/>
          <w:sz w:val="28"/>
          <w:szCs w:val="28"/>
        </w:rPr>
        <w:t>регионального проекта «</w:t>
      </w:r>
      <w:r w:rsidR="004F2A00" w:rsidRPr="00045796">
        <w:rPr>
          <w:rFonts w:ascii="Times New Roman" w:hAnsi="Times New Roman" w:cs="Times New Roman"/>
          <w:sz w:val="28"/>
          <w:szCs w:val="28"/>
        </w:rPr>
        <w:t>Созданием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образования» государственной программы Забайкальского края «Развитие образования Забайкальского края», утвержденной постановлением Правительства Забайкальского края от 24 апреля 2014 года № 225</w:t>
      </w:r>
      <w:r w:rsidR="002A0D4A" w:rsidRPr="00045796">
        <w:rPr>
          <w:rFonts w:ascii="Times New Roman" w:hAnsi="Times New Roman"/>
          <w:bCs/>
          <w:sz w:val="28"/>
          <w:szCs w:val="28"/>
        </w:rPr>
        <w:t xml:space="preserve"> (далее –</w:t>
      </w:r>
      <w:r w:rsidR="00F02C5C" w:rsidRPr="00045796">
        <w:rPr>
          <w:rFonts w:ascii="Times New Roman" w:hAnsi="Times New Roman"/>
          <w:bCs/>
          <w:sz w:val="28"/>
          <w:szCs w:val="28"/>
        </w:rPr>
        <w:t xml:space="preserve"> м</w:t>
      </w:r>
      <w:r w:rsidR="002A0D4A" w:rsidRPr="00045796">
        <w:rPr>
          <w:rFonts w:ascii="Times New Roman" w:hAnsi="Times New Roman"/>
          <w:bCs/>
          <w:sz w:val="28"/>
          <w:szCs w:val="28"/>
        </w:rPr>
        <w:t>ероприятие</w:t>
      </w:r>
      <w:r w:rsidR="004F2A00" w:rsidRPr="00045796">
        <w:rPr>
          <w:rFonts w:ascii="Times New Roman" w:hAnsi="Times New Roman"/>
          <w:bCs/>
          <w:sz w:val="28"/>
          <w:szCs w:val="28"/>
        </w:rPr>
        <w:t>).</w:t>
      </w:r>
    </w:p>
    <w:p w:rsidR="00E95B3A" w:rsidRPr="00451754" w:rsidRDefault="00DB19EE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2F48E2">
        <w:rPr>
          <w:rFonts w:ascii="Times New Roman" w:hAnsi="Times New Roman" w:cs="Times New Roman"/>
          <w:sz w:val="28"/>
          <w:szCs w:val="28"/>
        </w:rPr>
        <w:t>. К категории получателей с</w:t>
      </w:r>
      <w:r w:rsidR="00E95B3A" w:rsidRPr="00451754">
        <w:rPr>
          <w:rFonts w:ascii="Times New Roman" w:hAnsi="Times New Roman" w:cs="Times New Roman"/>
          <w:sz w:val="28"/>
          <w:szCs w:val="28"/>
        </w:rPr>
        <w:t xml:space="preserve">убсидии в рамках настоящего Порядка относятся юридические лица (за исключением государственных (муниципальных) учреждений), </w:t>
      </w:r>
      <w:r w:rsidR="00E95B3A" w:rsidRPr="00451754">
        <w:rPr>
          <w:rFonts w:ascii="Times New Roman" w:hAnsi="Times New Roman" w:cs="Times New Roman"/>
          <w:sz w:val="28"/>
          <w:szCs w:val="28"/>
          <w:highlight w:val="yellow"/>
        </w:rPr>
        <w:t>осуществляющие деятельность в сфере строительства на территории Забайкальского края (далее соответственно - участники отбора, победители отбора, получатели субсидии).</w:t>
      </w:r>
    </w:p>
    <w:p w:rsidR="00BF1F17" w:rsidRPr="00F50E0D" w:rsidRDefault="00BF1F17" w:rsidP="00BF1F1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0E0D">
        <w:rPr>
          <w:rFonts w:ascii="Times New Roman" w:hAnsi="Times New Roman"/>
          <w:bCs/>
          <w:color w:val="000000"/>
          <w:sz w:val="28"/>
          <w:szCs w:val="28"/>
        </w:rPr>
        <w:t>Участники отбора на даты рассмотрения заявки и заключения соглашения должны соответствовать следующим требованиям:</w:t>
      </w:r>
    </w:p>
    <w:p w:rsidR="00BF1F17" w:rsidRPr="00F50E0D" w:rsidRDefault="00BF1F17" w:rsidP="00BF1F1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0E0D">
        <w:rPr>
          <w:rFonts w:ascii="Times New Roman" w:hAnsi="Times New Roman"/>
          <w:bCs/>
          <w:color w:val="000000"/>
          <w:sz w:val="28"/>
          <w:szCs w:val="28"/>
        </w:rPr>
        <w:t xml:space="preserve">зарегистрированы в установленном порядке в качестве юридического лица, осуществляющего на территории Забайкальского края </w:t>
      </w:r>
      <w:r w:rsidRPr="00E20A16">
        <w:rPr>
          <w:rFonts w:ascii="Times New Roman" w:hAnsi="Times New Roman"/>
          <w:bCs/>
          <w:color w:val="000000"/>
          <w:sz w:val="28"/>
          <w:szCs w:val="28"/>
          <w:highlight w:val="green"/>
        </w:rPr>
        <w:t xml:space="preserve">деятельность, </w:t>
      </w:r>
      <w:r w:rsidR="00720F10" w:rsidRPr="00720F10">
        <w:rPr>
          <w:rFonts w:ascii="Times New Roman" w:hAnsi="Times New Roman"/>
          <w:bCs/>
          <w:color w:val="000000"/>
          <w:sz w:val="28"/>
          <w:szCs w:val="28"/>
          <w:highlight w:val="green"/>
        </w:rPr>
        <w:t xml:space="preserve">связанную </w:t>
      </w:r>
      <w:r w:rsidR="00720F10" w:rsidRPr="00720F10">
        <w:rPr>
          <w:rFonts w:ascii="Times New Roman" w:hAnsi="Times New Roman"/>
          <w:bCs/>
          <w:sz w:val="28"/>
          <w:szCs w:val="28"/>
          <w:highlight w:val="green"/>
        </w:rPr>
        <w:t>с созданием в Забайкальском крае дошкольных мест</w:t>
      </w:r>
      <w:r w:rsidRPr="00720F10">
        <w:rPr>
          <w:rFonts w:ascii="Times New Roman" w:hAnsi="Times New Roman"/>
          <w:bCs/>
          <w:color w:val="000000"/>
          <w:sz w:val="28"/>
          <w:szCs w:val="28"/>
          <w:highlight w:val="green"/>
        </w:rPr>
        <w:t>;</w:t>
      </w:r>
    </w:p>
    <w:p w:rsidR="00BF1F17" w:rsidRPr="00F50E0D" w:rsidRDefault="00BF1F17" w:rsidP="00BF1F1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0E0D">
        <w:rPr>
          <w:rFonts w:ascii="Times New Roman" w:hAnsi="Times New Roman"/>
          <w:color w:val="000000"/>
          <w:sz w:val="28"/>
          <w:szCs w:val="28"/>
        </w:rPr>
        <w:t>не являются</w:t>
      </w:r>
      <w:r w:rsidRPr="00F50E0D">
        <w:rPr>
          <w:rFonts w:ascii="Times New Roman" w:hAnsi="Times New Roman"/>
          <w:sz w:val="28"/>
          <w:szCs w:val="28"/>
        </w:rPr>
        <w:t xml:space="preserve"> иностранными юридическими лицами , в том числе местом регистрации которых является государство или территория, включенные в утвержденный Министерством финансов Российской Федерации</w:t>
      </w:r>
      <w:hyperlink r:id="rId6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{КонсультантПлюс}" w:history="1">
        <w:r w:rsidRPr="002F7C03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F50E0D">
        <w:rPr>
          <w:rFonts w:ascii="Times New Roman" w:hAnsi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50E0D">
        <w:rPr>
          <w:rFonts w:ascii="Times New Roman" w:hAnsi="Times New Roman"/>
          <w:color w:val="000000"/>
          <w:sz w:val="28"/>
          <w:szCs w:val="28"/>
        </w:rPr>
        <w:t>;</w:t>
      </w:r>
    </w:p>
    <w:p w:rsidR="00BF1F17" w:rsidRPr="00EB79A8" w:rsidRDefault="00BF1F17" w:rsidP="00BF1F17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0E0D">
        <w:rPr>
          <w:rFonts w:ascii="Times New Roman" w:hAnsi="Times New Roman" w:cs="Times New Roman"/>
          <w:color w:val="000000"/>
          <w:sz w:val="28"/>
          <w:szCs w:val="28"/>
        </w:rPr>
        <w:t xml:space="preserve"> не находятся в перечне организаций и физических лиц, в отношении которых имеются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сведения об их причастности к экстремистской деятельности или терроризму;</w:t>
      </w:r>
    </w:p>
    <w:p w:rsidR="00BF1F17" w:rsidRPr="00EB79A8" w:rsidRDefault="00BF1F17" w:rsidP="00BF1F17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 не наход</w:t>
      </w:r>
      <w:r>
        <w:rPr>
          <w:rFonts w:ascii="Times New Roman" w:hAnsi="Times New Roman"/>
          <w:color w:val="000000"/>
          <w:sz w:val="28"/>
          <w:szCs w:val="28"/>
        </w:rPr>
        <w:t>ят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ся в составляемых в рамках реализации полномочий, предусмотренных </w:t>
      </w:r>
      <w:hyperlink r:id="rId7">
        <w:r w:rsidRPr="00EB79A8"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 w:rsidRPr="00EB79A8">
        <w:rPr>
          <w:rFonts w:ascii="Times New Roman" w:hAnsi="Times New Roman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EB79A8">
        <w:rPr>
          <w:rFonts w:ascii="Times New Roman" w:hAnsi="Times New Roman"/>
          <w:color w:val="000000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:rsidR="00BF1F17" w:rsidRPr="00EB79A8" w:rsidRDefault="00BF1F17" w:rsidP="00BF1F17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не получа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средства из бюджета Забайкальского края на основании иных нормативных правовых актов Забайкальского края на цели, установленные </w:t>
      </w:r>
      <w:hyperlink w:anchor="P61">
        <w:r w:rsidRPr="00EB79A8">
          <w:rPr>
            <w:rFonts w:ascii="Times New Roman" w:hAnsi="Times New Roman"/>
            <w:color w:val="000000"/>
            <w:sz w:val="28"/>
            <w:szCs w:val="28"/>
          </w:rPr>
          <w:t>пунктом 3</w:t>
        </w:r>
      </w:hyperlink>
      <w:r w:rsidRPr="00EB79A8">
        <w:rPr>
          <w:rFonts w:ascii="Times New Roman" w:hAnsi="Times New Roman"/>
          <w:color w:val="000000"/>
          <w:sz w:val="28"/>
          <w:szCs w:val="28"/>
        </w:rPr>
        <w:t xml:space="preserve"> настоящего Порядка;</w:t>
      </w:r>
    </w:p>
    <w:p w:rsidR="00BF1F17" w:rsidRPr="00EB79A8" w:rsidRDefault="00BF1F17" w:rsidP="00BF1F17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не явля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ся иностранными агентами в соответствии с Федеральным </w:t>
      </w:r>
      <w:hyperlink r:id="rId8">
        <w:r w:rsidRPr="00EB79A8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B79A8">
        <w:rPr>
          <w:rFonts w:ascii="Times New Roman" w:hAnsi="Times New Roman"/>
          <w:color w:val="000000"/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влиянием»;</w:t>
      </w:r>
    </w:p>
    <w:p w:rsidR="00BF1F17" w:rsidRPr="0096107C" w:rsidRDefault="00BF1F17" w:rsidP="00BF1F17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на едином налоговом счете должна отсутствовать или не превышать размер, определенный </w:t>
      </w:r>
      <w:hyperlink r:id="rId9">
        <w:r w:rsidRPr="00EB79A8">
          <w:rPr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 w:rsidRPr="00EB79A8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задолженность по уплате налогов, сборов и </w:t>
      </w:r>
      <w:r w:rsidRPr="0096107C">
        <w:rPr>
          <w:rFonts w:ascii="Times New Roman" w:hAnsi="Times New Roman"/>
          <w:color w:val="000000"/>
          <w:sz w:val="28"/>
          <w:szCs w:val="28"/>
        </w:rPr>
        <w:t>страховых взносов в бюджеты бюджетной системы Российской Федерации;</w:t>
      </w:r>
    </w:p>
    <w:p w:rsidR="00BF1F17" w:rsidRPr="0096107C" w:rsidRDefault="00BF1F17" w:rsidP="00BF1F17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07C">
        <w:rPr>
          <w:rFonts w:ascii="Times New Roman" w:hAnsi="Times New Roman"/>
          <w:color w:val="000000"/>
          <w:sz w:val="28"/>
          <w:szCs w:val="28"/>
        </w:rPr>
        <w:t xml:space="preserve">не имеют по вступившим в законную силу решениям судов неисполненной обязанности по возврату средств субсидий, полученных в предыдущие годы на </w:t>
      </w:r>
      <w:r w:rsidRPr="00720F10">
        <w:rPr>
          <w:rFonts w:ascii="Times New Roman" w:hAnsi="Times New Roman"/>
          <w:color w:val="000000"/>
          <w:sz w:val="28"/>
          <w:szCs w:val="28"/>
          <w:highlight w:val="magenta"/>
        </w:rPr>
        <w:t>реализацию</w:t>
      </w:r>
      <w:r w:rsidR="00F02C5C">
        <w:rPr>
          <w:rFonts w:ascii="Times New Roman" w:hAnsi="Times New Roman" w:cs="Times New Roman"/>
          <w:sz w:val="28"/>
          <w:szCs w:val="28"/>
          <w:highlight w:val="magenta"/>
        </w:rPr>
        <w:t xml:space="preserve"> мероприятий</w:t>
      </w:r>
      <w:r w:rsidRPr="00720F10">
        <w:rPr>
          <w:rFonts w:ascii="Times New Roman" w:hAnsi="Times New Roman"/>
          <w:color w:val="000000"/>
          <w:sz w:val="28"/>
          <w:szCs w:val="28"/>
          <w:highlight w:val="magenta"/>
        </w:rPr>
        <w:t>, в</w:t>
      </w:r>
      <w:r w:rsidRPr="0096107C">
        <w:rPr>
          <w:rFonts w:ascii="Times New Roman" w:hAnsi="Times New Roman"/>
          <w:color w:val="000000"/>
          <w:sz w:val="28"/>
          <w:szCs w:val="28"/>
        </w:rPr>
        <w:t xml:space="preserve"> связи с нарушением условий их предоставления и (или) недостижением результатов предоставления субсидий, установленных соглашениями о предоставлении субсидий;</w:t>
      </w:r>
    </w:p>
    <w:p w:rsidR="00BF1F17" w:rsidRPr="00EB79A8" w:rsidRDefault="00BF1F17" w:rsidP="00BF1F17">
      <w:pPr>
        <w:pStyle w:val="ConsPlusNormal"/>
        <w:numPr>
          <w:ilvl w:val="0"/>
          <w:numId w:val="12"/>
        </w:numPr>
        <w:spacing w:line="288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не находятся в процессе реорганизации (за исключением реорганизации в форме присоединения к организации другого юридического лица), ликвидации, в отношении них не введена процедура банкротства, деятельность организации не приостановлена в порядке, предусмотренном законодательством Российской Федерации, а индивидуальные предприниматели, не прекратили деятельность в качестве индивидуального предпринимателя;</w:t>
      </w:r>
    </w:p>
    <w:p w:rsidR="00BF1F17" w:rsidRPr="00EB79A8" w:rsidRDefault="00BF1F17" w:rsidP="00BF1F17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:rsidR="00BF1F17" w:rsidRPr="00EB79A8" w:rsidRDefault="00BF1F17" w:rsidP="00BF1F1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79A8">
        <w:rPr>
          <w:rFonts w:ascii="Times New Roman" w:hAnsi="Times New Roman"/>
          <w:bCs/>
          <w:color w:val="000000"/>
          <w:sz w:val="28"/>
          <w:szCs w:val="28"/>
        </w:rPr>
        <w:t>Условия предоставления субсидии:</w:t>
      </w:r>
    </w:p>
    <w:p w:rsidR="00BF1F17" w:rsidRPr="00A9430B" w:rsidRDefault="00BF1F17" w:rsidP="00BF1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79A8"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Pr="00A9430B">
        <w:rPr>
          <w:rFonts w:ascii="Times New Roman" w:hAnsi="Times New Roman"/>
          <w:bCs/>
          <w:color w:val="000000"/>
          <w:sz w:val="28"/>
          <w:szCs w:val="28"/>
        </w:rPr>
        <w:t>заключение соглашения с Министерством о предоставлении субсидии (далее – соглашение);</w:t>
      </w:r>
    </w:p>
    <w:p w:rsidR="00720F10" w:rsidRDefault="00BF1F17" w:rsidP="007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430B">
        <w:rPr>
          <w:rFonts w:ascii="Times New Roman" w:hAnsi="Times New Roman"/>
          <w:bCs/>
          <w:color w:val="000000"/>
          <w:sz w:val="28"/>
          <w:szCs w:val="28"/>
        </w:rPr>
        <w:t xml:space="preserve">2) представление отчетности, предусмотренной пунктом </w:t>
      </w:r>
      <w:r>
        <w:rPr>
          <w:rFonts w:ascii="Times New Roman" w:hAnsi="Times New Roman"/>
          <w:bCs/>
          <w:color w:val="000000"/>
          <w:sz w:val="28"/>
          <w:szCs w:val="28"/>
        </w:rPr>
        <w:t>47</w:t>
      </w:r>
      <w:r w:rsidRPr="00A9430B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Порядка</w:t>
      </w:r>
      <w:r w:rsidR="00720F1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20F10" w:rsidRPr="00720F10" w:rsidRDefault="00720F10" w:rsidP="007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3) </w:t>
      </w:r>
      <w:r w:rsidR="002F48E2">
        <w:rPr>
          <w:rFonts w:ascii="Times New Roman" w:hAnsi="Times New Roman"/>
          <w:sz w:val="28"/>
          <w:szCs w:val="28"/>
          <w:highlight w:val="yellow"/>
        </w:rPr>
        <w:t>соблюдение получателем с</w:t>
      </w:r>
      <w:r w:rsidRPr="00451754">
        <w:rPr>
          <w:rFonts w:ascii="Times New Roman" w:hAnsi="Times New Roman"/>
          <w:sz w:val="28"/>
          <w:szCs w:val="28"/>
          <w:highlight w:val="yellow"/>
        </w:rPr>
        <w:t>убсидии правил казна</w:t>
      </w:r>
      <w:r w:rsidR="002F48E2">
        <w:rPr>
          <w:rFonts w:ascii="Times New Roman" w:hAnsi="Times New Roman"/>
          <w:sz w:val="28"/>
          <w:szCs w:val="28"/>
          <w:highlight w:val="yellow"/>
        </w:rPr>
        <w:t>чейского сопровождения средств с</w:t>
      </w:r>
      <w:r w:rsidRPr="00451754">
        <w:rPr>
          <w:rFonts w:ascii="Times New Roman" w:hAnsi="Times New Roman"/>
          <w:sz w:val="28"/>
          <w:szCs w:val="28"/>
          <w:highlight w:val="yellow"/>
        </w:rPr>
        <w:t xml:space="preserve">убсидии в порядке, установленном в соответствии с </w:t>
      </w:r>
      <w:r w:rsidRPr="00720F10">
        <w:rPr>
          <w:rFonts w:ascii="Times New Roman" w:hAnsi="Times New Roman"/>
          <w:sz w:val="28"/>
          <w:szCs w:val="28"/>
          <w:highlight w:val="yellow"/>
        </w:rPr>
        <w:t>бюджетным законодательством Российской Федерации;</w:t>
      </w:r>
    </w:p>
    <w:p w:rsidR="00BF1F17" w:rsidRPr="00A9430B" w:rsidRDefault="002F48E2" w:rsidP="00737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4) принятие получателем с</w:t>
      </w:r>
      <w:r w:rsidR="00720F10" w:rsidRPr="00720F10">
        <w:rPr>
          <w:rFonts w:ascii="Times New Roman" w:hAnsi="Times New Roman"/>
          <w:sz w:val="28"/>
          <w:szCs w:val="28"/>
          <w:highlight w:val="yellow"/>
        </w:rPr>
        <w:t>убсидии обязательства о достижении результата предостав</w:t>
      </w:r>
      <w:r>
        <w:rPr>
          <w:rFonts w:ascii="Times New Roman" w:hAnsi="Times New Roman"/>
          <w:sz w:val="28"/>
          <w:szCs w:val="28"/>
          <w:highlight w:val="yellow"/>
        </w:rPr>
        <w:t>ления субсидии в соответствии с с</w:t>
      </w:r>
      <w:r w:rsidR="00720F10" w:rsidRPr="00720F10">
        <w:rPr>
          <w:rFonts w:ascii="Times New Roman" w:hAnsi="Times New Roman"/>
          <w:sz w:val="28"/>
          <w:szCs w:val="28"/>
          <w:highlight w:val="yellow"/>
        </w:rPr>
        <w:t>оглашением.</w:t>
      </w:r>
    </w:p>
    <w:p w:rsidR="00BF1F17" w:rsidRPr="003528A6" w:rsidRDefault="00BF1F17" w:rsidP="00BF1F1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430B">
        <w:rPr>
          <w:rFonts w:ascii="Times New Roman" w:hAnsi="Times New Roman"/>
          <w:bCs/>
          <w:color w:val="000000"/>
          <w:sz w:val="28"/>
          <w:szCs w:val="28"/>
        </w:rPr>
        <w:t>Результатом предоставления</w:t>
      </w:r>
      <w:r w:rsidRPr="006C2252">
        <w:rPr>
          <w:rFonts w:ascii="Times New Roman" w:hAnsi="Times New Roman"/>
          <w:bCs/>
          <w:color w:val="000000"/>
          <w:sz w:val="28"/>
          <w:szCs w:val="28"/>
        </w:rPr>
        <w:t xml:space="preserve"> субсиди</w:t>
      </w:r>
      <w:r w:rsidRPr="006C2252">
        <w:rPr>
          <w:rFonts w:ascii="Times New Roman" w:hAnsi="Times New Roman"/>
          <w:sz w:val="28"/>
          <w:szCs w:val="28"/>
        </w:rPr>
        <w:t xml:space="preserve">и является </w:t>
      </w:r>
      <w:r w:rsidR="003266C1">
        <w:rPr>
          <w:rFonts w:ascii="Times New Roman" w:hAnsi="Times New Roman"/>
          <w:sz w:val="28"/>
          <w:szCs w:val="28"/>
        </w:rPr>
        <w:t xml:space="preserve">введение в </w:t>
      </w:r>
      <w:r w:rsidR="003266C1" w:rsidRPr="00451754">
        <w:rPr>
          <w:rFonts w:ascii="Times New Roman" w:hAnsi="Times New Roman"/>
          <w:sz w:val="28"/>
          <w:szCs w:val="28"/>
        </w:rPr>
        <w:t xml:space="preserve">эксплуатацию объект капитального строительства в сроки, установленные </w:t>
      </w:r>
      <w:r w:rsidR="002F48E2">
        <w:rPr>
          <w:rFonts w:ascii="Times New Roman" w:hAnsi="Times New Roman"/>
          <w:sz w:val="28"/>
          <w:szCs w:val="28"/>
        </w:rPr>
        <w:t>с</w:t>
      </w:r>
      <w:r w:rsidR="003266C1" w:rsidRPr="003528A6">
        <w:rPr>
          <w:rFonts w:ascii="Times New Roman" w:hAnsi="Times New Roman"/>
          <w:sz w:val="28"/>
          <w:szCs w:val="28"/>
        </w:rPr>
        <w:t>оглашением.</w:t>
      </w:r>
    </w:p>
    <w:p w:rsidR="003528A6" w:rsidRPr="00F32BCA" w:rsidRDefault="003528A6" w:rsidP="00F32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8A6">
        <w:rPr>
          <w:rFonts w:ascii="Times New Roman" w:hAnsi="Times New Roman" w:cs="Times New Roman"/>
          <w:sz w:val="28"/>
          <w:szCs w:val="28"/>
        </w:rPr>
        <w:t>Документом, подтверждающим достижение результата, установленного абзацем первым настоящего пункта, является разрешение на ввод в эксплуатацию.</w:t>
      </w:r>
    </w:p>
    <w:p w:rsidR="009F49D8" w:rsidRPr="0050346B" w:rsidRDefault="00BF1F17" w:rsidP="00BF1F1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pacing w:val="-4"/>
          <w:sz w:val="28"/>
          <w:szCs w:val="28"/>
        </w:rPr>
      </w:pPr>
      <w:r w:rsidRPr="0050346B">
        <w:rPr>
          <w:rFonts w:ascii="Times New Roman" w:hAnsi="Times New Roman"/>
          <w:color w:val="FF0000"/>
          <w:sz w:val="28"/>
          <w:szCs w:val="28"/>
        </w:rPr>
        <w:lastRenderedPageBreak/>
        <w:t>Субсидии предоставляются в объеме необходимых затрат, связанных с</w:t>
      </w:r>
      <w:r w:rsidR="001C504D" w:rsidRPr="0050346B">
        <w:rPr>
          <w:rFonts w:ascii="Times New Roman" w:hAnsi="Times New Roman"/>
          <w:color w:val="FF0000"/>
          <w:sz w:val="28"/>
          <w:szCs w:val="28"/>
        </w:rPr>
        <w:t xml:space="preserve"> созданием дошкольных мест</w:t>
      </w:r>
      <w:r w:rsidRPr="0050346B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9F49D8" w:rsidRPr="0050346B" w:rsidRDefault="009F49D8" w:rsidP="009F49D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46B">
        <w:rPr>
          <w:rFonts w:ascii="Times New Roman" w:hAnsi="Times New Roman" w:cs="Times New Roman"/>
          <w:color w:val="FF0000"/>
          <w:sz w:val="28"/>
          <w:szCs w:val="28"/>
        </w:rPr>
        <w:t>Размер субсидии определяется по формуле:</w:t>
      </w:r>
    </w:p>
    <w:p w:rsidR="009F49D8" w:rsidRPr="0050346B" w:rsidRDefault="009F49D8" w:rsidP="009F49D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49D8" w:rsidRPr="0050346B" w:rsidRDefault="009F49D8" w:rsidP="009F49D8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46B">
        <w:rPr>
          <w:rFonts w:ascii="Times New Roman" w:hAnsi="Times New Roman" w:cs="Times New Roman"/>
          <w:noProof/>
          <w:color w:val="FF0000"/>
          <w:position w:val="-11"/>
          <w:sz w:val="28"/>
          <w:szCs w:val="28"/>
        </w:rPr>
        <w:drawing>
          <wp:inline distT="0" distB="0" distL="0" distR="0">
            <wp:extent cx="201168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D8" w:rsidRPr="0050346B" w:rsidRDefault="009F49D8" w:rsidP="009F49D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49D8" w:rsidRPr="0050346B" w:rsidRDefault="002F48E2" w:rsidP="009F49D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46B">
        <w:rPr>
          <w:rFonts w:ascii="Times New Roman" w:hAnsi="Times New Roman" w:cs="Times New Roman"/>
          <w:color w:val="FF0000"/>
          <w:sz w:val="28"/>
          <w:szCs w:val="28"/>
        </w:rPr>
        <w:t>Si - размер с</w:t>
      </w:r>
      <w:r w:rsidR="009F49D8" w:rsidRPr="0050346B">
        <w:rPr>
          <w:rFonts w:ascii="Times New Roman" w:hAnsi="Times New Roman" w:cs="Times New Roman"/>
          <w:color w:val="FF0000"/>
          <w:sz w:val="28"/>
          <w:szCs w:val="28"/>
        </w:rPr>
        <w:t>убсидии, предоставляемой i</w:t>
      </w:r>
      <w:r w:rsidRPr="0050346B">
        <w:rPr>
          <w:rFonts w:ascii="Times New Roman" w:hAnsi="Times New Roman" w:cs="Times New Roman"/>
          <w:color w:val="FF0000"/>
          <w:sz w:val="28"/>
          <w:szCs w:val="28"/>
        </w:rPr>
        <w:t>-му получателю с</w:t>
      </w:r>
      <w:r w:rsidR="009F49D8" w:rsidRPr="0050346B">
        <w:rPr>
          <w:rFonts w:ascii="Times New Roman" w:hAnsi="Times New Roman" w:cs="Times New Roman"/>
          <w:color w:val="FF0000"/>
          <w:sz w:val="28"/>
          <w:szCs w:val="28"/>
        </w:rPr>
        <w:t>убсидии;</w:t>
      </w:r>
    </w:p>
    <w:p w:rsidR="009F49D8" w:rsidRPr="0050346B" w:rsidRDefault="009F49D8" w:rsidP="009F49D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46B">
        <w:rPr>
          <w:rFonts w:ascii="Times New Roman" w:hAnsi="Times New Roman" w:cs="Times New Roman"/>
          <w:color w:val="FF0000"/>
          <w:sz w:val="28"/>
          <w:szCs w:val="28"/>
        </w:rPr>
        <w:t>C - размер бюджетных ассигнований, предусмотренных Министерству в бюджете Забайкальского края на предоставление субсидий;</w:t>
      </w:r>
    </w:p>
    <w:p w:rsidR="009F49D8" w:rsidRPr="0050346B" w:rsidRDefault="009F49D8" w:rsidP="009F49D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46B">
        <w:rPr>
          <w:rFonts w:ascii="Times New Roman" w:hAnsi="Times New Roman" w:cs="Times New Roman"/>
          <w:color w:val="FF0000"/>
          <w:sz w:val="28"/>
          <w:szCs w:val="28"/>
        </w:rPr>
        <w:t>Зi - объем субсидии,</w:t>
      </w:r>
      <w:r w:rsidR="002F48E2" w:rsidRPr="0050346B">
        <w:rPr>
          <w:rFonts w:ascii="Times New Roman" w:hAnsi="Times New Roman" w:cs="Times New Roman"/>
          <w:color w:val="FF0000"/>
          <w:sz w:val="28"/>
          <w:szCs w:val="28"/>
        </w:rPr>
        <w:t xml:space="preserve"> запрашиваемый i-м получателем с</w:t>
      </w:r>
      <w:r w:rsidRPr="0050346B">
        <w:rPr>
          <w:rFonts w:ascii="Times New Roman" w:hAnsi="Times New Roman" w:cs="Times New Roman"/>
          <w:color w:val="FF0000"/>
          <w:sz w:val="28"/>
          <w:szCs w:val="28"/>
        </w:rPr>
        <w:t>убсидии в соответствии с заявкой участников отбора на участие в отборе (далее - заявка);</w:t>
      </w:r>
    </w:p>
    <w:p w:rsidR="009F49D8" w:rsidRPr="0050346B" w:rsidRDefault="002F48E2" w:rsidP="009F49D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46B">
        <w:rPr>
          <w:rFonts w:ascii="Times New Roman" w:hAnsi="Times New Roman" w:cs="Times New Roman"/>
          <w:color w:val="FF0000"/>
          <w:sz w:val="28"/>
          <w:szCs w:val="28"/>
        </w:rPr>
        <w:t>n - количество получателей с</w:t>
      </w:r>
      <w:r w:rsidR="009F49D8" w:rsidRPr="0050346B">
        <w:rPr>
          <w:rFonts w:ascii="Times New Roman" w:hAnsi="Times New Roman" w:cs="Times New Roman"/>
          <w:color w:val="FF0000"/>
          <w:sz w:val="28"/>
          <w:szCs w:val="28"/>
        </w:rPr>
        <w:t>убсидии.</w:t>
      </w:r>
    </w:p>
    <w:p w:rsidR="00BF1F17" w:rsidRPr="004E7EDD" w:rsidRDefault="00BF1F17" w:rsidP="009F4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F48E2">
        <w:rPr>
          <w:rFonts w:ascii="Times New Roman" w:hAnsi="Times New Roman"/>
          <w:sz w:val="28"/>
          <w:szCs w:val="28"/>
          <w:highlight w:val="yellow"/>
        </w:rPr>
        <w:t>Объем субсидии определяется на основании сметы, составляемой Министерством.</w:t>
      </w:r>
    </w:p>
    <w:p w:rsidR="00BF1F17" w:rsidRPr="003266C1" w:rsidRDefault="00BF1F17" w:rsidP="00AA56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66C1">
        <w:rPr>
          <w:rFonts w:ascii="Times New Roman" w:hAnsi="Times New Roman"/>
          <w:color w:val="000000"/>
          <w:sz w:val="28"/>
          <w:szCs w:val="28"/>
        </w:rPr>
        <w:t xml:space="preserve">К направлениям затрат, связанным </w:t>
      </w:r>
      <w:r w:rsidR="003266C1" w:rsidRPr="00326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созданием дошкольных мест</w:t>
      </w:r>
      <w:r w:rsidRPr="003266C1">
        <w:rPr>
          <w:rFonts w:ascii="Times New Roman" w:hAnsi="Times New Roman"/>
          <w:sz w:val="28"/>
          <w:szCs w:val="28"/>
        </w:rPr>
        <w:t xml:space="preserve">, </w:t>
      </w:r>
      <w:r w:rsidR="003266C1">
        <w:rPr>
          <w:rFonts w:ascii="Times New Roman" w:hAnsi="Times New Roman"/>
          <w:color w:val="000000"/>
          <w:sz w:val="28"/>
          <w:szCs w:val="28"/>
        </w:rPr>
        <w:t xml:space="preserve">относятся затраты, связанные </w:t>
      </w:r>
      <w:r w:rsidR="003266C1" w:rsidRPr="003266C1">
        <w:rPr>
          <w:rFonts w:ascii="Times New Roman" w:hAnsi="Times New Roman"/>
          <w:sz w:val="28"/>
          <w:szCs w:val="28"/>
          <w:highlight w:val="yellow"/>
        </w:rPr>
        <w:t xml:space="preserve">с капитальным строительством дошкольных образовательных </w:t>
      </w:r>
      <w:r w:rsidR="001C504D">
        <w:rPr>
          <w:rFonts w:ascii="Times New Roman" w:hAnsi="Times New Roman"/>
          <w:sz w:val="28"/>
          <w:szCs w:val="28"/>
          <w:highlight w:val="yellow"/>
        </w:rPr>
        <w:t>учреждений.</w:t>
      </w:r>
    </w:p>
    <w:p w:rsidR="003266C1" w:rsidRPr="003266C1" w:rsidRDefault="003266C1" w:rsidP="003266C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F1F17" w:rsidRPr="003266C1" w:rsidRDefault="00BF1F17" w:rsidP="003266C1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66C1">
        <w:rPr>
          <w:rFonts w:ascii="Times New Roman" w:hAnsi="Times New Roman"/>
          <w:b/>
          <w:color w:val="000000"/>
          <w:sz w:val="28"/>
          <w:szCs w:val="28"/>
        </w:rPr>
        <w:t>Порядок организации и проведения отбора</w:t>
      </w:r>
    </w:p>
    <w:p w:rsidR="00BF1F17" w:rsidRPr="00EB79A8" w:rsidRDefault="00BF1F17" w:rsidP="00BF1F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F1F17" w:rsidRPr="003266C1" w:rsidRDefault="00BF1F17" w:rsidP="003266C1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94"/>
      <w:bookmarkEnd w:id="4"/>
      <w:r w:rsidRPr="003266C1">
        <w:rPr>
          <w:rFonts w:ascii="Times New Roman" w:hAnsi="Times New Roman"/>
          <w:sz w:val="28"/>
          <w:szCs w:val="28"/>
        </w:rPr>
        <w:t xml:space="preserve">Субсидии предоставляются победителям отбора на основании результатов </w:t>
      </w:r>
      <w:r w:rsidRPr="003266C1">
        <w:rPr>
          <w:rFonts w:ascii="Times New Roman" w:hAnsi="Times New Roman"/>
          <w:sz w:val="28"/>
          <w:szCs w:val="28"/>
          <w:highlight w:val="green"/>
        </w:rPr>
        <w:t>рассмотрения и оценки заявок конкурсной комиссией</w:t>
      </w:r>
      <w:r w:rsidRPr="003266C1">
        <w:rPr>
          <w:rFonts w:ascii="Times New Roman" w:hAnsi="Times New Roman"/>
          <w:sz w:val="28"/>
          <w:szCs w:val="28"/>
        </w:rPr>
        <w:t>, образованной Министерством. Отбор осуществляется путем проведения конкурса. Решение о проведении отбора, состав и положение о конкурсной комиссии утверждаются Министерством.</w:t>
      </w:r>
    </w:p>
    <w:p w:rsidR="00BF1F17" w:rsidRPr="0057256D" w:rsidRDefault="00BF1F17" w:rsidP="00BF1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56D">
        <w:rPr>
          <w:rFonts w:ascii="Times New Roman" w:hAnsi="Times New Roman"/>
          <w:color w:val="000000"/>
          <w:sz w:val="28"/>
          <w:szCs w:val="28"/>
        </w:rPr>
        <w:t>Отбор осуществляется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посредством Портала предоставления мер финансовой государственной поддержки (https://promote.budget.gov.ru/) в информационно-телекоммуникационной сети «Интернет».</w:t>
      </w:r>
    </w:p>
    <w:p w:rsidR="00BF1F17" w:rsidRPr="00EB79A8" w:rsidRDefault="00BF1F17" w:rsidP="003266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 Взаимодействие Министерства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2141B2">
        <w:rPr>
          <w:rFonts w:ascii="Times New Roman" w:hAnsi="Times New Roman"/>
          <w:color w:val="000000"/>
          <w:sz w:val="28"/>
          <w:szCs w:val="28"/>
          <w:highlight w:val="green"/>
        </w:rPr>
        <w:t>конкурсной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79A8">
        <w:rPr>
          <w:rFonts w:ascii="Times New Roman" w:hAnsi="Times New Roman"/>
          <w:color w:val="000000"/>
          <w:sz w:val="28"/>
          <w:szCs w:val="28"/>
        </w:rPr>
        <w:t>с участниками отбора осуществляется в ГИИС «Электронный бюджет» с использованием документов в электронной форме.</w:t>
      </w:r>
    </w:p>
    <w:p w:rsidR="00BF1F17" w:rsidRPr="00EB79A8" w:rsidRDefault="00BF1F17" w:rsidP="00BF1F1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F1F17" w:rsidRPr="00EB79A8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Объявление о проведении отбора (далее − объявление) размещается Министерством не позднее </w:t>
      </w:r>
      <w:r>
        <w:rPr>
          <w:rFonts w:ascii="Times New Roman" w:hAnsi="Times New Roman"/>
          <w:color w:val="000000"/>
          <w:sz w:val="28"/>
          <w:szCs w:val="28"/>
        </w:rPr>
        <w:t xml:space="preserve">10 рабочих дней 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до дня начала приема заявок после подписания усиленной квалифицированной электронной </w:t>
      </w:r>
      <w:r w:rsidRPr="00EB79A8">
        <w:rPr>
          <w:rFonts w:ascii="Times New Roman" w:hAnsi="Times New Roman"/>
          <w:color w:val="000000"/>
          <w:sz w:val="28"/>
          <w:szCs w:val="28"/>
        </w:rPr>
        <w:lastRenderedPageBreak/>
        <w:t>подписью руководителя Министерства или уполномоченного им лица и публикации на едином портале информации о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BF1F17" w:rsidRPr="00EB79A8" w:rsidRDefault="00BF1F17" w:rsidP="00BF1F17">
      <w:pPr>
        <w:pStyle w:val="af8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EB79A8">
        <w:rPr>
          <w:color w:val="000000"/>
          <w:sz w:val="28"/>
          <w:szCs w:val="28"/>
        </w:rPr>
        <w:t>Объявление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Министерства или уполномоченного им лица, публикуется на едином портале</w:t>
      </w:r>
      <w:r w:rsidRPr="005B1F8F">
        <w:rPr>
          <w:sz w:val="28"/>
          <w:szCs w:val="28"/>
        </w:rPr>
        <w:t xml:space="preserve">, а также на официальном сайте Министерства в информационно-телекоммуникационной сети «Интернет» </w:t>
      </w:r>
      <w:r w:rsidRPr="00226696">
        <w:rPr>
          <w:sz w:val="28"/>
          <w:szCs w:val="28"/>
        </w:rPr>
        <w:t>(https://</w:t>
      </w:r>
      <w:r w:rsidRPr="00226696">
        <w:rPr>
          <w:sz w:val="28"/>
          <w:szCs w:val="28"/>
          <w:lang w:val="en-US"/>
        </w:rPr>
        <w:t>minobr</w:t>
      </w:r>
      <w:r w:rsidRPr="005B1F8F">
        <w:rPr>
          <w:sz w:val="28"/>
          <w:szCs w:val="28"/>
        </w:rPr>
        <w:t>.75.</w:t>
      </w:r>
      <w:r w:rsidRPr="005B1F8F">
        <w:rPr>
          <w:sz w:val="28"/>
          <w:szCs w:val="28"/>
          <w:lang w:val="en-US"/>
        </w:rPr>
        <w:t>ru</w:t>
      </w:r>
      <w:r w:rsidRPr="005B1F8F">
        <w:rPr>
          <w:sz w:val="28"/>
          <w:szCs w:val="28"/>
        </w:rPr>
        <w:t>) (далее – официальный сайт)</w:t>
      </w:r>
      <w:r>
        <w:rPr>
          <w:sz w:val="28"/>
          <w:szCs w:val="28"/>
        </w:rPr>
        <w:t xml:space="preserve">, </w:t>
      </w:r>
      <w:r w:rsidRPr="00EB79A8">
        <w:rPr>
          <w:color w:val="000000"/>
          <w:sz w:val="28"/>
          <w:szCs w:val="28"/>
        </w:rPr>
        <w:t>и включает в себя следующую информацию: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способпроведенияотбора;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дат</w:t>
      </w:r>
      <w:r w:rsidRPr="008A43C9">
        <w:rPr>
          <w:rFonts w:ascii="Times New Roman" w:hAnsi="Times New Roman"/>
          <w:color w:val="000000"/>
          <w:sz w:val="28"/>
          <w:szCs w:val="28"/>
        </w:rPr>
        <w:t>у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и время начала приема заявок, а также дат</w:t>
      </w:r>
      <w:r w:rsidRPr="008A43C9">
        <w:rPr>
          <w:rFonts w:ascii="Times New Roman" w:hAnsi="Times New Roman"/>
          <w:color w:val="000000"/>
          <w:sz w:val="28"/>
          <w:szCs w:val="28"/>
        </w:rPr>
        <w:t>у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и время окончания приема заявок. При этом дата окончания приема заявок не может быть </w:t>
      </w:r>
      <w:r w:rsidRPr="0096107C">
        <w:rPr>
          <w:rFonts w:ascii="Times New Roman" w:hAnsi="Times New Roman"/>
          <w:color w:val="000000"/>
          <w:sz w:val="28"/>
          <w:szCs w:val="28"/>
        </w:rPr>
        <w:t>ранее 30-го календарного дня</w:t>
      </w:r>
      <w:r w:rsidRPr="00EB79A8">
        <w:rPr>
          <w:rFonts w:ascii="Times New Roman" w:hAnsi="Times New Roman"/>
          <w:color w:val="000000"/>
          <w:sz w:val="28"/>
          <w:szCs w:val="28"/>
        </w:rPr>
        <w:t>, следующего за днем размещения объявления;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5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наименование, место нахождения, почтовый адрес, адрес электронной почты, контактный телефон Министерства;</w:t>
      </w:r>
    </w:p>
    <w:p w:rsidR="00BF1F17" w:rsidRPr="003654A4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наименование субсидии, результатпредоставления</w:t>
      </w:r>
      <w:r w:rsidRPr="00EB79A8">
        <w:rPr>
          <w:rFonts w:ascii="Times New Roman" w:hAnsi="Times New Roman"/>
          <w:color w:val="000000"/>
          <w:spacing w:val="-2"/>
          <w:sz w:val="28"/>
          <w:szCs w:val="28"/>
        </w:rPr>
        <w:t>субсидии;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категорию участников отбора и требованиякучастникам</w:t>
      </w:r>
      <w:r w:rsidRPr="00EB79A8">
        <w:rPr>
          <w:rFonts w:ascii="Times New Roman" w:hAnsi="Times New Roman"/>
          <w:color w:val="000000"/>
          <w:spacing w:val="-2"/>
          <w:sz w:val="28"/>
          <w:szCs w:val="28"/>
        </w:rPr>
        <w:t xml:space="preserve">отбора; 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4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порядок подачи заявок и требования, предъявляемые к содержанию заявок, подаваемых участниками </w:t>
      </w:r>
      <w:r w:rsidRPr="00EB79A8">
        <w:rPr>
          <w:rFonts w:ascii="Times New Roman" w:hAnsi="Times New Roman"/>
          <w:color w:val="000000"/>
          <w:spacing w:val="-2"/>
          <w:sz w:val="28"/>
          <w:szCs w:val="28"/>
        </w:rPr>
        <w:t>отбора;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порядок внесения участниками отбора изменений в заявки, порядокотзывазаявок</w:t>
      </w:r>
      <w:r w:rsidRPr="00EB79A8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порядок рассмотрения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конкурсной комиссией 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заявок на предмет их соответствия установленным в объявлении требованиям и категории, сроки рассмотрения </w:t>
      </w:r>
      <w:r w:rsidRPr="00EB79A8">
        <w:rPr>
          <w:rFonts w:ascii="Times New Roman" w:hAnsi="Times New Roman"/>
          <w:color w:val="000000"/>
          <w:spacing w:val="-2"/>
          <w:sz w:val="28"/>
          <w:szCs w:val="28"/>
        </w:rPr>
        <w:t>заявок;</w:t>
      </w:r>
      <w:r w:rsidRPr="00EB79A8">
        <w:rPr>
          <w:rFonts w:ascii="Times New Roman" w:hAnsi="Times New Roman"/>
          <w:color w:val="000000"/>
          <w:spacing w:val="-2"/>
          <w:sz w:val="28"/>
          <w:szCs w:val="28"/>
        </w:rPr>
        <w:tab/>
      </w:r>
    </w:p>
    <w:p w:rsidR="00BF1F17" w:rsidRPr="00F34085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4085">
        <w:rPr>
          <w:rFonts w:ascii="Times New Roman" w:hAnsi="Times New Roman"/>
          <w:color w:val="000000"/>
          <w:spacing w:val="-2"/>
          <w:sz w:val="28"/>
          <w:szCs w:val="28"/>
        </w:rPr>
        <w:t>порядок возврата заявок на доработку;</w:t>
      </w:r>
    </w:p>
    <w:p w:rsidR="00BF1F17" w:rsidRPr="00F34085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42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4085">
        <w:rPr>
          <w:rFonts w:ascii="Times New Roman" w:hAnsi="Times New Roman"/>
          <w:color w:val="000000"/>
          <w:sz w:val="28"/>
          <w:szCs w:val="28"/>
        </w:rPr>
        <w:t xml:space="preserve">порядок отклонения заявок, а также информацию об основаниях их </w:t>
      </w:r>
      <w:r w:rsidRPr="00F34085">
        <w:rPr>
          <w:rFonts w:ascii="Times New Roman" w:hAnsi="Times New Roman"/>
          <w:color w:val="000000"/>
          <w:spacing w:val="-2"/>
          <w:sz w:val="28"/>
          <w:szCs w:val="28"/>
        </w:rPr>
        <w:t>отклонения;</w:t>
      </w:r>
    </w:p>
    <w:p w:rsidR="00BF1F17" w:rsidRPr="00F34085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4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4085">
        <w:rPr>
          <w:rFonts w:ascii="Times New Roman" w:hAnsi="Times New Roman"/>
          <w:color w:val="000000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4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порядокпредоставленияучастникамотбораразъясненийположений объявления, даты начала и окончания срока такого предоставления;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6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порядок предоставления участниками отбора по запросу </w:t>
      </w:r>
      <w:r w:rsidRPr="002141B2">
        <w:rPr>
          <w:rFonts w:ascii="Times New Roman" w:hAnsi="Times New Roman"/>
          <w:color w:val="000000"/>
          <w:sz w:val="28"/>
          <w:szCs w:val="28"/>
          <w:highlight w:val="green"/>
        </w:rPr>
        <w:t xml:space="preserve">конкурсной комиссии </w:t>
      </w:r>
      <w:r w:rsidRPr="00EB79A8">
        <w:rPr>
          <w:rFonts w:ascii="Times New Roman" w:hAnsi="Times New Roman"/>
          <w:color w:val="000000"/>
          <w:sz w:val="28"/>
          <w:szCs w:val="28"/>
        </w:rPr>
        <w:t>разъяснений по представленным участниками отбора информации и документам на отбор;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срок, в течение которого победитель (победители) отбора должен (должны) подписать соглашение (соглашения);</w:t>
      </w:r>
    </w:p>
    <w:p w:rsidR="00BF1F17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8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условия признания победителя (победителей) отбора уклонившимся (уклонившимися) от заключения соглашения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1F17" w:rsidRPr="00EB79A8" w:rsidRDefault="00BF1F17" w:rsidP="00BF1F17">
      <w:pPr>
        <w:pStyle w:val="a4"/>
        <w:widowControl w:val="0"/>
        <w:numPr>
          <w:ilvl w:val="0"/>
          <w:numId w:val="8"/>
        </w:numPr>
        <w:tabs>
          <w:tab w:val="left" w:pos="18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69A2">
        <w:rPr>
          <w:rFonts w:ascii="Times New Roman" w:hAnsi="Times New Roman"/>
          <w:sz w:val="28"/>
          <w:szCs w:val="28"/>
        </w:rPr>
        <w:t>сроки размещения протокола подведения</w:t>
      </w:r>
      <w:r w:rsidRPr="005B1F8F">
        <w:rPr>
          <w:rFonts w:ascii="Times New Roman" w:hAnsi="Times New Roman"/>
          <w:sz w:val="28"/>
          <w:szCs w:val="28"/>
        </w:rPr>
        <w:t xml:space="preserve"> итогов отбора на едином п</w:t>
      </w:r>
      <w:r>
        <w:rPr>
          <w:rFonts w:ascii="Times New Roman" w:hAnsi="Times New Roman"/>
          <w:sz w:val="28"/>
          <w:szCs w:val="28"/>
        </w:rPr>
        <w:t>ортале, а также на официальном сайте, которые</w:t>
      </w:r>
      <w:r w:rsidRPr="005B1F8F">
        <w:rPr>
          <w:rFonts w:ascii="Times New Roman" w:hAnsi="Times New Roman"/>
          <w:sz w:val="28"/>
          <w:szCs w:val="28"/>
        </w:rPr>
        <w:t xml:space="preserve"> не мо</w:t>
      </w:r>
      <w:r>
        <w:rPr>
          <w:rFonts w:ascii="Times New Roman" w:hAnsi="Times New Roman"/>
          <w:sz w:val="28"/>
          <w:szCs w:val="28"/>
        </w:rPr>
        <w:t xml:space="preserve">гут быть </w:t>
      </w:r>
      <w:r w:rsidRPr="005B1F8F">
        <w:rPr>
          <w:rFonts w:ascii="Times New Roman" w:hAnsi="Times New Roman"/>
          <w:sz w:val="28"/>
          <w:szCs w:val="28"/>
        </w:rPr>
        <w:t>позднее 14-го календарного дня, следующего за дне</w:t>
      </w:r>
      <w:r>
        <w:rPr>
          <w:rFonts w:ascii="Times New Roman" w:hAnsi="Times New Roman"/>
          <w:sz w:val="28"/>
          <w:szCs w:val="28"/>
        </w:rPr>
        <w:t>м определения победителя отбора.</w:t>
      </w:r>
    </w:p>
    <w:p w:rsidR="00BF1F17" w:rsidRPr="00EB79A8" w:rsidRDefault="00BF1F17" w:rsidP="003266C1">
      <w:pPr>
        <w:pStyle w:val="a4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Министерство вправе принять решение о внесении изменений в объявление, которое размещается на едином портале не позднее даты </w:t>
      </w:r>
      <w:r w:rsidRPr="00EB79A8">
        <w:rPr>
          <w:rFonts w:ascii="Times New Roman" w:hAnsi="Times New Roman"/>
          <w:color w:val="000000"/>
          <w:sz w:val="28"/>
          <w:szCs w:val="28"/>
        </w:rPr>
        <w:lastRenderedPageBreak/>
        <w:t xml:space="preserve">окончания приема заявок. Внесение изменений в объявление осуществляется в порядке, аналогичном порядку формирования объявления. </w:t>
      </w:r>
    </w:p>
    <w:p w:rsidR="00BF1F17" w:rsidRPr="00EB79A8" w:rsidRDefault="00BF1F17" w:rsidP="00BF1F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При внесении изменений в объявление изменение способа отбора не допускается, а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Pr="00EB79A8">
        <w:rPr>
          <w:rFonts w:ascii="Times New Roman" w:hAnsi="Times New Roman"/>
          <w:color w:val="000000"/>
          <w:sz w:val="28"/>
          <w:szCs w:val="28"/>
        </w:rPr>
        <w:br/>
        <w:t xml:space="preserve">3 календарных дней. </w:t>
      </w:r>
    </w:p>
    <w:p w:rsidR="00BF1F17" w:rsidRPr="00EB79A8" w:rsidRDefault="00BF1F17" w:rsidP="00BF1F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заявки. </w:t>
      </w:r>
    </w:p>
    <w:p w:rsidR="00BF1F17" w:rsidRPr="00EB79A8" w:rsidRDefault="00BF1F17" w:rsidP="00BF1F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ГИИС «Электронный бюджет».</w:t>
      </w:r>
    </w:p>
    <w:p w:rsidR="00BF1F17" w:rsidRPr="00EB79A8" w:rsidRDefault="00BF1F17" w:rsidP="003266C1">
      <w:pPr>
        <w:pStyle w:val="a4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Любой участник отбора со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(далее – запрос о разъяснении) путем формирования в ГИИС «Электронный бюджет» соответствующего запросао разъяснении.</w:t>
      </w:r>
    </w:p>
    <w:p w:rsidR="00BF1F17" w:rsidRPr="00EB79A8" w:rsidRDefault="00BF1F17" w:rsidP="00BF1F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Министерство в ответ на запрос о разъяснении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ГИИС «Электронный бюджет» соответствующего разъяснения. </w:t>
      </w:r>
    </w:p>
    <w:p w:rsidR="00BF1F17" w:rsidRPr="00EB79A8" w:rsidRDefault="00BF1F17" w:rsidP="00BF1F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BF1F17" w:rsidRPr="00EB79A8" w:rsidRDefault="00BF1F17" w:rsidP="00BF1F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Доступ к разъяснению, формируемому в ГИИС «Электронный бюджет», предоставляется всем участникам отбора.</w:t>
      </w:r>
    </w:p>
    <w:p w:rsidR="00BF1F17" w:rsidRPr="00EB79A8" w:rsidRDefault="00BF1F17" w:rsidP="00BF1F17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Запросыо разъяснении, поступившие позднее 3-го рабочего дня до даты окончания срока приема заявок, не подлежат рассмотрению Министерством.</w:t>
      </w:r>
    </w:p>
    <w:p w:rsidR="00BF1F17" w:rsidRPr="00EB79A8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Министерство вправе принять решение об отмене проведения отбора, которое размещается на едином портале не позднее чем за 1 рабочий день до даты окончания срока подачи заявок.</w:t>
      </w:r>
    </w:p>
    <w:p w:rsidR="00BF1F17" w:rsidRPr="00EB79A8" w:rsidRDefault="00BF1F17" w:rsidP="00BF1F17">
      <w:pPr>
        <w:pStyle w:val="af8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EB79A8">
        <w:rPr>
          <w:color w:val="000000"/>
          <w:sz w:val="28"/>
          <w:szCs w:val="28"/>
        </w:rPr>
        <w:t xml:space="preserve">После окончания срока отмены проведения отбора и до заключения соглашения с победителем (победителями) отбора Министерство вправе отменить отбор только в случае возникновения обстоятельств непреодолимой силы в соответствии с </w:t>
      </w:r>
      <w:hyperlink r:id="rId11" w:history="1">
        <w:r w:rsidRPr="002F48E2">
          <w:rPr>
            <w:rStyle w:val="aa"/>
            <w:color w:val="000000"/>
            <w:sz w:val="28"/>
            <w:szCs w:val="28"/>
            <w:u w:val="none"/>
          </w:rPr>
          <w:t>пунктом 3 статьи 401</w:t>
        </w:r>
      </w:hyperlink>
      <w:r w:rsidRPr="002F48E2">
        <w:rPr>
          <w:color w:val="000000"/>
          <w:sz w:val="28"/>
          <w:szCs w:val="28"/>
        </w:rPr>
        <w:t xml:space="preserve"> Гражданского</w:t>
      </w:r>
      <w:r w:rsidRPr="00EB79A8">
        <w:rPr>
          <w:color w:val="000000"/>
          <w:sz w:val="28"/>
          <w:szCs w:val="28"/>
        </w:rPr>
        <w:t xml:space="preserve"> кодекса Российской Федерации.</w:t>
      </w:r>
    </w:p>
    <w:p w:rsidR="00BF1F17" w:rsidRPr="00EB79A8" w:rsidRDefault="00BF1F17" w:rsidP="00BF1F17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Министерства или уполномоченного им лица, размещается на едином портале и содержит информацию о причинах отмены отбора.</w:t>
      </w:r>
    </w:p>
    <w:p w:rsidR="00BF1F17" w:rsidRPr="00EB79A8" w:rsidRDefault="00BF1F17" w:rsidP="00BF1F17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Участники отбора, подавшие заявки, информируются об отмене проведения отбора в ГИИС «Электронный бюджет».</w:t>
      </w:r>
    </w:p>
    <w:p w:rsidR="00BF1F17" w:rsidRPr="00EB79A8" w:rsidRDefault="00BF1F17" w:rsidP="00BF1F17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lastRenderedPageBreak/>
        <w:t>Отбор считается отмененным со дня размещения объявления о его отмене на едином портале.</w:t>
      </w:r>
    </w:p>
    <w:p w:rsidR="00BF1F17" w:rsidRPr="00EB79A8" w:rsidRDefault="00BF1F17" w:rsidP="00BF1F17">
      <w:pPr>
        <w:pStyle w:val="af6"/>
        <w:ind w:left="0"/>
        <w:rPr>
          <w:color w:val="000000"/>
        </w:rPr>
      </w:pPr>
      <w:r w:rsidRPr="00EB79A8">
        <w:rPr>
          <w:color w:val="000000"/>
        </w:rPr>
        <w:t>В течение текущего финансового года по мере необходимости Министерство может принять решение о проведении дополнительного отбора в соответствии с положениями настоящего Порядка, предусмотренными для проведения отбора.</w:t>
      </w:r>
    </w:p>
    <w:p w:rsidR="00BF1F17" w:rsidRPr="00EB79A8" w:rsidRDefault="00BF1F17" w:rsidP="003266C1">
      <w:pPr>
        <w:pStyle w:val="af6"/>
        <w:numPr>
          <w:ilvl w:val="0"/>
          <w:numId w:val="28"/>
        </w:numPr>
        <w:ind w:left="0" w:firstLine="709"/>
        <w:rPr>
          <w:color w:val="000000"/>
        </w:rPr>
      </w:pPr>
      <w:r w:rsidRPr="00EB79A8">
        <w:rPr>
          <w:color w:val="000000"/>
        </w:rPr>
        <w:t xml:space="preserve">К участию в отборе допускаются организации, соответствующие требованиям, указанным в объявлении. </w:t>
      </w:r>
    </w:p>
    <w:p w:rsidR="00BF1F17" w:rsidRPr="00EB79A8" w:rsidRDefault="00BF1F17" w:rsidP="003266C1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Заявка подается в соответствии с требованиями и в сроки, указанные в объявлении.</w:t>
      </w:r>
      <w:bookmarkStart w:id="5" w:name="Par255"/>
      <w:bookmarkEnd w:id="5"/>
    </w:p>
    <w:p w:rsidR="00BF1F17" w:rsidRPr="008C65D4" w:rsidRDefault="00BF1F17" w:rsidP="00BF1F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ГИИС «Электронный бюджет»</w:t>
      </w:r>
      <w:r>
        <w:rPr>
          <w:rFonts w:ascii="Times New Roman" w:hAnsi="Times New Roman"/>
          <w:color w:val="000000"/>
          <w:sz w:val="28"/>
          <w:szCs w:val="28"/>
        </w:rPr>
        <w:t>, которая должна содержать</w:t>
      </w:r>
      <w:r w:rsidRPr="006A278F">
        <w:rPr>
          <w:rFonts w:ascii="Times New Roman" w:hAnsi="Times New Roman"/>
          <w:color w:val="000000"/>
          <w:sz w:val="28"/>
          <w:szCs w:val="28"/>
        </w:rPr>
        <w:t>:</w:t>
      </w:r>
      <w:r w:rsidRPr="006A278F">
        <w:rPr>
          <w:rFonts w:ascii="Times New Roman" w:hAnsi="Times New Roman" w:cs="Times New Roman"/>
          <w:sz w:val="28"/>
          <w:szCs w:val="28"/>
        </w:rPr>
        <w:t xml:space="preserve"> информацию об </w:t>
      </w:r>
      <w:r w:rsidRPr="00F34085">
        <w:rPr>
          <w:rFonts w:ascii="Times New Roman" w:hAnsi="Times New Roman" w:cs="Times New Roman"/>
          <w:sz w:val="28"/>
          <w:szCs w:val="28"/>
        </w:rPr>
        <w:t xml:space="preserve">участнике отбора; предлагаемые участником отбора значения результата предоставления субсидии и размер запрашиваемой субсидии, информацию по каждому критерию оценки, установленным </w:t>
      </w:r>
      <w:r w:rsidRPr="00A6276E">
        <w:rPr>
          <w:rFonts w:ascii="Times New Roman" w:hAnsi="Times New Roman" w:cs="Times New Roman"/>
          <w:sz w:val="28"/>
          <w:szCs w:val="28"/>
          <w:highlight w:val="yellow"/>
        </w:rPr>
        <w:t xml:space="preserve">в приложении </w:t>
      </w:r>
      <w:r w:rsidR="00045796">
        <w:rPr>
          <w:rFonts w:ascii="Times New Roman" w:hAnsi="Times New Roman" w:cs="Times New Roman"/>
          <w:sz w:val="28"/>
          <w:szCs w:val="28"/>
          <w:highlight w:val="yellow"/>
        </w:rPr>
        <w:t xml:space="preserve">№ 2 </w:t>
      </w:r>
      <w:r w:rsidRPr="00A6276E">
        <w:rPr>
          <w:rFonts w:ascii="Times New Roman" w:hAnsi="Times New Roman" w:cs="Times New Roman"/>
          <w:sz w:val="28"/>
          <w:szCs w:val="28"/>
          <w:highlight w:val="yellow"/>
        </w:rPr>
        <w:t>к настоящему Порядку</w:t>
      </w:r>
      <w:r w:rsidRPr="00F34085">
        <w:rPr>
          <w:rFonts w:ascii="Times New Roman" w:hAnsi="Times New Roman"/>
          <w:color w:val="000000"/>
          <w:sz w:val="28"/>
          <w:szCs w:val="28"/>
        </w:rPr>
        <w:t>и представления в ГИИС «Электронный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бюджет» электронных копий </w:t>
      </w:r>
      <w:r w:rsidRPr="008C65D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документов (документов на бумажном носителе, преобразованных в электронную форму путем сканирования): </w:t>
      </w:r>
    </w:p>
    <w:p w:rsidR="000735E0" w:rsidRPr="008C65D4" w:rsidRDefault="000735E0" w:rsidP="005F01C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D4">
        <w:rPr>
          <w:rFonts w:ascii="Times New Roman" w:hAnsi="Times New Roman" w:cs="Times New Roman"/>
          <w:sz w:val="28"/>
          <w:szCs w:val="28"/>
        </w:rPr>
        <w:t>гарантийного письма в произвольной форме о соответствии участника отбора требованиям, установленным</w:t>
      </w:r>
      <w:r w:rsidR="008C65D4" w:rsidRPr="008C65D4">
        <w:rPr>
          <w:rFonts w:ascii="Times New Roman" w:hAnsi="Times New Roman" w:cs="Times New Roman"/>
          <w:sz w:val="28"/>
          <w:szCs w:val="28"/>
        </w:rPr>
        <w:t xml:space="preserve"> подпунктами 2, 5,</w:t>
      </w:r>
      <w:r w:rsidR="00474793">
        <w:rPr>
          <w:rFonts w:ascii="Times New Roman" w:hAnsi="Times New Roman" w:cs="Times New Roman"/>
          <w:sz w:val="28"/>
          <w:szCs w:val="28"/>
        </w:rPr>
        <w:t xml:space="preserve"> 8 и 9 </w:t>
      </w:r>
      <w:r w:rsidR="008C65D4" w:rsidRPr="008C65D4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8C65D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0735E0" w:rsidRPr="00451754" w:rsidRDefault="009F703B" w:rsidP="005F01C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89">
        <w:r w:rsidR="000735E0" w:rsidRPr="008C6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обязательства</w:t>
        </w:r>
      </w:hyperlink>
      <w:r w:rsidR="000735E0" w:rsidRPr="008C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0735E0" w:rsidRPr="008C65D4">
        <w:rPr>
          <w:rFonts w:ascii="Times New Roman" w:hAnsi="Times New Roman" w:cs="Times New Roman"/>
          <w:sz w:val="28"/>
          <w:szCs w:val="28"/>
        </w:rPr>
        <w:t>достижении</w:t>
      </w:r>
      <w:r w:rsidR="000735E0" w:rsidRPr="00451754">
        <w:rPr>
          <w:rFonts w:ascii="Times New Roman" w:hAnsi="Times New Roman" w:cs="Times New Roman"/>
          <w:sz w:val="28"/>
          <w:szCs w:val="28"/>
        </w:rPr>
        <w:t xml:space="preserve"> результата предоставле</w:t>
      </w:r>
      <w:r w:rsidR="002F48E2">
        <w:rPr>
          <w:rFonts w:ascii="Times New Roman" w:hAnsi="Times New Roman" w:cs="Times New Roman"/>
          <w:sz w:val="28"/>
          <w:szCs w:val="28"/>
        </w:rPr>
        <w:t>ния с</w:t>
      </w:r>
      <w:r w:rsidR="00EB2485">
        <w:rPr>
          <w:rFonts w:ascii="Times New Roman" w:hAnsi="Times New Roman" w:cs="Times New Roman"/>
          <w:sz w:val="28"/>
          <w:szCs w:val="28"/>
        </w:rPr>
        <w:t>убсидии по форме согласно П</w:t>
      </w:r>
      <w:r w:rsidR="000735E0" w:rsidRPr="00451754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EB2485">
        <w:rPr>
          <w:rFonts w:ascii="Times New Roman" w:hAnsi="Times New Roman" w:cs="Times New Roman"/>
          <w:sz w:val="28"/>
          <w:szCs w:val="28"/>
        </w:rPr>
        <w:t xml:space="preserve">№ 1 </w:t>
      </w:r>
      <w:r w:rsidR="000735E0" w:rsidRPr="00451754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0735E0" w:rsidRPr="005F01C1" w:rsidRDefault="000735E0" w:rsidP="005F01C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 xml:space="preserve">согласия на </w:t>
      </w:r>
      <w:r w:rsidR="005F01C1">
        <w:rPr>
          <w:rFonts w:ascii="Times New Roman" w:hAnsi="Times New Roman" w:cs="Times New Roman"/>
          <w:sz w:val="28"/>
          <w:szCs w:val="28"/>
        </w:rPr>
        <w:t>публикацию (размещение) в сети «Интернет»</w:t>
      </w:r>
      <w:r w:rsidRPr="0045175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</w:t>
      </w:r>
      <w:r w:rsidR="002F48E2">
        <w:rPr>
          <w:rFonts w:ascii="Times New Roman" w:hAnsi="Times New Roman" w:cs="Times New Roman"/>
          <w:sz w:val="28"/>
          <w:szCs w:val="28"/>
        </w:rPr>
        <w:t>м и результатом предоставления с</w:t>
      </w:r>
      <w:r w:rsidRPr="00451754">
        <w:rPr>
          <w:rFonts w:ascii="Times New Roman" w:hAnsi="Times New Roman" w:cs="Times New Roman"/>
          <w:sz w:val="28"/>
          <w:szCs w:val="28"/>
        </w:rPr>
        <w:t>убсидии.</w:t>
      </w:r>
    </w:p>
    <w:p w:rsidR="00BF1F17" w:rsidRPr="00737188" w:rsidRDefault="00BF1F17" w:rsidP="005F01C1">
      <w:pPr>
        <w:pStyle w:val="ConsPlusNormal"/>
        <w:widowControl/>
        <w:numPr>
          <w:ilvl w:val="0"/>
          <w:numId w:val="9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7188">
        <w:rPr>
          <w:rFonts w:ascii="Times New Roman" w:hAnsi="Times New Roman" w:cs="Times New Roman"/>
          <w:sz w:val="28"/>
          <w:szCs w:val="28"/>
          <w:highlight w:val="yellow"/>
        </w:rPr>
        <w:t>смету расходов с приложением документов и расчетов, подтверждающих обоснованность планируемых расходов;</w:t>
      </w:r>
    </w:p>
    <w:p w:rsidR="00BF1F17" w:rsidRDefault="00BF1F17" w:rsidP="005F01C1">
      <w:pPr>
        <w:pStyle w:val="ConsPlusNormal"/>
        <w:numPr>
          <w:ilvl w:val="0"/>
          <w:numId w:val="9"/>
        </w:numPr>
        <w:tabs>
          <w:tab w:val="left" w:pos="0"/>
          <w:tab w:val="left" w:pos="142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085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учредительных документов; </w:t>
      </w:r>
    </w:p>
    <w:p w:rsidR="00BF1F17" w:rsidRPr="005F01C1" w:rsidRDefault="00BF1F17" w:rsidP="005F01C1">
      <w:pPr>
        <w:pStyle w:val="ConsPlusNormal"/>
        <w:numPr>
          <w:ilvl w:val="0"/>
          <w:numId w:val="9"/>
        </w:numPr>
        <w:tabs>
          <w:tab w:val="left" w:pos="0"/>
          <w:tab w:val="left" w:pos="1429"/>
        </w:tabs>
        <w:suppressAutoHyphens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01C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 </w:t>
      </w:r>
      <w:r w:rsidR="005F01C1" w:rsidRPr="005F01C1">
        <w:rPr>
          <w:rFonts w:ascii="Times New Roman" w:hAnsi="Times New Roman" w:cs="Times New Roman"/>
          <w:sz w:val="28"/>
          <w:szCs w:val="28"/>
        </w:rPr>
        <w:t>лицевом счете участника казначейского сопровождения дл</w:t>
      </w:r>
      <w:r w:rsidR="002F48E2">
        <w:rPr>
          <w:rFonts w:ascii="Times New Roman" w:hAnsi="Times New Roman" w:cs="Times New Roman"/>
          <w:sz w:val="28"/>
          <w:szCs w:val="28"/>
        </w:rPr>
        <w:t>я учета операций со средствами с</w:t>
      </w:r>
      <w:r w:rsidR="005F01C1" w:rsidRPr="005F01C1">
        <w:rPr>
          <w:rFonts w:ascii="Times New Roman" w:hAnsi="Times New Roman" w:cs="Times New Roman"/>
          <w:sz w:val="28"/>
          <w:szCs w:val="28"/>
        </w:rPr>
        <w:t>убсидии</w:t>
      </w:r>
      <w:r w:rsidR="005F01C1">
        <w:rPr>
          <w:rFonts w:ascii="Times New Roman" w:hAnsi="Times New Roman" w:cs="Times New Roman"/>
          <w:sz w:val="28"/>
          <w:szCs w:val="28"/>
        </w:rPr>
        <w:t>, открытом</w:t>
      </w:r>
      <w:r w:rsidR="005F01C1" w:rsidRPr="005F01C1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по Забайкальскому краю, </w:t>
      </w:r>
      <w:r w:rsidRPr="005F01C1">
        <w:rPr>
          <w:rFonts w:ascii="Times New Roman" w:hAnsi="Times New Roman"/>
          <w:color w:val="000000"/>
          <w:sz w:val="28"/>
          <w:szCs w:val="28"/>
        </w:rPr>
        <w:t xml:space="preserve">на который в случае принятия решения о предоставлении субсидии будут перечислены средства </w:t>
      </w:r>
      <w:r w:rsidR="005F01C1" w:rsidRPr="005F01C1">
        <w:rPr>
          <w:rFonts w:ascii="Times New Roman" w:hAnsi="Times New Roman"/>
          <w:color w:val="000000"/>
          <w:sz w:val="28"/>
          <w:szCs w:val="28"/>
        </w:rPr>
        <w:t xml:space="preserve">субсидии (далее – лицевой </w:t>
      </w:r>
      <w:r w:rsidRPr="005F01C1">
        <w:rPr>
          <w:rFonts w:ascii="Times New Roman" w:hAnsi="Times New Roman"/>
          <w:color w:val="000000"/>
          <w:sz w:val="28"/>
          <w:szCs w:val="28"/>
        </w:rPr>
        <w:t>счет).</w:t>
      </w:r>
    </w:p>
    <w:p w:rsidR="00BF1F17" w:rsidRDefault="00BF1F17" w:rsidP="00BF1F17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Электронные копии документов должны быть легко читаемыми. </w:t>
      </w:r>
    </w:p>
    <w:p w:rsidR="00BF1F17" w:rsidRDefault="00BF1F17" w:rsidP="00BF1F17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BF1F17" w:rsidRPr="00EB79A8" w:rsidRDefault="00BF1F17" w:rsidP="00BF1F17">
      <w:pPr>
        <w:pStyle w:val="ConsPlusNormal"/>
        <w:tabs>
          <w:tab w:val="left" w:pos="142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От участников отбора запрещается требовать пре</w:t>
      </w:r>
      <w:r w:rsidRPr="00DD359D">
        <w:rPr>
          <w:rFonts w:ascii="Times New Roman" w:hAnsi="Times New Roman"/>
          <w:color w:val="000000"/>
          <w:sz w:val="28"/>
          <w:szCs w:val="28"/>
        </w:rPr>
        <w:t>дс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тавления документов и информации в целях подтверждения соответствия участников отбора требованиям, установленным настоящим Порядком,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 </w:t>
      </w:r>
    </w:p>
    <w:p w:rsidR="00BF1F17" w:rsidRPr="00EB79A8" w:rsidRDefault="00BF1F17" w:rsidP="00BF1F17">
      <w:pPr>
        <w:pStyle w:val="ConsPlusNormal"/>
        <w:tabs>
          <w:tab w:val="left" w:pos="142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Заявка подписывается усиленной квалифицированной электронной подписью участника отбора или уполномоченного им лица. </w:t>
      </w:r>
    </w:p>
    <w:p w:rsidR="00BF1F17" w:rsidRPr="00EB79A8" w:rsidRDefault="00BF1F17" w:rsidP="00BF1F17">
      <w:pPr>
        <w:pStyle w:val="ConsPlusNormal"/>
        <w:tabs>
          <w:tab w:val="left" w:pos="142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«Электронный бюджет». 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Участник отбора до дня окончания срока приема заявок, указанного в объявлении, вправе внести в нее изменения путем формирования в электронной форме уведомления об отзыве заявки и последующего формирования новой заявки в соответствии с требованиями, установленными настоящим пунктом.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Изменения к заявке после представления их в установленном порядке становятся неотъемлемой частью заявки.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Участник отбора до наступления даты окончания приема заявок, указанного в объявлении, может отозвать заявку путем формирования в электронной форме уведомления об отзыве заявки.</w:t>
      </w:r>
    </w:p>
    <w:p w:rsidR="00BF1F17" w:rsidRPr="00EB79A8" w:rsidRDefault="00BF1F17" w:rsidP="003266C1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Проверка участника отбора на соответствие предъявляемым требованиям, установленным настоящим Порядком, осуществляется автоматически в ГИИС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BF1F17" w:rsidRPr="00EB79A8" w:rsidRDefault="00BF1F17" w:rsidP="00BF1F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В случае отсутствия технической возможности осуществления автоматической проверки в ГИИС «Электронный бюджет» подтверждение соответствия участника отбора требованиям, установленным настоящим Порядком,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</w:p>
    <w:p w:rsidR="00BF1F17" w:rsidRPr="000B5207" w:rsidRDefault="00BF1F17" w:rsidP="003266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Не позднее </w:t>
      </w:r>
      <w:r w:rsidRPr="00346804">
        <w:rPr>
          <w:rFonts w:ascii="Times New Roman" w:hAnsi="Times New Roman"/>
          <w:color w:val="000000"/>
          <w:sz w:val="28"/>
          <w:szCs w:val="28"/>
        </w:rPr>
        <w:t>1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рабочего дня, следующего за днем окончания срока подачи заявок, установленного в объявлении, Министерству открывается доступв</w:t>
      </w:r>
      <w:r w:rsidRPr="000B5207">
        <w:rPr>
          <w:rFonts w:ascii="Times New Roman" w:hAnsi="Times New Roman"/>
          <w:color w:val="000000"/>
          <w:sz w:val="28"/>
          <w:szCs w:val="28"/>
        </w:rPr>
        <w:t>ГИИС «Электронный бюджет» к заявкам для их рассмотрения.</w:t>
      </w:r>
    </w:p>
    <w:p w:rsidR="00BF1F17" w:rsidRPr="00EB79A8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5207">
        <w:rPr>
          <w:rFonts w:ascii="Times New Roman" w:hAnsi="Times New Roman"/>
          <w:color w:val="000000"/>
          <w:sz w:val="28"/>
          <w:szCs w:val="28"/>
        </w:rPr>
        <w:t>Р</w:t>
      </w:r>
      <w:r w:rsidRPr="000B5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уководитель министерства (уполномоченное им лицо) и (или) председатель комиссии (председатель комиссии и члены комиссии)</w:t>
      </w:r>
      <w:r w:rsidRPr="000B5207">
        <w:rPr>
          <w:rFonts w:ascii="Times New Roman" w:hAnsi="Times New Roman"/>
          <w:color w:val="000000"/>
          <w:sz w:val="28"/>
          <w:szCs w:val="28"/>
        </w:rPr>
        <w:t xml:space="preserve"> не позднее 1 рабочего дня, следующего за днем окончания приема заявок, установленного </w:t>
      </w:r>
      <w:r w:rsidRPr="000B5207">
        <w:rPr>
          <w:rFonts w:ascii="Times New Roman" w:hAnsi="Times New Roman"/>
          <w:color w:val="000000"/>
          <w:sz w:val="28"/>
          <w:szCs w:val="28"/>
        </w:rPr>
        <w:lastRenderedPageBreak/>
        <w:t>в объявлении, подписывает протокол вскрытия заявок, содержащий следующую информацию о поступивших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для участия в отборе заявках:</w:t>
      </w:r>
    </w:p>
    <w:p w:rsidR="00BF1F17" w:rsidRPr="00EB79A8" w:rsidRDefault="00BF1F17" w:rsidP="00BF1F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          1) регистрационный номер заявки;</w:t>
      </w:r>
    </w:p>
    <w:p w:rsidR="00BF1F17" w:rsidRPr="00EB79A8" w:rsidRDefault="00BF1F17" w:rsidP="00BF1F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          2) дату и время поступления заявки;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3) полное наименование участника отбора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4) адрес юридического лица;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5) запрашиваемый участником отбора размер субсидии.</w:t>
      </w:r>
    </w:p>
    <w:p w:rsidR="00BF1F17" w:rsidRPr="00EB79A8" w:rsidRDefault="00BF1F17" w:rsidP="003266C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«Электронный бюджет», а также размещается на едином портале не позднее рабочего дня, следующего за днем его подписания. </w:t>
      </w:r>
    </w:p>
    <w:p w:rsidR="00BF1F17" w:rsidRPr="00EB79A8" w:rsidRDefault="00BF1F17" w:rsidP="003266C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102">
        <w:rPr>
          <w:rFonts w:ascii="Times New Roman" w:hAnsi="Times New Roman"/>
          <w:color w:val="000000"/>
          <w:sz w:val="28"/>
          <w:szCs w:val="28"/>
          <w:highlight w:val="green"/>
        </w:rPr>
        <w:t>Конкурсная комиссия</w:t>
      </w:r>
      <w:r w:rsidRPr="00EB79A8">
        <w:rPr>
          <w:rFonts w:ascii="Times New Roman" w:hAnsi="Times New Roman"/>
          <w:color w:val="000000"/>
          <w:sz w:val="28"/>
          <w:szCs w:val="28"/>
        </w:rPr>
        <w:t>в течение 15 рабочих дней со дня открытия Министерству в ГИИС «Электронный бюджет» доступа к заявкам для их рассмотрения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требованиям.</w:t>
      </w:r>
    </w:p>
    <w:p w:rsidR="00BF1F17" w:rsidRPr="00EB79A8" w:rsidRDefault="00BF1F17" w:rsidP="003266C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</w:t>
      </w:r>
      <w:r>
        <w:rPr>
          <w:rFonts w:ascii="Times New Roman" w:hAnsi="Times New Roman"/>
          <w:color w:val="000000"/>
          <w:sz w:val="28"/>
          <w:szCs w:val="28"/>
          <w:highlight w:val="green"/>
        </w:rPr>
        <w:t>к</w:t>
      </w:r>
      <w:r w:rsidRPr="00E90102">
        <w:rPr>
          <w:rFonts w:ascii="Times New Roman" w:hAnsi="Times New Roman"/>
          <w:color w:val="000000"/>
          <w:sz w:val="28"/>
          <w:szCs w:val="28"/>
          <w:highlight w:val="green"/>
        </w:rPr>
        <w:t>онкурсн</w:t>
      </w:r>
      <w:r>
        <w:rPr>
          <w:rFonts w:ascii="Times New Roman" w:hAnsi="Times New Roman"/>
          <w:color w:val="000000"/>
          <w:sz w:val="28"/>
          <w:szCs w:val="28"/>
          <w:highlight w:val="green"/>
        </w:rPr>
        <w:t>ой</w:t>
      </w:r>
      <w:r w:rsidRPr="00E90102">
        <w:rPr>
          <w:rFonts w:ascii="Times New Roman" w:hAnsi="Times New Roman"/>
          <w:color w:val="000000"/>
          <w:sz w:val="28"/>
          <w:szCs w:val="28"/>
          <w:highlight w:val="green"/>
        </w:rPr>
        <w:t xml:space="preserve"> комиссией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осуществляется запрос у участника отбора разъяснения в отношении документов и информации (далее – запрос) с использованием ГИИС «Электронный бюджет», направляемый при необходимости в равной мере всем участникам отбора. </w:t>
      </w:r>
    </w:p>
    <w:p w:rsidR="00BF1F17" w:rsidRPr="00EB79A8" w:rsidRDefault="00BF1F17" w:rsidP="00BF1F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В запросе </w:t>
      </w:r>
      <w:r w:rsidRPr="00E90102">
        <w:rPr>
          <w:rFonts w:ascii="Times New Roman" w:hAnsi="Times New Roman"/>
          <w:color w:val="000000"/>
          <w:sz w:val="28"/>
          <w:szCs w:val="28"/>
          <w:highlight w:val="green"/>
        </w:rPr>
        <w:t>конкурсная комиссия</w:t>
      </w:r>
      <w:r w:rsidRPr="00EB79A8">
        <w:rPr>
          <w:rFonts w:ascii="Times New Roman" w:hAnsi="Times New Roman"/>
          <w:color w:val="000000"/>
          <w:sz w:val="28"/>
          <w:szCs w:val="28"/>
        </w:rPr>
        <w:t>устанавливает срок представления участником отбора разъяснения в отношении информации и документов, который должен составлять не менее 2 рабочих дней со дня размещения запроса.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Участник отбора формирует и представляет в ГИИС «Электронный бюджет» документы и информацию, указанные в запросе, в сроки, установленные запросом.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В случае если участник отбора в ответ на запрос не представил запрашиваемые информацию и документы в срок, установленный запросом, информация об этом включается в протокол подведения итогов отбора в день формирования протокола.</w:t>
      </w:r>
    </w:p>
    <w:p w:rsidR="00BF1F17" w:rsidRPr="00EB79A8" w:rsidRDefault="00BF1F17" w:rsidP="003266C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На стадии рассмотрения заявки </w:t>
      </w:r>
      <w:r w:rsidRPr="002141B2">
        <w:rPr>
          <w:rFonts w:ascii="Times New Roman" w:hAnsi="Times New Roman"/>
          <w:color w:val="000000"/>
          <w:sz w:val="28"/>
          <w:szCs w:val="28"/>
          <w:highlight w:val="green"/>
        </w:rPr>
        <w:t>конкурсная комиссия</w:t>
      </w:r>
      <w:r w:rsidRPr="00EB79A8">
        <w:rPr>
          <w:rFonts w:ascii="Times New Roman" w:hAnsi="Times New Roman"/>
          <w:color w:val="000000"/>
          <w:sz w:val="28"/>
          <w:szCs w:val="28"/>
        </w:rPr>
        <w:t>принимает одно из следующих решений: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1) о признании заявки надлежащей, если она соответствует требованиям, указанным в объявлении, и при отсутствии оснований для отклонения заявки. </w:t>
      </w:r>
    </w:p>
    <w:p w:rsidR="00BF1F17" w:rsidRPr="00EB79A8" w:rsidRDefault="00BF1F17" w:rsidP="00BF1F1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Решения о соответствии заявки и участника отбора требованиям, указанным в объявлении, 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конкурсной комиссией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единожды на даты получения результатов провер</w:t>
      </w:r>
      <w:r w:rsidRPr="00117000">
        <w:rPr>
          <w:rFonts w:ascii="Times New Roman" w:hAnsi="Times New Roman"/>
          <w:color w:val="000000"/>
          <w:sz w:val="28"/>
          <w:szCs w:val="28"/>
        </w:rPr>
        <w:t>ки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представленных участником отбора информации и документов, поданных в составе заявки, по результатам:</w:t>
      </w:r>
    </w:p>
    <w:p w:rsidR="00BF1F17" w:rsidRPr="00EB79A8" w:rsidRDefault="00BF1F17" w:rsidP="00BF1F1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автоматической проверки;</w:t>
      </w:r>
    </w:p>
    <w:p w:rsidR="00BF1F17" w:rsidRPr="00EB79A8" w:rsidRDefault="00BF1F17" w:rsidP="00BF1F1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проверки факта проставления участником отбора в электронном виде </w:t>
      </w:r>
      <w:r w:rsidRPr="00EB79A8">
        <w:rPr>
          <w:rFonts w:ascii="Times New Roman" w:hAnsi="Times New Roman"/>
          <w:color w:val="000000"/>
          <w:sz w:val="28"/>
          <w:szCs w:val="28"/>
        </w:rPr>
        <w:lastRenderedPageBreak/>
        <w:t>отметок о соответствии требованиям посредством заполнения соответствующих экранных форм веб-интерфейса ГИИС «Электронный бюджет» (в случае отсутствия технической возможности осуществления автоматической проверки в ГИИС «Электронный бюджет»);</w:t>
      </w:r>
    </w:p>
    <w:p w:rsidR="00BF1F17" w:rsidRDefault="00BF1F17" w:rsidP="00BF1F1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проверки представленных участником отбора информации и документов, подтверждающих его соответствие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79A8">
        <w:rPr>
          <w:rFonts w:ascii="Times New Roman" w:hAnsi="Times New Roman"/>
          <w:color w:val="000000"/>
          <w:sz w:val="28"/>
          <w:szCs w:val="28"/>
        </w:rPr>
        <w:t>на предмет соответствия указанных информации и документов установленным в объявлении требованиям и достоверности таких информации и документо</w:t>
      </w:r>
      <w:r w:rsidRPr="0011700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2) об отклонении заявки;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3) о возврате заявок на доработку.</w:t>
      </w:r>
    </w:p>
    <w:p w:rsidR="00BF1F17" w:rsidRPr="00EB79A8" w:rsidRDefault="00BF1F17" w:rsidP="003266C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Основаниями для отклонения заявки на стадии рассмотрения заявки являются:</w:t>
      </w:r>
    </w:p>
    <w:p w:rsidR="00BF1F17" w:rsidRPr="00EB79A8" w:rsidRDefault="00BF1F17" w:rsidP="00BF1F1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несоответствие участника отбора требованиям, установленным настоящим Порядком;</w:t>
      </w:r>
    </w:p>
    <w:p w:rsidR="00BF1F17" w:rsidRPr="00EB79A8" w:rsidRDefault="00BF1F17" w:rsidP="00BF1F17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непредставление (представление не в полном объеме) документов, указанных в объявлении;</w:t>
      </w:r>
    </w:p>
    <w:p w:rsidR="00BF1F17" w:rsidRPr="00EB79A8" w:rsidRDefault="00BF1F17" w:rsidP="00BF1F17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объявлении;</w:t>
      </w:r>
    </w:p>
    <w:p w:rsidR="00BF1F17" w:rsidRPr="00EB79A8" w:rsidRDefault="00BF1F17" w:rsidP="00BF1F17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BF1F17" w:rsidRPr="004C4A9C" w:rsidRDefault="00BF1F17" w:rsidP="00BF1F17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подача участником отбора заявки после даты и (или) времени, </w:t>
      </w:r>
      <w:r w:rsidRPr="004C4A9C">
        <w:rPr>
          <w:rFonts w:ascii="Times New Roman" w:hAnsi="Times New Roman" w:cs="Times New Roman"/>
          <w:color w:val="000000"/>
          <w:sz w:val="28"/>
          <w:szCs w:val="28"/>
        </w:rPr>
        <w:t>определенных для подачи заявок;</w:t>
      </w:r>
    </w:p>
    <w:p w:rsidR="00BF1F17" w:rsidRPr="004C4A9C" w:rsidRDefault="00BF1F17" w:rsidP="00BF1F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A9C">
        <w:rPr>
          <w:rFonts w:ascii="Times New Roman" w:hAnsi="Times New Roman"/>
          <w:color w:val="000000"/>
          <w:sz w:val="28"/>
          <w:szCs w:val="28"/>
        </w:rPr>
        <w:t>истечение срока для подачи участником отбора скорректированной заявки после возврата ее на доработку либо неустранение оснований для возврата заявки на доработку.</w:t>
      </w:r>
    </w:p>
    <w:p w:rsidR="00BF1F17" w:rsidRPr="004C4A9C" w:rsidRDefault="00BF1F17" w:rsidP="003266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A9C">
        <w:rPr>
          <w:rFonts w:ascii="Times New Roman" w:hAnsi="Times New Roman"/>
          <w:color w:val="000000"/>
          <w:sz w:val="28"/>
          <w:szCs w:val="28"/>
        </w:rPr>
        <w:t>Основаниями для возврата заявок на доработку являются:</w:t>
      </w:r>
    </w:p>
    <w:p w:rsidR="00BF1F17" w:rsidRPr="004C4A9C" w:rsidRDefault="00BF1F17" w:rsidP="003266C1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A9C">
        <w:rPr>
          <w:rFonts w:ascii="Times New Roman" w:hAnsi="Times New Roman"/>
          <w:color w:val="000000"/>
          <w:sz w:val="28"/>
          <w:szCs w:val="28"/>
        </w:rPr>
        <w:t xml:space="preserve">незаполнение форм документов либо заполнение форм документов частично; </w:t>
      </w:r>
    </w:p>
    <w:p w:rsidR="00BF1F17" w:rsidRPr="004C4A9C" w:rsidRDefault="00BF1F17" w:rsidP="003266C1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A9C">
        <w:rPr>
          <w:rFonts w:ascii="Times New Roman" w:hAnsi="Times New Roman"/>
          <w:color w:val="000000"/>
          <w:sz w:val="28"/>
          <w:szCs w:val="28"/>
        </w:rPr>
        <w:t>плохое качество изображения символов, букв и цифр, не позволяющее их прочитать.</w:t>
      </w:r>
    </w:p>
    <w:p w:rsidR="00BF1F17" w:rsidRPr="004C4A9C" w:rsidRDefault="00BF1F17" w:rsidP="00BF1F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4A9C">
        <w:rPr>
          <w:rFonts w:ascii="Times New Roman" w:hAnsi="Times New Roman"/>
          <w:color w:val="000000"/>
          <w:sz w:val="28"/>
          <w:szCs w:val="28"/>
        </w:rPr>
        <w:t>Решение о возврате заявок на доработку принимается Министерством в равной мере ко всем участникам отбора, при рассмотрении заявок которых выявлены основания для возврата на доработку, а также доводится до участников отбора с использованием ГИИС «Электронный бюджет» в течение 1 рабочего дня со дня его принятия с указанием оснований для возврата заявки, а также положений, нуждающихся в доработке.</w:t>
      </w:r>
    </w:p>
    <w:p w:rsidR="00BF1F17" w:rsidRPr="004C4A9C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A9C">
        <w:rPr>
          <w:rFonts w:ascii="Times New Roman" w:hAnsi="Times New Roman"/>
          <w:color w:val="000000"/>
          <w:sz w:val="28"/>
          <w:szCs w:val="28"/>
        </w:rPr>
        <w:t>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Министерство.</w:t>
      </w:r>
    </w:p>
    <w:p w:rsidR="00BF1F17" w:rsidRPr="004C4A9C" w:rsidRDefault="00BF1F17" w:rsidP="00BF1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A9C">
        <w:rPr>
          <w:rFonts w:ascii="Times New Roman" w:hAnsi="Times New Roman"/>
          <w:color w:val="000000"/>
          <w:sz w:val="28"/>
          <w:szCs w:val="28"/>
        </w:rPr>
        <w:t>Рассмотрение заявки после доработки осуществляется конкурсной комиссией в порядке, определенном пунктом 22 настоящего Порядка.</w:t>
      </w:r>
      <w:bookmarkStart w:id="6" w:name="_Hlk184974954"/>
    </w:p>
    <w:p w:rsidR="00BF1F17" w:rsidRPr="004C4A9C" w:rsidRDefault="00BF1F17" w:rsidP="003266C1">
      <w:pPr>
        <w:pStyle w:val="ConsPlusNormal"/>
        <w:widowControl/>
        <w:numPr>
          <w:ilvl w:val="0"/>
          <w:numId w:val="28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A9C">
        <w:rPr>
          <w:rFonts w:ascii="Times New Roman" w:hAnsi="Times New Roman" w:cs="Times New Roman"/>
          <w:color w:val="000000"/>
          <w:sz w:val="28"/>
          <w:szCs w:val="28"/>
        </w:rPr>
        <w:t xml:space="preserve">После признания заявки надлежащей </w:t>
      </w:r>
      <w:r w:rsidRPr="004C4A9C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4C4A9C">
        <w:rPr>
          <w:rFonts w:ascii="Times New Roman" w:hAnsi="Times New Roman" w:cs="Times New Roman"/>
          <w:sz w:val="28"/>
          <w:szCs w:val="28"/>
          <w:highlight w:val="green"/>
        </w:rPr>
        <w:t>оценивает</w:t>
      </w:r>
      <w:r w:rsidRPr="004C4A9C">
        <w:rPr>
          <w:rFonts w:ascii="Times New Roman" w:hAnsi="Times New Roman" w:cs="Times New Roman"/>
          <w:sz w:val="28"/>
          <w:szCs w:val="28"/>
        </w:rPr>
        <w:t xml:space="preserve"> заявки на основе рейтинга, составляемого по результатам балльной </w:t>
      </w:r>
      <w:r w:rsidRPr="004C4A9C">
        <w:rPr>
          <w:rFonts w:ascii="Times New Roman" w:hAnsi="Times New Roman" w:cs="Times New Roman"/>
          <w:sz w:val="28"/>
          <w:szCs w:val="28"/>
        </w:rPr>
        <w:lastRenderedPageBreak/>
        <w:t xml:space="preserve">оценки заявок по комплексу </w:t>
      </w:r>
      <w:hyperlink r:id="rId12" w:history="1">
        <w:r w:rsidRPr="004C4A9C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EB2485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4C4A9C">
        <w:rPr>
          <w:rFonts w:ascii="Times New Roman" w:hAnsi="Times New Roman" w:cs="Times New Roman"/>
          <w:sz w:val="28"/>
          <w:szCs w:val="28"/>
        </w:rPr>
        <w:t>риложению</w:t>
      </w:r>
      <w:r w:rsidR="00EB2485">
        <w:rPr>
          <w:rFonts w:ascii="Times New Roman" w:hAnsi="Times New Roman" w:cs="Times New Roman"/>
          <w:sz w:val="28"/>
          <w:szCs w:val="28"/>
        </w:rPr>
        <w:t xml:space="preserve"> № 2</w:t>
      </w:r>
      <w:r w:rsidRPr="004C4A9C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BF1F17" w:rsidRPr="0063530B" w:rsidRDefault="00BF1F17" w:rsidP="00BF1F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63530B">
        <w:rPr>
          <w:rFonts w:ascii="Times New Roman" w:hAnsi="Times New Roman" w:cs="Times New Roman"/>
          <w:sz w:val="28"/>
          <w:szCs w:val="28"/>
          <w:highlight w:val="green"/>
        </w:rPr>
        <w:t xml:space="preserve">Оценка заявок производится с учетом следующего: </w:t>
      </w:r>
    </w:p>
    <w:p w:rsidR="00BF1F17" w:rsidRPr="0063530B" w:rsidRDefault="00BF1F17" w:rsidP="00BF1F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green"/>
        </w:rPr>
      </w:pPr>
      <w:r w:rsidRPr="0063530B">
        <w:rPr>
          <w:color w:val="22272F"/>
          <w:sz w:val="28"/>
          <w:szCs w:val="28"/>
          <w:highlight w:val="green"/>
        </w:rPr>
        <w:t xml:space="preserve">- сумма величин значимости всех </w:t>
      </w:r>
      <w:r w:rsidRPr="0063530B">
        <w:rPr>
          <w:rStyle w:val="afa"/>
          <w:i w:val="0"/>
          <w:iCs w:val="0"/>
          <w:color w:val="22272F"/>
          <w:sz w:val="28"/>
          <w:szCs w:val="28"/>
        </w:rPr>
        <w:t>применяемых критериев оценки</w:t>
      </w:r>
      <w:r w:rsidRPr="0063530B">
        <w:rPr>
          <w:color w:val="22272F"/>
          <w:sz w:val="28"/>
          <w:szCs w:val="28"/>
          <w:highlight w:val="green"/>
        </w:rPr>
        <w:t>, включая стоимостные критерии оценки, составляет 100 процентов;</w:t>
      </w:r>
    </w:p>
    <w:p w:rsidR="00BF1F17" w:rsidRPr="0063530B" w:rsidRDefault="00BF1F17" w:rsidP="00BF1F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green"/>
        </w:rPr>
      </w:pPr>
      <w:r w:rsidRPr="0063530B">
        <w:rPr>
          <w:color w:val="22272F"/>
          <w:sz w:val="28"/>
          <w:szCs w:val="28"/>
          <w:highlight w:val="green"/>
        </w:rPr>
        <w:t>- сумма величин значимости всех применяемых показателей, образующих критерий оценки, составляет 100 процентов;</w:t>
      </w:r>
    </w:p>
    <w:p w:rsidR="00BF1F17" w:rsidRPr="0063530B" w:rsidRDefault="00BF1F17" w:rsidP="00BF1F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green"/>
        </w:rPr>
      </w:pPr>
      <w:r w:rsidRPr="0063530B">
        <w:rPr>
          <w:color w:val="22272F"/>
          <w:sz w:val="28"/>
          <w:szCs w:val="28"/>
          <w:highlight w:val="green"/>
        </w:rPr>
        <w:t>- начисление баллов по показателям критериев оценки осуществляется с использованием 100-балльной шкалы оценки;</w:t>
      </w:r>
    </w:p>
    <w:p w:rsidR="00BF1F17" w:rsidRPr="0063530B" w:rsidRDefault="00BF1F17" w:rsidP="00BF1F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green"/>
        </w:rPr>
      </w:pPr>
      <w:r w:rsidRPr="0063530B">
        <w:rPr>
          <w:color w:val="22272F"/>
          <w:sz w:val="28"/>
          <w:szCs w:val="28"/>
          <w:highlight w:val="green"/>
        </w:rPr>
        <w:t>- шкалы оценки по показателям критериев оценки должны иметь конкретные значения, а не диапазон оценки в несколько баллов;</w:t>
      </w:r>
    </w:p>
    <w:p w:rsidR="00BF1F17" w:rsidRPr="0063530B" w:rsidRDefault="00BF1F17" w:rsidP="00BF1F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green"/>
        </w:rPr>
      </w:pPr>
      <w:r w:rsidRPr="0063530B">
        <w:rPr>
          <w:color w:val="22272F"/>
          <w:sz w:val="28"/>
          <w:szCs w:val="28"/>
          <w:highlight w:val="green"/>
        </w:rPr>
        <w:t>- оценка заявок осуществляется по всем установленным показателям критериев оценки.</w:t>
      </w:r>
    </w:p>
    <w:p w:rsidR="00BF1F17" w:rsidRPr="0063530B" w:rsidRDefault="00BF1F17" w:rsidP="00BF1F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green"/>
        </w:rPr>
      </w:pPr>
      <w:r w:rsidRPr="0063530B">
        <w:rPr>
          <w:color w:val="22272F"/>
          <w:sz w:val="28"/>
          <w:szCs w:val="28"/>
          <w:highlight w:val="green"/>
        </w:rPr>
        <w:t>Итоговый балл, присваиваемый заявке, определяется путем суммирования баллов по всем критериям.</w:t>
      </w:r>
    </w:p>
    <w:p w:rsidR="00BF1F17" w:rsidRPr="0063530B" w:rsidRDefault="00BF1F17" w:rsidP="00BF1F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highlight w:val="green"/>
        </w:rPr>
      </w:pPr>
      <w:r w:rsidRPr="0063530B">
        <w:rPr>
          <w:color w:val="22272F"/>
          <w:sz w:val="28"/>
          <w:szCs w:val="28"/>
          <w:highlight w:val="green"/>
        </w:rPr>
        <w:t>Комиссией осуществляется присвоение каждой заявке порядкового номера в порядке убывания итоговых значений, присвоенных заявкам баллов по критериям.</w:t>
      </w:r>
    </w:p>
    <w:p w:rsidR="00BF1F17" w:rsidRDefault="00BF1F17" w:rsidP="00BF1F1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3530B">
        <w:rPr>
          <w:color w:val="22272F"/>
          <w:sz w:val="28"/>
          <w:szCs w:val="28"/>
          <w:highlight w:val="green"/>
        </w:rPr>
        <w:t>Первый порядковый номер присваивается участнику отбора, заявка которого набрала наибольшее количество баллов.</w:t>
      </w:r>
    </w:p>
    <w:p w:rsidR="00BF1F17" w:rsidRPr="00DB04DF" w:rsidRDefault="00BF1F17" w:rsidP="00BF1F1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4A9C">
        <w:rPr>
          <w:color w:val="22272F"/>
          <w:sz w:val="28"/>
          <w:szCs w:val="28"/>
        </w:rPr>
        <w:t xml:space="preserve">Участникам отбора, заявки которых набрали равное количество баллов, </w:t>
      </w:r>
      <w:r w:rsidRPr="00DB04DF">
        <w:rPr>
          <w:color w:val="000000"/>
          <w:sz w:val="28"/>
          <w:szCs w:val="28"/>
        </w:rPr>
        <w:t xml:space="preserve">комиссия присваивает последовательные порядковые номера, при этом меньший порядковый номер присваивается участнику отбора, заявка которого представлена и зарегистрирована в системе </w:t>
      </w:r>
      <w:hyperlink r:id="rId13" w:tgtFrame="_blank" w:history="1">
        <w:r w:rsidRPr="002F48E2">
          <w:rPr>
            <w:rStyle w:val="aa"/>
            <w:rFonts w:eastAsia="Calibri"/>
            <w:color w:val="000000"/>
            <w:sz w:val="28"/>
            <w:szCs w:val="28"/>
            <w:u w:val="none"/>
          </w:rPr>
          <w:t>«Электронный</w:t>
        </w:r>
      </w:hyperlink>
      <w:r w:rsidRPr="00DB04DF">
        <w:rPr>
          <w:color w:val="000000"/>
          <w:sz w:val="28"/>
          <w:szCs w:val="28"/>
        </w:rPr>
        <w:t xml:space="preserve"> бюджет» ранее.</w:t>
      </w:r>
    </w:p>
    <w:p w:rsidR="00BF1F17" w:rsidRPr="00F458BE" w:rsidRDefault="00BF1F17" w:rsidP="00BF1F1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4A9C">
        <w:rPr>
          <w:sz w:val="28"/>
          <w:szCs w:val="28"/>
          <w:highlight w:val="green"/>
        </w:rPr>
        <w:t>Конкурсная комиссия определяет победителя (победителей) отбора</w:t>
      </w:r>
      <w:r>
        <w:rPr>
          <w:sz w:val="28"/>
          <w:szCs w:val="28"/>
        </w:rPr>
        <w:t>.</w:t>
      </w:r>
    </w:p>
    <w:p w:rsidR="00BF1F17" w:rsidRPr="005B1F8F" w:rsidRDefault="00BF1F17" w:rsidP="00BF1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A9C">
        <w:rPr>
          <w:rFonts w:ascii="Times New Roman" w:hAnsi="Times New Roman"/>
          <w:sz w:val="28"/>
          <w:szCs w:val="28"/>
        </w:rPr>
        <w:t xml:space="preserve">По результатам рассмотрения заявок </w:t>
      </w:r>
      <w:r w:rsidRPr="004C4A9C">
        <w:rPr>
          <w:rFonts w:ascii="Times New Roman" w:hAnsi="Times New Roman"/>
          <w:sz w:val="28"/>
          <w:szCs w:val="28"/>
          <w:highlight w:val="green"/>
        </w:rPr>
        <w:t>конкурсная комиссия</w:t>
      </w:r>
      <w:r w:rsidRPr="004C4A9C">
        <w:rPr>
          <w:rFonts w:ascii="Times New Roman" w:hAnsi="Times New Roman"/>
          <w:sz w:val="28"/>
          <w:szCs w:val="28"/>
        </w:rPr>
        <w:t xml:space="preserve"> не позднее </w:t>
      </w:r>
      <w:r w:rsidRPr="004C4A9C">
        <w:rPr>
          <w:rFonts w:ascii="Times New Roman" w:hAnsi="Times New Roman"/>
          <w:sz w:val="28"/>
          <w:szCs w:val="28"/>
        </w:rPr>
        <w:br/>
        <w:t xml:space="preserve">1 рабочего дня со дня окончания </w:t>
      </w:r>
      <w:r w:rsidRPr="00617ECD">
        <w:rPr>
          <w:rFonts w:ascii="Times New Roman" w:hAnsi="Times New Roman"/>
          <w:sz w:val="28"/>
          <w:szCs w:val="28"/>
        </w:rPr>
        <w:t>срока рассмотрения заявок формирует протокол рассмотрения</w:t>
      </w:r>
      <w:r>
        <w:rPr>
          <w:rFonts w:ascii="Times New Roman" w:hAnsi="Times New Roman"/>
          <w:sz w:val="28"/>
          <w:szCs w:val="28"/>
        </w:rPr>
        <w:t xml:space="preserve"> заявок, включающий информацию о количестве поступивших и рассмотренных заявок, информацию по каждому участнику отбора о признании его заявки надлежащей или об отклонении его заявки с указанием оснований для отклонения, а также </w:t>
      </w:r>
      <w:r w:rsidRPr="00554FF2">
        <w:rPr>
          <w:rFonts w:ascii="Times New Roman" w:hAnsi="Times New Roman"/>
          <w:sz w:val="28"/>
          <w:szCs w:val="28"/>
          <w:highlight w:val="green"/>
        </w:rPr>
        <w:t>формирует рейтинг победител</w:t>
      </w:r>
      <w:r>
        <w:rPr>
          <w:rFonts w:ascii="Times New Roman" w:hAnsi="Times New Roman"/>
          <w:sz w:val="28"/>
          <w:szCs w:val="28"/>
          <w:highlight w:val="green"/>
        </w:rPr>
        <w:t>я (победителей)</w:t>
      </w:r>
      <w:r w:rsidRPr="00554FF2">
        <w:rPr>
          <w:rFonts w:ascii="Times New Roman" w:hAnsi="Times New Roman"/>
          <w:sz w:val="28"/>
          <w:szCs w:val="28"/>
          <w:highlight w:val="green"/>
        </w:rPr>
        <w:t xml:space="preserve"> отбора.</w:t>
      </w:r>
    </w:p>
    <w:p w:rsidR="00BF1F17" w:rsidRPr="00E06DC5" w:rsidRDefault="00BF1F17" w:rsidP="00BF1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 xml:space="preserve">Протокол рассмотрения заявок формируется автоматически на едином портале на основании результатов рассмотрения заявок и подписывается </w:t>
      </w:r>
      <w:r>
        <w:rPr>
          <w:rFonts w:ascii="Times New Roman" w:hAnsi="Times New Roman"/>
          <w:sz w:val="28"/>
          <w:szCs w:val="28"/>
        </w:rPr>
        <w:t xml:space="preserve">не позднее 1 рабочего дня, следующего за последним днем рассмотрения </w:t>
      </w:r>
      <w:r w:rsidRPr="00E06DC5">
        <w:rPr>
          <w:rFonts w:ascii="Times New Roman" w:hAnsi="Times New Roman"/>
          <w:sz w:val="28"/>
          <w:szCs w:val="28"/>
        </w:rPr>
        <w:t xml:space="preserve">заявок, усиленной квалифицированной электронной </w:t>
      </w:r>
      <w:r w:rsidRPr="00C403C3">
        <w:rPr>
          <w:rFonts w:ascii="Times New Roman" w:hAnsi="Times New Roman"/>
          <w:sz w:val="28"/>
          <w:szCs w:val="28"/>
          <w:highlight w:val="green"/>
        </w:rPr>
        <w:t xml:space="preserve">подписью </w:t>
      </w:r>
      <w:r w:rsidRPr="00C403C3">
        <w:rPr>
          <w:rFonts w:ascii="PT Serif" w:hAnsi="PT Serif"/>
          <w:color w:val="000000"/>
          <w:sz w:val="25"/>
          <w:szCs w:val="25"/>
          <w:highlight w:val="green"/>
          <w:shd w:val="clear" w:color="auto" w:fill="FFFFFF"/>
        </w:rPr>
        <w:t>руководителя министерства (уполномоченного им лица) и (или) председателя комиссии (председателя комиссии и членов комиссии</w:t>
      </w:r>
      <w:r w:rsidRPr="00C403C3">
        <w:rPr>
          <w:rFonts w:ascii="Times New Roman" w:hAnsi="Times New Roman"/>
          <w:sz w:val="28"/>
          <w:szCs w:val="28"/>
          <w:highlight w:val="green"/>
        </w:rPr>
        <w:t>)</w:t>
      </w:r>
      <w:r w:rsidRPr="00E06DC5">
        <w:rPr>
          <w:rFonts w:ascii="Times New Roman" w:hAnsi="Times New Roman"/>
          <w:sz w:val="28"/>
          <w:szCs w:val="28"/>
        </w:rPr>
        <w:t xml:space="preserve"> лица в системе </w:t>
      </w:r>
      <w:r>
        <w:rPr>
          <w:rFonts w:ascii="Times New Roman" w:hAnsi="Times New Roman"/>
          <w:sz w:val="28"/>
          <w:szCs w:val="28"/>
        </w:rPr>
        <w:t>ГИИС «</w:t>
      </w:r>
      <w:r w:rsidRPr="00E06DC5">
        <w:rPr>
          <w:rFonts w:ascii="Times New Roman" w:hAnsi="Times New Roman"/>
          <w:sz w:val="28"/>
          <w:szCs w:val="28"/>
        </w:rPr>
        <w:t>Электронный бюджет».</w:t>
      </w:r>
    </w:p>
    <w:p w:rsidR="00BF1F17" w:rsidRPr="00E06DC5" w:rsidRDefault="00BF1F17" w:rsidP="00BF1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DC5">
        <w:rPr>
          <w:rFonts w:ascii="Times New Roman" w:hAnsi="Times New Roman" w:cs="Times New Roman"/>
          <w:sz w:val="28"/>
          <w:szCs w:val="28"/>
          <w:highlight w:val="yellow"/>
        </w:rPr>
        <w:t>Внесение изменений в протокол рассмотрения заявок</w:t>
      </w:r>
      <w:r w:rsidRPr="00E06DC5">
        <w:rPr>
          <w:rFonts w:ascii="Times New Roman" w:hAnsi="Times New Roman" w:cs="Times New Roman"/>
          <w:sz w:val="28"/>
          <w:szCs w:val="28"/>
        </w:rPr>
        <w:t xml:space="preserve"> осуществляется не позднее 10 календарных дней со дня подписания первых версий протокола рассмотрения заявок путем формирования новых версий указанного протокола с указанием причин внесения изменений.</w:t>
      </w:r>
    </w:p>
    <w:p w:rsidR="00BF1F17" w:rsidRPr="00E06DC5" w:rsidRDefault="00BF1F17" w:rsidP="003266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DC5">
        <w:rPr>
          <w:rFonts w:ascii="Times New Roman" w:hAnsi="Times New Roman"/>
          <w:color w:val="000000"/>
          <w:sz w:val="28"/>
          <w:szCs w:val="28"/>
        </w:rPr>
        <w:t>Отбор признается несостоявшимся в следующих случаях:</w:t>
      </w:r>
    </w:p>
    <w:p w:rsidR="00BF1F17" w:rsidRPr="00E06DC5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DC5">
        <w:rPr>
          <w:rFonts w:ascii="Times New Roman" w:hAnsi="Times New Roman"/>
          <w:color w:val="000000"/>
          <w:sz w:val="28"/>
          <w:szCs w:val="28"/>
        </w:rPr>
        <w:t>1) по окончании срока подачи заявок подана только одна заявка;</w:t>
      </w:r>
    </w:p>
    <w:p w:rsidR="00BF1F17" w:rsidRPr="00EB79A8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DC5">
        <w:rPr>
          <w:rFonts w:ascii="Times New Roman" w:hAnsi="Times New Roman"/>
          <w:color w:val="000000"/>
          <w:sz w:val="28"/>
          <w:szCs w:val="28"/>
        </w:rPr>
        <w:lastRenderedPageBreak/>
        <w:t>2) по результатам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рассмотрения заявок только одна заявка соответствует требованиям, установленным в объявлении;</w:t>
      </w:r>
    </w:p>
    <w:p w:rsidR="00BF1F17" w:rsidRPr="00647E4D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4D">
        <w:rPr>
          <w:rFonts w:ascii="Times New Roman" w:hAnsi="Times New Roman"/>
          <w:color w:val="000000"/>
          <w:sz w:val="28"/>
          <w:szCs w:val="28"/>
        </w:rPr>
        <w:t>3) по окончании срока подачи заявок не подано ни одной заявки;</w:t>
      </w:r>
    </w:p>
    <w:p w:rsidR="00BF1F17" w:rsidRPr="00647E4D" w:rsidRDefault="00BF1F17" w:rsidP="00BF1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4D">
        <w:rPr>
          <w:rFonts w:ascii="Times New Roman" w:hAnsi="Times New Roman"/>
          <w:color w:val="000000"/>
          <w:sz w:val="28"/>
          <w:szCs w:val="28"/>
        </w:rPr>
        <w:t>4) по результатам рассмотрения заявок отклонены все заявки.</w:t>
      </w:r>
    </w:p>
    <w:p w:rsidR="00BF1F17" w:rsidRPr="00457135" w:rsidRDefault="00BF1F17" w:rsidP="003266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4D">
        <w:rPr>
          <w:rFonts w:ascii="Times New Roman" w:hAnsi="Times New Roman"/>
          <w:bCs/>
          <w:sz w:val="28"/>
          <w:szCs w:val="28"/>
        </w:rPr>
        <w:t>Победителем отбора</w:t>
      </w:r>
      <w:r w:rsidRPr="00647E4D">
        <w:rPr>
          <w:rFonts w:ascii="Times New Roman" w:hAnsi="Times New Roman"/>
          <w:sz w:val="28"/>
          <w:szCs w:val="28"/>
        </w:rPr>
        <w:t xml:space="preserve"> признается </w:t>
      </w:r>
      <w:r w:rsidRPr="00647E4D">
        <w:rPr>
          <w:rFonts w:ascii="Times New Roman" w:hAnsi="Times New Roman"/>
          <w:bCs/>
          <w:sz w:val="28"/>
          <w:szCs w:val="28"/>
        </w:rPr>
        <w:t>участник отбора</w:t>
      </w:r>
      <w:r w:rsidRPr="00647E4D">
        <w:rPr>
          <w:rFonts w:ascii="Times New Roman" w:hAnsi="Times New Roman"/>
          <w:sz w:val="28"/>
          <w:szCs w:val="28"/>
        </w:rPr>
        <w:t xml:space="preserve">, заявка которого </w:t>
      </w:r>
      <w:r w:rsidRPr="00457135">
        <w:rPr>
          <w:rFonts w:ascii="Times New Roman" w:hAnsi="Times New Roman"/>
          <w:sz w:val="28"/>
          <w:szCs w:val="28"/>
        </w:rPr>
        <w:t xml:space="preserve">была признана прошедшей отбор и </w:t>
      </w:r>
      <w:r w:rsidRPr="00982CC1">
        <w:rPr>
          <w:rFonts w:ascii="Times New Roman" w:hAnsi="Times New Roman"/>
          <w:sz w:val="28"/>
          <w:szCs w:val="28"/>
          <w:highlight w:val="green"/>
        </w:rPr>
        <w:t>набрала наибольшее количество баллов</w:t>
      </w:r>
      <w:r w:rsidRPr="00457135">
        <w:rPr>
          <w:rFonts w:ascii="Times New Roman" w:hAnsi="Times New Roman"/>
          <w:sz w:val="28"/>
          <w:szCs w:val="28"/>
        </w:rPr>
        <w:t>.</w:t>
      </w:r>
    </w:p>
    <w:p w:rsidR="00BF1F17" w:rsidRPr="000C3ABD" w:rsidRDefault="00BF1F17" w:rsidP="00BF1F1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7135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победителем отбора </w:t>
      </w:r>
      <w:r w:rsidRPr="00457135">
        <w:rPr>
          <w:rFonts w:ascii="Times New Roman" w:hAnsi="Times New Roman" w:cs="Times New Roman"/>
          <w:bCs/>
          <w:iCs/>
          <w:sz w:val="28"/>
          <w:szCs w:val="28"/>
        </w:rPr>
        <w:t xml:space="preserve">признается </w:t>
      </w:r>
      <w:r w:rsidRPr="00457135">
        <w:rPr>
          <w:rFonts w:ascii="Times New Roman" w:hAnsi="Times New Roman" w:cs="Times New Roman"/>
          <w:bCs/>
          <w:sz w:val="28"/>
          <w:szCs w:val="28"/>
        </w:rPr>
        <w:t xml:space="preserve">участник отбора, </w:t>
      </w:r>
      <w:r w:rsidRPr="00457135">
        <w:rPr>
          <w:rFonts w:ascii="Times New Roman" w:hAnsi="Times New Roman" w:cs="Times New Roman"/>
          <w:bCs/>
          <w:iCs/>
          <w:sz w:val="28"/>
          <w:szCs w:val="28"/>
        </w:rPr>
        <w:t>представивший заявку ранее других участников отбора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F1F17" w:rsidRPr="00B91ABE" w:rsidRDefault="00BF1F17" w:rsidP="00BF1F1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ABE">
        <w:rPr>
          <w:rFonts w:ascii="Times New Roman" w:hAnsi="Times New Roman"/>
          <w:color w:val="000000"/>
          <w:sz w:val="28"/>
          <w:szCs w:val="28"/>
        </w:rPr>
        <w:t>В целях завершения отбора и определения победителей отбора формируется протокол подведения итогов отбора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B79A8">
        <w:rPr>
          <w:rFonts w:ascii="Times New Roman" w:hAnsi="Times New Roman"/>
          <w:color w:val="000000"/>
          <w:sz w:val="28"/>
          <w:szCs w:val="28"/>
        </w:rPr>
        <w:t>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:rsidR="00BF1F17" w:rsidRPr="00617ECD" w:rsidRDefault="00BF1F17" w:rsidP="00BF1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Протокол подведения 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итогов отбора формируется на едином портале </w:t>
      </w:r>
      <w:r w:rsidRPr="00B258D4">
        <w:rPr>
          <w:rFonts w:ascii="Times New Roman" w:hAnsi="Times New Roman"/>
          <w:color w:val="000000"/>
          <w:sz w:val="28"/>
          <w:szCs w:val="28"/>
        </w:rPr>
        <w:t xml:space="preserve">автоматически на основании результатов определения победителей отбора и подписывается усиленной квалифицированной </w:t>
      </w:r>
      <w:r w:rsidRPr="00B258D4">
        <w:rPr>
          <w:rFonts w:ascii="Times New Roman" w:hAnsi="Times New Roman"/>
          <w:color w:val="000000"/>
          <w:sz w:val="28"/>
          <w:szCs w:val="28"/>
          <w:highlight w:val="green"/>
        </w:rPr>
        <w:t xml:space="preserve">электронной подписью </w:t>
      </w:r>
      <w:r w:rsidRPr="00BC638C">
        <w:rPr>
          <w:rFonts w:ascii="Times New Roman" w:hAnsi="Times New Roman"/>
          <w:color w:val="000000"/>
          <w:sz w:val="28"/>
          <w:szCs w:val="28"/>
          <w:highlight w:val="green"/>
          <w:shd w:val="clear" w:color="auto" w:fill="FFFFFF"/>
        </w:rPr>
        <w:t>руководителя министерства (уполномоченного им лица) и (или) председателя комиссии (председателя комиссии и членов комиссии</w:t>
      </w:r>
      <w:r w:rsidRPr="00B258D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</w:t>
      </w:r>
      <w:r w:rsidRPr="00B258D4">
        <w:rPr>
          <w:rFonts w:ascii="Times New Roman" w:hAnsi="Times New Roman"/>
          <w:color w:val="000000"/>
          <w:sz w:val="28"/>
          <w:szCs w:val="28"/>
        </w:rPr>
        <w:t xml:space="preserve"> в ГИИС «Электронный бюджет» не позднее 1 рабочего дня, следующего за днем формирования протокола, а также размещается на едином портале не позднее рабочего дня, следующего за</w:t>
      </w:r>
      <w:r w:rsidRPr="00617ECD">
        <w:rPr>
          <w:rFonts w:ascii="Times New Roman" w:hAnsi="Times New Roman"/>
          <w:color w:val="000000"/>
          <w:sz w:val="28"/>
          <w:szCs w:val="28"/>
        </w:rPr>
        <w:t xml:space="preserve"> днем его подписания, а также на официальном сайте.</w:t>
      </w:r>
    </w:p>
    <w:p w:rsidR="004D2534" w:rsidRPr="009F49D8" w:rsidRDefault="00BF1F17" w:rsidP="009F49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06DC5">
        <w:rPr>
          <w:rFonts w:ascii="Times New Roman" w:hAnsi="Times New Roman"/>
          <w:color w:val="000000"/>
          <w:sz w:val="28"/>
          <w:szCs w:val="28"/>
          <w:highlight w:val="yellow"/>
        </w:rPr>
        <w:t>Внесение изменений в протокол подведения итогов</w:t>
      </w:r>
      <w:r w:rsidRPr="001310A6">
        <w:rPr>
          <w:rFonts w:ascii="Times New Roman" w:hAnsi="Times New Roman"/>
          <w:color w:val="000000"/>
          <w:sz w:val="28"/>
          <w:szCs w:val="28"/>
        </w:rPr>
        <w:t xml:space="preserve"> отбора осуществляется не позднее 10 календарных дней с даты подписания первой версии протокола подведения итогов отбора путем формирования новой версии указанного протокола в порядке, аналогичном порядку его формирования, установленному настоящим пунктом</w:t>
      </w:r>
      <w:r w:rsidRPr="00EB79A8">
        <w:rPr>
          <w:rFonts w:ascii="Times New Roman" w:hAnsi="Times New Roman"/>
          <w:color w:val="000000"/>
          <w:sz w:val="28"/>
          <w:szCs w:val="28"/>
        </w:rPr>
        <w:t>, с указанием причин внесения таких изменений.</w:t>
      </w:r>
    </w:p>
    <w:p w:rsidR="00BF1F17" w:rsidRPr="00EB79A8" w:rsidRDefault="00BF1F17" w:rsidP="003266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 При указании в протоколе подведения итогов отбора размера субсидии, предусмотренной для предоставления участнику отбора в случае несоответствия запрашиваемого им размера субсидии порядку расчету размера субсидии, Министерство </w:t>
      </w:r>
      <w:r w:rsidRPr="00CD0B42">
        <w:rPr>
          <w:rFonts w:ascii="Times New Roman" w:hAnsi="Times New Roman"/>
          <w:color w:val="000000"/>
          <w:sz w:val="28"/>
          <w:szCs w:val="28"/>
        </w:rPr>
        <w:t>корректирует размер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субсидии, предусмотренной для предоставления такому участнику отбора, но не выше размера, указанного им в заявке.</w:t>
      </w:r>
    </w:p>
    <w:p w:rsidR="00BF1F17" w:rsidRPr="00EB79A8" w:rsidRDefault="00BF1F17" w:rsidP="003266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По итогам подведения итогов отбора и распределения субсидий </w:t>
      </w:r>
      <w:r w:rsidRPr="00107348">
        <w:rPr>
          <w:rFonts w:ascii="Times New Roman" w:hAnsi="Times New Roman"/>
          <w:color w:val="000000"/>
          <w:sz w:val="28"/>
          <w:szCs w:val="28"/>
          <w:highlight w:val="green"/>
        </w:rPr>
        <w:t>Министерство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субсидий (далее – реестр).</w:t>
      </w:r>
    </w:p>
    <w:p w:rsidR="00BF1F17" w:rsidRPr="00EB79A8" w:rsidRDefault="00BF1F17" w:rsidP="003266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В случае признания отбора несостоявшимся на основании подпункта 2 пункта 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настоящего Порядка соглашение заключается с участником отбора, заявка которого признана соответствующей требованиям, установленным в объявлении.</w:t>
      </w:r>
      <w:bookmarkEnd w:id="6"/>
    </w:p>
    <w:p w:rsidR="00BF1F17" w:rsidRPr="00EB79A8" w:rsidRDefault="00BF1F17" w:rsidP="00BF1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F1F17" w:rsidRPr="002F5EA5" w:rsidRDefault="00BF1F17" w:rsidP="002F5EA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5EA5">
        <w:rPr>
          <w:rFonts w:ascii="Times New Roman" w:hAnsi="Times New Roman"/>
          <w:b/>
          <w:color w:val="000000"/>
          <w:sz w:val="28"/>
          <w:szCs w:val="28"/>
        </w:rPr>
        <w:t>Порядок предоставления субсидии</w:t>
      </w:r>
    </w:p>
    <w:p w:rsidR="00BF1F17" w:rsidRPr="00EB79A8" w:rsidRDefault="00BF1F17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7" w:name="Par107"/>
      <w:bookmarkEnd w:id="7"/>
    </w:p>
    <w:p w:rsidR="00BF1F17" w:rsidRPr="00EB79A8" w:rsidRDefault="00BF1F17" w:rsidP="003266C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lastRenderedPageBreak/>
        <w:t>Субсидия предоставляется участнику отбора на основании соглашения.</w:t>
      </w:r>
    </w:p>
    <w:p w:rsidR="00BF1F17" w:rsidRPr="00EB79A8" w:rsidRDefault="00BF1F17" w:rsidP="00BF1F17">
      <w:pPr>
        <w:pStyle w:val="af6"/>
        <w:ind w:left="0"/>
        <w:rPr>
          <w:color w:val="000000"/>
        </w:rPr>
      </w:pPr>
      <w:r w:rsidRPr="00EB79A8">
        <w:rPr>
          <w:color w:val="000000"/>
        </w:rPr>
        <w:t>Соглашения,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Федерации, в ГИИС «Электронный бюджет».</w:t>
      </w:r>
    </w:p>
    <w:p w:rsidR="00BF1F17" w:rsidRPr="00EB79A8" w:rsidRDefault="00BF1F17" w:rsidP="00BF1F17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юридического лица, являющегося правопреемником.</w:t>
      </w:r>
    </w:p>
    <w:p w:rsidR="00BF1F17" w:rsidRPr="00EB79A8" w:rsidRDefault="00BF1F17" w:rsidP="00BF1F1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Забайкальского края.</w:t>
      </w:r>
    </w:p>
    <w:p w:rsidR="00BF1F17" w:rsidRPr="00EB79A8" w:rsidRDefault="00BF1F17" w:rsidP="00BF1F17">
      <w:pPr>
        <w:pStyle w:val="af6"/>
        <w:ind w:left="0"/>
        <w:rPr>
          <w:color w:val="000000"/>
        </w:rPr>
      </w:pPr>
      <w:r w:rsidRPr="00EB79A8">
        <w:rPr>
          <w:color w:val="000000"/>
        </w:rPr>
        <w:t xml:space="preserve">В соглашении </w:t>
      </w:r>
      <w:r w:rsidRPr="00EB79A8">
        <w:rPr>
          <w:color w:val="000000"/>
          <w:spacing w:val="-2"/>
        </w:rPr>
        <w:t>предусматриваются:</w:t>
      </w:r>
    </w:p>
    <w:p w:rsidR="00BF1F17" w:rsidRPr="002414F3" w:rsidRDefault="00BF1F17" w:rsidP="00BF1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14F3">
        <w:rPr>
          <w:rFonts w:ascii="Times New Roman" w:hAnsi="Times New Roman"/>
          <w:bCs/>
          <w:color w:val="000000"/>
          <w:sz w:val="28"/>
          <w:szCs w:val="28"/>
        </w:rPr>
        <w:t xml:space="preserve">условия предоставления субсидии, в том числе обязательные условия предоставления субсидии, включаемые в соглашение в соответствии со </w:t>
      </w:r>
      <w:hyperlink r:id="rId14" w:history="1">
        <w:r w:rsidRPr="002F5EA5">
          <w:rPr>
            <w:rFonts w:ascii="Times New Roman" w:hAnsi="Times New Roman"/>
            <w:bCs/>
            <w:color w:val="000000"/>
            <w:sz w:val="28"/>
            <w:szCs w:val="28"/>
            <w:highlight w:val="yellow"/>
          </w:rPr>
          <w:t>статьей 78</w:t>
        </w:r>
      </w:hyperlink>
      <w:r w:rsidRPr="002F5EA5">
        <w:rPr>
          <w:rFonts w:ascii="Times New Roman" w:hAnsi="Times New Roman"/>
          <w:bCs/>
          <w:color w:val="000000"/>
          <w:sz w:val="28"/>
          <w:szCs w:val="28"/>
          <w:highlight w:val="yellow"/>
          <w:vertAlign w:val="superscript"/>
        </w:rPr>
        <w:t>1</w:t>
      </w:r>
      <w:r w:rsidRPr="002414F3">
        <w:rPr>
          <w:rFonts w:ascii="Times New Roman" w:hAnsi="Times New Roman"/>
          <w:bCs/>
          <w:color w:val="000000"/>
          <w:sz w:val="28"/>
          <w:szCs w:val="28"/>
        </w:rPr>
        <w:t xml:space="preserve"> Бюджетного кодекса Российской Федерации;</w:t>
      </w:r>
    </w:p>
    <w:p w:rsidR="00BF1F17" w:rsidRPr="002414F3" w:rsidRDefault="00BF1F17" w:rsidP="00BF1F17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14F3">
        <w:rPr>
          <w:rFonts w:ascii="Times New Roman" w:hAnsi="Times New Roman"/>
          <w:color w:val="000000"/>
          <w:sz w:val="28"/>
          <w:szCs w:val="28"/>
        </w:rPr>
        <w:t xml:space="preserve">условие о согласии получателя субсидии на осуществление </w:t>
      </w:r>
      <w:r w:rsidRPr="002414F3">
        <w:rPr>
          <w:rFonts w:ascii="Times New Roman" w:hAnsi="Times New Roman"/>
          <w:sz w:val="28"/>
          <w:szCs w:val="28"/>
        </w:rPr>
        <w:t>соответствующим исполнительным органом</w:t>
      </w:r>
      <w:r w:rsidRPr="002414F3">
        <w:rPr>
          <w:rFonts w:ascii="Times New Roman" w:hAnsi="Times New Roman"/>
          <w:color w:val="000000"/>
          <w:sz w:val="28"/>
          <w:szCs w:val="28"/>
        </w:rPr>
        <w:t xml:space="preserve">и органами государственного финансового контроля проверок, предусмотренных пунктом </w:t>
      </w:r>
      <w:r>
        <w:rPr>
          <w:rFonts w:ascii="Times New Roman" w:hAnsi="Times New Roman"/>
          <w:color w:val="000000"/>
          <w:sz w:val="28"/>
          <w:szCs w:val="28"/>
        </w:rPr>
        <w:t>46</w:t>
      </w:r>
      <w:r w:rsidRPr="002414F3">
        <w:rPr>
          <w:rFonts w:ascii="Times New Roman" w:hAnsi="Times New Roman"/>
          <w:color w:val="000000"/>
          <w:sz w:val="28"/>
          <w:szCs w:val="28"/>
        </w:rPr>
        <w:t xml:space="preserve"> настоящего Порядка; </w:t>
      </w:r>
    </w:p>
    <w:p w:rsidR="00BF1F17" w:rsidRPr="002414F3" w:rsidRDefault="00BF1F17" w:rsidP="00BF1F17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14F3">
        <w:rPr>
          <w:rFonts w:ascii="Times New Roman" w:hAnsi="Times New Roman"/>
          <w:color w:val="000000"/>
          <w:sz w:val="28"/>
          <w:szCs w:val="28"/>
        </w:rPr>
        <w:t xml:space="preserve">условия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Pr="002414F3">
        <w:rPr>
          <w:rFonts w:ascii="Times New Roman" w:hAnsi="Times New Roman"/>
          <w:sz w:val="28"/>
          <w:szCs w:val="28"/>
        </w:rPr>
        <w:t>соответствующему исполнительному органу</w:t>
      </w:r>
      <w:r w:rsidRPr="002414F3">
        <w:rPr>
          <w:rFonts w:ascii="Times New Roman" w:hAnsi="Times New Roman"/>
          <w:color w:val="000000"/>
          <w:sz w:val="28"/>
          <w:szCs w:val="28"/>
        </w:rPr>
        <w:t xml:space="preserve">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соглашении;</w:t>
      </w:r>
    </w:p>
    <w:p w:rsidR="00BF1F17" w:rsidRPr="002414F3" w:rsidRDefault="00BF1F17" w:rsidP="00BF1F17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14F3">
        <w:rPr>
          <w:rFonts w:ascii="Times New Roman" w:hAnsi="Times New Roman"/>
          <w:color w:val="000000"/>
          <w:sz w:val="28"/>
          <w:szCs w:val="28"/>
        </w:rPr>
        <w:t>результат предоставления субсидии;</w:t>
      </w:r>
    </w:p>
    <w:p w:rsidR="00BF1F17" w:rsidRPr="002414F3" w:rsidRDefault="00BF1F17" w:rsidP="00BF1F17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14F3">
        <w:rPr>
          <w:rFonts w:ascii="Times New Roman" w:hAnsi="Times New Roman"/>
          <w:color w:val="000000"/>
          <w:sz w:val="28"/>
          <w:szCs w:val="28"/>
        </w:rPr>
        <w:t xml:space="preserve">реквизиты </w:t>
      </w:r>
      <w:r w:rsidR="000735E0">
        <w:rPr>
          <w:rFonts w:ascii="Times New Roman" w:hAnsi="Times New Roman"/>
          <w:color w:val="000000"/>
          <w:sz w:val="28"/>
          <w:szCs w:val="28"/>
        </w:rPr>
        <w:t xml:space="preserve">лицевого </w:t>
      </w:r>
      <w:r w:rsidRPr="002414F3">
        <w:rPr>
          <w:rFonts w:ascii="Times New Roman" w:hAnsi="Times New Roman"/>
          <w:color w:val="000000"/>
          <w:sz w:val="28"/>
          <w:szCs w:val="28"/>
        </w:rPr>
        <w:t>счета получателя субсидии</w:t>
      </w:r>
      <w:r w:rsidR="005F01C1">
        <w:rPr>
          <w:rFonts w:ascii="Times New Roman" w:hAnsi="Times New Roman"/>
          <w:sz w:val="28"/>
          <w:szCs w:val="28"/>
        </w:rPr>
        <w:t>, открытого</w:t>
      </w:r>
      <w:r w:rsidR="005F01C1" w:rsidRPr="005F01C1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Забайкальскому краю</w:t>
      </w:r>
      <w:r w:rsidRPr="002414F3">
        <w:rPr>
          <w:rFonts w:ascii="Times New Roman" w:hAnsi="Times New Roman"/>
          <w:color w:val="000000"/>
          <w:sz w:val="28"/>
          <w:szCs w:val="28"/>
        </w:rPr>
        <w:t>;</w:t>
      </w:r>
    </w:p>
    <w:p w:rsidR="00BF1F17" w:rsidRPr="002414F3" w:rsidRDefault="00BF1F17" w:rsidP="00BF1F17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14F3">
        <w:rPr>
          <w:rFonts w:ascii="Times New Roman" w:hAnsi="Times New Roman"/>
          <w:color w:val="000000"/>
          <w:sz w:val="28"/>
          <w:szCs w:val="28"/>
        </w:rPr>
        <w:t>порядок и сроки представления получателем субсидии отчетности о достижении значений результатов предоставления субсидии, а также сроки и формы представления получателем субсидии дополнительной отчетности (при необходимости).</w:t>
      </w:r>
    </w:p>
    <w:p w:rsidR="00BF1F17" w:rsidRPr="00EB79A8" w:rsidRDefault="00BF1F17" w:rsidP="003266C1">
      <w:pPr>
        <w:pStyle w:val="a4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Заключение соглашения осуществляется в следующем порядке и </w:t>
      </w:r>
      <w:r w:rsidRPr="00EB79A8">
        <w:rPr>
          <w:rFonts w:ascii="Times New Roman" w:hAnsi="Times New Roman"/>
          <w:color w:val="000000"/>
          <w:spacing w:val="-2"/>
          <w:sz w:val="28"/>
          <w:szCs w:val="28"/>
        </w:rPr>
        <w:t>сроки:</w:t>
      </w:r>
    </w:p>
    <w:p w:rsidR="00BF1F17" w:rsidRPr="00EB79A8" w:rsidRDefault="00BF1F17" w:rsidP="00BF1F17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1) Министерство в течение 3 рабочих дней со дня формирования протокола подведения итогов направляет получател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субсиди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79A8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соответствующее уведомление о формировании в ГИИС «Электронный бюджет» соглашения;</w:t>
      </w:r>
    </w:p>
    <w:p w:rsidR="00BF1F17" w:rsidRPr="00EB79A8" w:rsidRDefault="00BF1F17" w:rsidP="00BF1F17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2) получател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субсиди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в течение 3 рабочих дней со дня получения уведомления осуществляют подписание соглашения в ГИИС «Электронный бюджет» усиленной квалифицированной электронной подписью руководителя юридического лицаили уполномоченн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им лиц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B79A8">
        <w:rPr>
          <w:rFonts w:ascii="Times New Roman" w:hAnsi="Times New Roman"/>
          <w:color w:val="000000"/>
          <w:sz w:val="28"/>
          <w:szCs w:val="28"/>
        </w:rPr>
        <w:t>;</w:t>
      </w:r>
    </w:p>
    <w:p w:rsidR="00BF1F17" w:rsidRPr="00EB79A8" w:rsidRDefault="00BF1F17" w:rsidP="00BF1F17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3) руководитель Министерства или уполномоченное им лицо в течение </w:t>
      </w:r>
      <w:r w:rsidRPr="000C088E">
        <w:rPr>
          <w:rFonts w:ascii="Times New Roman" w:hAnsi="Times New Roman"/>
          <w:color w:val="000000"/>
          <w:sz w:val="28"/>
          <w:szCs w:val="28"/>
        </w:rPr>
        <w:t>1 рабочего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дня со дня подписания получател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субсиди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соглашения подписывает его со своей стороны усиленной квалифицированной электронной подписью в ГИИС «Электронный бюджет».</w:t>
      </w:r>
    </w:p>
    <w:p w:rsidR="00BF1F17" w:rsidRPr="00EB79A8" w:rsidRDefault="00BF1F17" w:rsidP="00BF1F17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В целях заключения соглашения в течение 3 рабочих дней со дня утверждения реестра Министерствомв ГИИС «Электронный бюджет» уточняется информация о</w:t>
      </w:r>
      <w:r w:rsidR="000735E0">
        <w:rPr>
          <w:rFonts w:ascii="Times New Roman" w:hAnsi="Times New Roman"/>
          <w:color w:val="000000"/>
          <w:sz w:val="28"/>
          <w:szCs w:val="28"/>
        </w:rPr>
        <w:t>лицевых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счетах.</w:t>
      </w:r>
    </w:p>
    <w:p w:rsidR="00BF1F17" w:rsidRPr="00EB79A8" w:rsidRDefault="00BF1F17" w:rsidP="003266C1">
      <w:pPr>
        <w:pStyle w:val="a4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Победитель отбора признается уклонившимся от заключения соглашения, если не подписал соглашение в течение указанного в объявлении срока на подписание в ГИИС «Электронный бюджет» и не направил по проекту соглашения возражения.</w:t>
      </w:r>
    </w:p>
    <w:p w:rsidR="00BF1F17" w:rsidRPr="00A27178" w:rsidRDefault="00BF1F17" w:rsidP="003266C1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 xml:space="preserve">Министерство </w:t>
      </w:r>
      <w:r w:rsidRPr="007434AB">
        <w:rPr>
          <w:rFonts w:ascii="Times New Roman" w:hAnsi="Times New Roman"/>
          <w:color w:val="000000"/>
          <w:sz w:val="28"/>
          <w:szCs w:val="28"/>
        </w:rPr>
        <w:t>отказывается</w:t>
      </w:r>
      <w:r w:rsidRPr="00EB79A8">
        <w:rPr>
          <w:rFonts w:ascii="Times New Roman" w:hAnsi="Times New Roman"/>
          <w:color w:val="000000"/>
          <w:sz w:val="28"/>
          <w:szCs w:val="28"/>
        </w:rPr>
        <w:t xml:space="preserve"> от заключения соглашения с победителем отбора в случае обнаружения факта несоответствия победителя отбора требованиям, указанным в объявлении, или представления победителем отбора недостоверной информации.</w:t>
      </w:r>
    </w:p>
    <w:p w:rsidR="00BF1F17" w:rsidRPr="00EB79A8" w:rsidRDefault="00AF612D" w:rsidP="00BF1F17">
      <w:pPr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Отказ в заключении с</w:t>
      </w:r>
      <w:r w:rsidR="00BF1F17" w:rsidRPr="00EB79A8">
        <w:rPr>
          <w:rFonts w:ascii="Times New Roman" w:hAnsi="Times New Roman"/>
          <w:bCs/>
          <w:color w:val="000000"/>
          <w:sz w:val="28"/>
          <w:szCs w:val="28"/>
        </w:rPr>
        <w:t>оглашения может быть обжалован в соответствии с действующим законодательством.</w:t>
      </w:r>
    </w:p>
    <w:p w:rsidR="00BF1F17" w:rsidRPr="00EB79A8" w:rsidRDefault="00BF1F17" w:rsidP="003266C1">
      <w:pPr>
        <w:numPr>
          <w:ilvl w:val="0"/>
          <w:numId w:val="28"/>
        </w:numPr>
        <w:spacing w:after="0" w:line="240" w:lineRule="auto"/>
        <w:ind w:left="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В случае отказа Министерства от заключения соглашения с победителем отбора по основаниям, предусмотренным пунктом 37 настоящего Порядка, отказа победителя отбора от заключения соглашения, неподписания победителем отбора соглашения в срок, определенный объявлением, Министерство 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:rsidR="005E507E" w:rsidRPr="002C3BA4" w:rsidRDefault="00BF1F17" w:rsidP="002C3BA4">
      <w:pPr>
        <w:numPr>
          <w:ilvl w:val="0"/>
          <w:numId w:val="28"/>
        </w:numPr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год, не распределенного между победителями отбора, отказа победителя отбора от заключения соглашения,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Порядка.</w:t>
      </w:r>
    </w:p>
    <w:p w:rsidR="005E507E" w:rsidRDefault="005E507E" w:rsidP="002C3BA4">
      <w:pPr>
        <w:numPr>
          <w:ilvl w:val="0"/>
          <w:numId w:val="28"/>
        </w:numPr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07E">
        <w:rPr>
          <w:rFonts w:ascii="Times New Roman" w:hAnsi="Times New Roman"/>
          <w:sz w:val="28"/>
          <w:szCs w:val="28"/>
        </w:rPr>
        <w:t>В случае уменьшения в течение финансового года бюджетных ассигнований на предоставление</w:t>
      </w:r>
      <w:r w:rsidR="00AF612D">
        <w:rPr>
          <w:rFonts w:ascii="Times New Roman" w:hAnsi="Times New Roman"/>
          <w:sz w:val="28"/>
          <w:szCs w:val="28"/>
        </w:rPr>
        <w:t xml:space="preserve"> с</w:t>
      </w:r>
      <w:r w:rsidRPr="005E507E">
        <w:rPr>
          <w:rFonts w:ascii="Times New Roman" w:hAnsi="Times New Roman"/>
          <w:sz w:val="28"/>
          <w:szCs w:val="28"/>
        </w:rPr>
        <w:t xml:space="preserve">убсидии, приводящего </w:t>
      </w:r>
      <w:r w:rsidR="00AF612D">
        <w:rPr>
          <w:rFonts w:ascii="Times New Roman" w:hAnsi="Times New Roman"/>
          <w:sz w:val="28"/>
          <w:szCs w:val="28"/>
        </w:rPr>
        <w:t>к невозможности предоставления с</w:t>
      </w:r>
      <w:r w:rsidRPr="005E507E">
        <w:rPr>
          <w:rFonts w:ascii="Times New Roman" w:hAnsi="Times New Roman"/>
          <w:sz w:val="28"/>
          <w:szCs w:val="28"/>
        </w:rPr>
        <w:t>убс</w:t>
      </w:r>
      <w:r w:rsidR="00AF612D">
        <w:rPr>
          <w:rFonts w:ascii="Times New Roman" w:hAnsi="Times New Roman"/>
          <w:sz w:val="28"/>
          <w:szCs w:val="28"/>
        </w:rPr>
        <w:t>идии в размере, определенном в с</w:t>
      </w:r>
      <w:r w:rsidRPr="005E507E">
        <w:rPr>
          <w:rFonts w:ascii="Times New Roman" w:hAnsi="Times New Roman"/>
          <w:sz w:val="28"/>
          <w:szCs w:val="28"/>
        </w:rPr>
        <w:t>оглашении, Министерство в течение 10 рабочих дней со дня доведения до него указанных лимит</w:t>
      </w:r>
      <w:r w:rsidR="00AF612D">
        <w:rPr>
          <w:rFonts w:ascii="Times New Roman" w:hAnsi="Times New Roman"/>
          <w:sz w:val="28"/>
          <w:szCs w:val="28"/>
        </w:rPr>
        <w:t>ов согласовывает с получателем субсидии новые условия с</w:t>
      </w:r>
      <w:r w:rsidRPr="005E507E">
        <w:rPr>
          <w:rFonts w:ascii="Times New Roman" w:hAnsi="Times New Roman"/>
          <w:sz w:val="28"/>
          <w:szCs w:val="28"/>
        </w:rPr>
        <w:t>оглашения. При недостиже</w:t>
      </w:r>
      <w:r w:rsidR="00AF612D">
        <w:rPr>
          <w:rFonts w:ascii="Times New Roman" w:hAnsi="Times New Roman"/>
          <w:sz w:val="28"/>
          <w:szCs w:val="28"/>
        </w:rPr>
        <w:t>нии согласия по новым условиям с</w:t>
      </w:r>
      <w:r w:rsidRPr="005E507E">
        <w:rPr>
          <w:rFonts w:ascii="Times New Roman" w:hAnsi="Times New Roman"/>
          <w:sz w:val="28"/>
          <w:szCs w:val="28"/>
        </w:rPr>
        <w:t>оглашение расторгается.</w:t>
      </w:r>
    </w:p>
    <w:p w:rsidR="00BF1F17" w:rsidRPr="00980D9A" w:rsidRDefault="00BF1F17" w:rsidP="003266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bCs/>
          <w:color w:val="000000"/>
          <w:sz w:val="28"/>
          <w:szCs w:val="28"/>
          <w:lang/>
        </w:rPr>
      </w:pPr>
      <w:r w:rsidRPr="00EB79A8">
        <w:rPr>
          <w:rFonts w:ascii="Times New Roman" w:hAnsi="Times New Roman"/>
          <w:bCs/>
          <w:color w:val="000000"/>
          <w:sz w:val="28"/>
          <w:szCs w:val="28"/>
          <w:lang/>
        </w:rPr>
        <w:t xml:space="preserve">Министерство в течение </w:t>
      </w:r>
      <w:r w:rsidRPr="0026055E">
        <w:rPr>
          <w:rFonts w:ascii="Times New Roman" w:hAnsi="Times New Roman"/>
          <w:bCs/>
          <w:color w:val="000000"/>
          <w:sz w:val="28"/>
          <w:szCs w:val="28"/>
          <w:lang/>
        </w:rPr>
        <w:t>5</w:t>
      </w:r>
      <w:r w:rsidRPr="00EB79A8">
        <w:rPr>
          <w:rFonts w:ascii="Times New Roman" w:hAnsi="Times New Roman"/>
          <w:bCs/>
          <w:color w:val="000000"/>
          <w:sz w:val="28"/>
          <w:szCs w:val="28"/>
          <w:lang/>
        </w:rPr>
        <w:t>рабоч</w:t>
      </w:r>
      <w:r>
        <w:rPr>
          <w:rFonts w:ascii="Times New Roman" w:hAnsi="Times New Roman"/>
          <w:bCs/>
          <w:color w:val="000000"/>
          <w:sz w:val="28"/>
          <w:szCs w:val="28"/>
          <w:lang/>
        </w:rPr>
        <w:t>их</w:t>
      </w:r>
      <w:r w:rsidRPr="00EB79A8">
        <w:rPr>
          <w:rFonts w:ascii="Times New Roman" w:hAnsi="Times New Roman"/>
          <w:bCs/>
          <w:color w:val="000000"/>
          <w:sz w:val="28"/>
          <w:szCs w:val="28"/>
          <w:lang/>
        </w:rPr>
        <w:t xml:space="preserve"> дн</w:t>
      </w:r>
      <w:r>
        <w:rPr>
          <w:rFonts w:ascii="Times New Roman" w:hAnsi="Times New Roman"/>
          <w:bCs/>
          <w:color w:val="000000"/>
          <w:sz w:val="28"/>
          <w:szCs w:val="28"/>
          <w:lang/>
        </w:rPr>
        <w:t>ей</w:t>
      </w:r>
      <w:r w:rsidRPr="00EB79A8">
        <w:rPr>
          <w:rFonts w:ascii="Times New Roman" w:hAnsi="Times New Roman"/>
          <w:bCs/>
          <w:color w:val="000000"/>
          <w:sz w:val="28"/>
          <w:szCs w:val="28"/>
          <w:lang/>
        </w:rPr>
        <w:t xml:space="preserve"> со дня заключения соглашения с победителем отбора составляет заявку на финансирование в </w:t>
      </w:r>
      <w:r w:rsidRPr="00EB79A8">
        <w:rPr>
          <w:rFonts w:ascii="Times New Roman" w:hAnsi="Times New Roman"/>
          <w:bCs/>
          <w:color w:val="000000"/>
          <w:sz w:val="28"/>
          <w:szCs w:val="28"/>
          <w:lang/>
        </w:rPr>
        <w:lastRenderedPageBreak/>
        <w:t xml:space="preserve">пределах лимитов бюджетных обязательств, утвержденных в установленном порядке на предоставление субсидии на соответствующий финансовый год, и </w:t>
      </w:r>
      <w:r w:rsidRPr="00980D9A">
        <w:rPr>
          <w:rFonts w:ascii="Times New Roman" w:hAnsi="Times New Roman"/>
          <w:bCs/>
          <w:color w:val="000000"/>
          <w:sz w:val="28"/>
          <w:szCs w:val="28"/>
          <w:lang/>
        </w:rPr>
        <w:t>направляет ее в Министерство финансов Забайкальского края.</w:t>
      </w:r>
    </w:p>
    <w:p w:rsidR="005E507E" w:rsidRDefault="00BF1F17" w:rsidP="005E507E">
      <w:pPr>
        <w:pStyle w:val="ConsPlusNormal"/>
        <w:widowControl/>
        <w:numPr>
          <w:ilvl w:val="0"/>
          <w:numId w:val="28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9A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на основании представленных заявок на финансирование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 и при наличии свободного остатка средств на едином счете краевого бюджета.</w:t>
      </w:r>
    </w:p>
    <w:p w:rsidR="005E507E" w:rsidRPr="002C3BA4" w:rsidRDefault="005E507E" w:rsidP="002C3BA4">
      <w:pPr>
        <w:pStyle w:val="ConsPlusNormal"/>
        <w:widowControl/>
        <w:numPr>
          <w:ilvl w:val="0"/>
          <w:numId w:val="28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7E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10 рабочих дней с даты подписания Соглашения в ГИИС "Электронный бюджет" открывает лицевой счет участника казначейского сопровождения для учета операций со средствами </w:t>
      </w:r>
      <w:r w:rsidR="00AF612D">
        <w:rPr>
          <w:rFonts w:ascii="Times New Roman" w:hAnsi="Times New Roman" w:cs="Times New Roman"/>
          <w:sz w:val="28"/>
          <w:szCs w:val="28"/>
        </w:rPr>
        <w:t>с</w:t>
      </w:r>
      <w:r w:rsidRPr="005E507E">
        <w:rPr>
          <w:rFonts w:ascii="Times New Roman" w:hAnsi="Times New Roman" w:cs="Times New Roman"/>
          <w:sz w:val="28"/>
          <w:szCs w:val="28"/>
        </w:rPr>
        <w:t>убсидии в Управлении Федерального казначейства по Забайкальскому краю и представляет в Министерство сведения об открытом лицевом счете.</w:t>
      </w:r>
    </w:p>
    <w:p w:rsidR="00BF1F17" w:rsidRDefault="005E507E" w:rsidP="003266C1">
      <w:pPr>
        <w:pStyle w:val="ConsPlusNormal"/>
        <w:widowControl/>
        <w:numPr>
          <w:ilvl w:val="0"/>
          <w:numId w:val="28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7B6A">
        <w:rPr>
          <w:rFonts w:ascii="Times New Roman" w:hAnsi="Times New Roman" w:cs="Times New Roman"/>
          <w:color w:val="000000" w:themeColor="text1"/>
          <w:sz w:val="28"/>
          <w:szCs w:val="28"/>
        </w:rPr>
        <w:t>течение 3</w:t>
      </w:r>
      <w:r w:rsidR="00BF1F17" w:rsidRPr="0089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</w:t>
      </w:r>
      <w:r w:rsidR="00BF1F17" w:rsidRPr="00980D9A">
        <w:rPr>
          <w:rFonts w:ascii="Times New Roman" w:hAnsi="Times New Roman" w:cs="Times New Roman"/>
          <w:sz w:val="28"/>
          <w:szCs w:val="28"/>
        </w:rPr>
        <w:t>дней</w:t>
      </w:r>
      <w:r w:rsidR="00BF1F17" w:rsidRPr="005B1F8F">
        <w:rPr>
          <w:rFonts w:ascii="Times New Roman" w:hAnsi="Times New Roman" w:cs="Times New Roman"/>
          <w:sz w:val="28"/>
          <w:szCs w:val="28"/>
        </w:rPr>
        <w:t xml:space="preserve"> после поступления от Министерства финансов Забайкальского края указанных средств субсидии Министерство </w:t>
      </w:r>
      <w:r w:rsidR="00BF1F17" w:rsidRPr="004B44DC">
        <w:rPr>
          <w:rFonts w:ascii="Times New Roman" w:hAnsi="Times New Roman" w:cs="Times New Roman"/>
          <w:sz w:val="28"/>
          <w:szCs w:val="28"/>
        </w:rPr>
        <w:t xml:space="preserve">перечисляет их на </w:t>
      </w:r>
      <w:r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BF1F17" w:rsidRPr="004B44DC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BF1F17">
        <w:rPr>
          <w:rFonts w:ascii="Times New Roman" w:hAnsi="Times New Roman" w:cs="Times New Roman"/>
          <w:sz w:val="28"/>
          <w:szCs w:val="28"/>
        </w:rPr>
        <w:t>.</w:t>
      </w:r>
    </w:p>
    <w:p w:rsidR="00BF1F17" w:rsidRPr="00215A19" w:rsidRDefault="00BF1F17" w:rsidP="003266C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bCs/>
          <w:color w:val="000000"/>
          <w:sz w:val="28"/>
          <w:szCs w:val="28"/>
          <w:lang/>
        </w:rPr>
      </w:pPr>
      <w:r w:rsidRPr="00215A19">
        <w:rPr>
          <w:rFonts w:ascii="Times New Roman" w:hAnsi="Times New Roman"/>
          <w:sz w:val="28"/>
          <w:szCs w:val="28"/>
        </w:rPr>
        <w:t>При использовании субсиди</w:t>
      </w:r>
      <w:r>
        <w:rPr>
          <w:rFonts w:ascii="Times New Roman" w:hAnsi="Times New Roman"/>
          <w:sz w:val="28"/>
          <w:szCs w:val="28"/>
        </w:rPr>
        <w:t>и</w:t>
      </w:r>
      <w:r w:rsidRPr="00215A19">
        <w:rPr>
          <w:rFonts w:ascii="Times New Roman" w:hAnsi="Times New Roman"/>
          <w:sz w:val="28"/>
          <w:szCs w:val="28"/>
        </w:rPr>
        <w:t xml:space="preserve"> запрещается приобретение за счет полученных средств субсиди</w:t>
      </w:r>
      <w:r>
        <w:rPr>
          <w:rFonts w:ascii="Times New Roman" w:hAnsi="Times New Roman"/>
          <w:sz w:val="28"/>
          <w:szCs w:val="28"/>
        </w:rPr>
        <w:t>и</w:t>
      </w:r>
      <w:r w:rsidRPr="00215A19">
        <w:rPr>
          <w:rFonts w:ascii="Times New Roman" w:hAnsi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BF1F17" w:rsidRDefault="00BF1F17" w:rsidP="003266C1">
      <w:pPr>
        <w:pStyle w:val="ConsPlusNormal"/>
        <w:widowControl/>
        <w:numPr>
          <w:ilvl w:val="0"/>
          <w:numId w:val="28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19">
        <w:rPr>
          <w:rFonts w:ascii="Times New Roman" w:hAnsi="Times New Roman" w:cs="Times New Roman"/>
          <w:sz w:val="28"/>
          <w:szCs w:val="28"/>
        </w:rPr>
        <w:t>Министерство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p w:rsidR="00BF1F17" w:rsidRPr="004844FF" w:rsidRDefault="00BF1F17" w:rsidP="003266C1">
      <w:pPr>
        <w:pStyle w:val="ConsPlusNormal"/>
        <w:widowControl/>
        <w:numPr>
          <w:ilvl w:val="0"/>
          <w:numId w:val="28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FF">
        <w:rPr>
          <w:rFonts w:ascii="Times New Roman" w:hAnsi="Times New Roman"/>
          <w:sz w:val="28"/>
          <w:szCs w:val="28"/>
        </w:rPr>
        <w:t xml:space="preserve">Министерство осуществляет в отношении получателей субсидий и лиц, указанных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Pr="004844FF">
        <w:rPr>
          <w:rFonts w:ascii="Times New Roman" w:hAnsi="Times New Roman"/>
          <w:sz w:val="28"/>
          <w:szCs w:val="28"/>
        </w:rPr>
        <w:t xml:space="preserve"> статьи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4844F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проверки соблюдения порядка и условий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4844FF">
        <w:rPr>
          <w:rFonts w:ascii="Times New Roman" w:hAnsi="Times New Roman"/>
          <w:sz w:val="28"/>
          <w:szCs w:val="28"/>
        </w:rPr>
        <w:t>, в том числе в части достижения результата их предоставления, а также органы государственного финансового контроля осуществляют проверки в соответствии со статьями 268</w:t>
      </w:r>
      <w:r w:rsidRPr="004844FF">
        <w:rPr>
          <w:rFonts w:ascii="Times New Roman" w:hAnsi="Times New Roman"/>
          <w:sz w:val="28"/>
          <w:szCs w:val="28"/>
          <w:vertAlign w:val="superscript"/>
        </w:rPr>
        <w:t>1</w:t>
      </w:r>
      <w:r w:rsidRPr="004844FF">
        <w:rPr>
          <w:rFonts w:ascii="Times New Roman" w:hAnsi="Times New Roman"/>
          <w:sz w:val="28"/>
          <w:szCs w:val="28"/>
        </w:rPr>
        <w:t xml:space="preserve"> и 269</w:t>
      </w:r>
      <w:r w:rsidRPr="004844FF">
        <w:rPr>
          <w:rFonts w:ascii="Times New Roman" w:hAnsi="Times New Roman"/>
          <w:sz w:val="28"/>
          <w:szCs w:val="28"/>
          <w:vertAlign w:val="superscript"/>
        </w:rPr>
        <w:t>2</w:t>
      </w:r>
      <w:r w:rsidRPr="004844F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BF1F17" w:rsidRPr="004844FF" w:rsidRDefault="00BF1F17" w:rsidP="003266C1">
      <w:pPr>
        <w:pStyle w:val="ConsPlusNormal"/>
        <w:widowControl/>
        <w:numPr>
          <w:ilvl w:val="0"/>
          <w:numId w:val="28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FF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ь</w:t>
      </w:r>
      <w:r w:rsidRPr="004844FF">
        <w:rPr>
          <w:rFonts w:ascii="Times New Roman" w:hAnsi="Times New Roman"/>
          <w:sz w:val="28"/>
          <w:szCs w:val="28"/>
        </w:rPr>
        <w:t xml:space="preserve"> субсидии </w:t>
      </w:r>
      <w:r w:rsidR="00897B6A">
        <w:rPr>
          <w:rFonts w:ascii="Times New Roman" w:hAnsi="Times New Roman"/>
          <w:sz w:val="28"/>
          <w:szCs w:val="28"/>
        </w:rPr>
        <w:t>ежеквартально</w:t>
      </w:r>
      <w:r w:rsidR="00897B6A" w:rsidRPr="00451754">
        <w:rPr>
          <w:rFonts w:ascii="Times New Roman" w:hAnsi="Times New Roman" w:cs="Times New Roman"/>
          <w:sz w:val="28"/>
          <w:szCs w:val="28"/>
        </w:rPr>
        <w:t xml:space="preserve"> не позднее 5-го рабочего дня месяца, следующего за отчетным </w:t>
      </w:r>
      <w:r w:rsidRPr="004844FF">
        <w:rPr>
          <w:rFonts w:ascii="Times New Roman" w:hAnsi="Times New Roman"/>
          <w:sz w:val="28"/>
          <w:szCs w:val="28"/>
        </w:rPr>
        <w:t>представляют в Министерство в системе «Электронный бюджет»:</w:t>
      </w:r>
    </w:p>
    <w:p w:rsidR="00BF1F17" w:rsidRPr="005B1F8F" w:rsidRDefault="00BF1F17" w:rsidP="00BF1F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>1) отчет о достижении значений результат</w:t>
      </w:r>
      <w:r>
        <w:rPr>
          <w:rFonts w:ascii="Times New Roman" w:hAnsi="Times New Roman"/>
          <w:sz w:val="28"/>
          <w:szCs w:val="28"/>
        </w:rPr>
        <w:t>а</w:t>
      </w:r>
      <w:r w:rsidRPr="005B1F8F">
        <w:rPr>
          <w:rFonts w:ascii="Times New Roman" w:hAnsi="Times New Roman"/>
          <w:sz w:val="28"/>
          <w:szCs w:val="28"/>
        </w:rPr>
        <w:t>, определенны</w:t>
      </w:r>
      <w:r>
        <w:rPr>
          <w:rFonts w:ascii="Times New Roman" w:hAnsi="Times New Roman"/>
          <w:sz w:val="28"/>
          <w:szCs w:val="28"/>
        </w:rPr>
        <w:t>й</w:t>
      </w:r>
      <w:r w:rsidRPr="005B1F8F">
        <w:rPr>
          <w:rFonts w:ascii="Times New Roman" w:hAnsi="Times New Roman"/>
          <w:sz w:val="28"/>
          <w:szCs w:val="28"/>
        </w:rPr>
        <w:t xml:space="preserve"> соглашением, в соответствии с формой, определенной типовой формой соглашения, установленной Министерством финансов Российской Федерации, не позднее 5 февраля года, следующего за годом предоставления субсидии;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 xml:space="preserve">2) отчет об осуществлении расходов, источником финансового обеспечения которых является субсидия, в соответствии с типовой формой </w:t>
      </w:r>
      <w:r w:rsidRPr="005B1F8F">
        <w:rPr>
          <w:rFonts w:ascii="Times New Roman" w:hAnsi="Times New Roman"/>
          <w:sz w:val="28"/>
          <w:szCs w:val="28"/>
        </w:rPr>
        <w:lastRenderedPageBreak/>
        <w:t>соглашения, установленной Министерством финансов Российской Федерации, ежеквартально, не позднее 15-го числа месяца, следующего за кварталом.</w:t>
      </w:r>
    </w:p>
    <w:p w:rsidR="002C3BA4" w:rsidRDefault="002C3BA4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BF4">
        <w:rPr>
          <w:rFonts w:ascii="Times New Roman" w:hAnsi="Times New Roman"/>
          <w:sz w:val="28"/>
          <w:szCs w:val="28"/>
          <w:highlight w:val="green"/>
        </w:rPr>
        <w:t>Документами, подтверждающими фактически произведенные расходы, источником финансо</w:t>
      </w:r>
      <w:r w:rsidR="00984D2E" w:rsidRPr="00992BF4">
        <w:rPr>
          <w:rFonts w:ascii="Times New Roman" w:hAnsi="Times New Roman"/>
          <w:sz w:val="28"/>
          <w:szCs w:val="28"/>
          <w:highlight w:val="green"/>
        </w:rPr>
        <w:t>вого обеспечения которых стала с</w:t>
      </w:r>
      <w:r w:rsidRPr="00992BF4">
        <w:rPr>
          <w:rFonts w:ascii="Times New Roman" w:hAnsi="Times New Roman"/>
          <w:sz w:val="28"/>
          <w:szCs w:val="28"/>
          <w:highlight w:val="green"/>
        </w:rPr>
        <w:t>убсидия, являются расходные договоры (соглашения), акты о приемке выполненных работ (КС-2), справки о стоимости выполненных работ, акт приемки законченного строительством объекта.</w:t>
      </w:r>
    </w:p>
    <w:p w:rsidR="00BF1F17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D7A">
        <w:rPr>
          <w:rFonts w:ascii="Times New Roman" w:hAnsi="Times New Roman"/>
          <w:sz w:val="28"/>
          <w:szCs w:val="28"/>
        </w:rPr>
        <w:t>Министерство в течение 40 рабочих</w:t>
      </w:r>
      <w:r>
        <w:rPr>
          <w:rFonts w:ascii="Times New Roman" w:hAnsi="Times New Roman"/>
          <w:sz w:val="28"/>
          <w:szCs w:val="28"/>
        </w:rPr>
        <w:t xml:space="preserve"> дней со дня получения отчетов</w:t>
      </w:r>
      <w:r w:rsidRPr="007F6D7A">
        <w:rPr>
          <w:rFonts w:ascii="Times New Roman" w:hAnsi="Times New Roman"/>
          <w:sz w:val="28"/>
          <w:szCs w:val="28"/>
        </w:rPr>
        <w:t xml:space="preserve"> осуществляет их проверку в </w:t>
      </w:r>
      <w:r>
        <w:rPr>
          <w:rFonts w:ascii="Times New Roman" w:hAnsi="Times New Roman"/>
          <w:sz w:val="28"/>
          <w:szCs w:val="28"/>
        </w:rPr>
        <w:t>системе</w:t>
      </w:r>
      <w:r w:rsidRPr="007F6D7A">
        <w:rPr>
          <w:rFonts w:ascii="Times New Roman" w:hAnsi="Times New Roman"/>
          <w:sz w:val="28"/>
          <w:szCs w:val="28"/>
        </w:rPr>
        <w:t xml:space="preserve"> «Электронный бюджет» на предмет: 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7A">
        <w:rPr>
          <w:rFonts w:ascii="Times New Roman" w:hAnsi="Times New Roman"/>
          <w:sz w:val="28"/>
          <w:szCs w:val="28"/>
        </w:rPr>
        <w:t xml:space="preserve">1) полноты и правильности заполнения отчетов; 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5D7">
        <w:rPr>
          <w:rFonts w:ascii="Times New Roman" w:hAnsi="Times New Roman"/>
          <w:sz w:val="28"/>
          <w:szCs w:val="28"/>
        </w:rPr>
        <w:t>2) соответствия расходов (затрат), источником финансового обеспечения которых являются субсидии, Перечню;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7A">
        <w:rPr>
          <w:rFonts w:ascii="Times New Roman" w:hAnsi="Times New Roman"/>
          <w:sz w:val="28"/>
          <w:szCs w:val="28"/>
        </w:rPr>
        <w:t>3)соответствия данных</w:t>
      </w:r>
      <w:r>
        <w:rPr>
          <w:rFonts w:ascii="Times New Roman" w:hAnsi="Times New Roman"/>
          <w:sz w:val="28"/>
          <w:szCs w:val="28"/>
        </w:rPr>
        <w:t>,</w:t>
      </w:r>
      <w:r w:rsidRPr="007F6D7A">
        <w:rPr>
          <w:rFonts w:ascii="Times New Roman" w:hAnsi="Times New Roman"/>
          <w:sz w:val="28"/>
          <w:szCs w:val="28"/>
        </w:rPr>
        <w:t xml:space="preserve"> указанных в отчете, данным, содержащимся в документах, подтверждающих фактически произведенные расходы (затраты), источником финансового обеспечения которых стали субсидии; 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D7A">
        <w:rPr>
          <w:rFonts w:ascii="Times New Roman" w:hAnsi="Times New Roman"/>
          <w:sz w:val="28"/>
          <w:szCs w:val="28"/>
        </w:rPr>
        <w:t xml:space="preserve">) соответствия информации, отраженной в отчете, данным, отраженным в бухгалтерской отчетности. </w:t>
      </w:r>
    </w:p>
    <w:p w:rsidR="00BF1F17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D7A">
        <w:rPr>
          <w:rFonts w:ascii="Times New Roman" w:hAnsi="Times New Roman"/>
          <w:sz w:val="28"/>
          <w:szCs w:val="28"/>
        </w:rPr>
        <w:t xml:space="preserve">По результатам проверки отчетов Министерство принимает одно из следующих решений: 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принятии отчета</w:t>
      </w:r>
      <w:r w:rsidRPr="007F6D7A">
        <w:rPr>
          <w:rFonts w:ascii="Times New Roman" w:hAnsi="Times New Roman"/>
          <w:sz w:val="28"/>
          <w:szCs w:val="28"/>
        </w:rPr>
        <w:t xml:space="preserve">; 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7A">
        <w:rPr>
          <w:rFonts w:ascii="Times New Roman" w:hAnsi="Times New Roman"/>
          <w:sz w:val="28"/>
          <w:szCs w:val="28"/>
        </w:rPr>
        <w:t xml:space="preserve">2) об отклонении отчета. </w:t>
      </w:r>
    </w:p>
    <w:p w:rsidR="00BF1F17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D7A">
        <w:rPr>
          <w:rFonts w:ascii="Times New Roman" w:hAnsi="Times New Roman"/>
          <w:sz w:val="28"/>
          <w:szCs w:val="28"/>
        </w:rPr>
        <w:t xml:space="preserve">Основаниями для принятия решения об отклонении отчета являются: 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7A">
        <w:rPr>
          <w:rFonts w:ascii="Times New Roman" w:hAnsi="Times New Roman"/>
          <w:sz w:val="28"/>
          <w:szCs w:val="28"/>
        </w:rPr>
        <w:t xml:space="preserve">1) неполное (частичное) и (или) неправильное заполнение отчета; </w:t>
      </w:r>
    </w:p>
    <w:p w:rsidR="00AA5649" w:rsidRDefault="00BF1F17" w:rsidP="000C7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7A">
        <w:rPr>
          <w:rFonts w:ascii="Times New Roman" w:hAnsi="Times New Roman"/>
          <w:sz w:val="28"/>
          <w:szCs w:val="28"/>
        </w:rPr>
        <w:t xml:space="preserve">2) несоответствие расходов (затрат), источником финансового обеспечения которых являются субсидии, </w:t>
      </w:r>
      <w:r>
        <w:rPr>
          <w:rFonts w:ascii="Times New Roman" w:hAnsi="Times New Roman"/>
          <w:sz w:val="28"/>
          <w:szCs w:val="28"/>
        </w:rPr>
        <w:t>целям предоставления субсидии</w:t>
      </w:r>
      <w:r w:rsidRPr="007F6D7A">
        <w:rPr>
          <w:rFonts w:ascii="Times New Roman" w:hAnsi="Times New Roman"/>
          <w:sz w:val="28"/>
          <w:szCs w:val="28"/>
        </w:rPr>
        <w:t xml:space="preserve">; 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D7A">
        <w:rPr>
          <w:rFonts w:ascii="Times New Roman" w:hAnsi="Times New Roman"/>
          <w:sz w:val="28"/>
          <w:szCs w:val="28"/>
        </w:rPr>
        <w:t xml:space="preserve">3) несоответствие данных, указанных в отчете, данным, содержащимся в документах, подтверждающих фактически произведенные расходы (затраты), источником финансового обеспечения которых стали субсидии; </w:t>
      </w:r>
    </w:p>
    <w:p w:rsidR="00BF1F17" w:rsidRDefault="00BF1F17" w:rsidP="00BF1F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D7A">
        <w:rPr>
          <w:rFonts w:ascii="Times New Roman" w:hAnsi="Times New Roman"/>
          <w:sz w:val="28"/>
          <w:szCs w:val="28"/>
        </w:rPr>
        <w:t>) установление факта недостоверности информации, отраженной в отчете, и расхождения информации с данными, отраженными в бухгалтерской отчетности.</w:t>
      </w:r>
    </w:p>
    <w:p w:rsidR="00BF1F17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 xml:space="preserve">В случае получения запроса </w:t>
      </w:r>
      <w:r>
        <w:rPr>
          <w:rFonts w:ascii="Times New Roman" w:hAnsi="Times New Roman"/>
          <w:sz w:val="28"/>
          <w:szCs w:val="28"/>
        </w:rPr>
        <w:t>получатели субсидии</w:t>
      </w:r>
      <w:r w:rsidRPr="005B1F8F">
        <w:rPr>
          <w:rFonts w:ascii="Times New Roman" w:hAnsi="Times New Roman"/>
          <w:sz w:val="28"/>
          <w:szCs w:val="28"/>
        </w:rPr>
        <w:t xml:space="preserve"> обязаны обеспечить представление в Министерство документов и материалов, необходимых для осуществления контроля</w:t>
      </w:r>
      <w:r>
        <w:rPr>
          <w:rFonts w:ascii="Times New Roman" w:hAnsi="Times New Roman"/>
          <w:sz w:val="28"/>
          <w:szCs w:val="28"/>
        </w:rPr>
        <w:t xml:space="preserve"> (м</w:t>
      </w:r>
      <w:r w:rsidRPr="005B1F8F">
        <w:rPr>
          <w:rFonts w:ascii="Times New Roman" w:hAnsi="Times New Roman"/>
          <w:sz w:val="28"/>
          <w:szCs w:val="28"/>
        </w:rPr>
        <w:t>ониторинга) за соблюдением организацией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BF1F17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 xml:space="preserve">В случае установления фактов </w:t>
      </w:r>
      <w:r>
        <w:rPr>
          <w:rFonts w:ascii="Times New Roman" w:hAnsi="Times New Roman"/>
          <w:sz w:val="28"/>
          <w:szCs w:val="28"/>
        </w:rPr>
        <w:t xml:space="preserve">нарушения получателями субсидий условий </w:t>
      </w:r>
      <w:r w:rsidRPr="005B1F8F">
        <w:rPr>
          <w:rFonts w:ascii="Times New Roman" w:hAnsi="Times New Roman"/>
          <w:sz w:val="28"/>
          <w:szCs w:val="28"/>
        </w:rPr>
        <w:t>и порядка предоставления субсидии, выявленных в ходе проверок, проведенных Министерством и органами государственного финансового контроля Забайкальского края, а также в случае недостижения значений результат</w:t>
      </w:r>
      <w:r>
        <w:rPr>
          <w:rFonts w:ascii="Times New Roman" w:hAnsi="Times New Roman"/>
          <w:sz w:val="28"/>
          <w:szCs w:val="28"/>
        </w:rPr>
        <w:t>а</w:t>
      </w:r>
      <w:r w:rsidRPr="005B1F8F">
        <w:rPr>
          <w:rFonts w:ascii="Times New Roman" w:hAnsi="Times New Roman"/>
          <w:sz w:val="28"/>
          <w:szCs w:val="28"/>
        </w:rPr>
        <w:t xml:space="preserve">, указанных в соглашении, Министерство в течение 10 рабочих дней </w:t>
      </w:r>
      <w:r w:rsidRPr="005B1F8F">
        <w:rPr>
          <w:rFonts w:ascii="Times New Roman" w:hAnsi="Times New Roman"/>
          <w:sz w:val="28"/>
          <w:szCs w:val="28"/>
        </w:rPr>
        <w:lastRenderedPageBreak/>
        <w:t>с даты установления указанных фактов направляет получателю субсидии требование о возврате предоставленной субсидии.</w:t>
      </w:r>
    </w:p>
    <w:p w:rsidR="00897B6A" w:rsidRPr="00451754" w:rsidRDefault="00897B6A" w:rsidP="00897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При этом объем средств, подлежащих возврату (V</w:t>
      </w:r>
      <w:r w:rsidRPr="00451754">
        <w:rPr>
          <w:rFonts w:ascii="Times New Roman" w:hAnsi="Times New Roman" w:cs="Times New Roman"/>
          <w:sz w:val="28"/>
          <w:szCs w:val="28"/>
          <w:vertAlign w:val="subscript"/>
        </w:rPr>
        <w:t>возвратаi</w:t>
      </w:r>
      <w:r w:rsidRPr="00451754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897B6A" w:rsidRPr="00451754" w:rsidRDefault="00897B6A" w:rsidP="00897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B6A" w:rsidRPr="00451754" w:rsidRDefault="00897B6A" w:rsidP="00897B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V</w:t>
      </w:r>
      <w:r w:rsidRPr="00451754">
        <w:rPr>
          <w:rFonts w:ascii="Times New Roman" w:hAnsi="Times New Roman" w:cs="Times New Roman"/>
          <w:sz w:val="28"/>
          <w:szCs w:val="28"/>
          <w:vertAlign w:val="subscript"/>
        </w:rPr>
        <w:t>возвратаi</w:t>
      </w:r>
      <w:r w:rsidRPr="00451754">
        <w:rPr>
          <w:rFonts w:ascii="Times New Roman" w:hAnsi="Times New Roman" w:cs="Times New Roman"/>
          <w:sz w:val="28"/>
          <w:szCs w:val="28"/>
        </w:rPr>
        <w:t xml:space="preserve"> = (V</w:t>
      </w:r>
      <w:r w:rsidRPr="00451754">
        <w:rPr>
          <w:rFonts w:ascii="Times New Roman" w:hAnsi="Times New Roman" w:cs="Times New Roman"/>
          <w:sz w:val="28"/>
          <w:szCs w:val="28"/>
          <w:vertAlign w:val="subscript"/>
        </w:rPr>
        <w:t>субсидииi</w:t>
      </w:r>
      <w:r w:rsidRPr="00451754">
        <w:rPr>
          <w:rFonts w:ascii="Times New Roman" w:hAnsi="Times New Roman" w:cs="Times New Roman"/>
          <w:sz w:val="28"/>
          <w:szCs w:val="28"/>
        </w:rPr>
        <w:t xml:space="preserve"> x k x p / n), где:</w:t>
      </w:r>
    </w:p>
    <w:p w:rsidR="00897B6A" w:rsidRPr="00451754" w:rsidRDefault="00897B6A" w:rsidP="00897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B6A" w:rsidRPr="00451754" w:rsidRDefault="00897B6A" w:rsidP="008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V</w:t>
      </w:r>
      <w:r w:rsidRPr="00451754">
        <w:rPr>
          <w:rFonts w:ascii="Times New Roman" w:hAnsi="Times New Roman" w:cs="Times New Roman"/>
          <w:sz w:val="28"/>
          <w:szCs w:val="28"/>
          <w:vertAlign w:val="subscript"/>
        </w:rPr>
        <w:t>субсидииi</w:t>
      </w:r>
      <w:r w:rsidR="00AF612D">
        <w:rPr>
          <w:rFonts w:ascii="Times New Roman" w:hAnsi="Times New Roman" w:cs="Times New Roman"/>
          <w:sz w:val="28"/>
          <w:szCs w:val="28"/>
        </w:rPr>
        <w:t xml:space="preserve"> - размер с</w:t>
      </w:r>
      <w:r w:rsidRPr="00451754">
        <w:rPr>
          <w:rFonts w:ascii="Times New Roman" w:hAnsi="Times New Roman" w:cs="Times New Roman"/>
          <w:sz w:val="28"/>
          <w:szCs w:val="28"/>
        </w:rPr>
        <w:t>убсид</w:t>
      </w:r>
      <w:r w:rsidR="00AF612D">
        <w:rPr>
          <w:rFonts w:ascii="Times New Roman" w:hAnsi="Times New Roman" w:cs="Times New Roman"/>
          <w:sz w:val="28"/>
          <w:szCs w:val="28"/>
        </w:rPr>
        <w:t>ии, предоставленной получателю с</w:t>
      </w:r>
      <w:r w:rsidRPr="00451754">
        <w:rPr>
          <w:rFonts w:ascii="Times New Roman" w:hAnsi="Times New Roman" w:cs="Times New Roman"/>
          <w:sz w:val="28"/>
          <w:szCs w:val="28"/>
        </w:rPr>
        <w:t>убсидии в отчетном финансовом году;</w:t>
      </w:r>
    </w:p>
    <w:p w:rsidR="00897B6A" w:rsidRPr="00451754" w:rsidRDefault="00897B6A" w:rsidP="008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p - количе</w:t>
      </w:r>
      <w:r w:rsidR="00AF612D">
        <w:rPr>
          <w:rFonts w:ascii="Times New Roman" w:hAnsi="Times New Roman" w:cs="Times New Roman"/>
          <w:sz w:val="28"/>
          <w:szCs w:val="28"/>
        </w:rPr>
        <w:t>ство результата предоставления с</w:t>
      </w:r>
      <w:r w:rsidRPr="00451754">
        <w:rPr>
          <w:rFonts w:ascii="Times New Roman" w:hAnsi="Times New Roman" w:cs="Times New Roman"/>
          <w:sz w:val="28"/>
          <w:szCs w:val="28"/>
        </w:rPr>
        <w:t>убсидии, по которым индекс, отражающий уровень недостижения</w:t>
      </w:r>
      <w:r w:rsidR="00AF612D">
        <w:rPr>
          <w:rFonts w:ascii="Times New Roman" w:hAnsi="Times New Roman" w:cs="Times New Roman"/>
          <w:sz w:val="28"/>
          <w:szCs w:val="28"/>
        </w:rPr>
        <w:t xml:space="preserve"> i-го результата использования с</w:t>
      </w:r>
      <w:r w:rsidRPr="00451754">
        <w:rPr>
          <w:rFonts w:ascii="Times New Roman" w:hAnsi="Times New Roman" w:cs="Times New Roman"/>
          <w:sz w:val="28"/>
          <w:szCs w:val="28"/>
        </w:rPr>
        <w:t>убсидии, имеет положительное значение;</w:t>
      </w:r>
    </w:p>
    <w:p w:rsidR="00897B6A" w:rsidRPr="00451754" w:rsidRDefault="00897B6A" w:rsidP="008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n - общее количе</w:t>
      </w:r>
      <w:r w:rsidR="00AF612D">
        <w:rPr>
          <w:rFonts w:ascii="Times New Roman" w:hAnsi="Times New Roman" w:cs="Times New Roman"/>
          <w:sz w:val="28"/>
          <w:szCs w:val="28"/>
        </w:rPr>
        <w:t>ство результата предоставления с</w:t>
      </w:r>
      <w:r w:rsidRPr="00451754">
        <w:rPr>
          <w:rFonts w:ascii="Times New Roman" w:hAnsi="Times New Roman" w:cs="Times New Roman"/>
          <w:sz w:val="28"/>
          <w:szCs w:val="28"/>
        </w:rPr>
        <w:t>убсидии;</w:t>
      </w:r>
    </w:p>
    <w:p w:rsidR="00897B6A" w:rsidRPr="00451754" w:rsidRDefault="00AF612D" w:rsidP="008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- коэффициент возврата с</w:t>
      </w:r>
      <w:r w:rsidR="00897B6A" w:rsidRPr="00451754">
        <w:rPr>
          <w:rFonts w:ascii="Times New Roman" w:hAnsi="Times New Roman" w:cs="Times New Roman"/>
          <w:sz w:val="28"/>
          <w:szCs w:val="28"/>
        </w:rPr>
        <w:t>убсидии, который рассчитывается по следующей формуле:</w:t>
      </w:r>
    </w:p>
    <w:p w:rsidR="00897B6A" w:rsidRPr="00451754" w:rsidRDefault="00897B6A" w:rsidP="00897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B6A" w:rsidRPr="00451754" w:rsidRDefault="00897B6A" w:rsidP="00897B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25730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6A" w:rsidRPr="00451754" w:rsidRDefault="00897B6A" w:rsidP="00897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B6A" w:rsidRPr="00451754" w:rsidRDefault="00897B6A" w:rsidP="008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Di - индекс, отражающий уровень недостижения i-го результата предоставления Субсидии, который рассчитывается по следующей формуле:</w:t>
      </w:r>
    </w:p>
    <w:p w:rsidR="00897B6A" w:rsidRPr="00451754" w:rsidRDefault="00897B6A" w:rsidP="00897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B6A" w:rsidRPr="00451754" w:rsidRDefault="00897B6A" w:rsidP="00897B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Di = 1 - Ti / Si, где:</w:t>
      </w:r>
    </w:p>
    <w:p w:rsidR="00897B6A" w:rsidRPr="00451754" w:rsidRDefault="00897B6A" w:rsidP="00897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B6A" w:rsidRPr="00451754" w:rsidRDefault="00897B6A" w:rsidP="008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Ti - фактически достигнутое значение i-го результата предоставления Субсидии на отчетную дату;</w:t>
      </w:r>
    </w:p>
    <w:p w:rsidR="00897B6A" w:rsidRPr="00451754" w:rsidRDefault="00897B6A" w:rsidP="008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 xml:space="preserve">Si - плановое значение </w:t>
      </w:r>
      <w:r w:rsidR="00AF612D">
        <w:rPr>
          <w:rFonts w:ascii="Times New Roman" w:hAnsi="Times New Roman" w:cs="Times New Roman"/>
          <w:sz w:val="28"/>
          <w:szCs w:val="28"/>
        </w:rPr>
        <w:t>i-го результата предоставления субсидии, установленное с</w:t>
      </w:r>
      <w:r w:rsidRPr="00451754">
        <w:rPr>
          <w:rFonts w:ascii="Times New Roman" w:hAnsi="Times New Roman" w:cs="Times New Roman"/>
          <w:sz w:val="28"/>
          <w:szCs w:val="28"/>
        </w:rPr>
        <w:t>оглашением.</w:t>
      </w:r>
    </w:p>
    <w:p w:rsidR="00897B6A" w:rsidRPr="00897B6A" w:rsidRDefault="00897B6A" w:rsidP="00897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При расчете</w:t>
      </w:r>
      <w:r w:rsidR="00AF612D">
        <w:rPr>
          <w:rFonts w:ascii="Times New Roman" w:hAnsi="Times New Roman" w:cs="Times New Roman"/>
          <w:sz w:val="28"/>
          <w:szCs w:val="28"/>
        </w:rPr>
        <w:t xml:space="preserve"> коэффициента возврата размера с</w:t>
      </w:r>
      <w:r w:rsidRPr="00451754">
        <w:rPr>
          <w:rFonts w:ascii="Times New Roman" w:hAnsi="Times New Roman" w:cs="Times New Roman"/>
          <w:sz w:val="28"/>
          <w:szCs w:val="28"/>
        </w:rPr>
        <w:t xml:space="preserve">убсидии используются только положительные значения индекса, отражающего уровень недостижения </w:t>
      </w:r>
      <w:r w:rsidR="00AF612D">
        <w:rPr>
          <w:rFonts w:ascii="Times New Roman" w:hAnsi="Times New Roman" w:cs="Times New Roman"/>
          <w:sz w:val="28"/>
          <w:szCs w:val="28"/>
        </w:rPr>
        <w:t>i-го результата предоставления с</w:t>
      </w:r>
      <w:r w:rsidRPr="00451754">
        <w:rPr>
          <w:rFonts w:ascii="Times New Roman" w:hAnsi="Times New Roman" w:cs="Times New Roman"/>
          <w:sz w:val="28"/>
          <w:szCs w:val="28"/>
        </w:rPr>
        <w:t>убсидии.</w:t>
      </w:r>
    </w:p>
    <w:p w:rsidR="00BF1F17" w:rsidRPr="005B1F8F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>Получатель субсидии обязан перечислить денежные средства в Министерство в течение 10 рабочих дней со дня получения требования о воз</w:t>
      </w:r>
      <w:r>
        <w:rPr>
          <w:rFonts w:ascii="Times New Roman" w:hAnsi="Times New Roman"/>
          <w:sz w:val="28"/>
          <w:szCs w:val="28"/>
        </w:rPr>
        <w:t>врате предоставленной субсидии</w:t>
      </w:r>
      <w:r w:rsidRPr="005B1F8F">
        <w:rPr>
          <w:rFonts w:ascii="Times New Roman" w:hAnsi="Times New Roman"/>
          <w:sz w:val="28"/>
          <w:szCs w:val="28"/>
        </w:rPr>
        <w:t>. В случае отказа от добровольного возврата указанных средств их взыскание осуществляется в соответствии с действующим законодательством.</w:t>
      </w:r>
    </w:p>
    <w:p w:rsidR="00BF1F17" w:rsidRPr="005B1F8F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 xml:space="preserve">Не использованные в отчетном финансовом году остатки субсидии (далее </w:t>
      </w:r>
      <w:r w:rsidRPr="005B1F8F">
        <w:rPr>
          <w:rFonts w:ascii="Times New Roman" w:hAnsi="Times New Roman"/>
          <w:bCs/>
          <w:sz w:val="28"/>
          <w:szCs w:val="28"/>
        </w:rPr>
        <w:t>–</w:t>
      </w:r>
      <w:r w:rsidRPr="005B1F8F">
        <w:rPr>
          <w:rFonts w:ascii="Times New Roman" w:hAnsi="Times New Roman"/>
          <w:sz w:val="28"/>
          <w:szCs w:val="28"/>
        </w:rPr>
        <w:t xml:space="preserve"> неиспользованные субсидии) при отсутствии решения Министерства, согласованного с Министерством финансов Российской Федерации, Министерством финансов Забайкальского края, о наличии по</w:t>
      </w:r>
      <w:r>
        <w:rPr>
          <w:rFonts w:ascii="Times New Roman" w:hAnsi="Times New Roman"/>
          <w:sz w:val="28"/>
          <w:szCs w:val="28"/>
        </w:rPr>
        <w:t>требности в указанных средствах</w:t>
      </w:r>
      <w:r w:rsidRPr="005B1F8F">
        <w:rPr>
          <w:rFonts w:ascii="Times New Roman" w:hAnsi="Times New Roman"/>
          <w:sz w:val="28"/>
          <w:szCs w:val="28"/>
        </w:rPr>
        <w:t xml:space="preserve"> подлежат возврату в доход бюджета Забайкальского края в течение первых 15 рабочих дней финансового года, следующего за отчетным.</w:t>
      </w:r>
    </w:p>
    <w:p w:rsidR="00BF1F17" w:rsidRPr="005B1F8F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Par0"/>
      <w:bookmarkEnd w:id="8"/>
      <w:r w:rsidRPr="005B1F8F">
        <w:rPr>
          <w:rFonts w:ascii="Times New Roman" w:hAnsi="Times New Roman"/>
          <w:sz w:val="28"/>
          <w:szCs w:val="28"/>
        </w:rPr>
        <w:t>При невозврате неиспользованных субсидий в</w:t>
      </w:r>
      <w:r>
        <w:rPr>
          <w:rFonts w:ascii="Times New Roman" w:hAnsi="Times New Roman"/>
          <w:sz w:val="28"/>
          <w:szCs w:val="28"/>
        </w:rPr>
        <w:t xml:space="preserve"> указанные сроки</w:t>
      </w:r>
      <w:r w:rsidRPr="005B1F8F">
        <w:rPr>
          <w:rFonts w:ascii="Times New Roman" w:hAnsi="Times New Roman"/>
          <w:sz w:val="28"/>
          <w:szCs w:val="28"/>
        </w:rPr>
        <w:t xml:space="preserve"> Министерство в течение 10 рабочих дней со дня истечения указанных сроков </w:t>
      </w:r>
      <w:r w:rsidRPr="005B1F8F">
        <w:rPr>
          <w:rFonts w:ascii="Times New Roman" w:hAnsi="Times New Roman"/>
          <w:sz w:val="28"/>
          <w:szCs w:val="28"/>
        </w:rPr>
        <w:lastRenderedPageBreak/>
        <w:t>направляет получателю субсидии требование о возврате неиспользованных субсидий.</w:t>
      </w:r>
    </w:p>
    <w:p w:rsidR="00BF1F17" w:rsidRPr="005B1F8F" w:rsidRDefault="00BF1F17" w:rsidP="003266C1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>Получатель субсидии обязан осуществить возврат неиспользованных субсидий в течение 10 рабочих дней со дня получения требования о возврате неиспользованных субси</w:t>
      </w:r>
      <w:r>
        <w:rPr>
          <w:rFonts w:ascii="Times New Roman" w:hAnsi="Times New Roman"/>
          <w:sz w:val="28"/>
          <w:szCs w:val="28"/>
        </w:rPr>
        <w:t>дий.</w:t>
      </w:r>
    </w:p>
    <w:p w:rsidR="00BF1F17" w:rsidRPr="005B1F8F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>В случае невыполнения получателем субсидии требования о возврате неиспользованных субс</w:t>
      </w:r>
      <w:r>
        <w:rPr>
          <w:rFonts w:ascii="Times New Roman" w:hAnsi="Times New Roman"/>
          <w:sz w:val="28"/>
          <w:szCs w:val="28"/>
        </w:rPr>
        <w:t>идий</w:t>
      </w:r>
      <w:r w:rsidRPr="005B1F8F">
        <w:rPr>
          <w:rFonts w:ascii="Times New Roman" w:hAnsi="Times New Roman"/>
          <w:sz w:val="28"/>
          <w:szCs w:val="28"/>
        </w:rPr>
        <w:t xml:space="preserve"> взыскание субсидии осуществляется в судебном порядке в соответствии с законодательством Российской Федерации.</w:t>
      </w:r>
    </w:p>
    <w:p w:rsidR="00BF1F17" w:rsidRDefault="00BF1F17" w:rsidP="003266C1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8F">
        <w:rPr>
          <w:rFonts w:ascii="Times New Roman" w:hAnsi="Times New Roman"/>
          <w:sz w:val="28"/>
          <w:szCs w:val="28"/>
        </w:rPr>
        <w:t xml:space="preserve">Министерство проводит мониторинг достижения результата предоставления субсидии исходя из значений,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в срок до 15 февраля </w:t>
      </w:r>
      <w:r>
        <w:rPr>
          <w:rFonts w:ascii="Times New Roman" w:hAnsi="Times New Roman"/>
          <w:sz w:val="28"/>
          <w:szCs w:val="28"/>
        </w:rPr>
        <w:t>года, с</w:t>
      </w:r>
      <w:r w:rsidRPr="005B1F8F">
        <w:rPr>
          <w:rFonts w:ascii="Times New Roman" w:hAnsi="Times New Roman"/>
          <w:sz w:val="28"/>
          <w:szCs w:val="28"/>
        </w:rPr>
        <w:t>ледующего з</w:t>
      </w:r>
      <w:r>
        <w:rPr>
          <w:rFonts w:ascii="Times New Roman" w:hAnsi="Times New Roman"/>
          <w:sz w:val="28"/>
          <w:szCs w:val="28"/>
        </w:rPr>
        <w:t>а годом предоставления субсидии.</w:t>
      </w:r>
    </w:p>
    <w:p w:rsidR="00BF1F17" w:rsidRDefault="00BF1F17" w:rsidP="00BF1F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F17" w:rsidRDefault="00BF1F17" w:rsidP="00BF1F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BF1F17" w:rsidRDefault="00BF1F17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F1F17" w:rsidRDefault="00BF1F17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B2485" w:rsidRPr="00451754" w:rsidRDefault="00EB2485" w:rsidP="00EB24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20E3" w:rsidRPr="00EB79A8" w:rsidRDefault="00D720E3" w:rsidP="00D720E3">
      <w:pPr>
        <w:autoSpaceDE w:val="0"/>
        <w:autoSpaceDN w:val="0"/>
        <w:adjustRightInd w:val="0"/>
        <w:spacing w:after="0" w:line="360" w:lineRule="auto"/>
        <w:ind w:left="396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D720E3" w:rsidRPr="00B31200" w:rsidRDefault="00D720E3" w:rsidP="00D720E3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1200">
        <w:rPr>
          <w:rFonts w:ascii="Times New Roman" w:hAnsi="Times New Roman"/>
          <w:b w:val="0"/>
          <w:color w:val="000000"/>
          <w:sz w:val="28"/>
          <w:szCs w:val="28"/>
        </w:rPr>
        <w:t xml:space="preserve">к Порядку </w:t>
      </w:r>
      <w:r w:rsidRPr="00B31200">
        <w:rPr>
          <w:rFonts w:ascii="Times New Roman" w:hAnsi="Times New Roman" w:cs="Times New Roman"/>
          <w:b w:val="0"/>
          <w:sz w:val="28"/>
          <w:szCs w:val="28"/>
        </w:rPr>
        <w:t>предоставленияиз бюджета Забайкальского края субсидий на финансовое обеспечение затрат, связанных с созданием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 на территории Забайкальского края</w:t>
      </w:r>
    </w:p>
    <w:p w:rsidR="00EB2485" w:rsidRPr="00451754" w:rsidRDefault="00EB2485" w:rsidP="00D72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485" w:rsidRPr="00451754" w:rsidRDefault="00EB2485" w:rsidP="00EB24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485" w:rsidRPr="00451754" w:rsidRDefault="00EB2485" w:rsidP="00EB24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>ФОРМА</w:t>
      </w:r>
    </w:p>
    <w:p w:rsidR="00EB2485" w:rsidRPr="00451754" w:rsidRDefault="00EB2485" w:rsidP="00EB2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417"/>
        <w:gridCol w:w="3118"/>
      </w:tblGrid>
      <w:tr w:rsidR="00EB2485" w:rsidRPr="00451754" w:rsidTr="001373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В Министерство образования и науки Забайкальского края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720E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 xml:space="preserve"> от __</w:t>
            </w:r>
            <w:r w:rsidR="00D720E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720E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B2485" w:rsidRPr="00451754" w:rsidRDefault="00EB2485" w:rsidP="00137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юридического лица и адрес места нахождения)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ИНН/КПП: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720E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 xml:space="preserve"> телефон: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720E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 xml:space="preserve"> адрес электронной почты: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720E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EB2485" w:rsidRPr="00451754" w:rsidTr="001373C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  <w:p w:rsidR="00EB2485" w:rsidRPr="00451754" w:rsidRDefault="00EB2485" w:rsidP="00137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о достижении результата предоставления субсидии</w:t>
            </w:r>
          </w:p>
        </w:tc>
      </w:tr>
      <w:tr w:rsidR="00EB2485" w:rsidRPr="00451754" w:rsidTr="001373C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485" w:rsidRPr="005422C6" w:rsidRDefault="00EB2485" w:rsidP="005422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Порядку </w:t>
            </w:r>
            <w:r w:rsidR="005422C6" w:rsidRPr="00B31200">
              <w:rPr>
                <w:rFonts w:ascii="Times New Roman" w:hAnsi="Times New Roman" w:cs="Times New Roman"/>
                <w:sz w:val="28"/>
                <w:szCs w:val="28"/>
              </w:rPr>
              <w:t>предоставленияиз бюджета Забайкальского края субсидий на финансовое обеспечение затрат, связанных с созданием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 на территории Забайкальского края</w:t>
            </w: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(далее - Порядок)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5422C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B2485" w:rsidRPr="00451754" w:rsidRDefault="00EB2485" w:rsidP="00137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</w:tc>
      </w:tr>
      <w:tr w:rsidR="00EB2485" w:rsidRPr="00451754" w:rsidTr="001373C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D720E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________________________________________________________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Ф.И.О. (при наличии отчества) руководителя юридического лица (полностью): __________________________________________</w:t>
            </w:r>
            <w:r w:rsidR="00D720E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B2485" w:rsidRPr="00451754" w:rsidRDefault="00D720E3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EB2485" w:rsidRPr="004517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EB2485" w:rsidRPr="00451754" w:rsidTr="001373C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обязуюсь достичь в ___________ году значение результата предоставления субсидии на _______________________________________</w:t>
            </w:r>
            <w:r w:rsidR="00D720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2485" w:rsidRPr="00451754" w:rsidRDefault="00EB2485" w:rsidP="00137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(наименование субсидии)</w:t>
            </w:r>
          </w:p>
        </w:tc>
      </w:tr>
      <w:tr w:rsidR="00EB2485" w:rsidRPr="00451754" w:rsidTr="001373C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соглашением о предоставлении субсидии.</w:t>
            </w:r>
          </w:p>
          <w:p w:rsidR="00EB2485" w:rsidRPr="00451754" w:rsidRDefault="00EB2485" w:rsidP="001373C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В случае недостижения результата предоставления субсидии обязуюсь вернуть средства субсидии в адрес Министерства образования и науки Забайкальского края в порядке и сроки, установленные Порядком, в размере, определенном соглашением о предоставлении субсидии.</w:t>
            </w:r>
          </w:p>
        </w:tc>
      </w:tr>
      <w:tr w:rsidR="00EB2485" w:rsidRPr="00451754" w:rsidTr="001373C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B2485" w:rsidRPr="00451754" w:rsidRDefault="00EB2485" w:rsidP="00137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85" w:rsidRPr="00451754" w:rsidRDefault="00EB2485" w:rsidP="00137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Ф.И.О. (при наличии отчества)</w:t>
            </w:r>
          </w:p>
        </w:tc>
      </w:tr>
      <w:tr w:rsidR="00EB2485" w:rsidRPr="00451754" w:rsidTr="001373C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485" w:rsidRPr="00451754" w:rsidRDefault="00EB2485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754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EB2485" w:rsidRPr="00451754" w:rsidRDefault="00D720E3" w:rsidP="00137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EB2485" w:rsidRPr="0045175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20__ г.</w:t>
            </w:r>
          </w:p>
        </w:tc>
      </w:tr>
    </w:tbl>
    <w:p w:rsidR="00EB2485" w:rsidRPr="00451754" w:rsidRDefault="00EB2485" w:rsidP="00EB2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85" w:rsidRPr="00451754" w:rsidRDefault="00EB2485" w:rsidP="00EB2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85" w:rsidRPr="00451754" w:rsidRDefault="00EB2485" w:rsidP="00EB2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F17" w:rsidRDefault="00BF1F17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F1F17" w:rsidRDefault="00BF1F17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F1F17" w:rsidRDefault="00BF1F17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2C6" w:rsidRDefault="005422C6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2C6" w:rsidRDefault="005422C6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2C6" w:rsidRDefault="005422C6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2C6" w:rsidRDefault="005422C6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2C6" w:rsidRDefault="005422C6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2C6" w:rsidRDefault="005422C6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2C6" w:rsidRDefault="005422C6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2C6" w:rsidRDefault="005422C6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579D" w:rsidRDefault="0065579D" w:rsidP="00BF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F1F17" w:rsidRPr="00EB79A8" w:rsidRDefault="00BF1F17" w:rsidP="00B3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F1F17" w:rsidRPr="00EB79A8" w:rsidRDefault="00BF1F17" w:rsidP="00B31200">
      <w:pPr>
        <w:autoSpaceDE w:val="0"/>
        <w:autoSpaceDN w:val="0"/>
        <w:adjustRightInd w:val="0"/>
        <w:spacing w:after="0" w:line="360" w:lineRule="auto"/>
        <w:ind w:left="396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D720E3">
        <w:rPr>
          <w:rFonts w:ascii="Times New Roman" w:hAnsi="Times New Roman"/>
          <w:color w:val="000000"/>
          <w:sz w:val="28"/>
          <w:szCs w:val="28"/>
        </w:rPr>
        <w:t xml:space="preserve"> № 2</w:t>
      </w:r>
    </w:p>
    <w:p w:rsidR="00B31200" w:rsidRPr="00B31200" w:rsidRDefault="00BF1F17" w:rsidP="00B31200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1200">
        <w:rPr>
          <w:rFonts w:ascii="Times New Roman" w:hAnsi="Times New Roman"/>
          <w:b w:val="0"/>
          <w:color w:val="000000"/>
          <w:sz w:val="28"/>
          <w:szCs w:val="28"/>
        </w:rPr>
        <w:t xml:space="preserve">к Порядку </w:t>
      </w:r>
      <w:r w:rsidRPr="00B31200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B31200" w:rsidRPr="00B31200">
        <w:rPr>
          <w:rFonts w:ascii="Times New Roman" w:hAnsi="Times New Roman" w:cs="Times New Roman"/>
          <w:b w:val="0"/>
          <w:sz w:val="28"/>
          <w:szCs w:val="28"/>
        </w:rPr>
        <w:t>из бюджета Забайкальского края субсидий на финансовое обеспечение затрат, связанных с созданием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 на территории Забайкальского края</w:t>
      </w:r>
    </w:p>
    <w:p w:rsidR="00BF1F17" w:rsidRPr="00BF05A3" w:rsidRDefault="00BF1F17" w:rsidP="00BF1F17">
      <w:pPr>
        <w:pStyle w:val="ConsPlusNormal"/>
        <w:ind w:left="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1F17" w:rsidRPr="00EB79A8" w:rsidRDefault="00BF1F17" w:rsidP="00BF1F1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F1F17" w:rsidRPr="00A344E2" w:rsidRDefault="00BF1F17" w:rsidP="00BF1F17">
      <w:pPr>
        <w:shd w:val="clear" w:color="auto" w:fill="FFFFFF"/>
        <w:spacing w:before="130" w:line="490" w:lineRule="exact"/>
        <w:ind w:left="633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8"/>
          <w:szCs w:val="28"/>
        </w:rPr>
        <w:t>ФОРМА</w:t>
      </w:r>
    </w:p>
    <w:p w:rsidR="00BF1F17" w:rsidRDefault="00BF1F17" w:rsidP="00BF1F1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</w:p>
    <w:p w:rsidR="00BF1F17" w:rsidRPr="00AF4067" w:rsidRDefault="00BF1F17" w:rsidP="00BF1F1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A82">
        <w:rPr>
          <w:rFonts w:ascii="Times New Roman" w:hAnsi="Times New Roman"/>
          <w:b/>
          <w:sz w:val="28"/>
          <w:szCs w:val="28"/>
        </w:rPr>
        <w:t>оценки заявок на участие в отбор</w:t>
      </w:r>
      <w:r>
        <w:rPr>
          <w:rFonts w:ascii="Times New Roman" w:hAnsi="Times New Roman"/>
          <w:b/>
          <w:sz w:val="28"/>
          <w:szCs w:val="28"/>
        </w:rPr>
        <w:t>е на предоставление субсидии из </w:t>
      </w:r>
      <w:r w:rsidRPr="00C63A82">
        <w:rPr>
          <w:rFonts w:ascii="Times New Roman" w:hAnsi="Times New Roman"/>
          <w:b/>
          <w:sz w:val="28"/>
          <w:szCs w:val="28"/>
        </w:rPr>
        <w:t xml:space="preserve">бюджета </w:t>
      </w:r>
      <w:r w:rsidRPr="00E56F9C">
        <w:rPr>
          <w:rFonts w:ascii="Times New Roman" w:hAnsi="Times New Roman"/>
          <w:b/>
          <w:sz w:val="28"/>
          <w:szCs w:val="28"/>
        </w:rPr>
        <w:t xml:space="preserve">Забайкальского края в целях финансового обеспечения затрат, </w:t>
      </w:r>
      <w:r w:rsidR="00B31200" w:rsidRPr="00B31200">
        <w:rPr>
          <w:rFonts w:ascii="Times New Roman" w:hAnsi="Times New Roman"/>
          <w:b/>
          <w:sz w:val="28"/>
          <w:szCs w:val="28"/>
        </w:rPr>
        <w:t>связанных с созданием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 на территории Забайкальского края</w:t>
      </w:r>
    </w:p>
    <w:p w:rsidR="00BF1F17" w:rsidRDefault="00BF1F17" w:rsidP="00BF1F1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F1F17" w:rsidRDefault="00BF1F17" w:rsidP="00BF1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1985"/>
        <w:gridCol w:w="1275"/>
        <w:gridCol w:w="2127"/>
        <w:gridCol w:w="1275"/>
      </w:tblGrid>
      <w:tr w:rsidR="00BF1F17" w:rsidRPr="00BA05D3" w:rsidTr="00AA564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№</w:t>
            </w:r>
            <w:r w:rsidRPr="00DB04D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Оценка в баллах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Величина значимости показателей, образующих критерий оценки (процент)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Величина значимости критериев оценки (процент)</w:t>
            </w:r>
          </w:p>
        </w:tc>
      </w:tr>
      <w:tr w:rsidR="00BF1F17" w:rsidRPr="00BA05D3" w:rsidTr="00AA564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6</w:t>
            </w:r>
          </w:p>
        </w:tc>
      </w:tr>
      <w:tr w:rsidR="00BF1F17" w:rsidRPr="00BA05D3" w:rsidTr="00AA564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 xml:space="preserve">Наличие опыта, необходимого для достижения </w:t>
            </w:r>
            <w:r w:rsidRPr="00DB04DF">
              <w:rPr>
                <w:rFonts w:ascii="Times New Roman" w:hAnsi="Times New Roman" w:cs="Times New Roman"/>
              </w:rPr>
              <w:lastRenderedPageBreak/>
              <w:t>результата предоставления субсидии (срок осуществления деятельности организации на дату подачи заявки со дня ее регистрации)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lastRenderedPageBreak/>
              <w:t>более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50</w:t>
            </w:r>
          </w:p>
        </w:tc>
      </w:tr>
      <w:tr w:rsidR="00BF1F17" w:rsidRPr="00BA05D3" w:rsidTr="00AA564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от 2 лет до 5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BF1F17" w:rsidRPr="00BA05D3" w:rsidTr="00AA564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 xml:space="preserve">до 2 лет </w:t>
            </w:r>
            <w:r w:rsidRPr="00DB04DF">
              <w:rPr>
                <w:rFonts w:ascii="Times New Roman" w:hAnsi="Times New Roman" w:cs="Times New Roman"/>
              </w:rPr>
              <w:lastRenderedPageBreak/>
              <w:t>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BF1F17" w:rsidRPr="00BA05D3" w:rsidTr="00AA564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bookmarkStart w:id="9" w:name="sub_1022"/>
            <w:r w:rsidRPr="00DB04DF">
              <w:rPr>
                <w:rFonts w:ascii="Times New Roman" w:hAnsi="Times New Roman" w:cs="Times New Roman"/>
              </w:rPr>
              <w:lastRenderedPageBreak/>
              <w:t>2</w:t>
            </w:r>
            <w:bookmarkEnd w:id="9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Наличие кадрового состава, необходимого для достижения результата предоставления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30</w:t>
            </w:r>
          </w:p>
        </w:tc>
      </w:tr>
      <w:tr w:rsidR="00BF1F17" w:rsidRPr="00BA05D3" w:rsidTr="00AA564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BF1F17" w:rsidRPr="00BA05D3" w:rsidTr="00AA564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Наличие материально-технической базы, необходимой для достижения результата предоставления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20</w:t>
            </w:r>
          </w:p>
        </w:tc>
      </w:tr>
      <w:tr w:rsidR="00BF1F17" w:rsidRPr="00BA05D3" w:rsidTr="00AA564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c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F17" w:rsidRPr="00DB04DF" w:rsidRDefault="00BF1F17" w:rsidP="00AA5649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B04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F17" w:rsidRPr="00DB04DF" w:rsidRDefault="00BF1F17" w:rsidP="00AA564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BF1F17" w:rsidRDefault="00BF1F17" w:rsidP="00BF1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F1F17" w:rsidRPr="00A344E2" w:rsidRDefault="00BF1F17" w:rsidP="00BF1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79A8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451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11F" w:rsidRPr="00451754" w:rsidRDefault="00AF611F" w:rsidP="004517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11F" w:rsidRPr="00451754" w:rsidRDefault="00AF611F" w:rsidP="004517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11F" w:rsidRPr="00451754" w:rsidRDefault="00AF611F" w:rsidP="004517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11F" w:rsidRPr="00451754" w:rsidRDefault="00AF611F" w:rsidP="004517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11F" w:rsidRPr="00451754" w:rsidRDefault="00AF611F" w:rsidP="004517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11F" w:rsidRPr="00451754" w:rsidRDefault="00AF611F" w:rsidP="004517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11F" w:rsidRPr="00451754" w:rsidRDefault="00AF611F" w:rsidP="004517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F611F" w:rsidRPr="00451754" w:rsidSect="00451754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BFF"/>
    <w:multiLevelType w:val="hybridMultilevel"/>
    <w:tmpl w:val="15C694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5C0F"/>
    <w:multiLevelType w:val="hybridMultilevel"/>
    <w:tmpl w:val="08D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42B8"/>
    <w:multiLevelType w:val="hybridMultilevel"/>
    <w:tmpl w:val="C9B48F64"/>
    <w:lvl w:ilvl="0" w:tplc="5C326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35E78"/>
    <w:multiLevelType w:val="hybridMultilevel"/>
    <w:tmpl w:val="EB3A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378F5"/>
    <w:multiLevelType w:val="hybridMultilevel"/>
    <w:tmpl w:val="C7161B86"/>
    <w:lvl w:ilvl="0" w:tplc="265E62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B15FED"/>
    <w:multiLevelType w:val="hybridMultilevel"/>
    <w:tmpl w:val="2494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0A8AF6">
      <w:start w:val="1"/>
      <w:numFmt w:val="decimal"/>
      <w:lvlText w:val="%2)"/>
      <w:lvlJc w:val="left"/>
      <w:pPr>
        <w:ind w:left="1755" w:hanging="67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5524E"/>
    <w:multiLevelType w:val="hybridMultilevel"/>
    <w:tmpl w:val="8992460A"/>
    <w:lvl w:ilvl="0" w:tplc="83E21B16">
      <w:start w:val="1"/>
      <w:numFmt w:val="decimal"/>
      <w:lvlText w:val="%1)"/>
      <w:lvlJc w:val="left"/>
      <w:pPr>
        <w:ind w:left="1069" w:hanging="360"/>
      </w:pPr>
    </w:lvl>
    <w:lvl w:ilvl="1" w:tplc="65EECE2C">
      <w:start w:val="1"/>
      <w:numFmt w:val="lowerLetter"/>
      <w:lvlText w:val="%2."/>
      <w:lvlJc w:val="left"/>
      <w:pPr>
        <w:ind w:left="1789" w:hanging="360"/>
      </w:pPr>
    </w:lvl>
    <w:lvl w:ilvl="2" w:tplc="2BDCFFCA">
      <w:start w:val="1"/>
      <w:numFmt w:val="lowerRoman"/>
      <w:lvlText w:val="%3."/>
      <w:lvlJc w:val="right"/>
      <w:pPr>
        <w:ind w:left="2509" w:hanging="180"/>
      </w:pPr>
    </w:lvl>
    <w:lvl w:ilvl="3" w:tplc="B01A5402">
      <w:start w:val="1"/>
      <w:numFmt w:val="decimal"/>
      <w:lvlText w:val="%4."/>
      <w:lvlJc w:val="left"/>
      <w:pPr>
        <w:ind w:left="3229" w:hanging="360"/>
      </w:pPr>
    </w:lvl>
    <w:lvl w:ilvl="4" w:tplc="2600550A">
      <w:start w:val="1"/>
      <w:numFmt w:val="lowerLetter"/>
      <w:lvlText w:val="%5."/>
      <w:lvlJc w:val="left"/>
      <w:pPr>
        <w:ind w:left="3949" w:hanging="360"/>
      </w:pPr>
    </w:lvl>
    <w:lvl w:ilvl="5" w:tplc="B8EE07BE">
      <w:start w:val="1"/>
      <w:numFmt w:val="lowerRoman"/>
      <w:lvlText w:val="%6."/>
      <w:lvlJc w:val="right"/>
      <w:pPr>
        <w:ind w:left="4669" w:hanging="180"/>
      </w:pPr>
    </w:lvl>
    <w:lvl w:ilvl="6" w:tplc="4F3C078A">
      <w:start w:val="1"/>
      <w:numFmt w:val="decimal"/>
      <w:lvlText w:val="%7."/>
      <w:lvlJc w:val="left"/>
      <w:pPr>
        <w:ind w:left="5389" w:hanging="360"/>
      </w:pPr>
    </w:lvl>
    <w:lvl w:ilvl="7" w:tplc="77FEDDFE">
      <w:start w:val="1"/>
      <w:numFmt w:val="lowerLetter"/>
      <w:lvlText w:val="%8."/>
      <w:lvlJc w:val="left"/>
      <w:pPr>
        <w:ind w:left="6109" w:hanging="360"/>
      </w:pPr>
    </w:lvl>
    <w:lvl w:ilvl="8" w:tplc="F424AC3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983358"/>
    <w:multiLevelType w:val="hybridMultilevel"/>
    <w:tmpl w:val="0144FBCA"/>
    <w:lvl w:ilvl="0" w:tplc="662292A4">
      <w:start w:val="1"/>
      <w:numFmt w:val="decimal"/>
      <w:lvlText w:val="%1)"/>
      <w:lvlJc w:val="left"/>
      <w:pPr>
        <w:ind w:left="872" w:hanging="304"/>
      </w:pPr>
      <w:rPr>
        <w:rFonts w:hint="default"/>
        <w:w w:val="100"/>
        <w:lang w:val="ru-RU" w:eastAsia="en-US" w:bidi="ar-SA"/>
      </w:rPr>
    </w:lvl>
    <w:lvl w:ilvl="1" w:tplc="2FBEE1D4">
      <w:numFmt w:val="bullet"/>
      <w:lvlText w:val="•"/>
      <w:lvlJc w:val="left"/>
      <w:pPr>
        <w:ind w:left="2110" w:hanging="304"/>
      </w:pPr>
      <w:rPr>
        <w:rFonts w:hint="default"/>
        <w:lang w:val="ru-RU" w:eastAsia="en-US" w:bidi="ar-SA"/>
      </w:rPr>
    </w:lvl>
    <w:lvl w:ilvl="2" w:tplc="199CCEBA">
      <w:numFmt w:val="bullet"/>
      <w:lvlText w:val="•"/>
      <w:lvlJc w:val="left"/>
      <w:pPr>
        <w:ind w:left="2961" w:hanging="304"/>
      </w:pPr>
      <w:rPr>
        <w:rFonts w:hint="default"/>
        <w:lang w:val="ru-RU" w:eastAsia="en-US" w:bidi="ar-SA"/>
      </w:rPr>
    </w:lvl>
    <w:lvl w:ilvl="3" w:tplc="55A2A12A">
      <w:numFmt w:val="bullet"/>
      <w:lvlText w:val="•"/>
      <w:lvlJc w:val="left"/>
      <w:pPr>
        <w:ind w:left="3811" w:hanging="304"/>
      </w:pPr>
      <w:rPr>
        <w:rFonts w:hint="default"/>
        <w:lang w:val="ru-RU" w:eastAsia="en-US" w:bidi="ar-SA"/>
      </w:rPr>
    </w:lvl>
    <w:lvl w:ilvl="4" w:tplc="3BD602F6">
      <w:numFmt w:val="bullet"/>
      <w:lvlText w:val="•"/>
      <w:lvlJc w:val="left"/>
      <w:pPr>
        <w:ind w:left="4662" w:hanging="304"/>
      </w:pPr>
      <w:rPr>
        <w:rFonts w:hint="default"/>
        <w:lang w:val="ru-RU" w:eastAsia="en-US" w:bidi="ar-SA"/>
      </w:rPr>
    </w:lvl>
    <w:lvl w:ilvl="5" w:tplc="DA6273C0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2A2E8F36">
      <w:numFmt w:val="bullet"/>
      <w:lvlText w:val="•"/>
      <w:lvlJc w:val="left"/>
      <w:pPr>
        <w:ind w:left="6363" w:hanging="304"/>
      </w:pPr>
      <w:rPr>
        <w:rFonts w:hint="default"/>
        <w:lang w:val="ru-RU" w:eastAsia="en-US" w:bidi="ar-SA"/>
      </w:rPr>
    </w:lvl>
    <w:lvl w:ilvl="7" w:tplc="779293F8">
      <w:numFmt w:val="bullet"/>
      <w:lvlText w:val="•"/>
      <w:lvlJc w:val="left"/>
      <w:pPr>
        <w:ind w:left="7214" w:hanging="304"/>
      </w:pPr>
      <w:rPr>
        <w:rFonts w:hint="default"/>
        <w:lang w:val="ru-RU" w:eastAsia="en-US" w:bidi="ar-SA"/>
      </w:rPr>
    </w:lvl>
    <w:lvl w:ilvl="8" w:tplc="0DB06EEA">
      <w:numFmt w:val="bullet"/>
      <w:lvlText w:val="•"/>
      <w:lvlJc w:val="left"/>
      <w:pPr>
        <w:ind w:left="8064" w:hanging="304"/>
      </w:pPr>
      <w:rPr>
        <w:rFonts w:hint="default"/>
        <w:lang w:val="ru-RU" w:eastAsia="en-US" w:bidi="ar-SA"/>
      </w:rPr>
    </w:lvl>
  </w:abstractNum>
  <w:abstractNum w:abstractNumId="8">
    <w:nsid w:val="22332E8D"/>
    <w:multiLevelType w:val="hybridMultilevel"/>
    <w:tmpl w:val="FB7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C4D52"/>
    <w:multiLevelType w:val="hybridMultilevel"/>
    <w:tmpl w:val="08D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A4187"/>
    <w:multiLevelType w:val="hybridMultilevel"/>
    <w:tmpl w:val="6CBE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5E47"/>
    <w:multiLevelType w:val="hybridMultilevel"/>
    <w:tmpl w:val="0C101482"/>
    <w:lvl w:ilvl="0" w:tplc="0CBCD6D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B819EA"/>
    <w:multiLevelType w:val="hybridMultilevel"/>
    <w:tmpl w:val="479458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26369"/>
    <w:multiLevelType w:val="hybridMultilevel"/>
    <w:tmpl w:val="E204488A"/>
    <w:lvl w:ilvl="0" w:tplc="7D74538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48523A"/>
    <w:multiLevelType w:val="hybridMultilevel"/>
    <w:tmpl w:val="0B5ADF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4338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D6F49"/>
    <w:multiLevelType w:val="hybridMultilevel"/>
    <w:tmpl w:val="333AA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A26128"/>
    <w:multiLevelType w:val="hybridMultilevel"/>
    <w:tmpl w:val="2AFAFFD4"/>
    <w:lvl w:ilvl="0" w:tplc="A1386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525E03"/>
    <w:multiLevelType w:val="hybridMultilevel"/>
    <w:tmpl w:val="ADFA0054"/>
    <w:lvl w:ilvl="0" w:tplc="2A382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D37CB0"/>
    <w:multiLevelType w:val="hybridMultilevel"/>
    <w:tmpl w:val="FABED224"/>
    <w:lvl w:ilvl="0" w:tplc="8EF0FC8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69383E"/>
    <w:multiLevelType w:val="hybridMultilevel"/>
    <w:tmpl w:val="7278F61C"/>
    <w:lvl w:ilvl="0" w:tplc="43D25D0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C754EE"/>
    <w:multiLevelType w:val="hybridMultilevel"/>
    <w:tmpl w:val="048478A2"/>
    <w:lvl w:ilvl="0" w:tplc="82B84E2A">
      <w:start w:val="1"/>
      <w:numFmt w:val="decimal"/>
      <w:lvlText w:val="%1)"/>
      <w:lvlJc w:val="left"/>
      <w:pPr>
        <w:ind w:left="1069" w:hanging="360"/>
      </w:pPr>
    </w:lvl>
    <w:lvl w:ilvl="1" w:tplc="261A0CBA">
      <w:start w:val="1"/>
      <w:numFmt w:val="lowerLetter"/>
      <w:lvlText w:val="%2."/>
      <w:lvlJc w:val="left"/>
      <w:pPr>
        <w:ind w:left="1789" w:hanging="360"/>
      </w:pPr>
    </w:lvl>
    <w:lvl w:ilvl="2" w:tplc="A2BCB74E">
      <w:start w:val="1"/>
      <w:numFmt w:val="lowerRoman"/>
      <w:lvlText w:val="%3."/>
      <w:lvlJc w:val="right"/>
      <w:pPr>
        <w:ind w:left="2509" w:hanging="180"/>
      </w:pPr>
    </w:lvl>
    <w:lvl w:ilvl="3" w:tplc="D262B32A">
      <w:start w:val="1"/>
      <w:numFmt w:val="decimal"/>
      <w:lvlText w:val="%4."/>
      <w:lvlJc w:val="left"/>
      <w:pPr>
        <w:ind w:left="3229" w:hanging="360"/>
      </w:pPr>
    </w:lvl>
    <w:lvl w:ilvl="4" w:tplc="008417E2">
      <w:start w:val="1"/>
      <w:numFmt w:val="lowerLetter"/>
      <w:lvlText w:val="%5."/>
      <w:lvlJc w:val="left"/>
      <w:pPr>
        <w:ind w:left="3949" w:hanging="360"/>
      </w:pPr>
    </w:lvl>
    <w:lvl w:ilvl="5" w:tplc="9D24EC34">
      <w:start w:val="1"/>
      <w:numFmt w:val="lowerRoman"/>
      <w:lvlText w:val="%6."/>
      <w:lvlJc w:val="right"/>
      <w:pPr>
        <w:ind w:left="4669" w:hanging="180"/>
      </w:pPr>
    </w:lvl>
    <w:lvl w:ilvl="6" w:tplc="225C6E68">
      <w:start w:val="1"/>
      <w:numFmt w:val="decimal"/>
      <w:lvlText w:val="%7."/>
      <w:lvlJc w:val="left"/>
      <w:pPr>
        <w:ind w:left="5389" w:hanging="360"/>
      </w:pPr>
    </w:lvl>
    <w:lvl w:ilvl="7" w:tplc="F9CA51E4">
      <w:start w:val="1"/>
      <w:numFmt w:val="lowerLetter"/>
      <w:lvlText w:val="%8."/>
      <w:lvlJc w:val="left"/>
      <w:pPr>
        <w:ind w:left="6109" w:hanging="360"/>
      </w:pPr>
    </w:lvl>
    <w:lvl w:ilvl="8" w:tplc="E6CA83C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1342C6"/>
    <w:multiLevelType w:val="hybridMultilevel"/>
    <w:tmpl w:val="084CC37C"/>
    <w:lvl w:ilvl="0" w:tplc="08B66C1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B770AF"/>
    <w:multiLevelType w:val="hybridMultilevel"/>
    <w:tmpl w:val="F4DE6E62"/>
    <w:lvl w:ilvl="0" w:tplc="B5949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7B0C8E"/>
    <w:multiLevelType w:val="hybridMultilevel"/>
    <w:tmpl w:val="00565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63BA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C4C9F"/>
    <w:multiLevelType w:val="hybridMultilevel"/>
    <w:tmpl w:val="653E748A"/>
    <w:lvl w:ilvl="0" w:tplc="9FC84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A21FE7"/>
    <w:multiLevelType w:val="hybridMultilevel"/>
    <w:tmpl w:val="034EFED6"/>
    <w:lvl w:ilvl="0" w:tplc="65D2B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CC425B"/>
    <w:multiLevelType w:val="hybridMultilevel"/>
    <w:tmpl w:val="CFE40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D857E6"/>
    <w:multiLevelType w:val="hybridMultilevel"/>
    <w:tmpl w:val="8F08C798"/>
    <w:lvl w:ilvl="0" w:tplc="22FC92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E4938FD"/>
    <w:multiLevelType w:val="hybridMultilevel"/>
    <w:tmpl w:val="05F25F02"/>
    <w:lvl w:ilvl="0" w:tplc="F902482E">
      <w:start w:val="1"/>
      <w:numFmt w:val="decimal"/>
      <w:lvlText w:val="%1)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E104A6"/>
    <w:multiLevelType w:val="hybridMultilevel"/>
    <w:tmpl w:val="E6BC5EEE"/>
    <w:lvl w:ilvl="0" w:tplc="D55E345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25C1"/>
    <w:multiLevelType w:val="hybridMultilevel"/>
    <w:tmpl w:val="F396414E"/>
    <w:lvl w:ilvl="0" w:tplc="D05013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5"/>
  </w:num>
  <w:num w:numId="2">
    <w:abstractNumId w:val="26"/>
  </w:num>
  <w:num w:numId="3">
    <w:abstractNumId w:val="18"/>
  </w:num>
  <w:num w:numId="4">
    <w:abstractNumId w:val="5"/>
  </w:num>
  <w:num w:numId="5">
    <w:abstractNumId w:val="24"/>
  </w:num>
  <w:num w:numId="6">
    <w:abstractNumId w:val="30"/>
  </w:num>
  <w:num w:numId="7">
    <w:abstractNumId w:val="8"/>
  </w:num>
  <w:num w:numId="8">
    <w:abstractNumId w:val="7"/>
  </w:num>
  <w:num w:numId="9">
    <w:abstractNumId w:val="13"/>
  </w:num>
  <w:num w:numId="10">
    <w:abstractNumId w:val="29"/>
  </w:num>
  <w:num w:numId="11">
    <w:abstractNumId w:val="21"/>
  </w:num>
  <w:num w:numId="12">
    <w:abstractNumId w:val="28"/>
  </w:num>
  <w:num w:numId="13">
    <w:abstractNumId w:val="19"/>
  </w:num>
  <w:num w:numId="14">
    <w:abstractNumId w:val="9"/>
  </w:num>
  <w:num w:numId="15">
    <w:abstractNumId w:val="16"/>
  </w:num>
  <w:num w:numId="16">
    <w:abstractNumId w:val="27"/>
  </w:num>
  <w:num w:numId="17">
    <w:abstractNumId w:val="2"/>
  </w:num>
  <w:num w:numId="18">
    <w:abstractNumId w:val="12"/>
  </w:num>
  <w:num w:numId="19">
    <w:abstractNumId w:val="25"/>
  </w:num>
  <w:num w:numId="20">
    <w:abstractNumId w:val="17"/>
  </w:num>
  <w:num w:numId="21">
    <w:abstractNumId w:val="22"/>
  </w:num>
  <w:num w:numId="22">
    <w:abstractNumId w:val="23"/>
  </w:num>
  <w:num w:numId="23">
    <w:abstractNumId w:val="10"/>
  </w:num>
  <w:num w:numId="24">
    <w:abstractNumId w:val="4"/>
  </w:num>
  <w:num w:numId="25">
    <w:abstractNumId w:val="11"/>
  </w:num>
  <w:num w:numId="26">
    <w:abstractNumId w:val="3"/>
  </w:num>
  <w:num w:numId="27">
    <w:abstractNumId w:val="1"/>
  </w:num>
  <w:num w:numId="28">
    <w:abstractNumId w:val="14"/>
  </w:num>
  <w:num w:numId="29">
    <w:abstractNumId w:val="20"/>
  </w:num>
  <w:num w:numId="30">
    <w:abstractNumId w:val="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5B3A"/>
    <w:rsid w:val="000200D6"/>
    <w:rsid w:val="00045796"/>
    <w:rsid w:val="000735E0"/>
    <w:rsid w:val="000909D0"/>
    <w:rsid w:val="000C7F97"/>
    <w:rsid w:val="000D2485"/>
    <w:rsid w:val="000D6384"/>
    <w:rsid w:val="000F7054"/>
    <w:rsid w:val="001C504D"/>
    <w:rsid w:val="001D7B86"/>
    <w:rsid w:val="002225B8"/>
    <w:rsid w:val="00240104"/>
    <w:rsid w:val="002649F5"/>
    <w:rsid w:val="002A0D4A"/>
    <w:rsid w:val="002B3870"/>
    <w:rsid w:val="002C3BA4"/>
    <w:rsid w:val="002F48E2"/>
    <w:rsid w:val="002F5EA5"/>
    <w:rsid w:val="0030110B"/>
    <w:rsid w:val="0031724D"/>
    <w:rsid w:val="00320631"/>
    <w:rsid w:val="003266C1"/>
    <w:rsid w:val="00342518"/>
    <w:rsid w:val="003528A6"/>
    <w:rsid w:val="00382D5D"/>
    <w:rsid w:val="0042483F"/>
    <w:rsid w:val="00451754"/>
    <w:rsid w:val="00474793"/>
    <w:rsid w:val="004747A2"/>
    <w:rsid w:val="00491B33"/>
    <w:rsid w:val="004925E7"/>
    <w:rsid w:val="004B00A1"/>
    <w:rsid w:val="004D2534"/>
    <w:rsid w:val="004F2A00"/>
    <w:rsid w:val="0050346B"/>
    <w:rsid w:val="005422C6"/>
    <w:rsid w:val="005E507E"/>
    <w:rsid w:val="005F01C1"/>
    <w:rsid w:val="0065579D"/>
    <w:rsid w:val="00667072"/>
    <w:rsid w:val="00670977"/>
    <w:rsid w:val="00720F10"/>
    <w:rsid w:val="00737188"/>
    <w:rsid w:val="007E17F3"/>
    <w:rsid w:val="008377E2"/>
    <w:rsid w:val="00897B6A"/>
    <w:rsid w:val="008C65D4"/>
    <w:rsid w:val="008D66EA"/>
    <w:rsid w:val="00914C4F"/>
    <w:rsid w:val="00920BED"/>
    <w:rsid w:val="00984D2E"/>
    <w:rsid w:val="00992BF4"/>
    <w:rsid w:val="009F49D8"/>
    <w:rsid w:val="009F703B"/>
    <w:rsid w:val="00A55638"/>
    <w:rsid w:val="00A969BE"/>
    <w:rsid w:val="00AA5649"/>
    <w:rsid w:val="00AF611F"/>
    <w:rsid w:val="00AF612D"/>
    <w:rsid w:val="00B11421"/>
    <w:rsid w:val="00B31200"/>
    <w:rsid w:val="00B61ADD"/>
    <w:rsid w:val="00B87C5A"/>
    <w:rsid w:val="00B91DD2"/>
    <w:rsid w:val="00BB4A83"/>
    <w:rsid w:val="00BF1F17"/>
    <w:rsid w:val="00D720E3"/>
    <w:rsid w:val="00DB19EE"/>
    <w:rsid w:val="00E037ED"/>
    <w:rsid w:val="00E534E0"/>
    <w:rsid w:val="00E920F6"/>
    <w:rsid w:val="00E95B3A"/>
    <w:rsid w:val="00EB2485"/>
    <w:rsid w:val="00F02C5C"/>
    <w:rsid w:val="00F145B4"/>
    <w:rsid w:val="00F32BCA"/>
    <w:rsid w:val="00F462D9"/>
    <w:rsid w:val="00F55A77"/>
    <w:rsid w:val="00FC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E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1F17"/>
    <w:pPr>
      <w:keepNext/>
      <w:spacing w:before="240" w:after="60" w:line="360" w:lineRule="auto"/>
      <w:ind w:left="-57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BF1F1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95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E95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5B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0D63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909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1F1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BF1F17"/>
    <w:rPr>
      <w:rFonts w:ascii="Times New Roman" w:eastAsia="Times New Roman" w:hAnsi="Times New Roman" w:cs="Times New Roman"/>
      <w:b/>
      <w:bCs/>
      <w:sz w:val="26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BF1F1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uiPriority w:val="99"/>
    <w:semiHidden/>
    <w:rsid w:val="00BF1F17"/>
    <w:rPr>
      <w:rFonts w:ascii="Tahoma" w:eastAsia="Calibri" w:hAnsi="Tahoma" w:cs="Times New Roman"/>
      <w:sz w:val="16"/>
      <w:szCs w:val="16"/>
      <w:lang/>
    </w:rPr>
  </w:style>
  <w:style w:type="paragraph" w:customStyle="1" w:styleId="formattext">
    <w:name w:val="formattext"/>
    <w:basedOn w:val="a"/>
    <w:rsid w:val="00BF1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F1F17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8">
    <w:name w:val="Текст сноски Знак"/>
    <w:basedOn w:val="a0"/>
    <w:link w:val="a7"/>
    <w:uiPriority w:val="99"/>
    <w:semiHidden/>
    <w:rsid w:val="00BF1F17"/>
    <w:rPr>
      <w:rFonts w:ascii="Times New Roman" w:eastAsia="Times New Roman" w:hAnsi="Times New Roman" w:cs="Times New Roman"/>
      <w:sz w:val="20"/>
      <w:szCs w:val="20"/>
      <w:lang/>
    </w:rPr>
  </w:style>
  <w:style w:type="character" w:styleId="a9">
    <w:name w:val="footnote reference"/>
    <w:uiPriority w:val="99"/>
    <w:semiHidden/>
    <w:unhideWhenUsed/>
    <w:rsid w:val="00BF1F17"/>
    <w:rPr>
      <w:vertAlign w:val="superscript"/>
    </w:rPr>
  </w:style>
  <w:style w:type="character" w:styleId="aa">
    <w:name w:val="Hyperlink"/>
    <w:uiPriority w:val="99"/>
    <w:unhideWhenUsed/>
    <w:rsid w:val="00BF1F1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F1F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BF1F17"/>
    <w:rPr>
      <w:rFonts w:ascii="Calibri" w:eastAsia="Calibri" w:hAnsi="Calibri" w:cs="Times New Roman"/>
      <w:sz w:val="20"/>
      <w:szCs w:val="20"/>
      <w:lang/>
    </w:rPr>
  </w:style>
  <w:style w:type="paragraph" w:styleId="ad">
    <w:name w:val="footer"/>
    <w:basedOn w:val="a"/>
    <w:link w:val="ae"/>
    <w:uiPriority w:val="99"/>
    <w:unhideWhenUsed/>
    <w:rsid w:val="00BF1F1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BF1F17"/>
    <w:rPr>
      <w:rFonts w:ascii="Calibri" w:eastAsia="Calibri" w:hAnsi="Calibri" w:cs="Times New Roman"/>
      <w:sz w:val="20"/>
      <w:szCs w:val="20"/>
      <w:lang/>
    </w:rPr>
  </w:style>
  <w:style w:type="character" w:customStyle="1" w:styleId="af">
    <w:name w:val="Основной текст_"/>
    <w:link w:val="21"/>
    <w:locked/>
    <w:rsid w:val="00BF1F17"/>
    <w:rPr>
      <w:rFonts w:ascii="Times New Roman" w:hAnsi="Times New Roman"/>
      <w:sz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BF1F17"/>
    <w:pPr>
      <w:shd w:val="clear" w:color="auto" w:fill="FFFFFF"/>
      <w:spacing w:before="720" w:after="300" w:line="368" w:lineRule="exact"/>
      <w:jc w:val="both"/>
    </w:pPr>
    <w:rPr>
      <w:rFonts w:ascii="Times New Roman" w:eastAsiaTheme="minorHAnsi" w:hAnsi="Times New Roman" w:cstheme="minorBidi"/>
      <w:sz w:val="27"/>
    </w:rPr>
  </w:style>
  <w:style w:type="character" w:styleId="af0">
    <w:name w:val="annotation reference"/>
    <w:uiPriority w:val="99"/>
    <w:semiHidden/>
    <w:unhideWhenUsed/>
    <w:rsid w:val="00BF1F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1F17"/>
    <w:pPr>
      <w:spacing w:line="240" w:lineRule="auto"/>
    </w:pPr>
    <w:rPr>
      <w:rFonts w:eastAsia="Times New Roman"/>
      <w:sz w:val="20"/>
      <w:szCs w:val="20"/>
      <w:lang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1F17"/>
    <w:rPr>
      <w:rFonts w:ascii="Calibri" w:eastAsia="Times New Roman" w:hAnsi="Calibri" w:cs="Times New Roman"/>
      <w:sz w:val="20"/>
      <w:szCs w:val="20"/>
      <w:lang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1F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1F17"/>
    <w:rPr>
      <w:rFonts w:ascii="Calibri" w:eastAsia="Times New Roman" w:hAnsi="Calibri" w:cs="Times New Roman"/>
      <w:b/>
      <w:bCs/>
      <w:sz w:val="20"/>
      <w:szCs w:val="20"/>
      <w:lang/>
    </w:rPr>
  </w:style>
  <w:style w:type="paragraph" w:styleId="af5">
    <w:name w:val="No Spacing"/>
    <w:uiPriority w:val="1"/>
    <w:qFormat/>
    <w:rsid w:val="00BF1F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F1F17"/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BF1F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BF1F17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f7">
    <w:name w:val="Основной текст Знак"/>
    <w:basedOn w:val="a0"/>
    <w:link w:val="af6"/>
    <w:uiPriority w:val="1"/>
    <w:rsid w:val="00BF1F17"/>
    <w:rPr>
      <w:rFonts w:ascii="Times New Roman" w:eastAsia="Times New Roman" w:hAnsi="Times New Roman" w:cs="Times New Roman"/>
      <w:sz w:val="28"/>
      <w:szCs w:val="28"/>
      <w:lang/>
    </w:rPr>
  </w:style>
  <w:style w:type="paragraph" w:styleId="af8">
    <w:name w:val="Normal (Web)"/>
    <w:basedOn w:val="a"/>
    <w:uiPriority w:val="99"/>
    <w:unhideWhenUsed/>
    <w:rsid w:val="00BF1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F1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"/>
    <w:basedOn w:val="a"/>
    <w:next w:val="af8"/>
    <w:uiPriority w:val="99"/>
    <w:unhideWhenUsed/>
    <w:rsid w:val="00BF1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BF1F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BF1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BF1F17"/>
    <w:rPr>
      <w:i/>
      <w:iCs/>
    </w:rPr>
  </w:style>
  <w:style w:type="character" w:customStyle="1" w:styleId="highlightsearch">
    <w:name w:val="highlightsearch"/>
    <w:basedOn w:val="a0"/>
    <w:rsid w:val="00BF1F17"/>
  </w:style>
  <w:style w:type="paragraph" w:customStyle="1" w:styleId="afb">
    <w:name w:val="Нормальный (таблица)"/>
    <w:basedOn w:val="a"/>
    <w:next w:val="a"/>
    <w:uiPriority w:val="99"/>
    <w:rsid w:val="00BF1F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BF1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d">
    <w:name w:val="Гипертекстовая ссылка"/>
    <w:uiPriority w:val="99"/>
    <w:rsid w:val="00BF1F17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hyperlink" Target="http://budge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RLAW251&amp;n=1669087&amp;dst=1001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ate=20.12.2024&amp;dst=100010&amp;field=134" TargetMode="External"/><Relationship Id="rId11" Type="http://schemas.openxmlformats.org/officeDocument/2006/relationships/hyperlink" Target="https://login.consultant.ru/link/?req=doc&amp;base=LAW&amp;n=482692&amp;dst=101922&amp;field=134&amp;date=20.12.2024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3.wmf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15&amp;dst=5769" TargetMode="External"/><Relationship Id="rId14" Type="http://schemas.openxmlformats.org/officeDocument/2006/relationships/hyperlink" Target="consultantplus://offline/ref=1DF3373AF8E8D8E8CF87FC2C906E521A2403A4A04228B28E812F15326318D6D19BA67A844C6BE373E3369EC915447F9084B0B39DAA4E2B307DC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7461</Words>
  <Characters>42531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2025-06-18T02:23:00Z</dcterms:created>
  <dcterms:modified xsi:type="dcterms:W3CDTF">2025-06-18T02:23:00Z</dcterms:modified>
</cp:coreProperties>
</file>