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03" w:rsidRDefault="00D55203" w:rsidP="00D55203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984B61" w:rsidRDefault="00984B61" w:rsidP="00984B61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7560" cy="88265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B61" w:rsidRDefault="00984B61" w:rsidP="00984B61">
      <w:pPr>
        <w:shd w:val="clear" w:color="auto" w:fill="FFFFFF"/>
        <w:jc w:val="center"/>
        <w:rPr>
          <w:sz w:val="2"/>
          <w:szCs w:val="2"/>
        </w:rPr>
      </w:pPr>
    </w:p>
    <w:p w:rsidR="00984B61" w:rsidRDefault="00984B61" w:rsidP="00984B61">
      <w:pPr>
        <w:shd w:val="clear" w:color="auto" w:fill="FFFFFF"/>
        <w:jc w:val="center"/>
        <w:rPr>
          <w:sz w:val="2"/>
          <w:szCs w:val="2"/>
        </w:rPr>
      </w:pPr>
    </w:p>
    <w:p w:rsidR="00984B61" w:rsidRDefault="00984B61" w:rsidP="00984B61">
      <w:pPr>
        <w:shd w:val="clear" w:color="auto" w:fill="FFFFFF"/>
        <w:jc w:val="center"/>
        <w:rPr>
          <w:sz w:val="2"/>
          <w:szCs w:val="2"/>
        </w:rPr>
      </w:pPr>
    </w:p>
    <w:p w:rsidR="00984B61" w:rsidRDefault="00984B61" w:rsidP="00984B61">
      <w:pPr>
        <w:shd w:val="clear" w:color="auto" w:fill="FFFFFF"/>
        <w:jc w:val="center"/>
        <w:rPr>
          <w:sz w:val="2"/>
          <w:szCs w:val="2"/>
        </w:rPr>
      </w:pPr>
    </w:p>
    <w:p w:rsidR="00984B61" w:rsidRDefault="00984B61" w:rsidP="00984B61">
      <w:pPr>
        <w:shd w:val="clear" w:color="auto" w:fill="FFFFFF"/>
        <w:jc w:val="center"/>
        <w:rPr>
          <w:sz w:val="2"/>
          <w:szCs w:val="2"/>
        </w:rPr>
      </w:pPr>
    </w:p>
    <w:p w:rsidR="00984B61" w:rsidRDefault="00984B61" w:rsidP="00984B61">
      <w:pPr>
        <w:shd w:val="clear" w:color="auto" w:fill="FFFFFF"/>
        <w:jc w:val="center"/>
        <w:rPr>
          <w:sz w:val="2"/>
          <w:szCs w:val="2"/>
        </w:rPr>
      </w:pPr>
    </w:p>
    <w:p w:rsidR="00984B61" w:rsidRDefault="00984B61" w:rsidP="00984B61">
      <w:pPr>
        <w:shd w:val="clear" w:color="auto" w:fill="FFFFFF"/>
        <w:jc w:val="center"/>
        <w:rPr>
          <w:sz w:val="2"/>
          <w:szCs w:val="2"/>
        </w:rPr>
      </w:pPr>
    </w:p>
    <w:p w:rsidR="00984B61" w:rsidRDefault="00984B61" w:rsidP="00984B61">
      <w:pPr>
        <w:shd w:val="clear" w:color="auto" w:fill="FFFFFF"/>
        <w:jc w:val="center"/>
        <w:rPr>
          <w:sz w:val="2"/>
          <w:szCs w:val="2"/>
        </w:rPr>
      </w:pPr>
    </w:p>
    <w:p w:rsidR="00984B61" w:rsidRPr="00AB243D" w:rsidRDefault="00984B61" w:rsidP="00984B6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4B61" w:rsidRDefault="00984B61" w:rsidP="00984B61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984B61" w:rsidRDefault="00984B61" w:rsidP="00984B6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4B61" w:rsidRDefault="00984B61" w:rsidP="00984B6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4B61" w:rsidRDefault="00984B61" w:rsidP="00984B6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4B61" w:rsidRDefault="00984B61" w:rsidP="00984B6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84B61" w:rsidRPr="00722412" w:rsidRDefault="00984B61" w:rsidP="00984B61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84B61" w:rsidRPr="0090097A" w:rsidRDefault="00984B61" w:rsidP="00984B61">
      <w:pPr>
        <w:shd w:val="clear" w:color="auto" w:fill="FFFFFF"/>
        <w:jc w:val="both"/>
        <w:rPr>
          <w:bCs/>
        </w:rPr>
      </w:pPr>
      <w:r>
        <w:rPr>
          <w:bCs/>
        </w:rPr>
        <w:t>от 03 марта 2017 года                                                                                       № 82</w:t>
      </w:r>
    </w:p>
    <w:p w:rsidR="00984B61" w:rsidRPr="00674D09" w:rsidRDefault="00984B61" w:rsidP="00984B6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795279" w:rsidRDefault="00795279" w:rsidP="00BC5E36">
      <w:pPr>
        <w:tabs>
          <w:tab w:val="left" w:pos="1134"/>
        </w:tabs>
        <w:jc w:val="both"/>
        <w:rPr>
          <w:b/>
          <w:bCs/>
        </w:rPr>
      </w:pPr>
    </w:p>
    <w:p w:rsidR="00131BED" w:rsidRPr="0050294F" w:rsidRDefault="00131BED" w:rsidP="00131BED">
      <w:pPr>
        <w:pStyle w:val="Default"/>
        <w:jc w:val="center"/>
        <w:rPr>
          <w:sz w:val="22"/>
          <w:szCs w:val="22"/>
        </w:rPr>
      </w:pPr>
      <w:r w:rsidRPr="0050294F">
        <w:rPr>
          <w:sz w:val="22"/>
          <w:szCs w:val="22"/>
        </w:rPr>
        <w:t>(в ред. постановления Правительства Забайкальского края № 381 от 18.09.2018, действие постановления распространяется на правоотношения, возникшие с 01.07.2018 г.)</w:t>
      </w:r>
    </w:p>
    <w:p w:rsidR="00795279" w:rsidRDefault="00B21687" w:rsidP="00131BED">
      <w:pPr>
        <w:tabs>
          <w:tab w:val="left" w:pos="1134"/>
        </w:tabs>
        <w:jc w:val="center"/>
        <w:rPr>
          <w:b/>
          <w:bCs/>
        </w:rPr>
      </w:pPr>
      <w:r w:rsidRPr="0050294F">
        <w:rPr>
          <w:sz w:val="22"/>
          <w:szCs w:val="22"/>
        </w:rPr>
        <w:t>(в ред. постановления Правительства Забайкальского края № 3</w:t>
      </w:r>
      <w:r>
        <w:rPr>
          <w:sz w:val="22"/>
          <w:szCs w:val="22"/>
        </w:rPr>
        <w:t>93</w:t>
      </w:r>
      <w:r w:rsidRPr="0050294F">
        <w:rPr>
          <w:sz w:val="22"/>
          <w:szCs w:val="22"/>
        </w:rPr>
        <w:t xml:space="preserve"> от </w:t>
      </w:r>
      <w:r>
        <w:rPr>
          <w:sz w:val="22"/>
          <w:szCs w:val="22"/>
        </w:rPr>
        <w:t>25</w:t>
      </w:r>
      <w:r w:rsidRPr="0050294F">
        <w:rPr>
          <w:sz w:val="22"/>
          <w:szCs w:val="22"/>
        </w:rPr>
        <w:t>.09.2018</w:t>
      </w:r>
      <w:r>
        <w:rPr>
          <w:sz w:val="22"/>
          <w:szCs w:val="22"/>
        </w:rPr>
        <w:t>)</w:t>
      </w:r>
    </w:p>
    <w:p w:rsidR="00795279" w:rsidRDefault="00795279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795279" w:rsidRDefault="00795279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795279" w:rsidRDefault="00795279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795279" w:rsidRDefault="00795279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795F9E" w:rsidRPr="00BC5E36" w:rsidRDefault="00BC5E36" w:rsidP="00BC5E36">
      <w:pPr>
        <w:tabs>
          <w:tab w:val="left" w:pos="1134"/>
        </w:tabs>
        <w:jc w:val="both"/>
        <w:rPr>
          <w:b/>
        </w:rPr>
      </w:pPr>
      <w:r w:rsidRPr="00BC5E36">
        <w:rPr>
          <w:b/>
          <w:bCs/>
        </w:rPr>
        <w:t xml:space="preserve">О некоторых вопросах </w:t>
      </w:r>
      <w:r w:rsidRPr="00BC5E36">
        <w:rPr>
          <w:b/>
        </w:rPr>
        <w:t>обеспечения</w:t>
      </w:r>
      <w:bookmarkStart w:id="1" w:name="_GoBack"/>
      <w:bookmarkEnd w:id="1"/>
      <w:r w:rsidR="00DD17D8">
        <w:rPr>
          <w:b/>
        </w:rPr>
        <w:t xml:space="preserve"> </w:t>
      </w:r>
      <w:r w:rsidRPr="00BC5E36">
        <w:rPr>
          <w:b/>
        </w:rPr>
        <w:t>государственных гарантий реализации прав на получение общедоступ</w:t>
      </w:r>
      <w:r w:rsidR="000962B9">
        <w:rPr>
          <w:b/>
        </w:rPr>
        <w:t xml:space="preserve">ного и бесплатного дошкольного </w:t>
      </w:r>
      <w:r w:rsidRPr="00BC5E36">
        <w:rPr>
          <w:b/>
        </w:rPr>
        <w:t xml:space="preserve">образования в муниципальных </w:t>
      </w:r>
      <w:r w:rsidR="000962B9">
        <w:rPr>
          <w:b/>
        </w:rPr>
        <w:t xml:space="preserve">дошкольных </w:t>
      </w:r>
      <w:r w:rsidR="003A3F37">
        <w:rPr>
          <w:b/>
        </w:rPr>
        <w:t xml:space="preserve">образовательных </w:t>
      </w:r>
      <w:r w:rsidRPr="00BC5E36">
        <w:rPr>
          <w:b/>
        </w:rPr>
        <w:t>организациях</w:t>
      </w:r>
    </w:p>
    <w:p w:rsidR="00795F9E" w:rsidRDefault="00795F9E" w:rsidP="00795F9E">
      <w:pPr>
        <w:autoSpaceDE w:val="0"/>
        <w:autoSpaceDN w:val="0"/>
        <w:adjustRightInd w:val="0"/>
        <w:jc w:val="both"/>
        <w:rPr>
          <w:rFonts w:eastAsia="Calibri"/>
          <w:b/>
          <w:bCs/>
          <w:sz w:val="32"/>
          <w:szCs w:val="32"/>
        </w:rPr>
      </w:pPr>
    </w:p>
    <w:p w:rsidR="00795F9E" w:rsidRDefault="009B563C" w:rsidP="00B3120A">
      <w:pPr>
        <w:autoSpaceDE w:val="0"/>
        <w:autoSpaceDN w:val="0"/>
        <w:adjustRightInd w:val="0"/>
        <w:ind w:firstLine="709"/>
        <w:jc w:val="both"/>
        <w:rPr>
          <w:b/>
          <w:bCs/>
          <w:spacing w:val="40"/>
        </w:rPr>
      </w:pPr>
      <w:r>
        <w:t>В соответствии с пунктом 3 части 1 статьи 8 Федерального</w:t>
      </w:r>
      <w:r w:rsidRPr="009B563C">
        <w:t xml:space="preserve"> закон</w:t>
      </w:r>
      <w:r>
        <w:t xml:space="preserve">а </w:t>
      </w:r>
      <w:r w:rsidR="000962B9">
        <w:br/>
      </w:r>
      <w:r>
        <w:t xml:space="preserve">от 29 декабря </w:t>
      </w:r>
      <w:r w:rsidRPr="009B563C">
        <w:t>2012</w:t>
      </w:r>
      <w:r w:rsidR="000962B9">
        <w:t xml:space="preserve"> года </w:t>
      </w:r>
      <w:r>
        <w:t>№ 273-ФЗ «</w:t>
      </w:r>
      <w:r w:rsidRPr="009B563C">
        <w:t>Об обр</w:t>
      </w:r>
      <w:r>
        <w:t xml:space="preserve">азовании в Российской Федерации», </w:t>
      </w:r>
      <w:hyperlink r:id="rId9" w:history="1">
        <w:r w:rsidR="00470924" w:rsidRPr="00470924">
          <w:rPr>
            <w:rFonts w:eastAsiaTheme="minorHAnsi"/>
            <w:color w:val="auto"/>
            <w:lang w:eastAsia="en-US"/>
          </w:rPr>
          <w:t>пунктом 6 статьи 140</w:t>
        </w:r>
      </w:hyperlink>
      <w:r w:rsidR="00470924" w:rsidRPr="00470924">
        <w:rPr>
          <w:rFonts w:eastAsiaTheme="minorHAnsi"/>
          <w:color w:val="auto"/>
          <w:lang w:eastAsia="en-US"/>
        </w:rPr>
        <w:t xml:space="preserve"> Бюджетного кодекса Российской Федерации</w:t>
      </w:r>
      <w:r w:rsidR="00470924">
        <w:rPr>
          <w:rFonts w:eastAsiaTheme="minorHAnsi"/>
          <w:color w:val="auto"/>
          <w:lang w:eastAsia="en-US"/>
        </w:rPr>
        <w:t>,</w:t>
      </w:r>
      <w:r w:rsidR="00DD17D8">
        <w:rPr>
          <w:rFonts w:eastAsiaTheme="minorHAnsi"/>
          <w:color w:val="auto"/>
          <w:lang w:eastAsia="en-US"/>
        </w:rPr>
        <w:t xml:space="preserve"> </w:t>
      </w:r>
      <w:hyperlink r:id="rId10" w:history="1">
        <w:r w:rsidR="00795F9E" w:rsidRPr="00FF3D34">
          <w:t>статьей 44</w:t>
        </w:r>
      </w:hyperlink>
      <w:r w:rsidR="00795F9E" w:rsidRPr="00FF3D34">
        <w:t xml:space="preserve"> Устава Забайкальского края</w:t>
      </w:r>
      <w:r>
        <w:t xml:space="preserve">, пунктом 3 части 1 </w:t>
      </w:r>
      <w:r w:rsidR="00023BD6">
        <w:br/>
      </w:r>
      <w:r>
        <w:t xml:space="preserve">статьи 1 </w:t>
      </w:r>
      <w:r w:rsidRPr="009B563C">
        <w:t>Зак</w:t>
      </w:r>
      <w:r>
        <w:t>он</w:t>
      </w:r>
      <w:r w:rsidR="006F5646">
        <w:t>а</w:t>
      </w:r>
      <w:r>
        <w:t xml:space="preserve"> Забайкальского края от 11 июля </w:t>
      </w:r>
      <w:r w:rsidRPr="009B563C">
        <w:t>2013</w:t>
      </w:r>
      <w:r>
        <w:t xml:space="preserve"> года № 858-ЗЗК «</w:t>
      </w:r>
      <w:r w:rsidRPr="009B563C">
        <w:t>Об отдельн</w:t>
      </w:r>
      <w:r>
        <w:t>ых вопросах в сфере образования»,</w:t>
      </w:r>
      <w:r w:rsidR="007D42D0">
        <w:t xml:space="preserve"> </w:t>
      </w:r>
      <w:r>
        <w:rPr>
          <w:rFonts w:eastAsiaTheme="minorHAnsi"/>
          <w:color w:val="auto"/>
          <w:lang w:eastAsia="en-US"/>
        </w:rPr>
        <w:t xml:space="preserve">в целях </w:t>
      </w:r>
      <w:r w:rsidR="00A37F06">
        <w:rPr>
          <w:rFonts w:eastAsiaTheme="minorHAnsi"/>
          <w:color w:val="auto"/>
          <w:lang w:eastAsia="en-US"/>
        </w:rPr>
        <w:t xml:space="preserve">урегулирования </w:t>
      </w:r>
      <w:r w:rsidR="00A37F06">
        <w:rPr>
          <w:bCs/>
        </w:rPr>
        <w:t>некоторых вопросов</w:t>
      </w:r>
      <w:r w:rsidR="00A37F06" w:rsidRPr="00A37F06">
        <w:rPr>
          <w:bCs/>
        </w:rPr>
        <w:t xml:space="preserve"> </w:t>
      </w:r>
      <w:r w:rsidR="00A37F06" w:rsidRPr="00A37F06">
        <w:t>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DD17D8">
        <w:t xml:space="preserve"> </w:t>
      </w:r>
      <w:r>
        <w:rPr>
          <w:rFonts w:eastAsiaTheme="minorHAnsi"/>
          <w:color w:val="auto"/>
          <w:lang w:eastAsia="en-US"/>
        </w:rPr>
        <w:t xml:space="preserve">Правительство Забайкальского края </w:t>
      </w:r>
      <w:r w:rsidR="00795F9E" w:rsidRPr="00FF3D34">
        <w:rPr>
          <w:b/>
          <w:bCs/>
          <w:spacing w:val="40"/>
        </w:rPr>
        <w:t>постановляет:</w:t>
      </w:r>
    </w:p>
    <w:p w:rsidR="0023174B" w:rsidRPr="00795279" w:rsidRDefault="0023174B" w:rsidP="0023174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40"/>
        </w:rPr>
      </w:pPr>
    </w:p>
    <w:p w:rsidR="00EA17C8" w:rsidRPr="004B36FF" w:rsidRDefault="00EA17C8" w:rsidP="00EA17C8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36FF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4B36FF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Pr="004B36FF">
        <w:rPr>
          <w:sz w:val="28"/>
          <w:szCs w:val="28"/>
        </w:rPr>
        <w:t>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</w:t>
      </w:r>
      <w:r w:rsidR="0030736C">
        <w:rPr>
          <w:sz w:val="28"/>
          <w:szCs w:val="28"/>
        </w:rPr>
        <w:t xml:space="preserve"> (прилагаются)</w:t>
      </w:r>
      <w:r>
        <w:rPr>
          <w:sz w:val="28"/>
          <w:szCs w:val="28"/>
        </w:rPr>
        <w:t xml:space="preserve">. </w:t>
      </w:r>
    </w:p>
    <w:p w:rsidR="004B36FF" w:rsidRPr="0023174B" w:rsidRDefault="0023174B" w:rsidP="004B36FF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174B">
        <w:rPr>
          <w:sz w:val="28"/>
          <w:szCs w:val="28"/>
        </w:rPr>
        <w:t xml:space="preserve">Утвердить </w:t>
      </w:r>
      <w:r w:rsidR="004B36FF">
        <w:rPr>
          <w:sz w:val="28"/>
          <w:szCs w:val="28"/>
        </w:rPr>
        <w:t xml:space="preserve">прилагаемую </w:t>
      </w:r>
      <w:r w:rsidRPr="0023174B">
        <w:rPr>
          <w:sz w:val="28"/>
          <w:szCs w:val="28"/>
        </w:rPr>
        <w:t xml:space="preserve">методику расчета норматива финансового обеспечения </w:t>
      </w:r>
      <w:r w:rsidR="004B36FF" w:rsidRPr="0023174B">
        <w:rPr>
          <w:sz w:val="28"/>
          <w:szCs w:val="28"/>
        </w:rPr>
        <w:t xml:space="preserve">государственных гарантий реализации прав на получение общедоступного и бесплатного дошкольного образования в муниципальных </w:t>
      </w:r>
      <w:r w:rsidR="004B36FF">
        <w:rPr>
          <w:sz w:val="28"/>
          <w:szCs w:val="28"/>
        </w:rPr>
        <w:t xml:space="preserve">дошкольных образовательных </w:t>
      </w:r>
      <w:r w:rsidR="004B36FF" w:rsidRPr="0023174B">
        <w:rPr>
          <w:sz w:val="28"/>
          <w:szCs w:val="28"/>
        </w:rPr>
        <w:t>организациях на одного обучающегося</w:t>
      </w:r>
      <w:r w:rsidR="004B36FF">
        <w:rPr>
          <w:sz w:val="28"/>
          <w:szCs w:val="28"/>
        </w:rPr>
        <w:t>.</w:t>
      </w:r>
    </w:p>
    <w:p w:rsidR="009B563C" w:rsidRPr="004B36FF" w:rsidRDefault="009E3275" w:rsidP="009E3275">
      <w:pPr>
        <w:tabs>
          <w:tab w:val="left" w:pos="1134"/>
        </w:tabs>
        <w:ind w:firstLine="709"/>
        <w:jc w:val="both"/>
      </w:pPr>
      <w:r>
        <w:t xml:space="preserve">3. </w:t>
      </w:r>
      <w:r w:rsidR="004B36FF" w:rsidRPr="004B36FF">
        <w:t>Утвердить</w:t>
      </w:r>
      <w:r>
        <w:t xml:space="preserve"> прилагаемую </w:t>
      </w:r>
      <w:r w:rsidR="004B36FF" w:rsidRPr="004B36FF">
        <w:t>методику</w:t>
      </w:r>
      <w:r>
        <w:t xml:space="preserve"> </w:t>
      </w:r>
      <w:r w:rsidR="004B36FF" w:rsidRPr="004B36FF">
        <w:t>расчета размера субвенций</w:t>
      </w:r>
      <w:r w:rsidR="00AC2401">
        <w:t xml:space="preserve">, </w:t>
      </w:r>
      <w:r w:rsidR="004B36FF" w:rsidRPr="004B36FF">
        <w:t xml:space="preserve"> </w:t>
      </w:r>
      <w:r w:rsidR="0039304B" w:rsidRPr="00391625">
        <w:t xml:space="preserve">выделяемых из бюджета Забайкальского края бюджетам муниципальных районов и городских округов </w:t>
      </w:r>
      <w:r w:rsidR="0039304B">
        <w:t xml:space="preserve">Забайкальского края </w:t>
      </w:r>
      <w:r w:rsidR="004B36FF" w:rsidRPr="004B36FF">
        <w:t>на обеспечение государственных гарантий реализации прав на получение общедоступного и бесплатного дошкольного образования в муниципальных</w:t>
      </w:r>
      <w:r w:rsidRPr="009E3275">
        <w:t xml:space="preserve"> </w:t>
      </w:r>
      <w:r>
        <w:t xml:space="preserve">дошкольных образовательных </w:t>
      </w:r>
      <w:r w:rsidRPr="00391625">
        <w:t>организациях</w:t>
      </w:r>
      <w:r>
        <w:t>.</w:t>
      </w:r>
    </w:p>
    <w:p w:rsidR="0023174B" w:rsidRPr="00391625" w:rsidRDefault="00391625" w:rsidP="0039162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4.</w:t>
      </w:r>
      <w:r w:rsidR="00634260">
        <w:t xml:space="preserve"> </w:t>
      </w:r>
      <w:r w:rsidR="0023174B" w:rsidRPr="00391625">
        <w:t xml:space="preserve">Утвердить </w:t>
      </w:r>
      <w:r w:rsidR="0030736C">
        <w:t xml:space="preserve">прилагаемый </w:t>
      </w:r>
      <w:r w:rsidR="0023174B" w:rsidRPr="00391625">
        <w:t xml:space="preserve">порядок расходования субвенций, </w:t>
      </w:r>
      <w:r w:rsidR="002E5B79" w:rsidRPr="00391625">
        <w:lastRenderedPageBreak/>
        <w:t xml:space="preserve">выделяемых из бюджета Забайкальского края бюджетам муниципальных районов и городских округов </w:t>
      </w:r>
      <w:r w:rsidR="002E5B79">
        <w:t xml:space="preserve">Забайкальского края </w:t>
      </w:r>
      <w:r w:rsidR="0023174B" w:rsidRPr="00391625"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="000962B9">
        <w:t>дошкольных</w:t>
      </w:r>
      <w:r w:rsidR="003A3F37">
        <w:t xml:space="preserve"> образовательных</w:t>
      </w:r>
      <w:r w:rsidR="0023174B" w:rsidRPr="00391625">
        <w:t xml:space="preserve"> организациях</w:t>
      </w:r>
      <w:r w:rsidR="00634260">
        <w:t xml:space="preserve">. </w:t>
      </w:r>
    </w:p>
    <w:p w:rsidR="002E5B79" w:rsidRDefault="002E5B79" w:rsidP="000E746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5. </w:t>
      </w:r>
      <w:r w:rsidRPr="00407470">
        <w:t xml:space="preserve">Действие </w:t>
      </w:r>
      <w:r>
        <w:t>пунктов 1,</w:t>
      </w:r>
      <w:r w:rsidR="0030736C">
        <w:t xml:space="preserve"> </w:t>
      </w:r>
      <w:r>
        <w:t>2,</w:t>
      </w:r>
      <w:r w:rsidR="0030736C">
        <w:t xml:space="preserve"> </w:t>
      </w:r>
      <w:r>
        <w:t xml:space="preserve">3 </w:t>
      </w:r>
      <w:r w:rsidRPr="00407470">
        <w:t xml:space="preserve">настоящего постановления распространить на правоотношения, возникшие с </w:t>
      </w:r>
      <w:r>
        <w:t>0</w:t>
      </w:r>
      <w:r w:rsidRPr="00407470">
        <w:t>1 января 2017 год</w:t>
      </w:r>
      <w:r w:rsidR="005940D8">
        <w:t>а</w:t>
      </w:r>
      <w:r>
        <w:t>.</w:t>
      </w:r>
    </w:p>
    <w:p w:rsidR="002E5B79" w:rsidRDefault="005940D8" w:rsidP="000E746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2E5B79">
        <w:t>Пункт 4</w:t>
      </w:r>
      <w:r w:rsidR="002E5B79" w:rsidRPr="00407470">
        <w:t xml:space="preserve"> настоящего постановления </w:t>
      </w:r>
      <w:r w:rsidR="002E5B79">
        <w:t>вступает</w:t>
      </w:r>
      <w:r w:rsidR="002E5B79" w:rsidRPr="00407470">
        <w:t xml:space="preserve"> в силу с </w:t>
      </w:r>
      <w:r w:rsidR="002E5B79">
        <w:t>0</w:t>
      </w:r>
      <w:r w:rsidR="002E5B79" w:rsidRPr="00407470">
        <w:t xml:space="preserve">1 апреля </w:t>
      </w:r>
      <w:r>
        <w:br/>
      </w:r>
      <w:r w:rsidR="002E5B79" w:rsidRPr="00407470">
        <w:t>2017 года.</w:t>
      </w:r>
    </w:p>
    <w:p w:rsidR="002E5B79" w:rsidRDefault="002E5B79" w:rsidP="000E7468">
      <w:pPr>
        <w:autoSpaceDE w:val="0"/>
        <w:autoSpaceDN w:val="0"/>
        <w:adjustRightInd w:val="0"/>
        <w:ind w:firstLine="709"/>
        <w:jc w:val="both"/>
      </w:pPr>
      <w:r>
        <w:t xml:space="preserve">7. Министерству образования, науки и молодежной политики Забайкальского края </w:t>
      </w:r>
      <w:r w:rsidR="006E539D">
        <w:t>в срок до 01 апреля 2017 года</w:t>
      </w:r>
      <w:r w:rsidR="006E539D">
        <w:rPr>
          <w:rFonts w:eastAsiaTheme="minorHAnsi"/>
          <w:color w:val="auto"/>
          <w:lang w:eastAsia="en-US"/>
        </w:rPr>
        <w:t xml:space="preserve"> </w:t>
      </w:r>
      <w:r w:rsidR="00984D02">
        <w:rPr>
          <w:rFonts w:eastAsiaTheme="minorHAnsi"/>
          <w:color w:val="auto"/>
          <w:lang w:eastAsia="en-US"/>
        </w:rPr>
        <w:t>подготовить предложения о внесении соответствующих изменений</w:t>
      </w:r>
      <w:r w:rsidR="00984D02">
        <w:t xml:space="preserve"> </w:t>
      </w:r>
      <w:r>
        <w:t>в государственную программу Забайкальского края «</w:t>
      </w:r>
      <w:r w:rsidRPr="00110B4D">
        <w:t>Развитие образования Забайкальского края на 2014 - 2020 годы</w:t>
      </w:r>
      <w:r>
        <w:t>», утвержденную</w:t>
      </w:r>
      <w:r w:rsidRPr="00110B4D">
        <w:t xml:space="preserve"> </w:t>
      </w:r>
      <w:r>
        <w:t>п</w:t>
      </w:r>
      <w:r w:rsidRPr="00110B4D">
        <w:t>остановление</w:t>
      </w:r>
      <w:r>
        <w:t>м</w:t>
      </w:r>
      <w:r w:rsidRPr="00110B4D">
        <w:t xml:space="preserve"> Правительст</w:t>
      </w:r>
      <w:r>
        <w:t xml:space="preserve">ва Забайкальского края от 24 апреля </w:t>
      </w:r>
      <w:r w:rsidRPr="00110B4D">
        <w:t>2014</w:t>
      </w:r>
      <w:r>
        <w:t xml:space="preserve"> года № 225.</w:t>
      </w:r>
    </w:p>
    <w:p w:rsidR="00345B24" w:rsidRDefault="00345B24" w:rsidP="00345B24">
      <w:pPr>
        <w:shd w:val="clear" w:color="auto" w:fill="FFFFFF"/>
        <w:spacing w:line="322" w:lineRule="exact"/>
        <w:ind w:left="709" w:right="24"/>
        <w:jc w:val="both"/>
      </w:pPr>
    </w:p>
    <w:p w:rsidR="000A0BDC" w:rsidRDefault="000A0BDC" w:rsidP="00281258">
      <w:pPr>
        <w:shd w:val="clear" w:color="auto" w:fill="FFFFFF"/>
        <w:spacing w:line="322" w:lineRule="exact"/>
        <w:ind w:right="24"/>
        <w:jc w:val="both"/>
      </w:pPr>
    </w:p>
    <w:p w:rsidR="00984D02" w:rsidRDefault="00984D02" w:rsidP="00281258">
      <w:pPr>
        <w:shd w:val="clear" w:color="auto" w:fill="FFFFFF"/>
        <w:spacing w:line="322" w:lineRule="exact"/>
        <w:ind w:right="24"/>
        <w:jc w:val="both"/>
      </w:pPr>
    </w:p>
    <w:p w:rsidR="00345B24" w:rsidRPr="008D0E5D" w:rsidRDefault="00345B24" w:rsidP="00345B24">
      <w:pPr>
        <w:shd w:val="clear" w:color="auto" w:fill="FFFFFF"/>
        <w:rPr>
          <w:bCs/>
        </w:rPr>
      </w:pPr>
      <w:r>
        <w:t>Губернатор</w:t>
      </w:r>
      <w:r w:rsidRPr="008D0E5D">
        <w:t xml:space="preserve"> Забайкальского края</w:t>
      </w:r>
      <w:r w:rsidRPr="008D0E5D">
        <w:tab/>
      </w:r>
      <w:r>
        <w:t xml:space="preserve">                                              </w:t>
      </w:r>
      <w:r w:rsidR="005940D8">
        <w:t xml:space="preserve"> </w:t>
      </w:r>
      <w:r>
        <w:t xml:space="preserve">   Н.Н.Жданова</w:t>
      </w:r>
    </w:p>
    <w:p w:rsidR="00345B24" w:rsidRDefault="00345B24" w:rsidP="00345B24">
      <w:pPr>
        <w:ind w:left="4956" w:firstLine="36"/>
        <w:jc w:val="center"/>
        <w:sectPr w:rsidR="00345B24" w:rsidSect="00345B24">
          <w:headerReference w:type="default" r:id="rId11"/>
          <w:headerReference w:type="first" r:id="rId12"/>
          <w:pgSz w:w="11909" w:h="16834"/>
          <w:pgMar w:top="1135" w:right="567" w:bottom="1276" w:left="1985" w:header="720" w:footer="720" w:gutter="0"/>
          <w:cols w:space="708"/>
          <w:noEndnote/>
          <w:titlePg/>
          <w:docGrid w:linePitch="381"/>
        </w:sectPr>
      </w:pPr>
    </w:p>
    <w:p w:rsidR="008B05B6" w:rsidRDefault="008B05B6" w:rsidP="00D55203">
      <w:pPr>
        <w:jc w:val="both"/>
        <w:rPr>
          <w:b/>
          <w:bCs/>
          <w:lang w:eastAsia="en-US"/>
        </w:rPr>
      </w:pPr>
    </w:p>
    <w:p w:rsidR="008B05B6" w:rsidRDefault="00924659" w:rsidP="00D55203">
      <w:pPr>
        <w:jc w:val="both"/>
        <w:rPr>
          <w:b/>
          <w:bCs/>
          <w:lang w:eastAsia="en-US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0pt;margin-top:-21.45pt;width:235.5pt;height:9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cUggIAABE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" stroked="f">
            <v:textbox>
              <w:txbxContent>
                <w:p w:rsidR="0055626E" w:rsidRDefault="0055626E" w:rsidP="008B05B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ПРИЛОЖЕНИЕ</w:t>
                  </w:r>
                </w:p>
                <w:p w:rsidR="0055626E" w:rsidRDefault="0055626E" w:rsidP="008B05B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  <w:p w:rsidR="0055626E" w:rsidRDefault="0055626E" w:rsidP="008B05B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к постановлению Правительства Забайкальского края</w:t>
                  </w:r>
                </w:p>
                <w:p w:rsidR="0055626E" w:rsidRDefault="0055626E" w:rsidP="008B05B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от 03 марта 2017 года № 82</w:t>
                  </w:r>
                </w:p>
                <w:p w:rsidR="0055626E" w:rsidRDefault="0055626E" w:rsidP="008B05B6">
                  <w:pPr>
                    <w:ind w:firstLine="10915"/>
                    <w:jc w:val="center"/>
                  </w:pPr>
                </w:p>
                <w:p w:rsidR="0055626E" w:rsidRPr="002E5B79" w:rsidRDefault="0055626E" w:rsidP="008B05B6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B05B6" w:rsidRDefault="008B05B6" w:rsidP="00D55203">
      <w:pPr>
        <w:jc w:val="both"/>
        <w:rPr>
          <w:b/>
          <w:bCs/>
          <w:lang w:eastAsia="en-US"/>
        </w:rPr>
      </w:pPr>
    </w:p>
    <w:p w:rsidR="008B05B6" w:rsidRDefault="008B05B6" w:rsidP="00D55203">
      <w:pPr>
        <w:jc w:val="both"/>
        <w:rPr>
          <w:b/>
          <w:bCs/>
          <w:lang w:eastAsia="en-US"/>
        </w:rPr>
      </w:pPr>
    </w:p>
    <w:p w:rsidR="008B05B6" w:rsidRDefault="008B05B6" w:rsidP="00D55203">
      <w:pPr>
        <w:jc w:val="both"/>
        <w:rPr>
          <w:b/>
          <w:bCs/>
          <w:lang w:eastAsia="en-US"/>
        </w:rPr>
      </w:pPr>
    </w:p>
    <w:p w:rsidR="008B05B6" w:rsidRDefault="008B05B6" w:rsidP="00D55203">
      <w:pPr>
        <w:jc w:val="both"/>
        <w:rPr>
          <w:b/>
          <w:bCs/>
          <w:lang w:eastAsia="en-US"/>
        </w:rPr>
      </w:pPr>
    </w:p>
    <w:p w:rsidR="0030736C" w:rsidRDefault="0030736C" w:rsidP="002E5B79">
      <w:pPr>
        <w:jc w:val="center"/>
      </w:pPr>
    </w:p>
    <w:p w:rsidR="002E5B79" w:rsidRPr="00656D00" w:rsidRDefault="00924659" w:rsidP="002E5B79">
      <w:pPr>
        <w:jc w:val="center"/>
        <w:rPr>
          <w:b/>
          <w:bCs/>
          <w:caps/>
        </w:rPr>
      </w:pPr>
      <w:hyperlink w:anchor="Par71" w:history="1">
        <w:r w:rsidR="002E5B79" w:rsidRPr="00656D00">
          <w:rPr>
            <w:b/>
            <w:bCs/>
            <w:caps/>
          </w:rPr>
          <w:t>Нормативы</w:t>
        </w:r>
      </w:hyperlink>
    </w:p>
    <w:p w:rsidR="002E5B79" w:rsidRDefault="002E5B79" w:rsidP="002E5B79">
      <w:pPr>
        <w:jc w:val="center"/>
        <w:rPr>
          <w:b/>
        </w:rPr>
      </w:pPr>
      <w:r w:rsidRPr="00F96B25">
        <w:rPr>
          <w:b/>
          <w:bCs/>
        </w:rPr>
        <w:t xml:space="preserve">финансового обеспечения </w:t>
      </w:r>
      <w:r w:rsidRPr="00F96B25">
        <w:rPr>
          <w:b/>
        </w:rPr>
        <w:t xml:space="preserve">государственных гарантий реализации прав на получение общедоступного и бесплатного дошкольного образования в муниципальных </w:t>
      </w:r>
      <w:r>
        <w:rPr>
          <w:b/>
        </w:rPr>
        <w:t>дошкольных</w:t>
      </w:r>
      <w:r w:rsidRPr="00F96B25">
        <w:rPr>
          <w:b/>
        </w:rPr>
        <w:t xml:space="preserve"> организациях на одного </w:t>
      </w:r>
      <w:r w:rsidR="005F0E0D">
        <w:rPr>
          <w:b/>
        </w:rPr>
        <w:t>обучающегося</w:t>
      </w:r>
    </w:p>
    <w:p w:rsidR="002E5B79" w:rsidRPr="00F96B25" w:rsidRDefault="002E5B79" w:rsidP="002E5B79">
      <w:pPr>
        <w:jc w:val="center"/>
        <w:rPr>
          <w:b/>
          <w:bCs/>
          <w:lang w:eastAsia="en-US"/>
        </w:rPr>
      </w:pPr>
    </w:p>
    <w:p w:rsidR="002E5B79" w:rsidRPr="00EE2209" w:rsidRDefault="002E5B79" w:rsidP="002E5B79">
      <w:pPr>
        <w:tabs>
          <w:tab w:val="left" w:pos="3630"/>
        </w:tabs>
        <w:jc w:val="center"/>
      </w:pPr>
      <w:r w:rsidRPr="00EE2209">
        <w:rPr>
          <w:b/>
          <w:bCs/>
        </w:rPr>
        <w:t>1. Дошкольные образовательные организации, функционирующие в режиме кратковременного пребывания</w:t>
      </w:r>
    </w:p>
    <w:p w:rsidR="002E5B79" w:rsidRPr="005032A1" w:rsidRDefault="002E5B79" w:rsidP="002E5B79">
      <w:pPr>
        <w:spacing w:before="240" w:after="120"/>
        <w:jc w:val="center"/>
      </w:pPr>
      <w:r w:rsidRPr="005032A1">
        <w:t>1.1. Дошкольные образовательные организации, функционирующие в режиме кратковременного пребывания (за исключением дошкольных образовательных организаций, расположенных в Каларском, Могочинском, Тунгиро-Олёкминском, Тунгокоченском и Чернышевском районах)</w:t>
      </w:r>
    </w:p>
    <w:tbl>
      <w:tblPr>
        <w:tblStyle w:val="a9"/>
        <w:tblW w:w="0" w:type="auto"/>
        <w:tblLook w:val="04A0"/>
      </w:tblPr>
      <w:tblGrid>
        <w:gridCol w:w="560"/>
        <w:gridCol w:w="2548"/>
        <w:gridCol w:w="3108"/>
        <w:gridCol w:w="3354"/>
      </w:tblGrid>
      <w:tr w:rsidR="00285D1F" w:rsidTr="00327575">
        <w:tc>
          <w:tcPr>
            <w:tcW w:w="560" w:type="dxa"/>
          </w:tcPr>
          <w:p w:rsidR="00285D1F" w:rsidRDefault="00327575" w:rsidP="002E5B79">
            <w:pPr>
              <w:rPr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8" w:type="dxa"/>
          </w:tcPr>
          <w:p w:rsidR="00285D1F" w:rsidRDefault="00327575" w:rsidP="0032757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3108" w:type="dxa"/>
          </w:tcPr>
          <w:p w:rsidR="00327575" w:rsidRPr="00B52881" w:rsidRDefault="00327575" w:rsidP="0032757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городе, в год</w:t>
            </w:r>
          </w:p>
          <w:p w:rsidR="00285D1F" w:rsidRDefault="00327575" w:rsidP="00327575">
            <w:pPr>
              <w:jc w:val="center"/>
              <w:rPr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  <w:tc>
          <w:tcPr>
            <w:tcW w:w="3354" w:type="dxa"/>
          </w:tcPr>
          <w:p w:rsidR="00327575" w:rsidRPr="00B52881" w:rsidRDefault="00327575" w:rsidP="0032757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поселке городского типа (рабочем поселке), сельском населенном пункте, в год</w:t>
            </w:r>
          </w:p>
          <w:p w:rsidR="00285D1F" w:rsidRDefault="00327575" w:rsidP="00327575">
            <w:pPr>
              <w:jc w:val="center"/>
              <w:rPr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</w:tr>
    </w:tbl>
    <w:p w:rsidR="00285D1F" w:rsidRPr="0030736C" w:rsidRDefault="00285D1F" w:rsidP="002E5B79">
      <w:pPr>
        <w:rPr>
          <w:sz w:val="2"/>
          <w:szCs w:val="2"/>
        </w:rPr>
      </w:pPr>
    </w:p>
    <w:tbl>
      <w:tblPr>
        <w:tblW w:w="4949" w:type="pct"/>
        <w:tblLayout w:type="fixed"/>
        <w:tblLook w:val="00A0"/>
      </w:tblPr>
      <w:tblGrid>
        <w:gridCol w:w="578"/>
        <w:gridCol w:w="2455"/>
        <w:gridCol w:w="3220"/>
        <w:gridCol w:w="3219"/>
      </w:tblGrid>
      <w:tr w:rsidR="002E5B79" w:rsidRPr="00B52881" w:rsidTr="003E0B65">
        <w:trPr>
          <w:trHeight w:val="114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8"/>
                <w:sz w:val="24"/>
                <w:szCs w:val="24"/>
              </w:rPr>
            </w:pPr>
            <w:r w:rsidRPr="00B52881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8"/>
                <w:sz w:val="24"/>
                <w:szCs w:val="24"/>
              </w:rPr>
            </w:pPr>
            <w:r w:rsidRPr="00B52881">
              <w:rPr>
                <w:spacing w:val="-8"/>
                <w:sz w:val="24"/>
                <w:szCs w:val="24"/>
              </w:rPr>
              <w:t>4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7219" w:rsidRDefault="002E5B79" w:rsidP="003E0B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18 991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23 739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18 991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23 739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18 991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23 739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C1719" w:rsidRDefault="002E5B79" w:rsidP="003E0B65">
            <w:pPr>
              <w:jc w:val="center"/>
              <w:rPr>
                <w:sz w:val="24"/>
                <w:szCs w:val="24"/>
              </w:rPr>
            </w:pPr>
            <w:r w:rsidRPr="00973A14">
              <w:rPr>
                <w:bCs/>
                <w:sz w:val="24"/>
                <w:szCs w:val="24"/>
              </w:rPr>
              <w:t>23 739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29 673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C1719" w:rsidRDefault="002E5B79" w:rsidP="003E0B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18 991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23 739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973A1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973A14">
              <w:rPr>
                <w:bCs/>
                <w:sz w:val="24"/>
                <w:szCs w:val="24"/>
              </w:rPr>
              <w:t>9 495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11 869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973A14" w:rsidRDefault="002E5B79" w:rsidP="003E0B65">
            <w:pPr>
              <w:jc w:val="center"/>
              <w:rPr>
                <w:sz w:val="24"/>
                <w:szCs w:val="24"/>
              </w:rPr>
            </w:pPr>
            <w:r w:rsidRPr="00973A14">
              <w:rPr>
                <w:bCs/>
                <w:sz w:val="24"/>
                <w:szCs w:val="24"/>
              </w:rPr>
              <w:t>32 816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41 020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973A14" w:rsidRDefault="002E5B79" w:rsidP="003E0B65">
            <w:pPr>
              <w:jc w:val="center"/>
              <w:rPr>
                <w:sz w:val="24"/>
                <w:szCs w:val="24"/>
              </w:rPr>
            </w:pPr>
            <w:r w:rsidRPr="00973A14">
              <w:rPr>
                <w:bCs/>
                <w:sz w:val="24"/>
                <w:szCs w:val="24"/>
              </w:rPr>
              <w:t>32 816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41 020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973A14" w:rsidRDefault="002E5B79" w:rsidP="003E0B65">
            <w:pPr>
              <w:jc w:val="center"/>
              <w:rPr>
                <w:sz w:val="24"/>
                <w:szCs w:val="24"/>
              </w:rPr>
            </w:pPr>
            <w:r w:rsidRPr="00973A14">
              <w:rPr>
                <w:bCs/>
                <w:sz w:val="24"/>
                <w:szCs w:val="24"/>
              </w:rPr>
              <w:t>27 347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34 184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3.2.1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85D1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85D1F">
              <w:rPr>
                <w:bCs/>
                <w:sz w:val="24"/>
                <w:szCs w:val="24"/>
              </w:rPr>
              <w:t>68 367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68 367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41 020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51 276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68 367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68 367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C1719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32 816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8D341A">
              <w:rPr>
                <w:bCs/>
                <w:sz w:val="24"/>
                <w:szCs w:val="24"/>
              </w:rPr>
              <w:t>41 020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68 367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68 367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41 020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51 276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68 367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68 367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C1719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32 816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8D341A">
              <w:rPr>
                <w:bCs/>
                <w:sz w:val="24"/>
                <w:szCs w:val="24"/>
              </w:rPr>
              <w:t>41 020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41 020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E220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E2209">
              <w:rPr>
                <w:bCs/>
                <w:sz w:val="24"/>
                <w:szCs w:val="24"/>
              </w:rPr>
              <w:t>51 276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65 633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E220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E2209">
              <w:rPr>
                <w:bCs/>
                <w:sz w:val="24"/>
                <w:szCs w:val="24"/>
              </w:rPr>
              <w:t>82 041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65 633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E220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E2209">
              <w:rPr>
                <w:bCs/>
                <w:sz w:val="24"/>
                <w:szCs w:val="24"/>
              </w:rPr>
              <w:t>82 041</w:t>
            </w:r>
          </w:p>
        </w:tc>
      </w:tr>
      <w:tr w:rsidR="002E5B79" w:rsidRPr="00B52881" w:rsidTr="003E0B65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20" w:right="-119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01FE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01FE0">
              <w:rPr>
                <w:bCs/>
                <w:sz w:val="24"/>
                <w:szCs w:val="24"/>
              </w:rPr>
              <w:t>65 633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E220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E2209">
              <w:rPr>
                <w:bCs/>
                <w:sz w:val="24"/>
                <w:szCs w:val="24"/>
              </w:rPr>
              <w:t>82 041</w:t>
            </w:r>
          </w:p>
        </w:tc>
      </w:tr>
    </w:tbl>
    <w:p w:rsidR="002E5B79" w:rsidRPr="005032A1" w:rsidRDefault="002E5B79" w:rsidP="002E5B79">
      <w:pPr>
        <w:spacing w:before="100" w:beforeAutospacing="1" w:after="100" w:afterAutospacing="1"/>
        <w:jc w:val="center"/>
      </w:pPr>
      <w:r w:rsidRPr="005032A1">
        <w:t>1.2. Дошкольные образовательные организации, функционирующие в режиме кратковременного пребывания и расположенные в Каларском районе</w:t>
      </w:r>
    </w:p>
    <w:tbl>
      <w:tblPr>
        <w:tblW w:w="4948" w:type="pct"/>
        <w:tblLayout w:type="fixed"/>
        <w:tblLook w:val="00A0"/>
      </w:tblPr>
      <w:tblGrid>
        <w:gridCol w:w="707"/>
        <w:gridCol w:w="3121"/>
        <w:gridCol w:w="5642"/>
      </w:tblGrid>
      <w:tr w:rsidR="002E5B79" w:rsidRPr="00B52881" w:rsidTr="003E0B65">
        <w:trPr>
          <w:trHeight w:val="1679"/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B919F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Норматив финансового обеспечения  расходов на оплату труда работников муниципальной дошкольной образовательной организации, находящейся 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948" w:type="pct"/>
        <w:tblLayout w:type="fixed"/>
        <w:tblLook w:val="00A0"/>
      </w:tblPr>
      <w:tblGrid>
        <w:gridCol w:w="707"/>
        <w:gridCol w:w="3121"/>
        <w:gridCol w:w="5642"/>
      </w:tblGrid>
      <w:tr w:rsidR="002E5B79" w:rsidRPr="00B52881" w:rsidTr="003E0B65">
        <w:trPr>
          <w:trHeight w:val="245"/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30 721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30 721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1.3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30 721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38 401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30 721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15 360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53 085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53 085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3.1.3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44 238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88 476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88 476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3.2.3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66 357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88 476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88 476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3.3.3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53 085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88 476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88 476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3.4.3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66 357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88 476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88 476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3.5.3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53 085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199 070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106 171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106 171</w:t>
            </w:r>
          </w:p>
        </w:tc>
      </w:tr>
      <w:tr w:rsidR="002E5B79" w:rsidRPr="00B52881" w:rsidTr="003E0B65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3.7.3</w:t>
            </w: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4D25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24D25">
              <w:rPr>
                <w:bCs/>
                <w:sz w:val="24"/>
                <w:szCs w:val="24"/>
              </w:rPr>
              <w:t>106 171</w:t>
            </w:r>
          </w:p>
        </w:tc>
      </w:tr>
    </w:tbl>
    <w:p w:rsidR="002E5B79" w:rsidRPr="005032A1" w:rsidRDefault="002E5B79" w:rsidP="002E5B79">
      <w:pPr>
        <w:spacing w:before="120" w:after="120"/>
        <w:jc w:val="center"/>
      </w:pPr>
      <w:r w:rsidRPr="005032A1">
        <w:t>1.3. Дошкольные образовательные организации, функционирующие в режиме кратковременного пребывания и расположенные в Тунгиро-Олёкминском и Тунгокоченском районах</w:t>
      </w:r>
    </w:p>
    <w:tbl>
      <w:tblPr>
        <w:tblW w:w="4947" w:type="pct"/>
        <w:tblLayout w:type="fixed"/>
        <w:tblLook w:val="00A0"/>
      </w:tblPr>
      <w:tblGrid>
        <w:gridCol w:w="708"/>
        <w:gridCol w:w="3119"/>
        <w:gridCol w:w="5642"/>
      </w:tblGrid>
      <w:tr w:rsidR="002E5B79" w:rsidRPr="00B52881" w:rsidTr="003E0B65">
        <w:trPr>
          <w:trHeight w:val="2627"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B919F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Норматив финансового обеспечения  расходов на оплату труда работников муниципальной дошкольной образовательной организации, находящейся 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 xml:space="preserve">(в рублях) 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947" w:type="pct"/>
        <w:tblLayout w:type="fixed"/>
        <w:tblLook w:val="00A0"/>
      </w:tblPr>
      <w:tblGrid>
        <w:gridCol w:w="708"/>
        <w:gridCol w:w="3119"/>
        <w:gridCol w:w="5642"/>
      </w:tblGrid>
      <w:tr w:rsidR="002E5B79" w:rsidRPr="00B52881" w:rsidTr="003E0B65">
        <w:trPr>
          <w:trHeight w:val="182"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27 928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27 928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1.3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27 928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11BCF" w:rsidRDefault="002E5B79" w:rsidP="003E0B65">
            <w:pPr>
              <w:jc w:val="center"/>
              <w:rPr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34 910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11BCF" w:rsidRDefault="002E5B79" w:rsidP="003E0B65">
            <w:pPr>
              <w:jc w:val="center"/>
              <w:rPr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27 928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11BCF" w:rsidRDefault="002E5B79" w:rsidP="003E0B65">
            <w:pPr>
              <w:jc w:val="center"/>
              <w:rPr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13 964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48 259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48 259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3.1.3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40 216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80 432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80 432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3.2.3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60 324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80 432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80 432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3.3.3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48 259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80 432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80 432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3.4.3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60 324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80 432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80 432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3.5.3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48 259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60 324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96 519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96 519</w:t>
            </w:r>
          </w:p>
        </w:tc>
      </w:tr>
      <w:tr w:rsidR="002E5B79" w:rsidRPr="00B52881" w:rsidTr="003E0B65">
        <w:trPr>
          <w:trHeight w:val="31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3.7.3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2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411BCF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411BCF">
              <w:rPr>
                <w:bCs/>
                <w:sz w:val="24"/>
                <w:szCs w:val="24"/>
              </w:rPr>
              <w:t>96 519</w:t>
            </w:r>
          </w:p>
        </w:tc>
      </w:tr>
    </w:tbl>
    <w:p w:rsidR="002E5B79" w:rsidRPr="00B52881" w:rsidRDefault="002E5B79" w:rsidP="002E5B79">
      <w:pPr>
        <w:ind w:firstLine="709"/>
        <w:jc w:val="both"/>
        <w:rPr>
          <w:sz w:val="24"/>
          <w:szCs w:val="24"/>
        </w:rPr>
      </w:pPr>
    </w:p>
    <w:p w:rsidR="002E5B79" w:rsidRPr="005032A1" w:rsidRDefault="002E5B79" w:rsidP="002E5B79">
      <w:pPr>
        <w:spacing w:after="120"/>
        <w:jc w:val="center"/>
      </w:pPr>
      <w:r w:rsidRPr="005032A1">
        <w:t>1.4. Дошкольные образовательные организации, функционирующие в режиме кратковременного пребывания и расположенные в Могочинском и Чернышевском районах</w:t>
      </w:r>
    </w:p>
    <w:tbl>
      <w:tblPr>
        <w:tblW w:w="4890" w:type="pct"/>
        <w:tblInd w:w="108" w:type="dxa"/>
        <w:tblLayout w:type="fixed"/>
        <w:tblLook w:val="00A0"/>
      </w:tblPr>
      <w:tblGrid>
        <w:gridCol w:w="591"/>
        <w:gridCol w:w="2280"/>
        <w:gridCol w:w="3244"/>
        <w:gridCol w:w="3244"/>
      </w:tblGrid>
      <w:tr w:rsidR="002E5B79" w:rsidRPr="00B52881" w:rsidTr="003E0B65">
        <w:trPr>
          <w:trHeight w:val="2698"/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B919F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городе,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890" w:type="pct"/>
        <w:tblInd w:w="108" w:type="dxa"/>
        <w:tblLayout w:type="fixed"/>
        <w:tblLook w:val="00A0"/>
      </w:tblPr>
      <w:tblGrid>
        <w:gridCol w:w="591"/>
        <w:gridCol w:w="2280"/>
        <w:gridCol w:w="3244"/>
        <w:gridCol w:w="3244"/>
      </w:tblGrid>
      <w:tr w:rsidR="002E5B79" w:rsidRPr="00B52881" w:rsidTr="003E0B65">
        <w:trPr>
          <w:trHeight w:val="275"/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8"/>
                <w:sz w:val="24"/>
                <w:szCs w:val="24"/>
              </w:rPr>
            </w:pPr>
            <w:r w:rsidRPr="00B52881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8"/>
                <w:sz w:val="24"/>
                <w:szCs w:val="24"/>
              </w:rPr>
            </w:pPr>
            <w:r w:rsidRPr="00B52881">
              <w:rPr>
                <w:spacing w:val="-8"/>
                <w:sz w:val="24"/>
                <w:szCs w:val="24"/>
              </w:rPr>
              <w:t>4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6455C8" w:rsidRDefault="002E5B79" w:rsidP="003E0B65">
            <w:pPr>
              <w:jc w:val="center"/>
              <w:rPr>
                <w:sz w:val="24"/>
                <w:szCs w:val="24"/>
              </w:rPr>
            </w:pPr>
            <w:r w:rsidRPr="006455C8">
              <w:rPr>
                <w:bCs/>
                <w:sz w:val="24"/>
                <w:szCs w:val="24"/>
              </w:rPr>
              <w:t>20 108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25 135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6455C8" w:rsidRDefault="002E5B79" w:rsidP="003E0B65">
            <w:pPr>
              <w:jc w:val="center"/>
              <w:rPr>
                <w:sz w:val="24"/>
                <w:szCs w:val="24"/>
              </w:rPr>
            </w:pPr>
            <w:r w:rsidRPr="006455C8">
              <w:rPr>
                <w:bCs/>
                <w:sz w:val="24"/>
                <w:szCs w:val="24"/>
              </w:rPr>
              <w:t>20 108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25 135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6455C8" w:rsidRDefault="002E5B79" w:rsidP="003E0B65">
            <w:pPr>
              <w:jc w:val="center"/>
              <w:rPr>
                <w:sz w:val="24"/>
                <w:szCs w:val="24"/>
              </w:rPr>
            </w:pPr>
            <w:r w:rsidRPr="006455C8">
              <w:rPr>
                <w:bCs/>
                <w:sz w:val="24"/>
                <w:szCs w:val="24"/>
              </w:rPr>
              <w:t>20 108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25 135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 до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455C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455C8">
              <w:rPr>
                <w:bCs/>
                <w:sz w:val="24"/>
                <w:szCs w:val="24"/>
              </w:rPr>
              <w:t>25 135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31 419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455C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455C8">
              <w:rPr>
                <w:bCs/>
                <w:sz w:val="24"/>
                <w:szCs w:val="24"/>
              </w:rPr>
              <w:t>20 108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25 135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455C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455C8">
              <w:rPr>
                <w:bCs/>
                <w:sz w:val="24"/>
                <w:szCs w:val="24"/>
              </w:rPr>
              <w:t>10 054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12 568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34 747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43 433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34 747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43 433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28 956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36 195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57 911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72 389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57 911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72 389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43 433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54 292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57 911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72 389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57 911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72 389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34 747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43 433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57 911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72 389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57 911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72 389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43 433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54 292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57 911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72 389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57 911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72 389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34 747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43 433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43 433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54 292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69 494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86 867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69 494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86 867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69 494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10C8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10C8E">
              <w:rPr>
                <w:bCs/>
                <w:sz w:val="24"/>
                <w:szCs w:val="24"/>
              </w:rPr>
              <w:t>86 867</w:t>
            </w:r>
          </w:p>
        </w:tc>
      </w:tr>
    </w:tbl>
    <w:p w:rsidR="002E5B79" w:rsidRPr="00A10C8E" w:rsidRDefault="002E5B79" w:rsidP="002E5B79">
      <w:pPr>
        <w:spacing w:before="100" w:beforeAutospacing="1" w:after="100" w:afterAutospacing="1"/>
        <w:jc w:val="center"/>
      </w:pPr>
      <w:r w:rsidRPr="00A10C8E">
        <w:rPr>
          <w:b/>
          <w:bCs/>
        </w:rPr>
        <w:t xml:space="preserve">2. Дошкольные образовательные организации, </w:t>
      </w:r>
      <w:r w:rsidRPr="00A10C8E">
        <w:rPr>
          <w:b/>
          <w:bCs/>
        </w:rPr>
        <w:br/>
        <w:t>функционирующие в режиме полного дня</w:t>
      </w:r>
    </w:p>
    <w:p w:rsidR="002E5B79" w:rsidRPr="00A10C8E" w:rsidRDefault="002E5B79" w:rsidP="002E5B79">
      <w:pPr>
        <w:jc w:val="center"/>
      </w:pPr>
      <w:r w:rsidRPr="00A10C8E">
        <w:t xml:space="preserve">2.1. Дошкольные образовательные организации, функционирующие </w:t>
      </w:r>
      <w:r w:rsidRPr="00A10C8E">
        <w:br/>
        <w:t>в режиме полного дня (за исключением дошкольных образовательных организаций, расположенных в Каларском, Могочинском, Тунгиро-Олёкминском, Тунгокоченском и Чернышевском районах)</w:t>
      </w:r>
    </w:p>
    <w:p w:rsidR="002E5B79" w:rsidRPr="00B52881" w:rsidRDefault="002E5B79" w:rsidP="002E5B79">
      <w:pPr>
        <w:tabs>
          <w:tab w:val="left" w:pos="3630"/>
        </w:tabs>
        <w:jc w:val="right"/>
        <w:rPr>
          <w:sz w:val="24"/>
          <w:szCs w:val="24"/>
        </w:rPr>
      </w:pPr>
    </w:p>
    <w:tbl>
      <w:tblPr>
        <w:tblW w:w="4892" w:type="pct"/>
        <w:tblInd w:w="108" w:type="dxa"/>
        <w:tblLayout w:type="fixed"/>
        <w:tblLook w:val="00A0"/>
      </w:tblPr>
      <w:tblGrid>
        <w:gridCol w:w="600"/>
        <w:gridCol w:w="2277"/>
        <w:gridCol w:w="3245"/>
        <w:gridCol w:w="3241"/>
      </w:tblGrid>
      <w:tr w:rsidR="002E5B79" w:rsidRPr="00B52881" w:rsidTr="003E0B65">
        <w:trPr>
          <w:trHeight w:val="2717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B919F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городе,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890" w:type="pct"/>
        <w:tblInd w:w="108" w:type="dxa"/>
        <w:tblLayout w:type="fixed"/>
        <w:tblLook w:val="00A0"/>
      </w:tblPr>
      <w:tblGrid>
        <w:gridCol w:w="599"/>
        <w:gridCol w:w="2278"/>
        <w:gridCol w:w="3240"/>
        <w:gridCol w:w="3242"/>
      </w:tblGrid>
      <w:tr w:rsidR="002E5B79" w:rsidRPr="00B52881" w:rsidTr="003E0B65">
        <w:trPr>
          <w:trHeight w:val="165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8"/>
                <w:sz w:val="24"/>
                <w:szCs w:val="24"/>
              </w:rPr>
            </w:pPr>
            <w:r w:rsidRPr="00B52881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8"/>
                <w:sz w:val="24"/>
                <w:szCs w:val="24"/>
              </w:rPr>
            </w:pPr>
            <w:r w:rsidRPr="00B52881">
              <w:rPr>
                <w:spacing w:val="-8"/>
                <w:sz w:val="24"/>
                <w:szCs w:val="24"/>
              </w:rPr>
              <w:t>4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56 973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30792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30792">
              <w:rPr>
                <w:bCs/>
                <w:sz w:val="24"/>
                <w:szCs w:val="24"/>
              </w:rPr>
              <w:t>71 216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37 982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30792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30792">
              <w:rPr>
                <w:bCs/>
                <w:sz w:val="24"/>
                <w:szCs w:val="24"/>
              </w:rPr>
              <w:t>47 477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28 486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30792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30792">
              <w:rPr>
                <w:bCs/>
                <w:sz w:val="24"/>
                <w:szCs w:val="24"/>
              </w:rPr>
              <w:t>35 608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71 216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30792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30792">
              <w:rPr>
                <w:bCs/>
                <w:sz w:val="24"/>
                <w:szCs w:val="24"/>
              </w:rPr>
              <w:t>89 020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56 973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30792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30792">
              <w:rPr>
                <w:bCs/>
                <w:sz w:val="24"/>
                <w:szCs w:val="24"/>
              </w:rPr>
              <w:t>71 216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28 486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30792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30792">
              <w:rPr>
                <w:bCs/>
                <w:sz w:val="24"/>
                <w:szCs w:val="24"/>
              </w:rPr>
              <w:t>35 608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98 449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123 061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98 449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123 061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82 041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102 551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205 102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205 102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123 061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153 827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205 102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3.3.2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205 102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98 449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123 061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205 102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205 102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123 061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153 827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205 102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E8419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205 102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98 449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123 061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123 061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E8419D">
              <w:rPr>
                <w:bCs/>
                <w:sz w:val="24"/>
                <w:szCs w:val="24"/>
              </w:rPr>
              <w:t>153 827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196 898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D2E83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D2E83">
              <w:rPr>
                <w:bCs/>
                <w:sz w:val="24"/>
                <w:szCs w:val="24"/>
              </w:rPr>
              <w:t>246 123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196 898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D2E83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D2E83">
              <w:rPr>
                <w:bCs/>
                <w:sz w:val="24"/>
                <w:szCs w:val="24"/>
              </w:rPr>
              <w:t>246 123</w:t>
            </w:r>
          </w:p>
        </w:tc>
      </w:tr>
      <w:tr w:rsidR="002E5B79" w:rsidRPr="00B52881" w:rsidTr="003E0B65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032A1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032A1">
              <w:rPr>
                <w:bCs/>
                <w:sz w:val="24"/>
                <w:szCs w:val="24"/>
              </w:rPr>
              <w:t>196 898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D2E83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D2E83">
              <w:rPr>
                <w:bCs/>
                <w:sz w:val="24"/>
                <w:szCs w:val="24"/>
              </w:rPr>
              <w:t>246 123</w:t>
            </w:r>
          </w:p>
        </w:tc>
      </w:tr>
    </w:tbl>
    <w:p w:rsidR="002E5B79" w:rsidRPr="00AD2E83" w:rsidRDefault="002E5B79" w:rsidP="002E5B79">
      <w:pPr>
        <w:spacing w:before="100" w:beforeAutospacing="1" w:after="120"/>
        <w:jc w:val="center"/>
      </w:pPr>
      <w:r w:rsidRPr="00AD2E83">
        <w:t>2.2. Дошкольные образовательные организации, функционирующие в режиме полного дня и расположенные в Каларском районе</w:t>
      </w:r>
    </w:p>
    <w:tbl>
      <w:tblPr>
        <w:tblW w:w="4936" w:type="pct"/>
        <w:tblInd w:w="108" w:type="dxa"/>
        <w:tblLayout w:type="fixed"/>
        <w:tblLook w:val="00A0"/>
      </w:tblPr>
      <w:tblGrid>
        <w:gridCol w:w="841"/>
        <w:gridCol w:w="2519"/>
        <w:gridCol w:w="6088"/>
      </w:tblGrid>
      <w:tr w:rsidR="002E5B79" w:rsidRPr="00B52881" w:rsidTr="003E0B65">
        <w:trPr>
          <w:trHeight w:val="1720"/>
          <w:tblHeader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 xml:space="preserve">Возраст </w:t>
            </w:r>
            <w:r w:rsidR="00B919F9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Норматив финансового обеспечения  расходов на оплату труда работников муниципальной дошкольной образовательной организации, находящейся 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936" w:type="pct"/>
        <w:tblInd w:w="108" w:type="dxa"/>
        <w:tblLayout w:type="fixed"/>
        <w:tblLook w:val="00A0"/>
      </w:tblPr>
      <w:tblGrid>
        <w:gridCol w:w="841"/>
        <w:gridCol w:w="2519"/>
        <w:gridCol w:w="6088"/>
      </w:tblGrid>
      <w:tr w:rsidR="002E5B79" w:rsidRPr="00B52881" w:rsidTr="003E0B65">
        <w:trPr>
          <w:trHeight w:val="178"/>
          <w:tblHeader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D2E83" w:rsidRDefault="002E5B79" w:rsidP="003E0B65">
            <w:pPr>
              <w:jc w:val="center"/>
              <w:rPr>
                <w:sz w:val="24"/>
                <w:szCs w:val="24"/>
              </w:rPr>
            </w:pPr>
            <w:r w:rsidRPr="00AD2E83">
              <w:rPr>
                <w:bCs/>
                <w:sz w:val="24"/>
                <w:szCs w:val="24"/>
              </w:rPr>
              <w:t>92 162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D2E83" w:rsidRDefault="002E5B79" w:rsidP="003E0B65">
            <w:pPr>
              <w:jc w:val="center"/>
              <w:rPr>
                <w:sz w:val="24"/>
                <w:szCs w:val="24"/>
              </w:rPr>
            </w:pPr>
            <w:r w:rsidRPr="00AD2E83">
              <w:rPr>
                <w:bCs/>
                <w:sz w:val="24"/>
                <w:szCs w:val="24"/>
              </w:rPr>
              <w:t>61 441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1.3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D2E83" w:rsidRDefault="002E5B79" w:rsidP="003E0B65">
            <w:pPr>
              <w:jc w:val="center"/>
              <w:rPr>
                <w:sz w:val="24"/>
                <w:szCs w:val="24"/>
              </w:rPr>
            </w:pPr>
            <w:r w:rsidRPr="00AD2E83">
              <w:rPr>
                <w:bCs/>
                <w:sz w:val="24"/>
                <w:szCs w:val="24"/>
              </w:rPr>
              <w:t>46 081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 до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D2E83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D2E83">
              <w:rPr>
                <w:bCs/>
                <w:sz w:val="24"/>
                <w:szCs w:val="24"/>
              </w:rPr>
              <w:t>115 203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D2E83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D2E83">
              <w:rPr>
                <w:bCs/>
                <w:sz w:val="24"/>
                <w:szCs w:val="24"/>
              </w:rPr>
              <w:t>92 162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D2E83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D2E83">
              <w:rPr>
                <w:bCs/>
                <w:sz w:val="24"/>
                <w:szCs w:val="24"/>
              </w:rPr>
              <w:t>46 081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159 256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159 256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3.1.3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132 713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265 427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3.2.2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265 427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3.2.3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199 070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265 427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265 427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3.3.3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159 256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265 427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265 427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3.4.3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199 070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265 427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265 427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3.5.3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159 256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199 070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318 512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318 512</w:t>
            </w:r>
          </w:p>
        </w:tc>
      </w:tr>
      <w:tr w:rsidR="002E5B79" w:rsidRPr="00B52881" w:rsidTr="003E0B65">
        <w:trPr>
          <w:trHeight w:val="315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3.7.3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225A8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225A8D">
              <w:rPr>
                <w:bCs/>
                <w:sz w:val="24"/>
                <w:szCs w:val="24"/>
              </w:rPr>
              <w:t>318 512</w:t>
            </w:r>
          </w:p>
        </w:tc>
      </w:tr>
    </w:tbl>
    <w:p w:rsidR="002E5B79" w:rsidRPr="00225A8D" w:rsidRDefault="002E5B79" w:rsidP="002E5B79">
      <w:pPr>
        <w:spacing w:before="100" w:beforeAutospacing="1" w:after="100" w:afterAutospacing="1"/>
        <w:jc w:val="center"/>
      </w:pPr>
      <w:r w:rsidRPr="00225A8D">
        <w:t xml:space="preserve">2.3. Дошкольные образовательные организации, функционирующие </w:t>
      </w:r>
      <w:r w:rsidRPr="00225A8D">
        <w:br/>
        <w:t xml:space="preserve">в режиме полного дня и расположенные в Тунгиро-Олёкминском </w:t>
      </w:r>
      <w:r w:rsidRPr="00225A8D">
        <w:br/>
        <w:t>и Тунгокоченском районах</w:t>
      </w:r>
    </w:p>
    <w:tbl>
      <w:tblPr>
        <w:tblW w:w="4953" w:type="pct"/>
        <w:tblInd w:w="108" w:type="dxa"/>
        <w:tblLayout w:type="fixed"/>
        <w:tblLook w:val="00A0"/>
      </w:tblPr>
      <w:tblGrid>
        <w:gridCol w:w="840"/>
        <w:gridCol w:w="2520"/>
        <w:gridCol w:w="6120"/>
      </w:tblGrid>
      <w:tr w:rsidR="002E5B79" w:rsidRPr="00B52881" w:rsidTr="003E0B65">
        <w:trPr>
          <w:trHeight w:val="1851"/>
          <w:tblHeader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30736C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 xml:space="preserve">Возраст </w:t>
            </w:r>
            <w:r w:rsidR="00B919F9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Норматив финансового обеспечения  расходов на оплату труда работников муниципальной дошкольной образовательной организации, находящейся 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953" w:type="pct"/>
        <w:tblInd w:w="108" w:type="dxa"/>
        <w:tblLayout w:type="fixed"/>
        <w:tblLook w:val="00A0"/>
      </w:tblPr>
      <w:tblGrid>
        <w:gridCol w:w="840"/>
        <w:gridCol w:w="2520"/>
        <w:gridCol w:w="6120"/>
      </w:tblGrid>
      <w:tr w:rsidR="002E5B79" w:rsidRPr="00B52881" w:rsidTr="003E0B65">
        <w:trPr>
          <w:trHeight w:val="172"/>
          <w:tblHeader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3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83 784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55 856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1.3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41 892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 до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104 730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83 784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41 892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144 778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144 778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3.1.3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120 649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241 297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241 297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3.2.3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180 973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241 297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241 297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3.3.3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144 778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241 297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241 297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3.4.3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180 973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241 297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241 297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3.5.3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144 778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180 973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289 556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289 556</w:t>
            </w:r>
          </w:p>
        </w:tc>
      </w:tr>
      <w:tr w:rsidR="002E5B79" w:rsidRPr="00B52881" w:rsidTr="003E0B65">
        <w:trPr>
          <w:trHeight w:val="315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3.7.3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289 556</w:t>
            </w:r>
          </w:p>
        </w:tc>
      </w:tr>
    </w:tbl>
    <w:p w:rsidR="002E5B79" w:rsidRPr="00721F62" w:rsidRDefault="002E5B79" w:rsidP="002E5B79">
      <w:pPr>
        <w:spacing w:before="100" w:beforeAutospacing="1" w:after="120"/>
        <w:jc w:val="center"/>
      </w:pPr>
      <w:r w:rsidRPr="00721F62">
        <w:t xml:space="preserve">2.4. Дошкольные образовательные организации, функционирующие </w:t>
      </w:r>
      <w:r w:rsidRPr="00721F62">
        <w:br/>
        <w:t xml:space="preserve">в режиме полного дня и расположенные в Могочинском </w:t>
      </w:r>
      <w:r w:rsidRPr="00721F62">
        <w:br/>
        <w:t>и Чернышевском районах</w:t>
      </w:r>
    </w:p>
    <w:tbl>
      <w:tblPr>
        <w:tblW w:w="4892" w:type="pct"/>
        <w:tblInd w:w="108" w:type="dxa"/>
        <w:tblLayout w:type="fixed"/>
        <w:tblLook w:val="00A0"/>
      </w:tblPr>
      <w:tblGrid>
        <w:gridCol w:w="600"/>
        <w:gridCol w:w="2277"/>
        <w:gridCol w:w="3245"/>
        <w:gridCol w:w="3241"/>
      </w:tblGrid>
      <w:tr w:rsidR="002E5B79" w:rsidRPr="00B52881" w:rsidTr="003E0B65">
        <w:trPr>
          <w:trHeight w:val="2717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 xml:space="preserve">Возраст </w:t>
            </w:r>
            <w:r w:rsidR="00B919F9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городе,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888" w:type="pct"/>
        <w:tblInd w:w="108" w:type="dxa"/>
        <w:tblLayout w:type="fixed"/>
        <w:tblLook w:val="00A0"/>
      </w:tblPr>
      <w:tblGrid>
        <w:gridCol w:w="603"/>
        <w:gridCol w:w="2279"/>
        <w:gridCol w:w="3237"/>
        <w:gridCol w:w="3237"/>
      </w:tblGrid>
      <w:tr w:rsidR="002E5B79" w:rsidRPr="00B52881" w:rsidTr="003E0B65">
        <w:trPr>
          <w:trHeight w:val="58"/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60 324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75 405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40 216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50 270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30 162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37 703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75 405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94 257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60 324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75 405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21F62" w:rsidRDefault="002E5B79" w:rsidP="003E0B65">
            <w:pPr>
              <w:jc w:val="center"/>
              <w:rPr>
                <w:sz w:val="24"/>
                <w:szCs w:val="24"/>
              </w:rPr>
            </w:pPr>
            <w:r w:rsidRPr="00721F62">
              <w:rPr>
                <w:bCs/>
                <w:sz w:val="24"/>
                <w:szCs w:val="24"/>
              </w:rPr>
              <w:t>30 162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37 703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104 240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130 300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104 240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130 300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86 867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108 584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173 734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217 167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173 734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217 167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130 300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162 876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173 734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217 167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173 734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217 167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104 240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130 300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173 734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217 167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173 734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217 167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130 300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162 876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173 734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217 167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173 734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217 167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104 240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130 300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130 300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162 876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до 1 года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208 481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260 601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208 481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260 601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3.7.3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80543D" w:rsidRDefault="002E5B79" w:rsidP="003E0B65">
            <w:pPr>
              <w:jc w:val="center"/>
              <w:rPr>
                <w:sz w:val="24"/>
                <w:szCs w:val="24"/>
              </w:rPr>
            </w:pPr>
            <w:r w:rsidRPr="0080543D">
              <w:rPr>
                <w:bCs/>
                <w:sz w:val="24"/>
                <w:szCs w:val="24"/>
              </w:rPr>
              <w:t>208 481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260 601</w:t>
            </w:r>
          </w:p>
        </w:tc>
      </w:tr>
    </w:tbl>
    <w:p w:rsidR="002E5B79" w:rsidRPr="006D4CA4" w:rsidRDefault="002E5B79" w:rsidP="002E5B79">
      <w:pPr>
        <w:spacing w:before="100" w:beforeAutospacing="1" w:after="100" w:afterAutospacing="1"/>
        <w:jc w:val="center"/>
      </w:pPr>
      <w:r w:rsidRPr="006D4CA4">
        <w:rPr>
          <w:b/>
          <w:bCs/>
        </w:rPr>
        <w:t>3. Дошкольные образовательные организации, функционирующие в режиме продленного и круглосуточного пребывания детей</w:t>
      </w:r>
    </w:p>
    <w:p w:rsidR="0030736C" w:rsidRDefault="0030736C" w:rsidP="002E5B79">
      <w:pPr>
        <w:spacing w:after="100" w:afterAutospacing="1"/>
        <w:jc w:val="center"/>
      </w:pPr>
    </w:p>
    <w:p w:rsidR="002E5B79" w:rsidRPr="006D4CA4" w:rsidRDefault="002E5B79" w:rsidP="002E5B79">
      <w:pPr>
        <w:spacing w:after="100" w:afterAutospacing="1"/>
        <w:jc w:val="center"/>
      </w:pPr>
      <w:r w:rsidRPr="006D4CA4">
        <w:lastRenderedPageBreak/>
        <w:t xml:space="preserve">3.1. Дошкольные образовательные организации, функционирующие </w:t>
      </w:r>
      <w:r w:rsidRPr="006D4CA4">
        <w:br/>
        <w:t xml:space="preserve">в режиме продленного дня и круглосуточного пребывания детей </w:t>
      </w:r>
      <w:r w:rsidRPr="006D4CA4">
        <w:br/>
        <w:t>(за исключением дошкольных образовательных организаций, расположенных в Каларском, Могочинском, Тунгиро-Олёкминском, Тунгокоченском и Чернышевском районах)</w:t>
      </w:r>
    </w:p>
    <w:tbl>
      <w:tblPr>
        <w:tblW w:w="4890" w:type="pct"/>
        <w:tblInd w:w="108" w:type="dxa"/>
        <w:tblLayout w:type="fixed"/>
        <w:tblLook w:val="00A0"/>
      </w:tblPr>
      <w:tblGrid>
        <w:gridCol w:w="603"/>
        <w:gridCol w:w="2278"/>
        <w:gridCol w:w="3238"/>
        <w:gridCol w:w="3240"/>
      </w:tblGrid>
      <w:tr w:rsidR="002E5B79" w:rsidRPr="00B52881" w:rsidTr="003E0B65">
        <w:trPr>
          <w:trHeight w:val="2550"/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 xml:space="preserve">Возраст </w:t>
            </w:r>
            <w:r w:rsidR="00B919F9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городе,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889" w:type="pct"/>
        <w:tblInd w:w="108" w:type="dxa"/>
        <w:tblLayout w:type="fixed"/>
        <w:tblLook w:val="00A0"/>
      </w:tblPr>
      <w:tblGrid>
        <w:gridCol w:w="602"/>
        <w:gridCol w:w="2278"/>
        <w:gridCol w:w="3238"/>
        <w:gridCol w:w="3240"/>
      </w:tblGrid>
      <w:tr w:rsidR="002E5B79" w:rsidRPr="00B52881" w:rsidTr="003E0B65">
        <w:trPr>
          <w:trHeight w:val="275"/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8"/>
                <w:sz w:val="24"/>
                <w:szCs w:val="24"/>
              </w:rPr>
            </w:pPr>
            <w:r w:rsidRPr="00B52881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8"/>
                <w:sz w:val="24"/>
                <w:szCs w:val="24"/>
              </w:rPr>
            </w:pPr>
            <w:r w:rsidRPr="00B52881">
              <w:rPr>
                <w:spacing w:val="-8"/>
                <w:sz w:val="24"/>
                <w:szCs w:val="24"/>
              </w:rPr>
              <w:t>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86 816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108 520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37 982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47 477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right="-108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162 780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203 475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75 964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94 955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37 982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47 477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225 027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281 283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109 388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136 735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375 045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468 806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164 082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205 102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375 045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468 806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131 266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164 082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375 045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468 806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164 082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205 102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375 045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468 806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6D4CA4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131 266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164 082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6D4CA4">
              <w:rPr>
                <w:bCs/>
                <w:sz w:val="24"/>
                <w:szCs w:val="24"/>
              </w:rPr>
              <w:t>164 082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205 102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3.7.1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450 053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562 567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DD0BF8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DD0BF8">
              <w:rPr>
                <w:bCs/>
                <w:sz w:val="24"/>
                <w:szCs w:val="24"/>
              </w:rPr>
              <w:t>262 531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328 164</w:t>
            </w:r>
          </w:p>
        </w:tc>
      </w:tr>
    </w:tbl>
    <w:p w:rsidR="002E5B79" w:rsidRPr="00A07EB9" w:rsidRDefault="002E5B79" w:rsidP="002E5B79">
      <w:pPr>
        <w:spacing w:before="100" w:beforeAutospacing="1" w:after="120"/>
        <w:jc w:val="center"/>
      </w:pPr>
      <w:r w:rsidRPr="00A07EB9">
        <w:t xml:space="preserve">3.2. Дошкольные образовательные организации, функционирующие </w:t>
      </w:r>
      <w:r w:rsidRPr="00A07EB9">
        <w:br/>
        <w:t>в режиме продленного дня и круглосуточного пребывания детей, расположенные в Каларском районе</w:t>
      </w:r>
    </w:p>
    <w:tbl>
      <w:tblPr>
        <w:tblW w:w="4890" w:type="pct"/>
        <w:tblInd w:w="108" w:type="dxa"/>
        <w:tblLayout w:type="fixed"/>
        <w:tblLook w:val="00A0"/>
      </w:tblPr>
      <w:tblGrid>
        <w:gridCol w:w="962"/>
        <w:gridCol w:w="2759"/>
        <w:gridCol w:w="5638"/>
      </w:tblGrid>
      <w:tr w:rsidR="002E5B79" w:rsidRPr="00B52881" w:rsidTr="003E0B65">
        <w:trPr>
          <w:trHeight w:val="1673"/>
          <w:tblHeader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9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 xml:space="preserve">Возраст </w:t>
            </w:r>
          </w:p>
          <w:p w:rsidR="002E5B79" w:rsidRPr="00B52881" w:rsidRDefault="00B919F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Норматив финансового обеспечения  расходов на оплату труда работников муниципальной дошкольной образовательной организации, находящейся 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 xml:space="preserve"> 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889" w:type="pct"/>
        <w:tblInd w:w="108" w:type="dxa"/>
        <w:tblLayout w:type="fixed"/>
        <w:tblLook w:val="00A0"/>
      </w:tblPr>
      <w:tblGrid>
        <w:gridCol w:w="956"/>
        <w:gridCol w:w="2761"/>
        <w:gridCol w:w="5641"/>
      </w:tblGrid>
      <w:tr w:rsidR="002E5B79" w:rsidRPr="00B52881" w:rsidTr="003E0B65">
        <w:trPr>
          <w:trHeight w:val="147"/>
          <w:tblHeader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140 437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61 441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 до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07EB9" w:rsidRDefault="002E5B79" w:rsidP="003E0B65">
            <w:pPr>
              <w:jc w:val="center"/>
              <w:rPr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263 320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07EB9" w:rsidRDefault="002E5B79" w:rsidP="003E0B65">
            <w:pPr>
              <w:jc w:val="center"/>
              <w:rPr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122 883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07EB9" w:rsidRDefault="002E5B79" w:rsidP="003E0B65">
            <w:pPr>
              <w:jc w:val="center"/>
              <w:rPr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61 441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364 014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176 951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606 690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265 427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606 690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212 341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606 690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265 427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606 690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212 341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265 427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728 028</w:t>
            </w:r>
          </w:p>
        </w:tc>
      </w:tr>
      <w:tr w:rsidR="002E5B79" w:rsidRPr="00B52881" w:rsidTr="003E0B65">
        <w:trPr>
          <w:trHeight w:val="315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424 683</w:t>
            </w:r>
          </w:p>
        </w:tc>
      </w:tr>
    </w:tbl>
    <w:p w:rsidR="002E5B79" w:rsidRPr="00A07EB9" w:rsidRDefault="002E5B79" w:rsidP="002E5B79">
      <w:pPr>
        <w:spacing w:before="120" w:after="120"/>
        <w:jc w:val="center"/>
      </w:pPr>
      <w:r w:rsidRPr="00A07EB9">
        <w:lastRenderedPageBreak/>
        <w:t>3.3. Дошкольные образовательные организации, функционирующие в режиме продленного дня и круглосуточного пребывания детей, расположенные в Тунгиро-Олёкминском и Тунгокоченском районах</w:t>
      </w:r>
    </w:p>
    <w:tbl>
      <w:tblPr>
        <w:tblW w:w="4890" w:type="pct"/>
        <w:tblInd w:w="108" w:type="dxa"/>
        <w:tblLayout w:type="fixed"/>
        <w:tblLook w:val="00A0"/>
      </w:tblPr>
      <w:tblGrid>
        <w:gridCol w:w="960"/>
        <w:gridCol w:w="2759"/>
        <w:gridCol w:w="5640"/>
      </w:tblGrid>
      <w:tr w:rsidR="002E5B79" w:rsidRPr="00B52881" w:rsidTr="003E0B65">
        <w:trPr>
          <w:trHeight w:val="1559"/>
          <w:tblHeader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F9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 xml:space="preserve">Возраст </w:t>
            </w:r>
          </w:p>
          <w:p w:rsidR="002E5B79" w:rsidRPr="00B52881" w:rsidRDefault="00B919F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Норматив финансового обеспечения  расходов на оплату труда работников муниципальной дошкольной образовательной организации, находящейся 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890" w:type="pct"/>
        <w:tblInd w:w="108" w:type="dxa"/>
        <w:tblLayout w:type="fixed"/>
        <w:tblLook w:val="00A0"/>
      </w:tblPr>
      <w:tblGrid>
        <w:gridCol w:w="960"/>
        <w:gridCol w:w="2759"/>
        <w:gridCol w:w="5640"/>
      </w:tblGrid>
      <w:tr w:rsidR="002E5B79" w:rsidRPr="00B52881" w:rsidTr="003E0B65">
        <w:trPr>
          <w:trHeight w:val="256"/>
          <w:tblHeader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127 670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55 856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 до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239 382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111 712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55 856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330 922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A07EB9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A07EB9">
              <w:rPr>
                <w:bCs/>
                <w:sz w:val="24"/>
                <w:szCs w:val="24"/>
              </w:rPr>
              <w:t>160 865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551 536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241 297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551 536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193 038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551 536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241 297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551 536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193 038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241 297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661 843</w:t>
            </w:r>
          </w:p>
        </w:tc>
      </w:tr>
      <w:tr w:rsidR="002E5B79" w:rsidRPr="00B52881" w:rsidTr="003E0B65">
        <w:trPr>
          <w:trHeight w:val="31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590080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590080">
              <w:rPr>
                <w:bCs/>
                <w:sz w:val="24"/>
                <w:szCs w:val="24"/>
              </w:rPr>
              <w:t>386 075</w:t>
            </w:r>
          </w:p>
        </w:tc>
      </w:tr>
    </w:tbl>
    <w:p w:rsidR="002E5B79" w:rsidRPr="00B52881" w:rsidRDefault="002E5B79" w:rsidP="002E5B79">
      <w:pPr>
        <w:jc w:val="both"/>
        <w:rPr>
          <w:sz w:val="24"/>
          <w:szCs w:val="24"/>
        </w:rPr>
      </w:pPr>
    </w:p>
    <w:p w:rsidR="002E5B79" w:rsidRPr="00590080" w:rsidRDefault="002E5B79" w:rsidP="002E5B79">
      <w:pPr>
        <w:spacing w:after="120"/>
        <w:jc w:val="center"/>
      </w:pPr>
      <w:r w:rsidRPr="00590080">
        <w:t>3.4. Дошкольные образовательные организации, функционирующие в режиме продленного дня и круглосуточного пребывания детей, расположенные в Могочинском и Чернышевском районах</w:t>
      </w:r>
    </w:p>
    <w:tbl>
      <w:tblPr>
        <w:tblW w:w="4890" w:type="pct"/>
        <w:tblInd w:w="108" w:type="dxa"/>
        <w:tblLayout w:type="fixed"/>
        <w:tblLook w:val="00A0"/>
      </w:tblPr>
      <w:tblGrid>
        <w:gridCol w:w="603"/>
        <w:gridCol w:w="2282"/>
        <w:gridCol w:w="3238"/>
        <w:gridCol w:w="3236"/>
      </w:tblGrid>
      <w:tr w:rsidR="002E5B79" w:rsidRPr="00B52881" w:rsidTr="003E0B65">
        <w:trPr>
          <w:trHeight w:val="2550"/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 xml:space="preserve">Возраст </w:t>
            </w:r>
            <w:r w:rsidR="00B919F9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городе,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B52881">
              <w:rPr>
                <w:b/>
                <w:bCs/>
                <w:spacing w:val="-8"/>
                <w:sz w:val="24"/>
                <w:szCs w:val="24"/>
              </w:rPr>
              <w:br/>
              <w:t>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52881">
              <w:rPr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889" w:type="pct"/>
        <w:tblInd w:w="108" w:type="dxa"/>
        <w:tblLayout w:type="fixed"/>
        <w:tblLook w:val="00A0"/>
      </w:tblPr>
      <w:tblGrid>
        <w:gridCol w:w="603"/>
        <w:gridCol w:w="2281"/>
        <w:gridCol w:w="3238"/>
        <w:gridCol w:w="3236"/>
      </w:tblGrid>
      <w:tr w:rsidR="002E5B79" w:rsidRPr="00B52881" w:rsidTr="003E0B65">
        <w:trPr>
          <w:trHeight w:val="64"/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8"/>
                <w:sz w:val="24"/>
                <w:szCs w:val="24"/>
              </w:rPr>
            </w:pPr>
            <w:r w:rsidRPr="00B52881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8"/>
                <w:sz w:val="24"/>
                <w:szCs w:val="24"/>
              </w:rPr>
            </w:pPr>
            <w:r w:rsidRPr="00B52881">
              <w:rPr>
                <w:spacing w:val="-8"/>
                <w:sz w:val="24"/>
                <w:szCs w:val="24"/>
              </w:rPr>
              <w:t>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91 923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114 903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40 216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50 270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2 месяцев 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172 355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215 444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80 432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100 540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2.3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40 216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50 270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238 264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297 830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115 823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144 778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и глухих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397 106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496 383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173 734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217 167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397 106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496 383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138 987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173 734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3.4.1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397 106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496 383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173 734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217 167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397 106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496 383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138 987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173 734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173 734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217 167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476 527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595 659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 xml:space="preserve"> старше 3 лет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277 974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FD20E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FD20EE">
              <w:rPr>
                <w:bCs/>
                <w:sz w:val="24"/>
                <w:szCs w:val="24"/>
              </w:rPr>
              <w:t>347 468</w:t>
            </w:r>
          </w:p>
        </w:tc>
      </w:tr>
    </w:tbl>
    <w:p w:rsidR="002E5B79" w:rsidRPr="00B52881" w:rsidRDefault="002E5B79" w:rsidP="002E5B79">
      <w:pPr>
        <w:ind w:firstLine="709"/>
        <w:jc w:val="both"/>
        <w:rPr>
          <w:b/>
          <w:bCs/>
          <w:sz w:val="24"/>
          <w:szCs w:val="24"/>
        </w:rPr>
      </w:pPr>
    </w:p>
    <w:p w:rsidR="002E5B79" w:rsidRPr="00FD20EE" w:rsidRDefault="002E5B79" w:rsidP="002E5B79">
      <w:pPr>
        <w:jc w:val="center"/>
      </w:pPr>
      <w:r w:rsidRPr="00FD20EE">
        <w:rPr>
          <w:b/>
          <w:bCs/>
        </w:rPr>
        <w:t>4. Малокомплектные дошкольные образовательные организации</w:t>
      </w:r>
    </w:p>
    <w:p w:rsidR="002E5B79" w:rsidRPr="00FD20EE" w:rsidRDefault="002E5B79" w:rsidP="002E5B79">
      <w:pPr>
        <w:spacing w:before="120" w:after="120"/>
        <w:jc w:val="center"/>
      </w:pPr>
      <w:r w:rsidRPr="00FD20EE">
        <w:lastRenderedPageBreak/>
        <w:t>4.1. Малокомплектные дошкольные образовательные организации, функционирующие в режиме кратковременного пребывания</w:t>
      </w:r>
      <w:r w:rsidR="00AE0562">
        <w:t>,</w:t>
      </w:r>
      <w:r w:rsidRPr="00FD20EE">
        <w:t xml:space="preserve"> с </w:t>
      </w:r>
      <w:r w:rsidR="00B919F9">
        <w:t>обучающимися</w:t>
      </w:r>
      <w:r w:rsidRPr="00FD20EE">
        <w:t xml:space="preserve"> в возрасте от 2 месяцев до 7 лет</w:t>
      </w:r>
    </w:p>
    <w:tbl>
      <w:tblPr>
        <w:tblW w:w="4890" w:type="pct"/>
        <w:tblInd w:w="108" w:type="dxa"/>
        <w:tblLayout w:type="fixed"/>
        <w:tblLook w:val="00A0"/>
      </w:tblPr>
      <w:tblGrid>
        <w:gridCol w:w="591"/>
        <w:gridCol w:w="2598"/>
        <w:gridCol w:w="3085"/>
        <w:gridCol w:w="3085"/>
      </w:tblGrid>
      <w:tr w:rsidR="002E5B79" w:rsidRPr="00B52881" w:rsidTr="003E0B65">
        <w:trPr>
          <w:trHeight w:val="2550"/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Муниципальный район, городской округ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77" w:right="-194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Норматив финансового обеспечения  расходов на оплату труда работников муниципальной дошкольной образовательной организации, находящейся в городе,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(в рублях)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42" w:right="-109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в поселке городского типа (рабочем поселке), сельском населенном пункте, в год </w:t>
            </w:r>
          </w:p>
          <w:p w:rsidR="002E5B79" w:rsidRPr="00B52881" w:rsidRDefault="002E5B79" w:rsidP="003E0B65">
            <w:pPr>
              <w:ind w:left="-142" w:right="-109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890" w:type="pct"/>
        <w:tblInd w:w="108" w:type="dxa"/>
        <w:tblLayout w:type="fixed"/>
        <w:tblLook w:val="00A0"/>
      </w:tblPr>
      <w:tblGrid>
        <w:gridCol w:w="591"/>
        <w:gridCol w:w="2598"/>
        <w:gridCol w:w="3085"/>
        <w:gridCol w:w="3085"/>
      </w:tblGrid>
      <w:tr w:rsidR="002E5B79" w:rsidRPr="00B52881" w:rsidTr="003E0B65">
        <w:trPr>
          <w:trHeight w:val="176"/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77" w:right="-194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42" w:right="-109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4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50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1.1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307 207</w:t>
            </w:r>
          </w:p>
        </w:tc>
      </w:tr>
      <w:tr w:rsidR="002E5B79" w:rsidRPr="00B52881" w:rsidTr="003E0B65">
        <w:trPr>
          <w:trHeight w:val="94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1.2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279 279</w:t>
            </w:r>
          </w:p>
        </w:tc>
      </w:tr>
      <w:tr w:rsidR="002E5B79" w:rsidRPr="00B52881" w:rsidTr="003E0B65">
        <w:trPr>
          <w:trHeight w:val="75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1.3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5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201 081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251 351</w:t>
            </w:r>
          </w:p>
        </w:tc>
      </w:tr>
      <w:tr w:rsidR="002E5B79" w:rsidRPr="00B52881" w:rsidTr="003E0B65">
        <w:trPr>
          <w:trHeight w:val="63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1.4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FD20EE">
              <w:rPr>
                <w:spacing w:val="10"/>
                <w:sz w:val="24"/>
                <w:szCs w:val="24"/>
              </w:rPr>
              <w:t>189 910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237 387</w:t>
            </w:r>
          </w:p>
        </w:tc>
      </w:tr>
      <w:tr w:rsidR="002E5B79" w:rsidRPr="00B52881" w:rsidTr="003E0B65">
        <w:trPr>
          <w:trHeight w:val="24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63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2.1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CD35FE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307 207</w:t>
            </w:r>
          </w:p>
        </w:tc>
      </w:tr>
      <w:tr w:rsidR="002E5B79" w:rsidRPr="00B52881" w:rsidTr="003E0B65">
        <w:trPr>
          <w:trHeight w:val="94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2.2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CD35FE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279 279</w:t>
            </w:r>
          </w:p>
        </w:tc>
      </w:tr>
      <w:tr w:rsidR="002E5B79" w:rsidRPr="00B52881" w:rsidTr="003E0B65">
        <w:trPr>
          <w:trHeight w:val="68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2.3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CD35FE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bCs/>
                <w:sz w:val="24"/>
                <w:szCs w:val="24"/>
              </w:rPr>
              <w:t>201 081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251 351</w:t>
            </w:r>
          </w:p>
        </w:tc>
      </w:tr>
      <w:tr w:rsidR="002E5B79" w:rsidRPr="00B52881" w:rsidTr="003E0B65">
        <w:trPr>
          <w:trHeight w:val="63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2.4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CD35FE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bCs/>
                <w:sz w:val="24"/>
                <w:szCs w:val="24"/>
              </w:rPr>
              <w:t>189 910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237 387</w:t>
            </w:r>
          </w:p>
        </w:tc>
      </w:tr>
      <w:tr w:rsidR="002E5B79" w:rsidRPr="00B52881" w:rsidTr="003E0B65">
        <w:trPr>
          <w:trHeight w:val="31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18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483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3.1.1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530 854</w:t>
            </w:r>
          </w:p>
        </w:tc>
      </w:tr>
      <w:tr w:rsidR="002E5B79" w:rsidRPr="00B52881" w:rsidTr="003E0B65">
        <w:trPr>
          <w:trHeight w:val="24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3.1.2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482 594</w:t>
            </w:r>
          </w:p>
        </w:tc>
      </w:tr>
      <w:tr w:rsidR="002E5B79" w:rsidRPr="00B52881" w:rsidTr="003E0B65">
        <w:trPr>
          <w:trHeight w:val="72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347 468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434 335</w:t>
            </w:r>
          </w:p>
        </w:tc>
      </w:tr>
      <w:tr w:rsidR="002E5B79" w:rsidRPr="00B52881" w:rsidTr="003E0B65">
        <w:trPr>
          <w:trHeight w:val="63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3.1.4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328 164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CD35FE">
              <w:rPr>
                <w:spacing w:val="10"/>
                <w:sz w:val="24"/>
                <w:szCs w:val="24"/>
              </w:rPr>
              <w:t>410 205</w:t>
            </w:r>
          </w:p>
        </w:tc>
      </w:tr>
      <w:tr w:rsidR="002E5B79" w:rsidRPr="00B52881" w:rsidTr="003E0B65">
        <w:trPr>
          <w:trHeight w:val="19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слабослышащих  и глухих детей</w:t>
            </w:r>
          </w:p>
        </w:tc>
      </w:tr>
      <w:tr w:rsidR="002E5B79" w:rsidRPr="00B52881" w:rsidTr="003E0B65">
        <w:trPr>
          <w:trHeight w:val="40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3.2.1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530 854</w:t>
            </w:r>
          </w:p>
        </w:tc>
      </w:tr>
      <w:tr w:rsidR="002E5B79" w:rsidRPr="00B52881" w:rsidTr="003E0B65">
        <w:trPr>
          <w:trHeight w:val="94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3.2.2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482 594</w:t>
            </w:r>
          </w:p>
        </w:tc>
      </w:tr>
      <w:tr w:rsidR="002E5B79" w:rsidRPr="00B52881" w:rsidTr="003E0B65">
        <w:trPr>
          <w:trHeight w:val="803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3.2.3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347 468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434 335</w:t>
            </w:r>
          </w:p>
        </w:tc>
      </w:tr>
      <w:tr w:rsidR="002E5B79" w:rsidRPr="00B52881" w:rsidTr="003E0B65">
        <w:trPr>
          <w:trHeight w:val="63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3.2.4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328 164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410 205</w:t>
            </w:r>
          </w:p>
        </w:tc>
      </w:tr>
      <w:tr w:rsidR="002E5B79" w:rsidRPr="00B52881" w:rsidTr="003E0B65">
        <w:trPr>
          <w:trHeight w:val="1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48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3.3.1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530 854</w:t>
            </w:r>
          </w:p>
        </w:tc>
      </w:tr>
      <w:tr w:rsidR="002E5B79" w:rsidRPr="00B52881" w:rsidTr="003E0B65">
        <w:trPr>
          <w:trHeight w:val="94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3.3.2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482 594</w:t>
            </w:r>
          </w:p>
        </w:tc>
      </w:tr>
      <w:tr w:rsidR="002E5B79" w:rsidRPr="00B52881" w:rsidTr="003E0B65">
        <w:trPr>
          <w:trHeight w:val="70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3.3.3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347 468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434 335</w:t>
            </w:r>
          </w:p>
        </w:tc>
      </w:tr>
      <w:tr w:rsidR="002E5B79" w:rsidRPr="00B52881" w:rsidTr="003E0B65">
        <w:trPr>
          <w:trHeight w:val="63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3.3.4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328 164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410 205</w:t>
            </w:r>
          </w:p>
        </w:tc>
      </w:tr>
      <w:tr w:rsidR="002E5B79" w:rsidRPr="00B52881" w:rsidTr="003E0B65">
        <w:trPr>
          <w:trHeight w:val="19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5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3.5.1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530 854</w:t>
            </w:r>
          </w:p>
        </w:tc>
      </w:tr>
      <w:tr w:rsidR="002E5B79" w:rsidRPr="00B52881" w:rsidTr="003E0B65">
        <w:trPr>
          <w:trHeight w:val="94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3.5.2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482 594</w:t>
            </w:r>
          </w:p>
        </w:tc>
      </w:tr>
      <w:tr w:rsidR="002E5B79" w:rsidRPr="00B52881" w:rsidTr="003E0B65">
        <w:trPr>
          <w:trHeight w:val="786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3.5.3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347 468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434 335</w:t>
            </w:r>
          </w:p>
        </w:tc>
      </w:tr>
      <w:tr w:rsidR="002E5B79" w:rsidRPr="00B52881" w:rsidTr="003E0B65">
        <w:trPr>
          <w:trHeight w:val="24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3.5.4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328 164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410 205</w:t>
            </w:r>
          </w:p>
        </w:tc>
      </w:tr>
      <w:tr w:rsidR="002E5B79" w:rsidRPr="00B52881" w:rsidTr="003E0B65">
        <w:trPr>
          <w:trHeight w:val="50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483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3.6.1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530 854</w:t>
            </w:r>
          </w:p>
        </w:tc>
      </w:tr>
      <w:tr w:rsidR="002E5B79" w:rsidRPr="00B52881" w:rsidTr="003E0B65">
        <w:trPr>
          <w:trHeight w:val="94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lastRenderedPageBreak/>
              <w:t>3.6.2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482 594</w:t>
            </w:r>
          </w:p>
        </w:tc>
      </w:tr>
      <w:tr w:rsidR="002E5B79" w:rsidRPr="00B52881" w:rsidTr="003E0B65">
        <w:trPr>
          <w:trHeight w:val="69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3.6.3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347 468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434 335</w:t>
            </w:r>
          </w:p>
        </w:tc>
      </w:tr>
      <w:tr w:rsidR="002E5B79" w:rsidRPr="00B52881" w:rsidTr="003E0B65">
        <w:trPr>
          <w:trHeight w:val="63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3.6.4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328 164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410 205</w:t>
            </w:r>
          </w:p>
        </w:tc>
      </w:tr>
      <w:tr w:rsidR="002E5B79" w:rsidRPr="00B52881" w:rsidTr="003E0B65">
        <w:trPr>
          <w:trHeight w:val="1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3.7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38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3.7.1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530 854</w:t>
            </w:r>
          </w:p>
        </w:tc>
      </w:tr>
      <w:tr w:rsidR="002E5B79" w:rsidRPr="00B52881" w:rsidTr="003E0B65">
        <w:trPr>
          <w:trHeight w:val="94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3.7.2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482 594</w:t>
            </w:r>
          </w:p>
        </w:tc>
      </w:tr>
      <w:tr w:rsidR="002E5B79" w:rsidRPr="00B52881" w:rsidTr="003E0B65">
        <w:trPr>
          <w:trHeight w:val="78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3.7.3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347 468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434 335</w:t>
            </w:r>
          </w:p>
        </w:tc>
      </w:tr>
      <w:tr w:rsidR="002E5B79" w:rsidRPr="00B52881" w:rsidTr="003E0B65">
        <w:trPr>
          <w:trHeight w:val="63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3.7.4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328 164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410 205</w:t>
            </w:r>
          </w:p>
        </w:tc>
      </w:tr>
      <w:tr w:rsidR="002E5B79" w:rsidRPr="00B52881" w:rsidTr="003E0B65">
        <w:trPr>
          <w:trHeight w:val="24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3.8</w:t>
            </w:r>
          </w:p>
        </w:tc>
        <w:tc>
          <w:tcPr>
            <w:tcW w:w="4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453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3.8.1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530 854</w:t>
            </w:r>
          </w:p>
        </w:tc>
      </w:tr>
      <w:tr w:rsidR="002E5B79" w:rsidRPr="00B52881" w:rsidTr="003E0B65">
        <w:trPr>
          <w:trHeight w:val="94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3.8.2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B52881">
              <w:rPr>
                <w:spacing w:val="10"/>
                <w:sz w:val="24"/>
                <w:szCs w:val="24"/>
              </w:rPr>
              <w:t>0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482 594</w:t>
            </w:r>
          </w:p>
        </w:tc>
      </w:tr>
      <w:tr w:rsidR="002E5B79" w:rsidRPr="00B52881" w:rsidTr="003E0B65">
        <w:trPr>
          <w:trHeight w:val="76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3.8.3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347 468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434 335</w:t>
            </w:r>
          </w:p>
        </w:tc>
      </w:tr>
      <w:tr w:rsidR="002E5B79" w:rsidRPr="00B52881" w:rsidTr="003E0B65">
        <w:trPr>
          <w:trHeight w:val="63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3.8.4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328 164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pacing w:val="10"/>
                <w:sz w:val="24"/>
                <w:szCs w:val="24"/>
              </w:rPr>
            </w:pPr>
            <w:r w:rsidRPr="007F3DDE">
              <w:rPr>
                <w:spacing w:val="10"/>
                <w:sz w:val="24"/>
                <w:szCs w:val="24"/>
              </w:rPr>
              <w:t>410 205</w:t>
            </w:r>
          </w:p>
        </w:tc>
      </w:tr>
    </w:tbl>
    <w:p w:rsidR="002E5B79" w:rsidRPr="00B52881" w:rsidRDefault="002E5B79" w:rsidP="002E5B79">
      <w:pPr>
        <w:ind w:firstLine="709"/>
        <w:jc w:val="both"/>
        <w:rPr>
          <w:sz w:val="24"/>
          <w:szCs w:val="24"/>
        </w:rPr>
      </w:pPr>
    </w:p>
    <w:p w:rsidR="002E5B79" w:rsidRPr="007F3DDE" w:rsidRDefault="002E5B79" w:rsidP="002E5B79">
      <w:pPr>
        <w:ind w:firstLine="709"/>
        <w:jc w:val="both"/>
      </w:pPr>
      <w:r w:rsidRPr="007F3DDE">
        <w:t xml:space="preserve">4.2. Малокомплектные дошкольные образовательные организации, функционирующие в режиме полного дня, с </w:t>
      </w:r>
      <w:r w:rsidR="00B919F9">
        <w:t>обучающимися</w:t>
      </w:r>
      <w:r w:rsidRPr="007F3DDE">
        <w:t xml:space="preserve"> в возрасте </w:t>
      </w:r>
      <w:r w:rsidRPr="007F3DDE">
        <w:br/>
        <w:t>от 2 месяцев до 7 лет</w:t>
      </w:r>
    </w:p>
    <w:p w:rsidR="002E5B79" w:rsidRPr="00B52881" w:rsidRDefault="002E5B79" w:rsidP="002E5B79">
      <w:pPr>
        <w:tabs>
          <w:tab w:val="left" w:pos="3630"/>
        </w:tabs>
        <w:jc w:val="right"/>
        <w:rPr>
          <w:sz w:val="24"/>
          <w:szCs w:val="24"/>
        </w:rPr>
      </w:pPr>
    </w:p>
    <w:tbl>
      <w:tblPr>
        <w:tblW w:w="4891" w:type="pct"/>
        <w:tblInd w:w="108" w:type="dxa"/>
        <w:tblLayout w:type="fixed"/>
        <w:tblLook w:val="00A0"/>
      </w:tblPr>
      <w:tblGrid>
        <w:gridCol w:w="585"/>
        <w:gridCol w:w="2466"/>
        <w:gridCol w:w="3155"/>
        <w:gridCol w:w="3155"/>
      </w:tblGrid>
      <w:tr w:rsidR="002E5B79" w:rsidRPr="00B52881" w:rsidTr="003E0B65">
        <w:trPr>
          <w:trHeight w:val="2520"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Муниципальный район, городской округ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59" w:right="-142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находящейся в городе, в год</w:t>
            </w:r>
          </w:p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(в рублях)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94" w:right="-107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Норматив финансового обеспечения  расходов на оплату труда работников муниципальной дошкольной образовательной организации, находящейся 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ind w:left="-194" w:right="-107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890" w:type="pct"/>
        <w:tblInd w:w="108" w:type="dxa"/>
        <w:tblLayout w:type="fixed"/>
        <w:tblLook w:val="00A0"/>
      </w:tblPr>
      <w:tblGrid>
        <w:gridCol w:w="582"/>
        <w:gridCol w:w="2465"/>
        <w:gridCol w:w="3154"/>
        <w:gridCol w:w="3158"/>
      </w:tblGrid>
      <w:tr w:rsidR="002E5B79" w:rsidRPr="00B52881" w:rsidTr="003E0B65">
        <w:trPr>
          <w:trHeight w:val="182"/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right="-181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59" w:right="-142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94" w:right="-10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4</w:t>
            </w:r>
          </w:p>
        </w:tc>
      </w:tr>
      <w:tr w:rsidR="002E5B79" w:rsidRPr="00B52881" w:rsidTr="003E0B65">
        <w:trPr>
          <w:trHeight w:val="8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ind w:right="-181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45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1.1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921 621</w:t>
            </w:r>
          </w:p>
        </w:tc>
      </w:tr>
      <w:tr w:rsidR="002E5B79" w:rsidRPr="00B52881" w:rsidTr="003E0B65">
        <w:trPr>
          <w:trHeight w:val="9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1.2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837 837</w:t>
            </w:r>
          </w:p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</w:p>
        </w:tc>
      </w:tr>
      <w:tr w:rsidR="002E5B79" w:rsidRPr="00B52881" w:rsidTr="003E0B65">
        <w:trPr>
          <w:trHeight w:val="74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1.3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603 243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754 053</w:t>
            </w:r>
          </w:p>
        </w:tc>
      </w:tr>
      <w:tr w:rsidR="002E5B79" w:rsidRPr="00B52881" w:rsidTr="003E0B65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1.4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569 729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712 161</w:t>
            </w:r>
          </w:p>
        </w:tc>
      </w:tr>
      <w:tr w:rsidR="002E5B79" w:rsidRPr="00B52881" w:rsidTr="003E0B65">
        <w:trPr>
          <w:trHeight w:val="184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46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2.1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921 621</w:t>
            </w:r>
          </w:p>
        </w:tc>
      </w:tr>
      <w:tr w:rsidR="002E5B79" w:rsidRPr="00B52881" w:rsidTr="003E0B65">
        <w:trPr>
          <w:trHeight w:val="9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2.2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bCs/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837 837</w:t>
            </w:r>
          </w:p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</w:p>
        </w:tc>
      </w:tr>
      <w:tr w:rsidR="002E5B79" w:rsidRPr="00B52881" w:rsidTr="003E0B65">
        <w:trPr>
          <w:trHeight w:val="70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2.3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 «Чернышевский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603 243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754 053</w:t>
            </w:r>
          </w:p>
        </w:tc>
      </w:tr>
      <w:tr w:rsidR="002E5B79" w:rsidRPr="00B52881" w:rsidTr="003E0B65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2.4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569 729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7F3DDE" w:rsidRDefault="002E5B79" w:rsidP="003E0B65">
            <w:pPr>
              <w:jc w:val="center"/>
              <w:rPr>
                <w:sz w:val="24"/>
                <w:szCs w:val="24"/>
              </w:rPr>
            </w:pPr>
            <w:r w:rsidRPr="007F3DDE">
              <w:rPr>
                <w:bCs/>
                <w:sz w:val="24"/>
                <w:szCs w:val="24"/>
              </w:rPr>
              <w:t>712 161</w:t>
            </w:r>
          </w:p>
        </w:tc>
      </w:tr>
      <w:tr w:rsidR="002E5B79" w:rsidRPr="00B52881" w:rsidTr="003E0B65">
        <w:trPr>
          <w:trHeight w:val="23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13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3.1.1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1 592 561</w:t>
            </w:r>
          </w:p>
        </w:tc>
      </w:tr>
      <w:tr w:rsidR="002E5B79" w:rsidRPr="00B52881" w:rsidTr="003E0B65">
        <w:trPr>
          <w:trHeight w:val="9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3.1.2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1 447 782</w:t>
            </w:r>
          </w:p>
        </w:tc>
      </w:tr>
      <w:tr w:rsidR="002E5B79" w:rsidRPr="00B52881" w:rsidTr="003E0B65">
        <w:trPr>
          <w:trHeight w:val="7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3.1.3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1 042 403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1 303 004</w:t>
            </w:r>
          </w:p>
        </w:tc>
      </w:tr>
      <w:tr w:rsidR="002E5B79" w:rsidRPr="00B52881" w:rsidTr="003E0B65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3.1.4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 xml:space="preserve">Другие муниципальные районы и городские </w:t>
            </w:r>
            <w:r w:rsidRPr="00B52881">
              <w:rPr>
                <w:spacing w:val="-1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lastRenderedPageBreak/>
              <w:t>984 492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1 230 615</w:t>
            </w:r>
          </w:p>
        </w:tc>
      </w:tr>
      <w:tr w:rsidR="002E5B79" w:rsidRPr="00B52881" w:rsidTr="003E0B65">
        <w:trPr>
          <w:trHeight w:val="5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слабослышащих и глухих детей</w:t>
            </w:r>
          </w:p>
        </w:tc>
      </w:tr>
      <w:tr w:rsidR="002E5B79" w:rsidRPr="00B52881" w:rsidTr="003E0B65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3.2.1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1 592 561</w:t>
            </w:r>
          </w:p>
        </w:tc>
      </w:tr>
      <w:tr w:rsidR="002E5B79" w:rsidRPr="00B52881" w:rsidTr="003E0B65">
        <w:trPr>
          <w:trHeight w:val="9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3.2.2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1 447 782</w:t>
            </w:r>
          </w:p>
        </w:tc>
      </w:tr>
      <w:tr w:rsidR="002E5B79" w:rsidRPr="00B52881" w:rsidTr="003E0B65">
        <w:trPr>
          <w:trHeight w:val="843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3.2.3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 «Чернышевский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1 042 403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1 303 004</w:t>
            </w:r>
          </w:p>
        </w:tc>
      </w:tr>
      <w:tr w:rsidR="002E5B79" w:rsidRPr="00B52881" w:rsidTr="003E0B65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3.2.4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984 492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1 230 615</w:t>
            </w:r>
          </w:p>
        </w:tc>
      </w:tr>
      <w:tr w:rsidR="002E5B79" w:rsidRPr="00B52881" w:rsidTr="003E0B65">
        <w:trPr>
          <w:trHeight w:val="26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47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3.3.1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1 592 561</w:t>
            </w:r>
          </w:p>
        </w:tc>
      </w:tr>
      <w:tr w:rsidR="002E5B79" w:rsidRPr="00B52881" w:rsidTr="003E0B65">
        <w:trPr>
          <w:trHeight w:val="9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3.3.2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1 447 782</w:t>
            </w:r>
          </w:p>
        </w:tc>
      </w:tr>
      <w:tr w:rsidR="002E5B79" w:rsidRPr="00B52881" w:rsidTr="003E0B65">
        <w:trPr>
          <w:trHeight w:val="786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3.3.3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1 042 403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1 303 004</w:t>
            </w:r>
          </w:p>
        </w:tc>
      </w:tr>
      <w:tr w:rsidR="002E5B79" w:rsidRPr="00B52881" w:rsidTr="003E0B65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3.3.4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984 492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1 230 615</w:t>
            </w:r>
          </w:p>
        </w:tc>
      </w:tr>
      <w:tr w:rsidR="002E5B79" w:rsidRPr="00B52881" w:rsidTr="003E0B65">
        <w:trPr>
          <w:trHeight w:val="1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487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3.5.1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1 592 561</w:t>
            </w:r>
          </w:p>
        </w:tc>
      </w:tr>
      <w:tr w:rsidR="002E5B79" w:rsidRPr="00B52881" w:rsidTr="003E0B65">
        <w:trPr>
          <w:trHeight w:val="9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3.5.2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1 447 782</w:t>
            </w:r>
          </w:p>
        </w:tc>
      </w:tr>
      <w:tr w:rsidR="002E5B79" w:rsidRPr="00B52881" w:rsidTr="003E0B65">
        <w:trPr>
          <w:trHeight w:val="537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3.5.3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1 042 403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1 303 004</w:t>
            </w:r>
          </w:p>
        </w:tc>
      </w:tr>
      <w:tr w:rsidR="002E5B79" w:rsidRPr="00B52881" w:rsidTr="003E0B65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3.5.4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984 492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1 230 615</w:t>
            </w:r>
          </w:p>
        </w:tc>
      </w:tr>
      <w:tr w:rsidR="002E5B79" w:rsidRPr="00B52881" w:rsidTr="003E0B65">
        <w:trPr>
          <w:trHeight w:val="26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</w:p>
        </w:tc>
      </w:tr>
      <w:tr w:rsidR="002E5B79" w:rsidRPr="00B52881" w:rsidTr="003E0B65">
        <w:trPr>
          <w:trHeight w:val="24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3.6.1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1 592 561</w:t>
            </w:r>
          </w:p>
        </w:tc>
      </w:tr>
      <w:tr w:rsidR="002E5B79" w:rsidRPr="00B52881" w:rsidTr="003E0B65">
        <w:trPr>
          <w:trHeight w:val="9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3.6.2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1 447 782</w:t>
            </w:r>
          </w:p>
        </w:tc>
      </w:tr>
      <w:tr w:rsidR="002E5B79" w:rsidRPr="00B52881" w:rsidTr="003E0B65">
        <w:trPr>
          <w:trHeight w:val="657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lastRenderedPageBreak/>
              <w:t>3.6.3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1 042 403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1 303 004</w:t>
            </w:r>
          </w:p>
        </w:tc>
      </w:tr>
      <w:tr w:rsidR="002E5B79" w:rsidRPr="00B52881" w:rsidTr="003E0B65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3.6.4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984 492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1 230 615</w:t>
            </w:r>
          </w:p>
        </w:tc>
      </w:tr>
      <w:tr w:rsidR="002E5B79" w:rsidRPr="00B52881" w:rsidTr="003E0B65">
        <w:trPr>
          <w:trHeight w:val="263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3.7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537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3.7.1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1 592 561</w:t>
            </w:r>
          </w:p>
        </w:tc>
      </w:tr>
      <w:tr w:rsidR="002E5B79" w:rsidRPr="00B52881" w:rsidTr="003E0B65">
        <w:trPr>
          <w:trHeight w:val="9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3.7.2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1 447 782</w:t>
            </w:r>
          </w:p>
        </w:tc>
      </w:tr>
      <w:tr w:rsidR="002E5B79" w:rsidRPr="00B52881" w:rsidTr="003E0B65">
        <w:trPr>
          <w:trHeight w:val="767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3.7.3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1 042 403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1 303 004</w:t>
            </w:r>
          </w:p>
        </w:tc>
      </w:tr>
      <w:tr w:rsidR="002E5B79" w:rsidRPr="00B52881" w:rsidTr="003E0B65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3.7.4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984 492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1 230 615</w:t>
            </w:r>
          </w:p>
        </w:tc>
      </w:tr>
      <w:tr w:rsidR="002E5B79" w:rsidRPr="00B52881" w:rsidTr="003E0B65">
        <w:trPr>
          <w:trHeight w:val="26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3.8</w:t>
            </w:r>
          </w:p>
        </w:tc>
        <w:tc>
          <w:tcPr>
            <w:tcW w:w="4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482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3.8.1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1 592 561</w:t>
            </w:r>
          </w:p>
        </w:tc>
      </w:tr>
      <w:tr w:rsidR="002E5B79" w:rsidRPr="00B52881" w:rsidTr="003E0B65">
        <w:trPr>
          <w:trHeight w:val="94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3.8.2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sz w:val="24"/>
                <w:szCs w:val="24"/>
              </w:rPr>
              <w:t>0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1 447 782</w:t>
            </w:r>
          </w:p>
        </w:tc>
      </w:tr>
      <w:tr w:rsidR="002E5B79" w:rsidRPr="00B52881" w:rsidTr="003E0B65">
        <w:trPr>
          <w:trHeight w:val="711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3.8.3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1 042 403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1 303 004</w:t>
            </w:r>
          </w:p>
        </w:tc>
      </w:tr>
      <w:tr w:rsidR="002E5B79" w:rsidRPr="00B52881" w:rsidTr="003E0B65">
        <w:trPr>
          <w:trHeight w:val="63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 w:right="-117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3.8.4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right="-181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984 492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785" w:rsidRDefault="002E5B79" w:rsidP="003E0B65">
            <w:pPr>
              <w:jc w:val="center"/>
              <w:rPr>
                <w:sz w:val="24"/>
                <w:szCs w:val="24"/>
              </w:rPr>
            </w:pPr>
            <w:r w:rsidRPr="00B52785">
              <w:rPr>
                <w:bCs/>
                <w:sz w:val="24"/>
                <w:szCs w:val="24"/>
              </w:rPr>
              <w:t>1 230 615</w:t>
            </w:r>
          </w:p>
        </w:tc>
      </w:tr>
    </w:tbl>
    <w:p w:rsidR="002E5B79" w:rsidRPr="00B52881" w:rsidRDefault="002E5B79" w:rsidP="002E5B79">
      <w:pPr>
        <w:ind w:firstLine="709"/>
        <w:jc w:val="both"/>
        <w:rPr>
          <w:sz w:val="24"/>
          <w:szCs w:val="24"/>
        </w:rPr>
      </w:pPr>
    </w:p>
    <w:p w:rsidR="002E5B79" w:rsidRPr="00B52785" w:rsidRDefault="002E5B79" w:rsidP="002E5B79">
      <w:pPr>
        <w:ind w:firstLine="709"/>
        <w:jc w:val="both"/>
      </w:pPr>
      <w:r w:rsidRPr="00B52785">
        <w:t>4.3. Малокомплектные дошкольные образовательные организации, функционирующие в режиме продленного дня и круглосуточного пребывания детей в возрасте до 3 лет</w:t>
      </w:r>
    </w:p>
    <w:p w:rsidR="002E5B79" w:rsidRDefault="002E5B79" w:rsidP="002E5B79">
      <w:pPr>
        <w:ind w:firstLine="709"/>
        <w:jc w:val="both"/>
        <w:rPr>
          <w:sz w:val="24"/>
          <w:szCs w:val="24"/>
        </w:rPr>
      </w:pPr>
    </w:p>
    <w:p w:rsidR="0030736C" w:rsidRPr="00B52881" w:rsidRDefault="0030736C" w:rsidP="002E5B79">
      <w:pPr>
        <w:ind w:firstLine="709"/>
        <w:jc w:val="both"/>
        <w:rPr>
          <w:sz w:val="24"/>
          <w:szCs w:val="24"/>
        </w:rPr>
      </w:pPr>
    </w:p>
    <w:tbl>
      <w:tblPr>
        <w:tblW w:w="4888" w:type="pct"/>
        <w:tblInd w:w="108" w:type="dxa"/>
        <w:tblLayout w:type="fixed"/>
        <w:tblLook w:val="00A0"/>
      </w:tblPr>
      <w:tblGrid>
        <w:gridCol w:w="566"/>
        <w:gridCol w:w="2554"/>
        <w:gridCol w:w="3117"/>
        <w:gridCol w:w="3119"/>
      </w:tblGrid>
      <w:tr w:rsidR="002E5B79" w:rsidRPr="00B52881" w:rsidTr="003E0B65">
        <w:trPr>
          <w:trHeight w:val="2835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Муниципальный район, городской округ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13" w:right="-165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</w:t>
            </w:r>
          </w:p>
          <w:p w:rsidR="002E5B79" w:rsidRPr="00B52881" w:rsidRDefault="002E5B79" w:rsidP="003E0B65">
            <w:pPr>
              <w:ind w:left="-113" w:right="-165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находящейся в городе, в год</w:t>
            </w:r>
          </w:p>
          <w:p w:rsidR="002E5B79" w:rsidRPr="00B52881" w:rsidRDefault="002E5B79" w:rsidP="003E0B65">
            <w:pPr>
              <w:ind w:left="-113" w:right="-165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(в рублях)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71" w:right="-109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в поселке городского типа (рабочем поселке), сельском населенном пункте, в год </w:t>
            </w:r>
          </w:p>
          <w:p w:rsidR="002E5B79" w:rsidRPr="00B52881" w:rsidRDefault="002E5B79" w:rsidP="003E0B65">
            <w:pPr>
              <w:ind w:left="-171" w:right="-109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891" w:type="pct"/>
        <w:tblInd w:w="108" w:type="dxa"/>
        <w:tblLayout w:type="fixed"/>
        <w:tblLook w:val="00A0"/>
      </w:tblPr>
      <w:tblGrid>
        <w:gridCol w:w="603"/>
        <w:gridCol w:w="2516"/>
        <w:gridCol w:w="3119"/>
        <w:gridCol w:w="56"/>
        <w:gridCol w:w="3067"/>
      </w:tblGrid>
      <w:tr w:rsidR="002E5B79" w:rsidRPr="00B52881" w:rsidTr="003E0B65">
        <w:trPr>
          <w:trHeight w:val="192"/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13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13" w:right="-165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71" w:right="-109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ind w:left="-113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1.1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4" w:right="-80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2 106 562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1.2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4" w:right="-80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1 915 056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1.3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4" w:right="-80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1 378 840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1 723 550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1.4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4" w:right="-80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1 302 238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1 627 798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ind w:left="-113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2.1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3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2 106 562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2.2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3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1 915 056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2.3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3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1 378 840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1 723 550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2.4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3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1 302 238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2324A" w:rsidRDefault="002E5B79" w:rsidP="003E0B65">
            <w:pPr>
              <w:jc w:val="center"/>
              <w:rPr>
                <w:sz w:val="24"/>
                <w:szCs w:val="24"/>
              </w:rPr>
            </w:pPr>
            <w:r w:rsidRPr="0042324A">
              <w:rPr>
                <w:bCs/>
                <w:sz w:val="24"/>
                <w:szCs w:val="24"/>
              </w:rPr>
              <w:t>1 627 798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ind w:left="-113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ind w:left="-113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3.1.1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3 640 138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3.1.2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3 309 217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3.1.3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1 042 403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2 978 295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3.1.4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2 250 267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2 812 834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ind w:left="-113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слабослышащих и глухих детей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3.2.1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3 640 138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3.2.2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3 309 217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1 042 403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2 978 295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3.2.4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2 250 267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2 812 834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ind w:left="-113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3.3.1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3 640 138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3.3.2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3 309 217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3.3.3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1 042 403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2 978 295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3.3.4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2 250 267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2 812 834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3.4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ind w:left="-113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3.4.1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3 640 138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3.4.2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3 309 217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3.4.3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 и «Чернышевский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1 042 403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2 978 295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3.4.4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2 250 267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2 812 834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ind w:left="-113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3.5.1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3 640 138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3.5.2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3 309 217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3.5.3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1 042 403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2 978 295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3.5.4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2 250 267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2 812 834</w:t>
            </w:r>
          </w:p>
        </w:tc>
      </w:tr>
      <w:tr w:rsidR="002E5B79" w:rsidRPr="00B52881" w:rsidTr="003E0B65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B79" w:rsidRPr="00B52881" w:rsidRDefault="002E5B79" w:rsidP="003E0B65">
            <w:pPr>
              <w:ind w:left="-113"/>
              <w:jc w:val="center"/>
              <w:rPr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pacing w:val="-10"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3 640 138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3.6.2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3 309 217</w:t>
            </w:r>
          </w:p>
        </w:tc>
      </w:tr>
      <w:tr w:rsidR="002E5B79" w:rsidRPr="00B52881" w:rsidTr="003E0B65">
        <w:trPr>
          <w:trHeight w:val="9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3.6.3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1 042 403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2 978 295</w:t>
            </w:r>
          </w:p>
        </w:tc>
      </w:tr>
      <w:tr w:rsidR="002E5B79" w:rsidRPr="00B52881" w:rsidTr="003E0B65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3.6.4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2" w:right="-108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2 250 267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2 812 834</w:t>
            </w:r>
          </w:p>
        </w:tc>
      </w:tr>
    </w:tbl>
    <w:p w:rsidR="002E5B79" w:rsidRPr="004F6BBD" w:rsidRDefault="002E5B79" w:rsidP="002E5B79">
      <w:pPr>
        <w:spacing w:before="120" w:after="120"/>
        <w:jc w:val="center"/>
      </w:pPr>
      <w:r w:rsidRPr="004F6BBD">
        <w:t>4.4. Малокомплектные дошкольные образовательные организации, функционирующие в режиме продленного дня и круглосуточного пребывания детей в возрасте старше 3 лет</w:t>
      </w:r>
    </w:p>
    <w:tbl>
      <w:tblPr>
        <w:tblW w:w="4890" w:type="pct"/>
        <w:tblInd w:w="108" w:type="dxa"/>
        <w:tblLayout w:type="fixed"/>
        <w:tblLook w:val="00A0"/>
      </w:tblPr>
      <w:tblGrid>
        <w:gridCol w:w="601"/>
        <w:gridCol w:w="2400"/>
        <w:gridCol w:w="3178"/>
        <w:gridCol w:w="3180"/>
      </w:tblGrid>
      <w:tr w:rsidR="002E5B79" w:rsidRPr="00B52881" w:rsidTr="003E0B65">
        <w:trPr>
          <w:trHeight w:val="2975"/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Муниципальный район, городской округ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7" w:right="-17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Норматив финансового обеспечения  расходов на оплату труда работников муниципальной дошкольной образовательной организации, находящейся в городе, в год</w:t>
            </w:r>
          </w:p>
          <w:p w:rsidR="002E5B79" w:rsidRPr="00B52881" w:rsidRDefault="002E5B79" w:rsidP="003E0B65">
            <w:pPr>
              <w:ind w:left="-107" w:right="-17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(в рублях)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66" w:right="-108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Норматив финансового обеспечения  расходов на оплату труда работников муниципальной дошкольной образовательной организации, находящейся в поселке городского типа (рабочем поселке), сельском населенном пункте, в год</w:t>
            </w:r>
          </w:p>
          <w:p w:rsidR="002E5B79" w:rsidRPr="00B52881" w:rsidRDefault="002E5B79" w:rsidP="003E0B65">
            <w:pPr>
              <w:ind w:left="-166" w:right="-108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52881">
              <w:rPr>
                <w:b/>
                <w:bCs/>
                <w:spacing w:val="-10"/>
                <w:sz w:val="24"/>
                <w:szCs w:val="24"/>
              </w:rPr>
              <w:t>(в рублях)</w:t>
            </w:r>
          </w:p>
        </w:tc>
      </w:tr>
    </w:tbl>
    <w:p w:rsidR="002E5B79" w:rsidRPr="0030736C" w:rsidRDefault="002E5B79" w:rsidP="002E5B79">
      <w:pPr>
        <w:rPr>
          <w:sz w:val="2"/>
          <w:szCs w:val="2"/>
        </w:rPr>
      </w:pPr>
    </w:p>
    <w:tbl>
      <w:tblPr>
        <w:tblW w:w="4890" w:type="pct"/>
        <w:tblInd w:w="108" w:type="dxa"/>
        <w:tblLayout w:type="fixed"/>
        <w:tblLook w:val="00A0"/>
      </w:tblPr>
      <w:tblGrid>
        <w:gridCol w:w="601"/>
        <w:gridCol w:w="2400"/>
        <w:gridCol w:w="3178"/>
        <w:gridCol w:w="3180"/>
      </w:tblGrid>
      <w:tr w:rsidR="002E5B79" w:rsidRPr="00B52881" w:rsidTr="003E0B65">
        <w:trPr>
          <w:trHeight w:val="66"/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7" w:right="-170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66" w:right="-108"/>
              <w:jc w:val="center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4</w:t>
            </w:r>
          </w:p>
        </w:tc>
      </w:tr>
      <w:tr w:rsidR="002E5B79" w:rsidRPr="00B52881" w:rsidTr="003E0B65">
        <w:trPr>
          <w:trHeight w:val="249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</w:t>
            </w:r>
          </w:p>
        </w:tc>
        <w:tc>
          <w:tcPr>
            <w:tcW w:w="46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1.1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1 228 828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1.2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1 117 116</w:t>
            </w:r>
          </w:p>
        </w:tc>
      </w:tr>
      <w:tr w:rsidR="002E5B79" w:rsidRPr="00B52881" w:rsidTr="003E0B65">
        <w:trPr>
          <w:trHeight w:val="838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1.3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804 324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1 005 404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1.4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759 639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949 549</w:t>
            </w:r>
          </w:p>
        </w:tc>
      </w:tr>
      <w:tr w:rsidR="002E5B79" w:rsidRPr="00B52881" w:rsidTr="003E0B65">
        <w:trPr>
          <w:trHeight w:val="1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</w:t>
            </w:r>
          </w:p>
        </w:tc>
        <w:tc>
          <w:tcPr>
            <w:tcW w:w="46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2.1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1 228 828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2.2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1 117 116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804 324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1 005 404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2.4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759 639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4F6BBD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bCs/>
                <w:sz w:val="24"/>
                <w:szCs w:val="24"/>
              </w:rPr>
              <w:t>949 549</w:t>
            </w:r>
          </w:p>
        </w:tc>
      </w:tr>
      <w:tr w:rsidR="002E5B79" w:rsidRPr="00B52881" w:rsidTr="003E0B65">
        <w:trPr>
          <w:trHeight w:val="2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</w:t>
            </w:r>
          </w:p>
        </w:tc>
        <w:tc>
          <w:tcPr>
            <w:tcW w:w="46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sz w:val="24"/>
                <w:szCs w:val="24"/>
              </w:rPr>
            </w:pPr>
            <w:r w:rsidRPr="00B52881">
              <w:rPr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2E5B79" w:rsidRPr="00B52881" w:rsidTr="003E0B65">
        <w:trPr>
          <w:trHeight w:val="112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</w:t>
            </w:r>
          </w:p>
        </w:tc>
        <w:tc>
          <w:tcPr>
            <w:tcW w:w="46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3.1.1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2 123 414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3.1.2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1 930 376</w:t>
            </w:r>
          </w:p>
        </w:tc>
      </w:tr>
      <w:tr w:rsidR="002E5B79" w:rsidRPr="00B52881" w:rsidTr="003E0B65">
        <w:trPr>
          <w:trHeight w:val="788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3.1.3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1 389 871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1 737 339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3.1.4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1 312 656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1 640 820</w:t>
            </w:r>
          </w:p>
        </w:tc>
      </w:tr>
      <w:tr w:rsidR="002E5B79" w:rsidRPr="00B52881" w:rsidTr="003E0B65">
        <w:trPr>
          <w:trHeight w:val="166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</w:t>
            </w:r>
          </w:p>
        </w:tc>
        <w:tc>
          <w:tcPr>
            <w:tcW w:w="46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слабослышащих и глухих детей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3.2.1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2 123 414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3.2.2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1 930 376</w:t>
            </w:r>
          </w:p>
        </w:tc>
      </w:tr>
      <w:tr w:rsidR="002E5B79" w:rsidRPr="00B52881" w:rsidTr="003E0B65">
        <w:trPr>
          <w:trHeight w:val="801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3.2.3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1 389 871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1 737 339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3.2.4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1 312 656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1 640 820</w:t>
            </w:r>
          </w:p>
        </w:tc>
      </w:tr>
      <w:tr w:rsidR="002E5B79" w:rsidRPr="00B52881" w:rsidTr="003E0B65">
        <w:trPr>
          <w:trHeight w:val="15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</w:t>
            </w:r>
          </w:p>
        </w:tc>
        <w:tc>
          <w:tcPr>
            <w:tcW w:w="46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слабовидящих детей с амблиопией, косоглазием и слепых детей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3.3.1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2 123 414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3.3.2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1 930 376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3.3.3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1 389 871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1 737 339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3.3.4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1 312 656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1 640 820</w:t>
            </w:r>
          </w:p>
        </w:tc>
      </w:tr>
      <w:tr w:rsidR="002E5B79" w:rsidRPr="00B52881" w:rsidTr="003E0B65">
        <w:trPr>
          <w:trHeight w:val="94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</w:t>
            </w:r>
          </w:p>
        </w:tc>
        <w:tc>
          <w:tcPr>
            <w:tcW w:w="46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3.4.1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2 123 414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3.4.2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1 930 376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3.4.3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1 389 871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1 737 339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3.4.4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1 312 656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1 640 820</w:t>
            </w:r>
          </w:p>
        </w:tc>
      </w:tr>
      <w:tr w:rsidR="002E5B79" w:rsidRPr="00B52881" w:rsidTr="003E0B65">
        <w:trPr>
          <w:trHeight w:val="58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</w:t>
            </w:r>
          </w:p>
        </w:tc>
        <w:tc>
          <w:tcPr>
            <w:tcW w:w="46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3.5.1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2 123 414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3.5.2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1 930 376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3.5.3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1 389 871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1 737 339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3.5.4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1 312 656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1 640 820</w:t>
            </w:r>
          </w:p>
        </w:tc>
      </w:tr>
      <w:tr w:rsidR="002E5B79" w:rsidRPr="00B52881" w:rsidTr="003E0B65">
        <w:trPr>
          <w:trHeight w:val="196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</w:t>
            </w:r>
          </w:p>
        </w:tc>
        <w:tc>
          <w:tcPr>
            <w:tcW w:w="46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3.6.1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2 123 414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3.6.2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1 930 376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3.6.3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1 389 871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1 737 339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3.6.4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1 312 656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1 640 820</w:t>
            </w:r>
          </w:p>
        </w:tc>
      </w:tr>
      <w:tr w:rsidR="002E5B79" w:rsidRPr="00B52881" w:rsidTr="003E0B65">
        <w:trPr>
          <w:trHeight w:val="1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</w:t>
            </w:r>
          </w:p>
        </w:tc>
        <w:tc>
          <w:tcPr>
            <w:tcW w:w="46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79" w:rsidRPr="00B52881" w:rsidRDefault="002E5B79" w:rsidP="003E0B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52881">
              <w:rPr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3.7.1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2 123 414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3.7.2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«Тунгиро-Олёкминский район» и «Тунгокоченский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1 930 376</w:t>
            </w:r>
          </w:p>
        </w:tc>
      </w:tr>
      <w:tr w:rsidR="002E5B79" w:rsidRPr="00B52881" w:rsidTr="003E0B65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lastRenderedPageBreak/>
              <w:t>3.7.3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Муниципальные районы «Могочинский район» и «Чернышевский район»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1 389 871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1 737 339</w:t>
            </w:r>
          </w:p>
        </w:tc>
      </w:tr>
      <w:tr w:rsidR="002E5B79" w:rsidRPr="00B52881" w:rsidTr="003E0B65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79" w:rsidRPr="00B52881" w:rsidRDefault="002E5B79" w:rsidP="003E0B65">
            <w:pPr>
              <w:ind w:left="-108"/>
              <w:jc w:val="center"/>
              <w:rPr>
                <w:sz w:val="24"/>
                <w:szCs w:val="24"/>
              </w:rPr>
            </w:pPr>
            <w:r w:rsidRPr="00B52881">
              <w:rPr>
                <w:sz w:val="24"/>
                <w:szCs w:val="24"/>
              </w:rPr>
              <w:t>3.7.4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79" w:rsidRPr="00B52881" w:rsidRDefault="002E5B79" w:rsidP="003E0B65">
            <w:pPr>
              <w:ind w:left="-108" w:right="-109"/>
              <w:rPr>
                <w:spacing w:val="-10"/>
                <w:sz w:val="24"/>
                <w:szCs w:val="24"/>
              </w:rPr>
            </w:pPr>
            <w:r w:rsidRPr="00B52881">
              <w:rPr>
                <w:spacing w:val="-10"/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1 312 656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B79" w:rsidRPr="00B52881" w:rsidRDefault="002E5B79" w:rsidP="003E0B65">
            <w:pPr>
              <w:jc w:val="center"/>
              <w:rPr>
                <w:sz w:val="24"/>
                <w:szCs w:val="24"/>
              </w:rPr>
            </w:pPr>
            <w:r w:rsidRPr="004F6BBD">
              <w:rPr>
                <w:sz w:val="24"/>
                <w:szCs w:val="24"/>
              </w:rPr>
              <w:t>1 640 820</w:t>
            </w:r>
          </w:p>
        </w:tc>
      </w:tr>
    </w:tbl>
    <w:p w:rsidR="00D92104" w:rsidRDefault="002E5B79" w:rsidP="002E5B79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30736C" w:rsidRDefault="0030736C">
      <w:pPr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2E5B79" w:rsidRPr="0030736C" w:rsidRDefault="002E5B79" w:rsidP="00A73590">
      <w:pPr>
        <w:autoSpaceDE w:val="0"/>
        <w:autoSpaceDN w:val="0"/>
        <w:adjustRightInd w:val="0"/>
        <w:ind w:firstLine="709"/>
        <w:jc w:val="right"/>
        <w:rPr>
          <w:sz w:val="2"/>
          <w:szCs w:val="2"/>
          <w:lang w:eastAsia="en-US"/>
        </w:rPr>
      </w:pPr>
    </w:p>
    <w:p w:rsidR="00D92104" w:rsidRDefault="00D92104" w:rsidP="00A73590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825A90" w:rsidRDefault="00924659" w:rsidP="00D55203">
      <w:pPr>
        <w:jc w:val="both"/>
        <w:rPr>
          <w:b/>
          <w:bCs/>
          <w:lang w:eastAsia="en-US"/>
        </w:rPr>
      </w:pPr>
      <w:r w:rsidRPr="00924659">
        <w:rPr>
          <w:noProof/>
        </w:rPr>
        <w:pict>
          <v:shape id="Text Box 5" o:spid="_x0000_s1027" type="#_x0000_t202" style="position:absolute;left:0;text-align:left;margin-left:224pt;margin-top:-11.7pt;width:235.5pt;height:9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" stroked="f">
            <v:textbox>
              <w:txbxContent>
                <w:p w:rsidR="0055626E" w:rsidRDefault="0055626E" w:rsidP="00B25D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УТВЕРЖДЕНА</w:t>
                  </w:r>
                </w:p>
                <w:p w:rsidR="0055626E" w:rsidRDefault="0055626E" w:rsidP="00B25D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  <w:p w:rsidR="0055626E" w:rsidRDefault="0055626E" w:rsidP="00B25D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постановлением Правительства Забайкальского края</w:t>
                  </w:r>
                </w:p>
                <w:p w:rsidR="0055626E" w:rsidRDefault="0055626E" w:rsidP="00984B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от 03 марта 2017 года № 82</w:t>
                  </w:r>
                </w:p>
                <w:p w:rsidR="0055626E" w:rsidRDefault="0055626E" w:rsidP="00B25D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  <w:p w:rsidR="0055626E" w:rsidRDefault="0055626E" w:rsidP="00E039E8">
                  <w:pPr>
                    <w:ind w:firstLine="10915"/>
                    <w:jc w:val="center"/>
                  </w:pPr>
                </w:p>
                <w:p w:rsidR="0055626E" w:rsidRPr="006867E5" w:rsidRDefault="0055626E" w:rsidP="00E039E8"/>
              </w:txbxContent>
            </v:textbox>
          </v:shape>
        </w:pict>
      </w:r>
    </w:p>
    <w:p w:rsidR="00825A90" w:rsidRDefault="00825A90" w:rsidP="00D55203">
      <w:pPr>
        <w:jc w:val="both"/>
        <w:rPr>
          <w:b/>
          <w:bCs/>
          <w:lang w:eastAsia="en-US"/>
        </w:rPr>
      </w:pPr>
    </w:p>
    <w:p w:rsidR="00825A90" w:rsidRDefault="00825A90" w:rsidP="00D55203">
      <w:pPr>
        <w:jc w:val="both"/>
        <w:rPr>
          <w:b/>
          <w:bCs/>
          <w:lang w:eastAsia="en-US"/>
        </w:rPr>
      </w:pPr>
    </w:p>
    <w:p w:rsidR="002E5B79" w:rsidRDefault="002E5B79" w:rsidP="00D55203">
      <w:pPr>
        <w:jc w:val="both"/>
        <w:rPr>
          <w:b/>
          <w:bCs/>
          <w:lang w:eastAsia="en-US"/>
        </w:rPr>
      </w:pPr>
    </w:p>
    <w:p w:rsidR="00825A90" w:rsidRDefault="00825A90" w:rsidP="00D55203">
      <w:pPr>
        <w:jc w:val="both"/>
        <w:rPr>
          <w:b/>
          <w:bCs/>
          <w:lang w:eastAsia="en-US"/>
        </w:rPr>
      </w:pPr>
    </w:p>
    <w:p w:rsidR="002E5B79" w:rsidRPr="0013635C" w:rsidRDefault="002E5B79" w:rsidP="002E5B79">
      <w:pPr>
        <w:jc w:val="center"/>
        <w:rPr>
          <w:b/>
          <w:bCs/>
        </w:rPr>
      </w:pPr>
      <w:r w:rsidRPr="0013635C">
        <w:rPr>
          <w:b/>
          <w:bCs/>
        </w:rPr>
        <w:t>МЕТОДИКА</w:t>
      </w:r>
    </w:p>
    <w:p w:rsidR="002E5B79" w:rsidRPr="000C3396" w:rsidRDefault="002E5B79" w:rsidP="002E5B79">
      <w:pPr>
        <w:tabs>
          <w:tab w:val="left" w:pos="1134"/>
        </w:tabs>
        <w:jc w:val="center"/>
        <w:rPr>
          <w:b/>
        </w:rPr>
      </w:pPr>
      <w:r w:rsidRPr="000C3396">
        <w:rPr>
          <w:b/>
        </w:rPr>
        <w:t>расчета норматива финансового обеспечения</w:t>
      </w:r>
    </w:p>
    <w:p w:rsidR="002E5B79" w:rsidRPr="000C3396" w:rsidRDefault="002E5B79" w:rsidP="002E5B79">
      <w:pPr>
        <w:jc w:val="center"/>
        <w:rPr>
          <w:b/>
          <w:bCs/>
          <w:lang w:eastAsia="en-US"/>
        </w:rPr>
      </w:pPr>
      <w:r w:rsidRPr="000C3396">
        <w:rPr>
          <w:b/>
        </w:rPr>
        <w:t xml:space="preserve">государственных гарантий реализации прав на получение общедоступного и бесплатного дошкольного образования в муниципальных </w:t>
      </w:r>
      <w:r>
        <w:rPr>
          <w:b/>
        </w:rPr>
        <w:t xml:space="preserve">дошкольных образовательных </w:t>
      </w:r>
      <w:r w:rsidRPr="000C3396">
        <w:rPr>
          <w:b/>
        </w:rPr>
        <w:t>организациях на одного обучающегося</w:t>
      </w:r>
    </w:p>
    <w:p w:rsidR="002E5B79" w:rsidRDefault="002E5B79" w:rsidP="002E5B79">
      <w:pPr>
        <w:jc w:val="both"/>
        <w:rPr>
          <w:b/>
          <w:bCs/>
          <w:lang w:eastAsia="en-US"/>
        </w:rPr>
      </w:pPr>
    </w:p>
    <w:p w:rsidR="003B6A76" w:rsidRPr="003B6A76" w:rsidRDefault="00324BBA" w:rsidP="003B6A76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</w:t>
      </w:r>
      <w:r w:rsidR="003B6A76" w:rsidRPr="003B6A76">
        <w:rPr>
          <w:sz w:val="28"/>
          <w:szCs w:val="28"/>
        </w:rPr>
        <w:t>етодика определяет правила расчета норматива 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</w:t>
      </w:r>
      <w:r w:rsidR="006006F2">
        <w:rPr>
          <w:sz w:val="28"/>
          <w:szCs w:val="28"/>
        </w:rPr>
        <w:t>ых образовательных организациях</w:t>
      </w:r>
      <w:r w:rsidR="003B6A76" w:rsidRPr="003B6A76">
        <w:rPr>
          <w:sz w:val="28"/>
          <w:szCs w:val="28"/>
        </w:rPr>
        <w:t xml:space="preserve"> на одного обучающегося</w:t>
      </w:r>
      <w:r w:rsidR="003B6A76">
        <w:rPr>
          <w:sz w:val="28"/>
          <w:szCs w:val="28"/>
        </w:rPr>
        <w:t xml:space="preserve"> </w:t>
      </w:r>
      <w:r w:rsidR="003B6A76" w:rsidRPr="003B6A76">
        <w:rPr>
          <w:sz w:val="28"/>
          <w:szCs w:val="28"/>
        </w:rPr>
        <w:t xml:space="preserve">(далее - норматив). </w:t>
      </w:r>
    </w:p>
    <w:p w:rsidR="003B6A76" w:rsidRPr="00A55DED" w:rsidRDefault="003B6A76" w:rsidP="003B6A76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складывается</w:t>
      </w:r>
      <w:r w:rsidRPr="003B6A76">
        <w:rPr>
          <w:sz w:val="28"/>
          <w:szCs w:val="28"/>
        </w:rPr>
        <w:t xml:space="preserve"> из нормативов финансового обеспечения расходов на оплату труда работников муниципальных дошкольных образовательных </w:t>
      </w:r>
      <w:r w:rsidRPr="00A55DED">
        <w:rPr>
          <w:sz w:val="28"/>
          <w:szCs w:val="28"/>
        </w:rPr>
        <w:t>организаций</w:t>
      </w:r>
      <w:r w:rsidR="00324BBA">
        <w:rPr>
          <w:sz w:val="28"/>
          <w:szCs w:val="28"/>
        </w:rPr>
        <w:t xml:space="preserve">, в том числе </w:t>
      </w:r>
      <w:r w:rsidR="00324BBA" w:rsidRPr="003B6A76">
        <w:rPr>
          <w:sz w:val="28"/>
          <w:szCs w:val="28"/>
        </w:rPr>
        <w:t xml:space="preserve">работников муниципальных дошкольных образовательных </w:t>
      </w:r>
      <w:r w:rsidR="00324BBA" w:rsidRPr="00A55DED">
        <w:rPr>
          <w:sz w:val="28"/>
          <w:szCs w:val="28"/>
        </w:rPr>
        <w:t>организаций</w:t>
      </w:r>
      <w:r w:rsidR="00324BBA">
        <w:rPr>
          <w:sz w:val="28"/>
          <w:szCs w:val="28"/>
        </w:rPr>
        <w:t>,</w:t>
      </w:r>
      <w:r w:rsidR="00A55DED" w:rsidRPr="00A55DED">
        <w:rPr>
          <w:sz w:val="28"/>
          <w:szCs w:val="28"/>
        </w:rPr>
        <w:t xml:space="preserve"> работающих в должности педагогических работников (далее – педагогические работники), работников </w:t>
      </w:r>
      <w:r w:rsidR="00A55DED">
        <w:rPr>
          <w:sz w:val="28"/>
          <w:szCs w:val="28"/>
        </w:rPr>
        <w:t>муниципальных дошкольных</w:t>
      </w:r>
      <w:r w:rsidR="00A55DED" w:rsidRPr="00A55DED">
        <w:rPr>
          <w:sz w:val="28"/>
          <w:szCs w:val="28"/>
        </w:rPr>
        <w:t xml:space="preserve"> организаций, работающих в должностях руководителей и должностях учебно-вспомогательного персонала (далее – непедагогичес</w:t>
      </w:r>
      <w:r w:rsidR="00324BBA">
        <w:rPr>
          <w:sz w:val="28"/>
          <w:szCs w:val="28"/>
        </w:rPr>
        <w:t>кие работники)</w:t>
      </w:r>
      <w:r w:rsidR="006006F2">
        <w:rPr>
          <w:sz w:val="28"/>
          <w:szCs w:val="28"/>
        </w:rPr>
        <w:t>,</w:t>
      </w:r>
      <w:r w:rsidRPr="00A55DED">
        <w:rPr>
          <w:sz w:val="28"/>
          <w:szCs w:val="28"/>
        </w:rPr>
        <w:t xml:space="preserve"> и нормативов финансового обеспечения расходов на приобретение учебников и учебных пособий, средств обучения, игр, игрушек (за исключением расходов на содержание зданий</w:t>
      </w:r>
      <w:r w:rsidRPr="003B6A76">
        <w:rPr>
          <w:sz w:val="28"/>
          <w:szCs w:val="28"/>
        </w:rPr>
        <w:t xml:space="preserve"> и оплату коммунальных услуг)</w:t>
      </w:r>
      <w:r w:rsidR="00A55DED">
        <w:rPr>
          <w:sz w:val="28"/>
          <w:szCs w:val="28"/>
        </w:rPr>
        <w:t>.</w:t>
      </w:r>
      <w:r w:rsidR="00324BBA">
        <w:rPr>
          <w:sz w:val="28"/>
          <w:szCs w:val="28"/>
        </w:rPr>
        <w:t xml:space="preserve">  </w:t>
      </w:r>
    </w:p>
    <w:p w:rsidR="00B21687" w:rsidRDefault="00B21687" w:rsidP="00B21687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D97947">
        <w:rPr>
          <w:rFonts w:eastAsia="Calibri"/>
          <w:lang w:eastAsia="en-US"/>
        </w:rPr>
        <w:t xml:space="preserve">Норматив финансового обеспечения расходов на приобретение учебников и учебных пособий, средств обучения, игр, игрушек устанавливается в </w:t>
      </w:r>
      <w:r w:rsidRPr="00D97947">
        <w:t>размере 1 </w:t>
      </w:r>
      <w:r>
        <w:t>210</w:t>
      </w:r>
      <w:r w:rsidRPr="00D97947">
        <w:t>,0 руб. на одного обучающегося в год</w:t>
      </w:r>
      <w:r w:rsidRPr="00D97947">
        <w:rPr>
          <w:rFonts w:eastAsia="Calibri"/>
          <w:lang w:eastAsia="en-US"/>
        </w:rPr>
        <w:t>.</w:t>
      </w:r>
      <w:r w:rsidRPr="0050294F">
        <w:rPr>
          <w:sz w:val="22"/>
          <w:szCs w:val="22"/>
        </w:rPr>
        <w:t xml:space="preserve"> </w:t>
      </w:r>
    </w:p>
    <w:p w:rsidR="00B21687" w:rsidRDefault="00B21687" w:rsidP="00B21687">
      <w:pPr>
        <w:tabs>
          <w:tab w:val="left" w:pos="1134"/>
        </w:tabs>
        <w:rPr>
          <w:b/>
          <w:bCs/>
        </w:rPr>
      </w:pPr>
      <w:r w:rsidRPr="0050294F">
        <w:rPr>
          <w:sz w:val="22"/>
          <w:szCs w:val="22"/>
        </w:rPr>
        <w:t>(в ред. постановления Правительства Забайкальского края № 3</w:t>
      </w:r>
      <w:r>
        <w:rPr>
          <w:sz w:val="22"/>
          <w:szCs w:val="22"/>
        </w:rPr>
        <w:t>93</w:t>
      </w:r>
      <w:r w:rsidRPr="0050294F">
        <w:rPr>
          <w:sz w:val="22"/>
          <w:szCs w:val="22"/>
        </w:rPr>
        <w:t xml:space="preserve"> от </w:t>
      </w:r>
      <w:r>
        <w:rPr>
          <w:sz w:val="22"/>
          <w:szCs w:val="22"/>
        </w:rPr>
        <w:t>25</w:t>
      </w:r>
      <w:r w:rsidRPr="0050294F">
        <w:rPr>
          <w:sz w:val="22"/>
          <w:szCs w:val="22"/>
        </w:rPr>
        <w:t>.09.2018</w:t>
      </w:r>
      <w:r>
        <w:rPr>
          <w:sz w:val="22"/>
          <w:szCs w:val="22"/>
        </w:rPr>
        <w:t>)</w:t>
      </w:r>
    </w:p>
    <w:p w:rsidR="002E5B79" w:rsidRDefault="00A55DED" w:rsidP="00A55DED">
      <w:pPr>
        <w:tabs>
          <w:tab w:val="left" w:pos="0"/>
          <w:tab w:val="left" w:pos="1134"/>
        </w:tabs>
        <w:ind w:firstLine="709"/>
        <w:jc w:val="both"/>
      </w:pPr>
      <w:r>
        <w:t xml:space="preserve">3. </w:t>
      </w:r>
      <w:r w:rsidR="002E5B79" w:rsidRPr="00A55DED">
        <w:t xml:space="preserve">Норматив финансового обеспечения расходов на оплату труда работников муниципальных дошкольных образовательных организаций в расчете на одного </w:t>
      </w:r>
      <w:r w:rsidR="00B919F9" w:rsidRPr="00A55DED">
        <w:t>обучающегося</w:t>
      </w:r>
      <w:r w:rsidR="002E5B79" w:rsidRPr="00A55DED">
        <w:t xml:space="preserve"> (</w:t>
      </w:r>
      <w:r w:rsidR="002E5B79" w:rsidRPr="00A55DED">
        <w:rPr>
          <w:lang w:val="en-US"/>
        </w:rPr>
        <w:t>N</w:t>
      </w:r>
      <w:r w:rsidR="002E5B79" w:rsidRPr="00A55DED">
        <w:rPr>
          <w:vertAlign w:val="subscript"/>
        </w:rPr>
        <w:t>ФОТ</w:t>
      </w:r>
      <w:r w:rsidR="002E5B79" w:rsidRPr="00A55DED">
        <w:t>) определяется по формуле:</w:t>
      </w:r>
    </w:p>
    <w:p w:rsidR="00CB4953" w:rsidRPr="00A55DED" w:rsidRDefault="00CB4953" w:rsidP="00A55DED">
      <w:pPr>
        <w:tabs>
          <w:tab w:val="left" w:pos="0"/>
          <w:tab w:val="left" w:pos="1134"/>
        </w:tabs>
        <w:ind w:firstLine="709"/>
        <w:jc w:val="both"/>
      </w:pPr>
    </w:p>
    <w:p w:rsidR="002E5B79" w:rsidRPr="00482161" w:rsidRDefault="00924659" w:rsidP="002E5B79">
      <w:pPr>
        <w:tabs>
          <w:tab w:val="left" w:pos="0"/>
          <w:tab w:val="left" w:pos="1134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фот</m:t>
              </m:r>
            </m:sub>
          </m:sSub>
          <m:r>
            <m:rPr>
              <m:sty m:val="p"/>
            </m:rPr>
            <w:rPr>
              <w:rFonts w:asci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час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восп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Wer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восп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m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×К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>1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×К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>2,</m:t>
          </m:r>
        </m:oMath>
      </m:oMathPara>
    </w:p>
    <w:p w:rsidR="002E5B79" w:rsidRPr="00BC0EDA" w:rsidRDefault="002E5B79" w:rsidP="002E5B7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C0EDA">
        <w:rPr>
          <w:rFonts w:ascii="Times New Roman" w:hAnsi="Times New Roman" w:cs="Times New Roman"/>
          <w:sz w:val="28"/>
          <w:szCs w:val="28"/>
        </w:rPr>
        <w:t>где:</w:t>
      </w:r>
    </w:p>
    <w:p w:rsidR="002E5B79" w:rsidRPr="00BC0EDA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час</w:t>
      </w:r>
      <w:r w:rsidR="006006F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C0EDA">
        <w:rPr>
          <w:rFonts w:ascii="Times New Roman" w:hAnsi="Times New Roman" w:cs="Times New Roman"/>
          <w:sz w:val="28"/>
          <w:szCs w:val="28"/>
        </w:rPr>
        <w:t xml:space="preserve"> часы пребывания детей в группах;</w:t>
      </w:r>
    </w:p>
    <w:p w:rsidR="002E5B79" w:rsidRPr="00BC0EDA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A">
        <w:rPr>
          <w:rFonts w:ascii="Times New Roman" w:hAnsi="Times New Roman" w:cs="Times New Roman"/>
          <w:sz w:val="28"/>
          <w:szCs w:val="28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C0EDA">
        <w:rPr>
          <w:rFonts w:ascii="Times New Roman" w:hAnsi="Times New Roman" w:cs="Times New Roman"/>
          <w:sz w:val="28"/>
          <w:szCs w:val="28"/>
        </w:rPr>
        <w:t xml:space="preserve"> число дней работы групп в неделю;</w:t>
      </w:r>
    </w:p>
    <w:p w:rsidR="002E5B79" w:rsidRPr="00BC0EDA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noProof/>
          <w:position w:val="-8"/>
          <w:sz w:val="28"/>
          <w:szCs w:val="28"/>
          <w:vertAlign w:val="subscript"/>
        </w:rPr>
        <w:t>восп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C0EDA">
        <w:rPr>
          <w:rFonts w:ascii="Times New Roman" w:hAnsi="Times New Roman" w:cs="Times New Roman"/>
          <w:sz w:val="28"/>
          <w:szCs w:val="28"/>
        </w:rPr>
        <w:t xml:space="preserve"> число часов нагрузки на ставку воспитателя в неделю;</w:t>
      </w:r>
    </w:p>
    <w:p w:rsidR="002E5B79" w:rsidRPr="00BC0EDA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  <w:lang w:val="en-US"/>
        </w:rPr>
        <w:lastRenderedPageBreak/>
        <w:t>Wer</w:t>
      </w:r>
      <w:r>
        <w:rPr>
          <w:rFonts w:ascii="Times New Roman" w:hAnsi="Times New Roman" w:cs="Times New Roman"/>
          <w:noProof/>
          <w:position w:val="-8"/>
          <w:sz w:val="28"/>
          <w:szCs w:val="28"/>
          <w:vertAlign w:val="subscript"/>
        </w:rPr>
        <w:t>восп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C0EDA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педагогических работников, непосредственно участвующих в оказании услуги по реализации образовательной программы дошкольного образо</w:t>
      </w:r>
      <w:r w:rsidR="00CB4953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>, сложившаяся в текущем году</w:t>
      </w:r>
      <w:r w:rsidRPr="00BC0EDA">
        <w:rPr>
          <w:rFonts w:ascii="Times New Roman" w:hAnsi="Times New Roman" w:cs="Times New Roman"/>
          <w:sz w:val="28"/>
          <w:szCs w:val="28"/>
        </w:rPr>
        <w:t>;</w:t>
      </w:r>
    </w:p>
    <w:p w:rsidR="002E5B79" w:rsidRPr="0013635C" w:rsidRDefault="002E5B79" w:rsidP="002E5B79">
      <w:pPr>
        <w:autoSpaceDE w:val="0"/>
        <w:autoSpaceDN w:val="0"/>
        <w:adjustRightInd w:val="0"/>
        <w:ind w:firstLine="709"/>
        <w:jc w:val="both"/>
        <w:outlineLvl w:val="1"/>
      </w:pPr>
      <w:r>
        <w:rPr>
          <w:lang w:val="en-US"/>
        </w:rPr>
        <w:t>k</w:t>
      </w:r>
      <w:r>
        <w:rPr>
          <w:vertAlign w:val="subscript"/>
        </w:rPr>
        <w:t>п</w:t>
      </w:r>
      <w:r w:rsidR="006006F2">
        <w:rPr>
          <w:vertAlign w:val="subscript"/>
        </w:rPr>
        <w:t xml:space="preserve"> </w:t>
      </w:r>
      <w:r>
        <w:sym w:font="Symbol" w:char="F02D"/>
      </w:r>
      <w:r w:rsidR="006006F2">
        <w:t xml:space="preserve"> </w:t>
      </w:r>
      <w:r w:rsidRPr="00D27C52">
        <w:rPr>
          <w:bCs/>
          <w:lang w:eastAsia="en-US"/>
        </w:rPr>
        <w:t xml:space="preserve">поправочный коэффициент, учитывающий рост </w:t>
      </w:r>
      <w:r w:rsidRPr="00C5021D">
        <w:t xml:space="preserve">средней заработной платы педагогических работников муниципальных </w:t>
      </w:r>
      <w:r>
        <w:t xml:space="preserve">дошкольных </w:t>
      </w:r>
      <w:r w:rsidR="006813CC">
        <w:t>образовательных организаций;</w:t>
      </w:r>
    </w:p>
    <w:p w:rsidR="002E5B79" w:rsidRPr="0013635C" w:rsidRDefault="002E5B79" w:rsidP="002E5B79">
      <w:pPr>
        <w:autoSpaceDE w:val="0"/>
        <w:autoSpaceDN w:val="0"/>
        <w:adjustRightInd w:val="0"/>
        <w:ind w:firstLine="709"/>
        <w:jc w:val="both"/>
      </w:pPr>
      <w:r>
        <w:t xml:space="preserve">Данный коэффициент </w:t>
      </w:r>
      <w:r w:rsidRPr="0013635C">
        <w:t>ежегодно утверждается исполнительным органом государственной власти Забайкальского края, определяющим перспективные направления развития и осуществляющим управление в сфере образования, по согласованию с финансовым органом Забайкальского края;</w:t>
      </w:r>
    </w:p>
    <w:p w:rsidR="002E5B79" w:rsidRPr="00BC0EDA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C0EDA">
        <w:rPr>
          <w:rFonts w:ascii="Times New Roman" w:hAnsi="Times New Roman" w:cs="Times New Roman"/>
          <w:sz w:val="28"/>
          <w:szCs w:val="28"/>
        </w:rPr>
        <w:t xml:space="preserve"> количество месяцев функционирования</w:t>
      </w:r>
      <w:r w:rsidR="00CB4953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BC0ED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в году.</w:t>
      </w:r>
    </w:p>
    <w:p w:rsidR="002E5B79" w:rsidRPr="00BC0EDA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A"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C0EDA">
        <w:rPr>
          <w:rFonts w:ascii="Times New Roman" w:hAnsi="Times New Roman" w:cs="Times New Roman"/>
          <w:sz w:val="28"/>
          <w:szCs w:val="28"/>
        </w:rPr>
        <w:t xml:space="preserve"> нормативная наполняемость групп;</w:t>
      </w:r>
    </w:p>
    <w:p w:rsidR="002E5B79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К1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C0EDA">
        <w:rPr>
          <w:rFonts w:ascii="Times New Roman" w:hAnsi="Times New Roman" w:cs="Times New Roman"/>
          <w:sz w:val="28"/>
          <w:szCs w:val="28"/>
        </w:rPr>
        <w:t xml:space="preserve"> коэффициент удорожания, учитывающий соотношение фондов оплаты труда педагогических и </w:t>
      </w:r>
      <w:r>
        <w:rPr>
          <w:rFonts w:ascii="Times New Roman" w:hAnsi="Times New Roman" w:cs="Times New Roman"/>
          <w:sz w:val="28"/>
          <w:szCs w:val="28"/>
        </w:rPr>
        <w:t>непедагогических работников, равный 1,43.</w:t>
      </w:r>
    </w:p>
    <w:p w:rsidR="002E5B79" w:rsidRPr="00BC0EDA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фонда оплаты труда непедагогических работников приведена в таблице 3</w:t>
      </w:r>
      <w:r w:rsidR="00324BBA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5B79" w:rsidRDefault="002E5B79" w:rsidP="00544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К2</w:t>
      </w:r>
      <w:r w:rsidR="00600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C0EDA">
        <w:rPr>
          <w:rFonts w:ascii="Times New Roman" w:hAnsi="Times New Roman" w:cs="Times New Roman"/>
          <w:sz w:val="28"/>
          <w:szCs w:val="28"/>
        </w:rPr>
        <w:t xml:space="preserve"> коэффициент отчислений по страховым взносам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равный 1,302</w:t>
      </w:r>
      <w:r w:rsidR="006006F2">
        <w:rPr>
          <w:rFonts w:ascii="Times New Roman" w:hAnsi="Times New Roman" w:cs="Times New Roman"/>
          <w:sz w:val="28"/>
          <w:szCs w:val="28"/>
        </w:rPr>
        <w:t>.</w:t>
      </w:r>
    </w:p>
    <w:p w:rsidR="002E5B79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21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педагогических работников (в том числе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r w:rsidRPr="005C482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Pr="005C4821">
        <w:rPr>
          <w:rFonts w:ascii="Times New Roman" w:hAnsi="Times New Roman" w:cs="Times New Roman"/>
          <w:sz w:val="28"/>
          <w:szCs w:val="28"/>
        </w:rPr>
        <w:t>организаций определяется по формуле:</w:t>
      </w:r>
    </w:p>
    <w:p w:rsidR="002E5B79" w:rsidRDefault="00924659" w:rsidP="002E5B7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Wer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восп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гс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стим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рр</m:t>
            </m:r>
          </m:sub>
        </m:sSub>
      </m:oMath>
      <w:r w:rsidR="002E5B79">
        <w:rPr>
          <w:rFonts w:ascii="Times New Roman" w:hAnsi="Times New Roman" w:cs="Times New Roman"/>
          <w:sz w:val="28"/>
          <w:szCs w:val="28"/>
        </w:rPr>
        <w:t>,</w:t>
      </w:r>
    </w:p>
    <w:p w:rsidR="002E5B79" w:rsidRPr="005C4821" w:rsidRDefault="002E5B79" w:rsidP="002E5B7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C4821">
        <w:rPr>
          <w:rFonts w:ascii="Times New Roman" w:hAnsi="Times New Roman" w:cs="Times New Roman"/>
          <w:sz w:val="28"/>
          <w:szCs w:val="28"/>
        </w:rPr>
        <w:t>где:</w:t>
      </w:r>
    </w:p>
    <w:p w:rsidR="002E5B79" w:rsidRDefault="002E5B79" w:rsidP="002E5B79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ОП</w:t>
      </w:r>
      <w:r>
        <w:rPr>
          <w:bCs/>
          <w:vertAlign w:val="subscript"/>
          <w:lang w:val="en-US" w:eastAsia="en-US"/>
        </w:rPr>
        <w:t>i</w:t>
      </w:r>
      <w:r w:rsidRPr="0002434A">
        <w:rPr>
          <w:bCs/>
          <w:lang w:eastAsia="en-US"/>
        </w:rPr>
        <w:t xml:space="preserve"> – </w:t>
      </w:r>
      <w:r>
        <w:rPr>
          <w:bCs/>
          <w:lang w:val="en-US" w:eastAsia="en-US"/>
        </w:rPr>
        <w:t>i</w:t>
      </w:r>
      <w:r w:rsidRPr="0002434A">
        <w:rPr>
          <w:bCs/>
          <w:lang w:eastAsia="en-US"/>
        </w:rPr>
        <w:t>-</w:t>
      </w:r>
      <w:r>
        <w:rPr>
          <w:bCs/>
          <w:lang w:eastAsia="en-US"/>
        </w:rPr>
        <w:t xml:space="preserve">й размер должностного оклада педагогических работников, определяемый в соответствии с </w:t>
      </w:r>
      <w:r w:rsidRPr="00A03AB3">
        <w:rPr>
          <w:bCs/>
          <w:lang w:eastAsia="en-US"/>
        </w:rPr>
        <w:t xml:space="preserve">таблицей </w:t>
      </w:r>
      <w:r>
        <w:rPr>
          <w:bCs/>
          <w:lang w:eastAsia="en-US"/>
        </w:rPr>
        <w:t>1</w:t>
      </w:r>
      <w:r w:rsidR="00324BBA">
        <w:rPr>
          <w:bCs/>
          <w:lang w:eastAsia="en-US"/>
        </w:rPr>
        <w:t xml:space="preserve"> настоящей М</w:t>
      </w:r>
      <w:r w:rsidR="00261BA5">
        <w:rPr>
          <w:bCs/>
          <w:lang w:eastAsia="en-US"/>
        </w:rPr>
        <w:t>етодики</w:t>
      </w:r>
      <w:r w:rsidRPr="00A03AB3">
        <w:rPr>
          <w:bCs/>
          <w:lang w:eastAsia="en-US"/>
        </w:rPr>
        <w:t>;</w:t>
      </w:r>
    </w:p>
    <w:p w:rsidR="002E5B79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D01DB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К</w:t>
      </w:r>
      <w:r w:rsidRPr="00D01DB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>гс</w:t>
      </w:r>
      <w:r w:rsidR="006006F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 xml:space="preserve"> </w:t>
      </w:r>
      <w:r w:rsidRPr="00D01DB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–</w:t>
      </w:r>
      <w:r w:rsidR="006006F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D01DB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коэффициент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увеличения</w:t>
      </w:r>
      <w:r w:rsidR="00261BA5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711412">
        <w:rPr>
          <w:rFonts w:ascii="Times New Roman" w:hAnsi="Times New Roman" w:cs="Times New Roman"/>
          <w:bCs/>
          <w:sz w:val="28"/>
          <w:szCs w:val="28"/>
          <w:lang w:val="en-US" w:eastAsia="en-US"/>
        </w:rPr>
        <w:t>i</w:t>
      </w:r>
      <w:r w:rsidRPr="00711412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го</w:t>
      </w:r>
      <w:r w:rsidRPr="007114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размер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7114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должностного оклада педагогических работников</w:t>
      </w:r>
      <w:r w:rsidRPr="00D01DB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, учитывающий категорию населенного пункта, в котором расположена образовательная организация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;</w:t>
      </w:r>
      <w:r w:rsidRPr="00D01DB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значения коэффициента приведены в </w:t>
      </w:r>
      <w:r w:rsidRPr="0077665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таблице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2</w:t>
      </w:r>
      <w:r w:rsidR="00324BB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настоящей Методики</w:t>
      </w:r>
      <w:r w:rsidRPr="0077665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;</w:t>
      </w:r>
    </w:p>
    <w:p w:rsidR="002E5B79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К</w:t>
      </w:r>
      <w:r w:rsidRPr="00D01DB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>тим</w:t>
      </w:r>
      <w:r w:rsidR="006006F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 xml:space="preserve"> </w:t>
      </w:r>
      <w:r w:rsidRPr="00D01DB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–</w:t>
      </w:r>
      <w:r w:rsidR="006006F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D01DB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коэффициент увеличения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заработной платы педагогических работников дошкольных образовательных организаций</w:t>
      </w:r>
      <w:r w:rsidRPr="00D01DB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на величину надбавок и доплат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; структура стимулирующих надбавок и доплат приведена в таблице 1</w:t>
      </w:r>
      <w:r w:rsidR="00324BB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настоящей Методики;</w:t>
      </w:r>
    </w:p>
    <w:p w:rsidR="002E5B79" w:rsidRPr="007F72C6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К</w:t>
      </w:r>
      <w:r w:rsidRPr="007F72C6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>рр</w:t>
      </w:r>
      <w:r w:rsidR="006006F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 xml:space="preserve"> </w:t>
      </w:r>
      <w:r w:rsidRPr="00D01DB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–</w:t>
      </w:r>
      <w:r w:rsidRPr="007F72C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коэффициент районного регулирования, учитывающий:</w:t>
      </w:r>
    </w:p>
    <w:p w:rsidR="002E5B79" w:rsidRPr="007F72C6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7F72C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lastRenderedPageBreak/>
        <w:t>районные коэффициенты к заработной плате,</w:t>
      </w:r>
      <w:r w:rsidR="00261BA5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установленные решениями </w:t>
      </w:r>
      <w:r w:rsidRPr="007F72C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федеральных органов государственной власти, а также органов государственной власти Забайкальского края;</w:t>
      </w:r>
    </w:p>
    <w:p w:rsidR="002E5B79" w:rsidRPr="007F72C6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7F72C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процентную надбавку к заработной плате за стаж работы в районах Крайнего Севера и приравненных к ним местностях, а также в остальных районах Севера, где установлены районные коэффициенты, установленную органами государственной власти Забайкальского края.</w:t>
      </w:r>
    </w:p>
    <w:p w:rsidR="002E5B79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7F72C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Значения коэффициента по районам приведены в </w:t>
      </w:r>
      <w:r w:rsidRPr="0077665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таблице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1</w:t>
      </w:r>
      <w:r w:rsidR="00CF0AD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настоящей М</w:t>
      </w:r>
      <w:r w:rsidR="00261BA5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етодики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2E5B79" w:rsidRPr="00BC0EDA" w:rsidRDefault="002E5B79" w:rsidP="002E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A">
        <w:rPr>
          <w:rFonts w:ascii="Times New Roman" w:hAnsi="Times New Roman" w:cs="Times New Roman"/>
          <w:sz w:val="28"/>
          <w:szCs w:val="28"/>
        </w:rPr>
        <w:t>Для малокомплектных муниципальных дошкольных образовательных организаций из формулы расчета норматива на оплату труда исключается показатель нормативной наполняемости группы (m).</w:t>
      </w:r>
    </w:p>
    <w:p w:rsidR="002E5B79" w:rsidRDefault="002E5B79" w:rsidP="002E5B79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2E5B79" w:rsidRPr="00EB4EEC" w:rsidRDefault="002E5B79" w:rsidP="002E5B79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4EEC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>фонда оплаты</w:t>
      </w:r>
      <w:r w:rsidRPr="00EB4EEC">
        <w:rPr>
          <w:rFonts w:ascii="Times New Roman" w:hAnsi="Times New Roman" w:cs="Times New Roman"/>
          <w:sz w:val="24"/>
          <w:szCs w:val="24"/>
        </w:rPr>
        <w:t xml:space="preserve"> труда педагогических работников муниципальных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</w:t>
      </w:r>
      <w:r w:rsidRPr="00EB4EEC">
        <w:rPr>
          <w:rFonts w:ascii="Times New Roman" w:hAnsi="Times New Roman" w:cs="Times New Roman"/>
          <w:sz w:val="24"/>
          <w:szCs w:val="24"/>
        </w:rPr>
        <w:t xml:space="preserve"> организаций</w:t>
      </w:r>
    </w:p>
    <w:p w:rsidR="002E5B79" w:rsidRPr="00A75925" w:rsidRDefault="002E5B79" w:rsidP="002E5B79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662"/>
        <w:gridCol w:w="1843"/>
      </w:tblGrid>
      <w:tr w:rsidR="002E5B79" w:rsidRPr="000962B9" w:rsidTr="003E0B65">
        <w:trPr>
          <w:trHeight w:val="467"/>
          <w:tblHeader/>
        </w:trPr>
        <w:tc>
          <w:tcPr>
            <w:tcW w:w="959" w:type="dxa"/>
            <w:vAlign w:val="center"/>
          </w:tcPr>
          <w:p w:rsidR="00A030A6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Наименование, показатель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A030A6" w:rsidRPr="000962B9" w:rsidTr="00A030A6">
        <w:trPr>
          <w:trHeight w:val="382"/>
        </w:trPr>
        <w:tc>
          <w:tcPr>
            <w:tcW w:w="959" w:type="dxa"/>
          </w:tcPr>
          <w:p w:rsidR="00A030A6" w:rsidRPr="00A030A6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030A6" w:rsidRPr="00A030A6" w:rsidRDefault="00A030A6" w:rsidP="003E0B65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A030A6">
              <w:rPr>
                <w:sz w:val="24"/>
                <w:szCs w:val="24"/>
              </w:rPr>
              <w:t>Оклад (должностной оклад):</w:t>
            </w:r>
          </w:p>
        </w:tc>
        <w:tc>
          <w:tcPr>
            <w:tcW w:w="1843" w:type="dxa"/>
          </w:tcPr>
          <w:p w:rsidR="00A030A6" w:rsidRPr="000962B9" w:rsidRDefault="00A030A6" w:rsidP="003E0B65">
            <w:pPr>
              <w:ind w:firstLine="29"/>
              <w:jc w:val="center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руб.</w:t>
            </w:r>
          </w:p>
        </w:tc>
      </w:tr>
      <w:tr w:rsidR="002E5B79" w:rsidRPr="000962B9" w:rsidTr="003E0B65">
        <w:trPr>
          <w:trHeight w:val="693"/>
        </w:trPr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2E5B79" w:rsidRPr="000962B9" w:rsidRDefault="002E5B79" w:rsidP="006813CC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музыкальн</w:t>
            </w:r>
            <w:r w:rsidR="006813CC">
              <w:rPr>
                <w:sz w:val="24"/>
                <w:szCs w:val="24"/>
              </w:rPr>
              <w:t>ого</w:t>
            </w:r>
            <w:r w:rsidRPr="000962B9">
              <w:rPr>
                <w:sz w:val="24"/>
                <w:szCs w:val="24"/>
              </w:rPr>
              <w:t xml:space="preserve"> руководител</w:t>
            </w:r>
            <w:r w:rsidR="006813CC">
              <w:rPr>
                <w:sz w:val="24"/>
                <w:szCs w:val="24"/>
              </w:rPr>
              <w:t>я</w:t>
            </w:r>
            <w:r w:rsidRPr="000962B9">
              <w:rPr>
                <w:sz w:val="24"/>
                <w:szCs w:val="24"/>
              </w:rPr>
              <w:t>; инструктор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 xml:space="preserve"> по труду; инструктор</w:t>
            </w:r>
            <w:r w:rsidR="006813CC">
              <w:rPr>
                <w:sz w:val="24"/>
                <w:szCs w:val="24"/>
              </w:rPr>
              <w:t>а по физической культуре; старшего вожатого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ind w:firstLine="29"/>
              <w:jc w:val="center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7 000</w:t>
            </w:r>
          </w:p>
        </w:tc>
      </w:tr>
      <w:tr w:rsidR="002E5B79" w:rsidRPr="000962B9" w:rsidTr="003E0B65">
        <w:trPr>
          <w:trHeight w:val="701"/>
        </w:trPr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2E5B79" w:rsidRPr="000962B9" w:rsidRDefault="002E5B79" w:rsidP="006813CC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социальн</w:t>
            </w:r>
            <w:r w:rsidR="006813CC">
              <w:rPr>
                <w:sz w:val="24"/>
                <w:szCs w:val="24"/>
              </w:rPr>
              <w:t>ого</w:t>
            </w:r>
            <w:r w:rsidRPr="000962B9">
              <w:rPr>
                <w:sz w:val="24"/>
                <w:szCs w:val="24"/>
              </w:rPr>
              <w:t xml:space="preserve"> педагог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>; педагог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>-организатор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>; педагог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ind w:firstLine="29"/>
              <w:jc w:val="center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7 100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2E5B79" w:rsidRPr="000962B9" w:rsidRDefault="002E5B79" w:rsidP="006813CC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воспитател</w:t>
            </w:r>
            <w:r w:rsidR="006813CC">
              <w:rPr>
                <w:sz w:val="24"/>
                <w:szCs w:val="24"/>
              </w:rPr>
              <w:t>я</w:t>
            </w:r>
            <w:r w:rsidRPr="000962B9">
              <w:rPr>
                <w:sz w:val="24"/>
                <w:szCs w:val="24"/>
              </w:rPr>
              <w:t>; методист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>; педагог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>-психолог</w:t>
            </w:r>
            <w:r w:rsidR="006813CC">
              <w:rPr>
                <w:sz w:val="24"/>
                <w:szCs w:val="24"/>
              </w:rPr>
              <w:t>а; старшего</w:t>
            </w:r>
            <w:r w:rsidRPr="000962B9">
              <w:rPr>
                <w:sz w:val="24"/>
                <w:szCs w:val="24"/>
              </w:rPr>
              <w:t xml:space="preserve"> педагог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ind w:firstLine="29"/>
              <w:jc w:val="center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7 200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2E5B79" w:rsidRPr="000962B9" w:rsidRDefault="002E5B79" w:rsidP="006813CC">
            <w:pPr>
              <w:ind w:left="317"/>
              <w:jc w:val="both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преподавател</w:t>
            </w:r>
            <w:r w:rsidR="006813CC">
              <w:rPr>
                <w:sz w:val="24"/>
                <w:szCs w:val="24"/>
              </w:rPr>
              <w:t>я</w:t>
            </w:r>
            <w:r w:rsidRPr="000962B9">
              <w:rPr>
                <w:sz w:val="24"/>
                <w:szCs w:val="24"/>
              </w:rPr>
              <w:t>-организатор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 xml:space="preserve"> основ безопа</w:t>
            </w:r>
            <w:r w:rsidR="006813CC">
              <w:rPr>
                <w:sz w:val="24"/>
                <w:szCs w:val="24"/>
              </w:rPr>
              <w:t>сности жизнедеятельности; старшего</w:t>
            </w:r>
            <w:r w:rsidRPr="000962B9">
              <w:rPr>
                <w:sz w:val="24"/>
                <w:szCs w:val="24"/>
              </w:rPr>
              <w:t xml:space="preserve"> воспитател</w:t>
            </w:r>
            <w:r w:rsidR="006813CC">
              <w:rPr>
                <w:sz w:val="24"/>
                <w:szCs w:val="24"/>
              </w:rPr>
              <w:t>я; старшего</w:t>
            </w:r>
            <w:r w:rsidRPr="000962B9">
              <w:rPr>
                <w:sz w:val="24"/>
                <w:szCs w:val="24"/>
              </w:rPr>
              <w:t xml:space="preserve"> методист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>; учител</w:t>
            </w:r>
            <w:r w:rsidR="006813CC">
              <w:rPr>
                <w:sz w:val="24"/>
                <w:szCs w:val="24"/>
              </w:rPr>
              <w:t>я</w:t>
            </w:r>
            <w:r w:rsidRPr="000962B9">
              <w:rPr>
                <w:sz w:val="24"/>
                <w:szCs w:val="24"/>
              </w:rPr>
              <w:t>-дефектолог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>; учител</w:t>
            </w:r>
            <w:r w:rsidR="006813CC">
              <w:rPr>
                <w:sz w:val="24"/>
                <w:szCs w:val="24"/>
              </w:rPr>
              <w:t>я</w:t>
            </w:r>
            <w:r w:rsidRPr="000962B9">
              <w:rPr>
                <w:sz w:val="24"/>
                <w:szCs w:val="24"/>
              </w:rPr>
              <w:t>-логопед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 xml:space="preserve"> (логопед</w:t>
            </w:r>
            <w:r w:rsidR="006813CC">
              <w:rPr>
                <w:sz w:val="24"/>
                <w:szCs w:val="24"/>
              </w:rPr>
              <w:t>а</w:t>
            </w:r>
            <w:r w:rsidRPr="000962B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ind w:firstLine="29"/>
              <w:jc w:val="center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7 300</w:t>
            </w:r>
          </w:p>
        </w:tc>
      </w:tr>
      <w:tr w:rsidR="00A030A6" w:rsidRPr="000962B9" w:rsidTr="003E0B65">
        <w:tc>
          <w:tcPr>
            <w:tcW w:w="959" w:type="dxa"/>
          </w:tcPr>
          <w:p w:rsidR="00A030A6" w:rsidRPr="000962B9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030A6" w:rsidRPr="000962B9" w:rsidRDefault="00A030A6" w:rsidP="003E0B65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A030A6" w:rsidRPr="000962B9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% к окладу</w:t>
            </w:r>
          </w:p>
        </w:tc>
      </w:tr>
      <w:tr w:rsidR="002E5B79" w:rsidRPr="000962B9" w:rsidTr="003E0B65">
        <w:tc>
          <w:tcPr>
            <w:tcW w:w="959" w:type="dxa"/>
          </w:tcPr>
          <w:p w:rsidR="002E5B79" w:rsidRPr="006813CC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2E5B79" w:rsidRPr="006813CC" w:rsidRDefault="00C87281" w:rsidP="003E0B65">
            <w:pPr>
              <w:pStyle w:val="ConsPlusNormal"/>
              <w:tabs>
                <w:tab w:val="left" w:pos="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C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r w:rsidR="002E5B79" w:rsidRPr="006813CC">
              <w:rPr>
                <w:rFonts w:ascii="Times New Roman" w:hAnsi="Times New Roman" w:cs="Times New Roman"/>
                <w:sz w:val="24"/>
                <w:szCs w:val="24"/>
              </w:rPr>
              <w:t>за специфику работы</w:t>
            </w:r>
            <w:r w:rsidRPr="006813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2E5B79" w:rsidRPr="006813CC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6813CC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</w:tcPr>
          <w:p w:rsidR="002E5B79" w:rsidRPr="006813CC" w:rsidRDefault="002E5B79" w:rsidP="003E0B65">
            <w:pPr>
              <w:pStyle w:val="ConsPlusNormal"/>
              <w:tabs>
                <w:tab w:val="left" w:pos="993"/>
              </w:tabs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C">
              <w:rPr>
                <w:rFonts w:ascii="Times New Roman" w:hAnsi="Times New Roman" w:cs="Times New Roman"/>
                <w:sz w:val="24"/>
                <w:szCs w:val="24"/>
              </w:rPr>
              <w:t>работникам, оказывающим психолого-педагогическую, медицинскую и социальную помощь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843" w:type="dxa"/>
            <w:vAlign w:val="center"/>
          </w:tcPr>
          <w:p w:rsidR="002E5B79" w:rsidRPr="006813CC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5B79" w:rsidRPr="000962B9" w:rsidTr="003E0B65">
        <w:tc>
          <w:tcPr>
            <w:tcW w:w="959" w:type="dxa"/>
            <w:vMerge w:val="restart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</w:tcPr>
          <w:p w:rsidR="002E5B79" w:rsidRPr="000962B9" w:rsidRDefault="00C87281" w:rsidP="00C87281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r w:rsidR="002E5B79" w:rsidRPr="00C87281">
              <w:rPr>
                <w:rFonts w:ascii="Times New Roman" w:hAnsi="Times New Roman" w:cs="Times New Roman"/>
                <w:sz w:val="24"/>
                <w:szCs w:val="24"/>
              </w:rPr>
              <w:t>за наличие</w:t>
            </w:r>
            <w:r w:rsidR="002E5B79" w:rsidRPr="000962B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79" w:rsidRPr="000962B9" w:rsidTr="003E0B65">
        <w:tc>
          <w:tcPr>
            <w:tcW w:w="959" w:type="dxa"/>
            <w:vMerge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5B79" w:rsidRPr="000962B9" w:rsidRDefault="002E5B79" w:rsidP="003E0B65">
            <w:pPr>
              <w:pStyle w:val="ConsPlusNormal"/>
              <w:tabs>
                <w:tab w:val="left" w:pos="742"/>
              </w:tabs>
              <w:ind w:left="7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5B79" w:rsidRPr="000962B9" w:rsidTr="003E0B65">
        <w:tc>
          <w:tcPr>
            <w:tcW w:w="959" w:type="dxa"/>
            <w:vMerge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5B79" w:rsidRPr="000962B9" w:rsidRDefault="002E5B79" w:rsidP="003E0B65">
            <w:pPr>
              <w:pStyle w:val="ConsPlusNormal"/>
              <w:tabs>
                <w:tab w:val="left" w:pos="742"/>
              </w:tabs>
              <w:ind w:left="7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5B79" w:rsidRPr="000962B9" w:rsidTr="003E0B65">
        <w:tc>
          <w:tcPr>
            <w:tcW w:w="959" w:type="dxa"/>
            <w:vMerge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5B79" w:rsidRPr="000962B9" w:rsidRDefault="002E5B79" w:rsidP="003E0B65">
            <w:pPr>
              <w:pStyle w:val="ConsPlusNormal"/>
              <w:tabs>
                <w:tab w:val="left" w:pos="742"/>
              </w:tabs>
              <w:ind w:left="7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5B79" w:rsidRPr="000962B9" w:rsidTr="003E0B65">
        <w:tc>
          <w:tcPr>
            <w:tcW w:w="959" w:type="dxa"/>
            <w:vMerge w:val="restart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2E5B79" w:rsidRPr="000962B9" w:rsidRDefault="00A030A6" w:rsidP="003E0B65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5B79" w:rsidRPr="000962B9">
              <w:rPr>
                <w:rFonts w:ascii="Times New Roman" w:hAnsi="Times New Roman" w:cs="Times New Roman"/>
                <w:sz w:val="24"/>
                <w:szCs w:val="24"/>
              </w:rPr>
              <w:t>адбавка за выслугу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79" w:rsidRPr="000962B9" w:rsidTr="003E0B65">
        <w:tc>
          <w:tcPr>
            <w:tcW w:w="959" w:type="dxa"/>
            <w:vMerge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5B79" w:rsidRPr="000962B9" w:rsidRDefault="002E5B79" w:rsidP="003E0B65">
            <w:pPr>
              <w:ind w:left="317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стаж работы от 1 года до 5 лет</w:t>
            </w:r>
          </w:p>
        </w:tc>
        <w:tc>
          <w:tcPr>
            <w:tcW w:w="1843" w:type="dxa"/>
          </w:tcPr>
          <w:p w:rsidR="002E5B79" w:rsidRPr="000962B9" w:rsidRDefault="002E5B79" w:rsidP="003E0B65">
            <w:pPr>
              <w:jc w:val="center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5</w:t>
            </w:r>
          </w:p>
        </w:tc>
      </w:tr>
      <w:tr w:rsidR="002E5B79" w:rsidRPr="000962B9" w:rsidTr="003E0B65">
        <w:tc>
          <w:tcPr>
            <w:tcW w:w="959" w:type="dxa"/>
            <w:vMerge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5B79" w:rsidRPr="000962B9" w:rsidRDefault="002E5B79" w:rsidP="003E0B65">
            <w:pPr>
              <w:ind w:left="317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стаж работы от 5 до 10 лет</w:t>
            </w:r>
          </w:p>
        </w:tc>
        <w:tc>
          <w:tcPr>
            <w:tcW w:w="1843" w:type="dxa"/>
          </w:tcPr>
          <w:p w:rsidR="002E5B79" w:rsidRPr="000962B9" w:rsidRDefault="002E5B79" w:rsidP="003E0B65">
            <w:pPr>
              <w:jc w:val="center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10</w:t>
            </w:r>
          </w:p>
        </w:tc>
      </w:tr>
      <w:tr w:rsidR="002E5B79" w:rsidRPr="000962B9" w:rsidTr="003E0B65">
        <w:tc>
          <w:tcPr>
            <w:tcW w:w="959" w:type="dxa"/>
            <w:vMerge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5B79" w:rsidRPr="000962B9" w:rsidRDefault="002E5B79" w:rsidP="003E0B65">
            <w:pPr>
              <w:ind w:left="317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стаж работы от 10 до 15 лет</w:t>
            </w:r>
          </w:p>
        </w:tc>
        <w:tc>
          <w:tcPr>
            <w:tcW w:w="1843" w:type="dxa"/>
          </w:tcPr>
          <w:p w:rsidR="002E5B79" w:rsidRPr="000962B9" w:rsidRDefault="002E5B79" w:rsidP="003E0B65">
            <w:pPr>
              <w:jc w:val="center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15</w:t>
            </w:r>
          </w:p>
        </w:tc>
      </w:tr>
      <w:tr w:rsidR="002E5B79" w:rsidRPr="000962B9" w:rsidTr="003E0B65">
        <w:tc>
          <w:tcPr>
            <w:tcW w:w="959" w:type="dxa"/>
            <w:vMerge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5B79" w:rsidRPr="000962B9" w:rsidRDefault="002E5B79" w:rsidP="003E0B65">
            <w:pPr>
              <w:ind w:left="317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стаж работы от 15 и более лет</w:t>
            </w:r>
          </w:p>
        </w:tc>
        <w:tc>
          <w:tcPr>
            <w:tcW w:w="1843" w:type="dxa"/>
          </w:tcPr>
          <w:p w:rsidR="002E5B79" w:rsidRPr="000962B9" w:rsidRDefault="002E5B79" w:rsidP="003E0B65">
            <w:pPr>
              <w:jc w:val="center"/>
              <w:rPr>
                <w:sz w:val="24"/>
                <w:szCs w:val="24"/>
              </w:rPr>
            </w:pPr>
            <w:r w:rsidRPr="000962B9">
              <w:rPr>
                <w:sz w:val="24"/>
                <w:szCs w:val="24"/>
              </w:rPr>
              <w:t>25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2E5B79" w:rsidRPr="000962B9" w:rsidRDefault="00A030A6" w:rsidP="003E0B65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5B79" w:rsidRPr="000962B9">
              <w:rPr>
                <w:rFonts w:ascii="Times New Roman" w:hAnsi="Times New Roman" w:cs="Times New Roman"/>
                <w:sz w:val="24"/>
                <w:szCs w:val="24"/>
              </w:rPr>
              <w:t>адбавка молодым специалистам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2E5B79" w:rsidRPr="00131BED" w:rsidRDefault="00A030A6" w:rsidP="003E0B65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5B79" w:rsidRPr="000962B9">
              <w:rPr>
                <w:rFonts w:ascii="Times New Roman" w:hAnsi="Times New Roman" w:cs="Times New Roman"/>
                <w:sz w:val="24"/>
                <w:szCs w:val="24"/>
              </w:rPr>
              <w:t>адбавка за почетное звание, ученую степень, ученое звание</w:t>
            </w:r>
            <w:r w:rsidR="00131BED">
              <w:rPr>
                <w:bCs/>
                <w:lang w:eastAsia="en-US"/>
              </w:rPr>
              <w:t xml:space="preserve">, </w:t>
            </w:r>
            <w:r w:rsidR="00131BED" w:rsidRPr="00131B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ведомственный знак отличия</w:t>
            </w:r>
            <w:r w:rsidRPr="00131BE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31BED" w:rsidRPr="00131BED" w:rsidRDefault="00131BED" w:rsidP="00131BED">
            <w:pPr>
              <w:pStyle w:val="Default"/>
              <w:jc w:val="both"/>
              <w:rPr>
                <w:sz w:val="18"/>
                <w:szCs w:val="18"/>
              </w:rPr>
            </w:pPr>
            <w:r w:rsidRPr="00131BED">
              <w:rPr>
                <w:sz w:val="18"/>
                <w:szCs w:val="18"/>
              </w:rPr>
              <w:lastRenderedPageBreak/>
              <w:t>(в ред. постановления Правительства Забайкальского края № 381 от 18.09.2018, действие постановления распространяется на правоотношения, возникшие с 01.07.2018 г.)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6662" w:type="dxa"/>
          </w:tcPr>
          <w:p w:rsidR="002E5B79" w:rsidRPr="000962B9" w:rsidRDefault="002E5B79" w:rsidP="00131BED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за почетные звания СССР, Российской Федерации и союзных республик, входивших в состав СССР, начинающиеся со слова «Народный»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6662" w:type="dxa"/>
          </w:tcPr>
          <w:p w:rsidR="002E5B79" w:rsidRPr="00131BED" w:rsidRDefault="002E5B79" w:rsidP="00131BED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за почетные звания СССР, Российской Федерации и союзных республик, входивших в состав СССР, начинающиеся со слова «Заслуженный</w:t>
            </w:r>
            <w:r w:rsidRPr="00131B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BED" w:rsidRPr="00131B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при условии соответствия почетного звания профилю учреждения либо деятельности (специализации) работника)</w:t>
            </w:r>
          </w:p>
          <w:p w:rsidR="00131BED" w:rsidRPr="00131BED" w:rsidRDefault="00131BED" w:rsidP="00131BED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ED">
              <w:rPr>
                <w:rFonts w:ascii="Times New Roman" w:hAnsi="Times New Roman" w:cs="Times New Roman"/>
                <w:sz w:val="18"/>
                <w:szCs w:val="18"/>
              </w:rPr>
              <w:t>(в ред. постановления Правительства Забайкальского края № 381 от 18.09.2018, действие постановления распространяется на правоотношения, возникшие с 01.07.2018 г.)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6662" w:type="dxa"/>
          </w:tcPr>
          <w:p w:rsidR="002E5B79" w:rsidRPr="00131BED" w:rsidRDefault="002E5B79" w:rsidP="00131BED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за почетные профессиональные звания Забайкальского края, почетные профессиональные звания Читинской области, почетные звания профессиональных работников Читинской области, почетные звания по профессии Агинского Бурятского автономного округа</w:t>
            </w:r>
            <w:r w:rsidR="00131BED" w:rsidRPr="00131BED">
              <w:rPr>
                <w:rFonts w:ascii="Times New Roman" w:hAnsi="Times New Roman" w:cs="Times New Roman"/>
                <w:sz w:val="24"/>
                <w:szCs w:val="24"/>
              </w:rPr>
              <w:t>, за ведомственные знаки отличия: почетное звание «Почетный работник общего образования Российской Федерации» и нагрудный значок «Отличник народного просвещения», при условии соответствия почетного звания, ведомственного знака отличия профилю учреждения, либо деятельности (специализации) работника</w:t>
            </w:r>
          </w:p>
          <w:p w:rsidR="00131BED" w:rsidRPr="000962B9" w:rsidRDefault="00131BED" w:rsidP="00131BED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ED">
              <w:rPr>
                <w:rFonts w:ascii="Times New Roman" w:hAnsi="Times New Roman" w:cs="Times New Roman"/>
                <w:sz w:val="18"/>
                <w:szCs w:val="18"/>
              </w:rPr>
              <w:t>(в ред. постановления Правительства Забайкальского края № 381 от 18.09.2018, действие постановления распространяется на правоотношения, возникшие с 01.07.2018 г.)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2E5B79" w:rsidRPr="000962B9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r w:rsidR="002E5B79" w:rsidRPr="000962B9">
              <w:rPr>
                <w:rFonts w:ascii="Times New Roman" w:hAnsi="Times New Roman" w:cs="Times New Roman"/>
                <w:sz w:val="24"/>
                <w:szCs w:val="24"/>
              </w:rPr>
              <w:t>за интенсивность</w:t>
            </w:r>
            <w:r w:rsidR="00A030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6662" w:type="dxa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учреждениях, расположенных в городской местности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6662" w:type="dxa"/>
          </w:tcPr>
          <w:p w:rsidR="002E5B79" w:rsidRPr="000962B9" w:rsidRDefault="006E539D" w:rsidP="003E0B65">
            <w:pPr>
              <w:pStyle w:val="ConsPlusNormal"/>
              <w:tabs>
                <w:tab w:val="left" w:pos="993"/>
              </w:tabs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</w:t>
            </w:r>
            <w:r w:rsidR="002E5B79" w:rsidRPr="000962B9">
              <w:rPr>
                <w:rFonts w:ascii="Times New Roman" w:hAnsi="Times New Roman" w:cs="Times New Roman"/>
                <w:sz w:val="24"/>
                <w:szCs w:val="24"/>
              </w:rPr>
              <w:t>, расположенных в сельской местности и поселках городского типа (рабочих поселках)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2E5B79" w:rsidRPr="000962B9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5B79" w:rsidRPr="000962B9">
              <w:rPr>
                <w:rFonts w:ascii="Times New Roman" w:hAnsi="Times New Roman" w:cs="Times New Roman"/>
                <w:sz w:val="24"/>
                <w:szCs w:val="24"/>
              </w:rPr>
              <w:t>ыплата за высокие результаты работы</w:t>
            </w:r>
            <w:r w:rsidR="002E5B79" w:rsidRPr="000962B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2E5B79" w:rsidRPr="000962B9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5B79" w:rsidRPr="000962B9">
              <w:rPr>
                <w:rFonts w:ascii="Times New Roman" w:hAnsi="Times New Roman" w:cs="Times New Roman"/>
                <w:sz w:val="24"/>
                <w:szCs w:val="24"/>
              </w:rPr>
              <w:t>истема премирования</w:t>
            </w:r>
            <w:r w:rsidR="002E5B79" w:rsidRPr="000962B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  <w:vAlign w:val="center"/>
          </w:tcPr>
          <w:p w:rsidR="002E5B79" w:rsidRPr="000962B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A030A6" w:rsidRPr="000962B9" w:rsidTr="003E0B65">
        <w:tc>
          <w:tcPr>
            <w:tcW w:w="959" w:type="dxa"/>
            <w:vAlign w:val="center"/>
          </w:tcPr>
          <w:p w:rsidR="00A030A6" w:rsidRPr="00A03AB3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A030A6" w:rsidRDefault="00A030A6" w:rsidP="003E0B65">
            <w:pPr>
              <w:pStyle w:val="ConsPlusNormal"/>
              <w:tabs>
                <w:tab w:val="left" w:pos="993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962B9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</w:t>
            </w:r>
            <w:r w:rsidR="006813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A030A6" w:rsidRPr="00A03AB3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A03AB3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B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vAlign w:val="center"/>
          </w:tcPr>
          <w:p w:rsidR="002E5B79" w:rsidRPr="00DD7E11" w:rsidRDefault="00A030A6" w:rsidP="003E0B65">
            <w:pPr>
              <w:pStyle w:val="ConsPlusNormal"/>
              <w:tabs>
                <w:tab w:val="left" w:pos="993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E5B79">
              <w:rPr>
                <w:rFonts w:ascii="Times New Roman" w:hAnsi="Times New Roman"/>
                <w:sz w:val="24"/>
                <w:szCs w:val="24"/>
              </w:rPr>
              <w:t>оэффициент районного регулирования (К</w:t>
            </w:r>
            <w:r w:rsidR="002E5B79" w:rsidRPr="00DD7E11">
              <w:rPr>
                <w:rFonts w:ascii="Times New Roman" w:hAnsi="Times New Roman"/>
                <w:sz w:val="24"/>
                <w:szCs w:val="24"/>
                <w:vertAlign w:val="subscript"/>
              </w:rPr>
              <w:t>рр</w:t>
            </w:r>
            <w:r w:rsidR="002E5B79">
              <w:rPr>
                <w:rFonts w:ascii="Times New Roman" w:hAnsi="Times New Roman"/>
                <w:sz w:val="24"/>
                <w:szCs w:val="24"/>
              </w:rPr>
              <w:t>)</w:t>
            </w:r>
            <w:r w:rsidR="006813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2E5B79" w:rsidRPr="00A03AB3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B3">
              <w:rPr>
                <w:rFonts w:ascii="Times New Roman" w:hAnsi="Times New Roman" w:cs="Times New Roman"/>
                <w:sz w:val="24"/>
                <w:szCs w:val="24"/>
              </w:rPr>
              <w:t>коэффициент к заработной плате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A03AB3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B3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662" w:type="dxa"/>
          </w:tcPr>
          <w:p w:rsidR="002E5B79" w:rsidRPr="00A03AB3" w:rsidRDefault="002E5B79" w:rsidP="003E0B65">
            <w:pPr>
              <w:pStyle w:val="ConsPlusNormal"/>
              <w:tabs>
                <w:tab w:val="left" w:pos="993"/>
              </w:tabs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AB3">
              <w:rPr>
                <w:rFonts w:ascii="Times New Roman" w:hAnsi="Times New Roman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843" w:type="dxa"/>
            <w:vAlign w:val="center"/>
          </w:tcPr>
          <w:p w:rsidR="002E5B79" w:rsidRPr="00A03AB3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E5B79" w:rsidRPr="000962B9" w:rsidTr="003E0B65">
        <w:trPr>
          <w:trHeight w:val="257"/>
        </w:trPr>
        <w:tc>
          <w:tcPr>
            <w:tcW w:w="959" w:type="dxa"/>
            <w:vAlign w:val="center"/>
          </w:tcPr>
          <w:p w:rsidR="002E5B79" w:rsidRPr="00A03AB3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B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662" w:type="dxa"/>
          </w:tcPr>
          <w:p w:rsidR="002E5B79" w:rsidRPr="00A03AB3" w:rsidRDefault="002E5B79" w:rsidP="003E0B65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районы </w:t>
            </w:r>
            <w:r w:rsidR="006E539D">
              <w:rPr>
                <w:sz w:val="24"/>
                <w:szCs w:val="24"/>
              </w:rPr>
              <w:t xml:space="preserve"> «Тунгиро-Олё</w:t>
            </w:r>
            <w:r w:rsidRPr="00A03AB3">
              <w:rPr>
                <w:sz w:val="24"/>
                <w:szCs w:val="24"/>
              </w:rPr>
              <w:t xml:space="preserve">кминский район», «Тунгокоченский район», </w:t>
            </w:r>
          </w:p>
        </w:tc>
        <w:tc>
          <w:tcPr>
            <w:tcW w:w="1843" w:type="dxa"/>
            <w:vAlign w:val="center"/>
          </w:tcPr>
          <w:p w:rsidR="002E5B79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5B79" w:rsidRPr="000962B9" w:rsidTr="003E0B65">
        <w:trPr>
          <w:trHeight w:val="257"/>
        </w:trPr>
        <w:tc>
          <w:tcPr>
            <w:tcW w:w="959" w:type="dxa"/>
            <w:vAlign w:val="center"/>
          </w:tcPr>
          <w:p w:rsidR="002E5B79" w:rsidRPr="00A03AB3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662" w:type="dxa"/>
          </w:tcPr>
          <w:p w:rsidR="002E5B79" w:rsidRPr="00A03AB3" w:rsidRDefault="002E5B79" w:rsidP="003E0B65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A03AB3">
              <w:rPr>
                <w:sz w:val="24"/>
                <w:szCs w:val="24"/>
              </w:rPr>
              <w:t>муниципальные районы «Могочинский район</w:t>
            </w:r>
            <w:r>
              <w:rPr>
                <w:sz w:val="24"/>
                <w:szCs w:val="24"/>
              </w:rPr>
              <w:t xml:space="preserve">», </w:t>
            </w:r>
            <w:r w:rsidRPr="00A03AB3">
              <w:rPr>
                <w:sz w:val="24"/>
                <w:szCs w:val="24"/>
              </w:rPr>
              <w:t>«Чернышевский район»</w:t>
            </w:r>
          </w:p>
        </w:tc>
        <w:tc>
          <w:tcPr>
            <w:tcW w:w="1843" w:type="dxa"/>
            <w:vAlign w:val="center"/>
          </w:tcPr>
          <w:p w:rsidR="002E5B79" w:rsidRPr="00A03AB3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E5B79" w:rsidRPr="000962B9" w:rsidTr="003E0B65">
        <w:tc>
          <w:tcPr>
            <w:tcW w:w="959" w:type="dxa"/>
            <w:vAlign w:val="center"/>
          </w:tcPr>
          <w:p w:rsidR="002E5B79" w:rsidRPr="00A03AB3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B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2E5B79" w:rsidRPr="00A03AB3" w:rsidRDefault="002E5B79" w:rsidP="003E0B65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A03AB3">
              <w:rPr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843" w:type="dxa"/>
            <w:vAlign w:val="center"/>
          </w:tcPr>
          <w:p w:rsidR="002E5B79" w:rsidRPr="00A03AB3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2E5B79" w:rsidRDefault="002E5B79" w:rsidP="002E5B79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E5B79" w:rsidRPr="003525EF" w:rsidRDefault="002E5B79" w:rsidP="002E5B7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3F4B8A">
        <w:rPr>
          <w:rFonts w:ascii="Times New Roman" w:hAnsi="Times New Roman" w:cs="Times New Roman"/>
        </w:rPr>
        <w:t>*</w:t>
      </w:r>
      <w:r w:rsidRPr="003525EF">
        <w:rPr>
          <w:rFonts w:ascii="Times New Roman" w:hAnsi="Times New Roman" w:cs="Times New Roman"/>
        </w:rPr>
        <w:t xml:space="preserve">не является гарантированной ежемесячной выплатой, </w:t>
      </w:r>
      <w:r w:rsidRPr="003525EF">
        <w:rPr>
          <w:rFonts w:ascii="Times New Roman" w:hAnsi="Times New Roman"/>
        </w:rPr>
        <w:t>устанавливается на определенный срок в пределах фонда оплаты труда</w:t>
      </w:r>
      <w:r w:rsidRPr="003525EF">
        <w:rPr>
          <w:rFonts w:ascii="Times New Roman" w:hAnsi="Times New Roman" w:cs="Times New Roman"/>
        </w:rPr>
        <w:t xml:space="preserve"> и выплачивается в</w:t>
      </w:r>
      <w:r w:rsidRPr="003525EF">
        <w:rPr>
          <w:rFonts w:ascii="Times New Roman" w:hAnsi="Times New Roman"/>
        </w:rPr>
        <w:t xml:space="preserve"> целях поощрения за работу, требующую максимально качественного и своевременного выполнения, инициативных решений в соответствии с критериями, у</w:t>
      </w:r>
      <w:r w:rsidR="006813CC">
        <w:rPr>
          <w:rFonts w:ascii="Times New Roman" w:hAnsi="Times New Roman"/>
        </w:rPr>
        <w:t>становленными локальными актами;</w:t>
      </w:r>
    </w:p>
    <w:p w:rsidR="002E5B79" w:rsidRPr="003525EF" w:rsidRDefault="002E5B79" w:rsidP="002E5B7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**</w:t>
      </w:r>
      <w:r w:rsidRPr="003525EF">
        <w:rPr>
          <w:rFonts w:ascii="Times New Roman" w:hAnsi="Times New Roman"/>
        </w:rPr>
        <w:t xml:space="preserve"> не является гарантированной ежемесячной выплатой, устанавливается в пределах фонда оплаты труда по итогам оценки результативности и качества работы на основании показателей премирования. </w:t>
      </w:r>
    </w:p>
    <w:p w:rsidR="002E5B79" w:rsidRDefault="002E5B79" w:rsidP="002E5B79">
      <w:pPr>
        <w:pStyle w:val="ConsPlusNormal"/>
        <w:jc w:val="right"/>
        <w:rPr>
          <w:rFonts w:ascii="Times New Roman" w:hAnsi="Times New Roman" w:cs="Times New Roman"/>
        </w:rPr>
      </w:pPr>
    </w:p>
    <w:p w:rsidR="002E5B79" w:rsidRPr="003525EF" w:rsidRDefault="002E5B79" w:rsidP="002E5B79">
      <w:pPr>
        <w:pStyle w:val="ConsPlusNormal"/>
        <w:jc w:val="right"/>
        <w:rPr>
          <w:rFonts w:ascii="Times New Roman" w:hAnsi="Times New Roman" w:cs="Times New Roman"/>
        </w:rPr>
      </w:pPr>
      <w:r w:rsidRPr="003525EF">
        <w:rPr>
          <w:rFonts w:ascii="Times New Roman" w:hAnsi="Times New Roman" w:cs="Times New Roman"/>
        </w:rPr>
        <w:t>Таблица 2</w:t>
      </w:r>
    </w:p>
    <w:p w:rsidR="002E5B79" w:rsidRDefault="002E5B79" w:rsidP="002E5B79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3525EF">
        <w:rPr>
          <w:rFonts w:ascii="Times New Roman" w:hAnsi="Times New Roman" w:cs="Times New Roman"/>
          <w:sz w:val="24"/>
          <w:szCs w:val="24"/>
        </w:rPr>
        <w:t>Коэффициенты удорожания 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гс</w:t>
      </w:r>
    </w:p>
    <w:p w:rsidR="002E5B79" w:rsidRPr="00425F35" w:rsidRDefault="002E5B79" w:rsidP="002E5B79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tbl>
      <w:tblPr>
        <w:tblStyle w:val="a9"/>
        <w:tblW w:w="0" w:type="auto"/>
        <w:tblLook w:val="04A0"/>
      </w:tblPr>
      <w:tblGrid>
        <w:gridCol w:w="7621"/>
        <w:gridCol w:w="1949"/>
      </w:tblGrid>
      <w:tr w:rsidR="002E5B79" w:rsidTr="003E0B65">
        <w:tc>
          <w:tcPr>
            <w:tcW w:w="7621" w:type="dxa"/>
            <w:vAlign w:val="center"/>
          </w:tcPr>
          <w:p w:rsidR="002E5B79" w:rsidRDefault="002E5B79" w:rsidP="003E0B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7665B">
              <w:rPr>
                <w:rFonts w:ascii="Times New Roman" w:hAnsi="Times New Roman" w:cs="Times New Roman"/>
                <w:sz w:val="24"/>
                <w:szCs w:val="24"/>
              </w:rPr>
              <w:t>Категория населенного пункта</w:t>
            </w:r>
          </w:p>
        </w:tc>
        <w:tc>
          <w:tcPr>
            <w:tcW w:w="1949" w:type="dxa"/>
            <w:vAlign w:val="center"/>
          </w:tcPr>
          <w:p w:rsidR="002E5B79" w:rsidRDefault="002E5B79" w:rsidP="003E0B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7665B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</w:p>
        </w:tc>
      </w:tr>
      <w:tr w:rsidR="002E5B79" w:rsidTr="003E0B65">
        <w:tc>
          <w:tcPr>
            <w:tcW w:w="7621" w:type="dxa"/>
          </w:tcPr>
          <w:p w:rsidR="002E5B79" w:rsidRDefault="002E5B79" w:rsidP="003E0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7665B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(рабочий поселок), сельский населенный пункт</w:t>
            </w:r>
          </w:p>
        </w:tc>
        <w:tc>
          <w:tcPr>
            <w:tcW w:w="1949" w:type="dxa"/>
            <w:vAlign w:val="center"/>
          </w:tcPr>
          <w:p w:rsidR="002E5B79" w:rsidRDefault="002E5B79" w:rsidP="003E0B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7665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2E5B79" w:rsidTr="003E0B65">
        <w:tc>
          <w:tcPr>
            <w:tcW w:w="7621" w:type="dxa"/>
          </w:tcPr>
          <w:p w:rsidR="002E5B79" w:rsidRDefault="002E5B79" w:rsidP="003E0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7665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49" w:type="dxa"/>
            <w:vAlign w:val="center"/>
          </w:tcPr>
          <w:p w:rsidR="002E5B79" w:rsidRDefault="002E5B79" w:rsidP="003E0B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7665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2E5B79" w:rsidRDefault="002E5B79" w:rsidP="002E5B79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A030A6" w:rsidRDefault="00A030A6" w:rsidP="002E5B79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A030A6" w:rsidRDefault="00A030A6" w:rsidP="002E5B79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A030A6" w:rsidRDefault="00A030A6" w:rsidP="002E5B79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A030A6" w:rsidRDefault="00A030A6" w:rsidP="002E5B79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A030A6" w:rsidRDefault="00A030A6" w:rsidP="002E5B79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A030A6" w:rsidRDefault="00A030A6" w:rsidP="002E5B79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2E5B79" w:rsidRPr="00E039E8" w:rsidRDefault="002E5B79" w:rsidP="002E5B79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</w:rPr>
      </w:pPr>
      <w:r w:rsidRPr="00E039E8">
        <w:rPr>
          <w:rFonts w:ascii="Times New Roman" w:hAnsi="Times New Roman" w:cs="Times New Roman"/>
        </w:rPr>
        <w:t>Таблица 3</w:t>
      </w:r>
    </w:p>
    <w:p w:rsidR="002E5B79" w:rsidRDefault="002E5B79" w:rsidP="002E5B79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39E8">
        <w:rPr>
          <w:rFonts w:ascii="Times New Roman" w:hAnsi="Times New Roman" w:cs="Times New Roman"/>
          <w:sz w:val="24"/>
          <w:szCs w:val="24"/>
        </w:rPr>
        <w:t xml:space="preserve">Структура фонда оплаты труда непедагогических работников муниципальных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</w:t>
      </w:r>
      <w:r w:rsidRPr="00E039E8">
        <w:rPr>
          <w:rFonts w:ascii="Times New Roman" w:hAnsi="Times New Roman" w:cs="Times New Roman"/>
          <w:sz w:val="24"/>
          <w:szCs w:val="24"/>
        </w:rPr>
        <w:t xml:space="preserve"> организаций</w:t>
      </w:r>
    </w:p>
    <w:p w:rsidR="002E5B79" w:rsidRDefault="002E5B79" w:rsidP="002E5B79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1843"/>
      </w:tblGrid>
      <w:tr w:rsidR="002E5B79" w:rsidRPr="003F4B8A" w:rsidTr="0024599B">
        <w:trPr>
          <w:trHeight w:val="573"/>
        </w:trPr>
        <w:tc>
          <w:tcPr>
            <w:tcW w:w="817" w:type="dxa"/>
            <w:vAlign w:val="center"/>
          </w:tcPr>
          <w:p w:rsidR="00A030A6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E5B79" w:rsidRPr="003F4B8A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  <w:vAlign w:val="center"/>
          </w:tcPr>
          <w:p w:rsidR="002E5B79" w:rsidRPr="003F4B8A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Наименование, показатель</w:t>
            </w:r>
          </w:p>
        </w:tc>
        <w:tc>
          <w:tcPr>
            <w:tcW w:w="1843" w:type="dxa"/>
            <w:vAlign w:val="center"/>
          </w:tcPr>
          <w:p w:rsidR="002E5B79" w:rsidRPr="003F4B8A" w:rsidRDefault="002E5B79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A030A6" w:rsidRPr="003F4B8A" w:rsidTr="0024599B">
        <w:trPr>
          <w:trHeight w:val="397"/>
        </w:trPr>
        <w:tc>
          <w:tcPr>
            <w:tcW w:w="817" w:type="dxa"/>
            <w:vAlign w:val="center"/>
          </w:tcPr>
          <w:p w:rsidR="00A030A6" w:rsidRPr="00A030A6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  <w:vAlign w:val="center"/>
          </w:tcPr>
          <w:p w:rsidR="00A030A6" w:rsidRPr="003F4B8A" w:rsidRDefault="00A030A6" w:rsidP="00A030A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Должности руководителей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795279">
            <w:pPr>
              <w:ind w:firstLine="29"/>
              <w:jc w:val="center"/>
              <w:rPr>
                <w:sz w:val="24"/>
                <w:szCs w:val="24"/>
              </w:rPr>
            </w:pPr>
          </w:p>
        </w:tc>
      </w:tr>
      <w:tr w:rsidR="00A030A6" w:rsidRPr="003F4B8A" w:rsidTr="0024599B">
        <w:trPr>
          <w:trHeight w:val="417"/>
        </w:trPr>
        <w:tc>
          <w:tcPr>
            <w:tcW w:w="817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A030A6" w:rsidRPr="003F4B8A" w:rsidRDefault="00A030A6" w:rsidP="00A030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Оклад (должностной оклад)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795279">
            <w:pPr>
              <w:ind w:firstLine="29"/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руб.</w:t>
            </w:r>
          </w:p>
        </w:tc>
      </w:tr>
      <w:tr w:rsidR="00A030A6" w:rsidRPr="003F4B8A" w:rsidTr="0024599B">
        <w:trPr>
          <w:trHeight w:val="573"/>
        </w:trPr>
        <w:tc>
          <w:tcPr>
            <w:tcW w:w="817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  <w:vAlign w:val="center"/>
          </w:tcPr>
          <w:p w:rsidR="00A030A6" w:rsidRPr="00A030A6" w:rsidRDefault="00A030A6" w:rsidP="006813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813CC">
              <w:rPr>
                <w:sz w:val="24"/>
                <w:szCs w:val="24"/>
              </w:rPr>
              <w:t>уководителя</w:t>
            </w:r>
            <w:r w:rsidRPr="00A030A6">
              <w:rPr>
                <w:sz w:val="24"/>
                <w:szCs w:val="24"/>
              </w:rPr>
              <w:t xml:space="preserve"> (директор</w:t>
            </w:r>
            <w:r w:rsidR="006813CC">
              <w:rPr>
                <w:sz w:val="24"/>
                <w:szCs w:val="24"/>
              </w:rPr>
              <w:t>а, заведующего</w:t>
            </w:r>
            <w:r w:rsidRPr="00A030A6">
              <w:rPr>
                <w:sz w:val="24"/>
                <w:szCs w:val="24"/>
              </w:rPr>
              <w:t>, начальник</w:t>
            </w:r>
            <w:r w:rsidR="006813CC">
              <w:rPr>
                <w:sz w:val="24"/>
                <w:szCs w:val="24"/>
              </w:rPr>
              <w:t>а</w:t>
            </w:r>
            <w:r w:rsidRPr="00A030A6">
              <w:rPr>
                <w:sz w:val="24"/>
                <w:szCs w:val="24"/>
              </w:rPr>
              <w:t>)*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795279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9 900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18 563</w:t>
            </w:r>
          </w:p>
        </w:tc>
      </w:tr>
      <w:tr w:rsidR="00A030A6" w:rsidRPr="003F4B8A" w:rsidTr="0024599B">
        <w:trPr>
          <w:trHeight w:val="573"/>
        </w:trPr>
        <w:tc>
          <w:tcPr>
            <w:tcW w:w="817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  <w:vAlign w:val="center"/>
          </w:tcPr>
          <w:p w:rsidR="00A030A6" w:rsidRPr="003F4B8A" w:rsidRDefault="00A030A6" w:rsidP="00A030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="006813CC">
              <w:rPr>
                <w:sz w:val="24"/>
                <w:szCs w:val="24"/>
                <w:lang w:eastAsia="en-US"/>
              </w:rPr>
              <w:t>аместителя</w:t>
            </w:r>
            <w:r w:rsidRPr="003F4B8A">
              <w:rPr>
                <w:sz w:val="24"/>
                <w:szCs w:val="24"/>
                <w:lang w:eastAsia="en-US"/>
              </w:rPr>
              <w:t xml:space="preserve"> руководителя (директора, заведующего, начальника)</w:t>
            </w:r>
            <w:r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795279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8 415 – 15 779</w:t>
            </w:r>
          </w:p>
        </w:tc>
      </w:tr>
      <w:tr w:rsidR="00A030A6" w:rsidRPr="003F4B8A" w:rsidTr="0024599B">
        <w:trPr>
          <w:trHeight w:val="573"/>
        </w:trPr>
        <w:tc>
          <w:tcPr>
            <w:tcW w:w="817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  <w:vAlign w:val="center"/>
          </w:tcPr>
          <w:p w:rsidR="00A030A6" w:rsidRPr="003F4B8A" w:rsidRDefault="00A030A6" w:rsidP="006813C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3F4B8A">
              <w:rPr>
                <w:sz w:val="24"/>
                <w:szCs w:val="24"/>
                <w:lang w:eastAsia="en-US"/>
              </w:rPr>
              <w:t>уководител</w:t>
            </w:r>
            <w:r w:rsidR="006813CC">
              <w:rPr>
                <w:sz w:val="24"/>
                <w:szCs w:val="24"/>
                <w:lang w:eastAsia="en-US"/>
              </w:rPr>
              <w:t>я (заведующего</w:t>
            </w:r>
            <w:r w:rsidRPr="003F4B8A">
              <w:rPr>
                <w:sz w:val="24"/>
                <w:szCs w:val="24"/>
                <w:lang w:eastAsia="en-US"/>
              </w:rPr>
              <w:t>, начальник</w:t>
            </w:r>
            <w:r w:rsidR="006813CC">
              <w:rPr>
                <w:sz w:val="24"/>
                <w:szCs w:val="24"/>
                <w:lang w:eastAsia="en-US"/>
              </w:rPr>
              <w:t>а</w:t>
            </w:r>
            <w:r w:rsidRPr="003F4B8A">
              <w:rPr>
                <w:sz w:val="24"/>
                <w:szCs w:val="24"/>
                <w:lang w:eastAsia="en-US"/>
              </w:rPr>
              <w:t>, директор</w:t>
            </w:r>
            <w:r w:rsidR="006813CC">
              <w:rPr>
                <w:sz w:val="24"/>
                <w:szCs w:val="24"/>
                <w:lang w:eastAsia="en-US"/>
              </w:rPr>
              <w:t>а</w:t>
            </w:r>
            <w:r w:rsidRPr="003F4B8A">
              <w:rPr>
                <w:sz w:val="24"/>
                <w:szCs w:val="24"/>
                <w:lang w:eastAsia="en-US"/>
              </w:rPr>
              <w:t>, управляющ</w:t>
            </w:r>
            <w:r w:rsidR="006813CC">
              <w:rPr>
                <w:sz w:val="24"/>
                <w:szCs w:val="24"/>
                <w:lang w:eastAsia="en-US"/>
              </w:rPr>
              <w:t>его</w:t>
            </w:r>
            <w:r w:rsidRPr="003F4B8A">
              <w:rPr>
                <w:sz w:val="24"/>
                <w:szCs w:val="24"/>
                <w:lang w:eastAsia="en-US"/>
              </w:rPr>
              <w:t>) структурного подразделения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795279">
            <w:pPr>
              <w:ind w:firstLine="29"/>
              <w:jc w:val="center"/>
              <w:rPr>
                <w:sz w:val="24"/>
                <w:szCs w:val="24"/>
              </w:rPr>
            </w:pP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804" w:type="dxa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учреждениях, расположенных в городской местности и поселках городского типа (рабочих поселках)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7 300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804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1701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учреждениях, расположенных в сельской местности</w:t>
            </w:r>
            <w:r w:rsidR="00245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повышения оклада на 25 процентов</w:t>
            </w:r>
          </w:p>
        </w:tc>
        <w:tc>
          <w:tcPr>
            <w:tcW w:w="1843" w:type="dxa"/>
            <w:vAlign w:val="center"/>
          </w:tcPr>
          <w:p w:rsidR="00A030A6" w:rsidRPr="00897156" w:rsidRDefault="00A030A6" w:rsidP="003E0B65">
            <w:pPr>
              <w:jc w:val="center"/>
              <w:rPr>
                <w:sz w:val="24"/>
                <w:szCs w:val="24"/>
              </w:rPr>
            </w:pPr>
            <w:r w:rsidRPr="00897156">
              <w:rPr>
                <w:sz w:val="24"/>
                <w:szCs w:val="24"/>
              </w:rPr>
              <w:t>9 125</w:t>
            </w:r>
          </w:p>
        </w:tc>
      </w:tr>
      <w:tr w:rsidR="0024599B" w:rsidRPr="003F4B8A" w:rsidTr="0024599B">
        <w:tc>
          <w:tcPr>
            <w:tcW w:w="817" w:type="dxa"/>
            <w:vAlign w:val="center"/>
          </w:tcPr>
          <w:p w:rsidR="0024599B" w:rsidRPr="003F4B8A" w:rsidRDefault="0024599B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24599B" w:rsidRDefault="0024599B" w:rsidP="003E0B65">
            <w:pPr>
              <w:pStyle w:val="ConsPlusNormal"/>
              <w:tabs>
                <w:tab w:val="left" w:pos="1701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24599B" w:rsidRPr="00897156" w:rsidRDefault="0024599B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% к окладу</w:t>
            </w:r>
          </w:p>
        </w:tc>
      </w:tr>
      <w:tr w:rsidR="00A030A6" w:rsidRPr="003F4B8A" w:rsidTr="0024599B">
        <w:tc>
          <w:tcPr>
            <w:tcW w:w="817" w:type="dxa"/>
            <w:vMerge w:val="restart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:rsidR="00A030A6" w:rsidRPr="003F4B8A" w:rsidRDefault="0024599B" w:rsidP="003E0B65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30A6" w:rsidRPr="003F4B8A">
              <w:rPr>
                <w:rFonts w:ascii="Times New Roman" w:hAnsi="Times New Roman" w:cs="Times New Roman"/>
                <w:sz w:val="24"/>
                <w:szCs w:val="24"/>
              </w:rPr>
              <w:t>адбавка за выслугу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A6" w:rsidRPr="003F4B8A" w:rsidTr="0024599B">
        <w:tc>
          <w:tcPr>
            <w:tcW w:w="817" w:type="dxa"/>
            <w:vMerge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30A6" w:rsidRPr="003F4B8A" w:rsidRDefault="00A030A6" w:rsidP="003E0B65">
            <w:pPr>
              <w:ind w:left="317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стаж работы от 1 года до 5 лет</w:t>
            </w:r>
          </w:p>
        </w:tc>
        <w:tc>
          <w:tcPr>
            <w:tcW w:w="1843" w:type="dxa"/>
          </w:tcPr>
          <w:p w:rsidR="00A030A6" w:rsidRPr="003F4B8A" w:rsidRDefault="00A030A6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5</w:t>
            </w:r>
          </w:p>
        </w:tc>
      </w:tr>
      <w:tr w:rsidR="00A030A6" w:rsidRPr="003F4B8A" w:rsidTr="0024599B">
        <w:tc>
          <w:tcPr>
            <w:tcW w:w="817" w:type="dxa"/>
            <w:vMerge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30A6" w:rsidRPr="003F4B8A" w:rsidRDefault="00A030A6" w:rsidP="003E0B65">
            <w:pPr>
              <w:ind w:left="317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стаж работы от 5 до 10 лет</w:t>
            </w:r>
          </w:p>
        </w:tc>
        <w:tc>
          <w:tcPr>
            <w:tcW w:w="1843" w:type="dxa"/>
          </w:tcPr>
          <w:p w:rsidR="00A030A6" w:rsidRPr="003F4B8A" w:rsidRDefault="00A030A6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10</w:t>
            </w:r>
          </w:p>
        </w:tc>
      </w:tr>
      <w:tr w:rsidR="00A030A6" w:rsidRPr="003F4B8A" w:rsidTr="0024599B">
        <w:tc>
          <w:tcPr>
            <w:tcW w:w="817" w:type="dxa"/>
            <w:vMerge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30A6" w:rsidRPr="003F4B8A" w:rsidRDefault="00A030A6" w:rsidP="003E0B65">
            <w:pPr>
              <w:ind w:left="317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стаж работы от 10 до 15 лет</w:t>
            </w:r>
          </w:p>
        </w:tc>
        <w:tc>
          <w:tcPr>
            <w:tcW w:w="1843" w:type="dxa"/>
          </w:tcPr>
          <w:p w:rsidR="00A030A6" w:rsidRPr="003F4B8A" w:rsidRDefault="00A030A6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15</w:t>
            </w:r>
          </w:p>
        </w:tc>
      </w:tr>
      <w:tr w:rsidR="00A030A6" w:rsidRPr="003F4B8A" w:rsidTr="0024599B">
        <w:tc>
          <w:tcPr>
            <w:tcW w:w="817" w:type="dxa"/>
            <w:vMerge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30A6" w:rsidRPr="003F4B8A" w:rsidRDefault="00A030A6" w:rsidP="003E0B65">
            <w:pPr>
              <w:ind w:left="317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стаж работы от 15 и более лет</w:t>
            </w:r>
          </w:p>
        </w:tc>
        <w:tc>
          <w:tcPr>
            <w:tcW w:w="1843" w:type="dxa"/>
          </w:tcPr>
          <w:p w:rsidR="00A030A6" w:rsidRPr="003F4B8A" w:rsidRDefault="00A030A6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25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:rsidR="00131BED" w:rsidRPr="00131BED" w:rsidRDefault="0024599B" w:rsidP="003E0B65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30A6" w:rsidRPr="003F4B8A">
              <w:rPr>
                <w:rFonts w:ascii="Times New Roman" w:hAnsi="Times New Roman" w:cs="Times New Roman"/>
                <w:sz w:val="24"/>
                <w:szCs w:val="24"/>
              </w:rPr>
              <w:t>адбавка за почетное звание, ученую степень, ученое звание</w:t>
            </w:r>
            <w:r w:rsidR="00131BED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="00131BED" w:rsidRPr="00131B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ведомственный знак отличия</w:t>
            </w:r>
            <w:r w:rsidRPr="00131B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1BED" w:rsidRPr="003F4B8A" w:rsidRDefault="00131BED" w:rsidP="003E0B65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ED">
              <w:rPr>
                <w:rFonts w:ascii="Times New Roman" w:hAnsi="Times New Roman" w:cs="Times New Roman"/>
                <w:sz w:val="18"/>
                <w:szCs w:val="18"/>
              </w:rPr>
              <w:t>(в ред. постановления Правительства Забайкальского края № 381 от 18.09.2018, действие постановления распространяется на правоотношения, возникшие с 01.07.2018 г.)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804" w:type="dxa"/>
          </w:tcPr>
          <w:p w:rsidR="00A030A6" w:rsidRPr="003F4B8A" w:rsidRDefault="00A030A6" w:rsidP="00131BED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за почетные звания СССР, Российской Федерации и союзных республик, входивших в состав СССР, начинающиеся со слова «Народный»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804" w:type="dxa"/>
          </w:tcPr>
          <w:p w:rsidR="00A030A6" w:rsidRDefault="00A030A6" w:rsidP="00131BED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 xml:space="preserve">за почетные звания СССР, Российской Федерации и союзных республик, входивших в состав СССР, начинающиеся со слова </w:t>
            </w:r>
            <w:r w:rsidRPr="003F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«Заслуженный»</w:t>
            </w:r>
            <w:r w:rsidR="00131BED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="00131BED" w:rsidRPr="00131B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 условии соответствия почетного звания профилю учреждения либо деятельности (специализации) работника)</w:t>
            </w:r>
          </w:p>
          <w:p w:rsidR="00131BED" w:rsidRPr="003F4B8A" w:rsidRDefault="00131BED" w:rsidP="00131BED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ED">
              <w:rPr>
                <w:rFonts w:ascii="Times New Roman" w:hAnsi="Times New Roman" w:cs="Times New Roman"/>
                <w:sz w:val="18"/>
                <w:szCs w:val="18"/>
              </w:rPr>
              <w:t>(в ред. постановления Правительства Забайкальского края № 381 от 18.09.2018, действие постановления распространяется на правоотношения, возникшие с 01.07.2018 г.)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6804" w:type="dxa"/>
          </w:tcPr>
          <w:p w:rsidR="00A030A6" w:rsidRPr="00131BED" w:rsidRDefault="00A030A6" w:rsidP="00131BED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за почетные профессиональные звания Забайкальского края, почетные профессиональные звания Читинской области, почетные звания профессиональных работников Читинской области, почетные звания по профессии Агинского Бурятского автономного округа</w:t>
            </w:r>
            <w:r w:rsidR="00131BED" w:rsidRPr="00131BED">
              <w:rPr>
                <w:rFonts w:ascii="Times New Roman" w:hAnsi="Times New Roman" w:cs="Times New Roman"/>
                <w:sz w:val="22"/>
                <w:szCs w:val="22"/>
              </w:rPr>
              <w:t>, за ведомственные знаки отличия: почетное звание «Почетный работник общего образования Российской Федерации» и нагрудный значок «Отличник народного просвещения», при условии соответствия почетного звания, ведомственного знака отличия профилю учреждения, либо деятельности (специализации) работника</w:t>
            </w:r>
          </w:p>
          <w:p w:rsidR="00131BED" w:rsidRPr="003F4B8A" w:rsidRDefault="00131BED" w:rsidP="00131BED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ED">
              <w:rPr>
                <w:rFonts w:ascii="Times New Roman" w:hAnsi="Times New Roman" w:cs="Times New Roman"/>
                <w:sz w:val="18"/>
                <w:szCs w:val="18"/>
              </w:rPr>
              <w:t>(в ред. постановления Правительства Забайкальского края № 381 от 18.09.2018, действие постановления распространяется на правоотношения, возникшие с 01.07.2018 г.)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04" w:type="dxa"/>
          </w:tcPr>
          <w:p w:rsidR="00A030A6" w:rsidRPr="003F4B8A" w:rsidRDefault="0024599B" w:rsidP="003E0B65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0A6" w:rsidRPr="003F4B8A">
              <w:rPr>
                <w:rFonts w:ascii="Times New Roman" w:hAnsi="Times New Roman" w:cs="Times New Roman"/>
                <w:sz w:val="24"/>
                <w:szCs w:val="24"/>
              </w:rPr>
              <w:t>истема премирования</w:t>
            </w:r>
            <w:r w:rsidR="00A030A6" w:rsidRPr="003F4B8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A030A6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24599B" w:rsidRPr="003F4B8A" w:rsidTr="0024599B">
        <w:tc>
          <w:tcPr>
            <w:tcW w:w="817" w:type="dxa"/>
            <w:vAlign w:val="center"/>
          </w:tcPr>
          <w:p w:rsidR="0024599B" w:rsidRPr="00E039E8" w:rsidRDefault="0024599B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24599B" w:rsidRDefault="0024599B" w:rsidP="003E0B65">
            <w:pPr>
              <w:pStyle w:val="ConsPlusNormal"/>
              <w:tabs>
                <w:tab w:val="left" w:pos="993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</w:t>
            </w:r>
            <w:r w:rsidR="006813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24599B" w:rsidRPr="00E039E8" w:rsidRDefault="0024599B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E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04" w:type="dxa"/>
            <w:vAlign w:val="center"/>
          </w:tcPr>
          <w:p w:rsidR="00A030A6" w:rsidRPr="00E039E8" w:rsidRDefault="0024599B" w:rsidP="003E0B65">
            <w:pPr>
              <w:pStyle w:val="ConsPlusNormal"/>
              <w:tabs>
                <w:tab w:val="left" w:pos="993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030A6">
              <w:rPr>
                <w:rFonts w:ascii="Times New Roman" w:hAnsi="Times New Roman"/>
                <w:sz w:val="24"/>
                <w:szCs w:val="24"/>
              </w:rPr>
              <w:t>оэффициент районного регулирования</w:t>
            </w:r>
            <w:r w:rsidR="006813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E8">
              <w:rPr>
                <w:rFonts w:ascii="Times New Roman" w:hAnsi="Times New Roman" w:cs="Times New Roman"/>
                <w:sz w:val="24"/>
                <w:szCs w:val="24"/>
              </w:rPr>
              <w:t>коэффициент к заработной плате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E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804" w:type="dxa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E8">
              <w:rPr>
                <w:rFonts w:ascii="Times New Roman" w:hAnsi="Times New Roman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843" w:type="dxa"/>
            <w:vAlign w:val="center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030A6" w:rsidRPr="003F4B8A" w:rsidTr="0024599B">
        <w:trPr>
          <w:trHeight w:val="257"/>
        </w:trPr>
        <w:tc>
          <w:tcPr>
            <w:tcW w:w="817" w:type="dxa"/>
            <w:vAlign w:val="center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E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804" w:type="dxa"/>
          </w:tcPr>
          <w:p w:rsidR="00A030A6" w:rsidRPr="00E039E8" w:rsidRDefault="00A030A6" w:rsidP="003E0B65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E039E8">
              <w:rPr>
                <w:sz w:val="24"/>
                <w:szCs w:val="24"/>
              </w:rPr>
              <w:t>муниципальные районы «</w:t>
            </w:r>
            <w:r w:rsidR="006E539D">
              <w:rPr>
                <w:sz w:val="24"/>
                <w:szCs w:val="24"/>
              </w:rPr>
              <w:t>Могочинский район», «Тунгиро-Олё</w:t>
            </w:r>
            <w:r w:rsidRPr="00E039E8">
              <w:rPr>
                <w:sz w:val="24"/>
                <w:szCs w:val="24"/>
              </w:rPr>
              <w:t>кминский район», «Тунгокоченский район», «Чернышевский район»</w:t>
            </w:r>
          </w:p>
        </w:tc>
        <w:tc>
          <w:tcPr>
            <w:tcW w:w="1843" w:type="dxa"/>
            <w:vAlign w:val="center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E8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804" w:type="dxa"/>
          </w:tcPr>
          <w:p w:rsidR="00A030A6" w:rsidRPr="00E039E8" w:rsidRDefault="00A030A6" w:rsidP="003E0B65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E039E8">
              <w:rPr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843" w:type="dxa"/>
            <w:vAlign w:val="center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599B" w:rsidRPr="003F4B8A" w:rsidTr="0024599B">
        <w:tc>
          <w:tcPr>
            <w:tcW w:w="817" w:type="dxa"/>
            <w:vAlign w:val="center"/>
          </w:tcPr>
          <w:p w:rsidR="0024599B" w:rsidRPr="0024599B" w:rsidRDefault="0024599B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</w:tcPr>
          <w:p w:rsidR="0024599B" w:rsidRPr="00E039E8" w:rsidRDefault="0024599B" w:rsidP="003E0B65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Должности учебно-вспомогательного персонала</w:t>
            </w:r>
          </w:p>
        </w:tc>
        <w:tc>
          <w:tcPr>
            <w:tcW w:w="1843" w:type="dxa"/>
            <w:vAlign w:val="center"/>
          </w:tcPr>
          <w:p w:rsidR="0024599B" w:rsidRPr="00E039E8" w:rsidRDefault="0024599B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9B" w:rsidRPr="003F4B8A" w:rsidTr="0024599B">
        <w:tc>
          <w:tcPr>
            <w:tcW w:w="817" w:type="dxa"/>
            <w:vAlign w:val="center"/>
          </w:tcPr>
          <w:p w:rsidR="0024599B" w:rsidRPr="00C87281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4599B" w:rsidRPr="0024599B" w:rsidRDefault="0024599B" w:rsidP="003E0B65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24599B">
              <w:rPr>
                <w:sz w:val="24"/>
                <w:szCs w:val="24"/>
              </w:rPr>
              <w:t>Оклад (должностной оклад)</w:t>
            </w:r>
            <w:r w:rsidR="006813CC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24599B" w:rsidRPr="00E039E8" w:rsidRDefault="0024599B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0A6" w:rsidRPr="003F4B8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804" w:type="dxa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 w:rsidR="00681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3 855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0A6" w:rsidRPr="003F4B8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804" w:type="dxa"/>
          </w:tcPr>
          <w:p w:rsidR="00A030A6" w:rsidRPr="003F4B8A" w:rsidRDefault="00A030A6" w:rsidP="006813CC">
            <w:pPr>
              <w:jc w:val="both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младш</w:t>
            </w:r>
            <w:r w:rsidR="006813CC">
              <w:rPr>
                <w:sz w:val="24"/>
                <w:szCs w:val="24"/>
              </w:rPr>
              <w:t>его</w:t>
            </w:r>
            <w:r w:rsidRPr="003F4B8A">
              <w:rPr>
                <w:sz w:val="24"/>
                <w:szCs w:val="24"/>
              </w:rPr>
              <w:t xml:space="preserve"> воспитател</w:t>
            </w:r>
            <w:r w:rsidR="006813CC">
              <w:rPr>
                <w:sz w:val="24"/>
                <w:szCs w:val="24"/>
              </w:rPr>
              <w:t>я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3E0B65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4B8A">
              <w:rPr>
                <w:sz w:val="24"/>
                <w:szCs w:val="24"/>
              </w:rPr>
              <w:t xml:space="preserve"> 955</w:t>
            </w:r>
          </w:p>
        </w:tc>
      </w:tr>
      <w:tr w:rsidR="00C87281" w:rsidRPr="003F4B8A" w:rsidTr="0024599B">
        <w:tc>
          <w:tcPr>
            <w:tcW w:w="817" w:type="dxa"/>
            <w:vAlign w:val="center"/>
          </w:tcPr>
          <w:p w:rsidR="00C87281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87281" w:rsidRPr="003F4B8A" w:rsidRDefault="00C87281" w:rsidP="003E0B65">
            <w:pPr>
              <w:jc w:val="both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Стимулирующие выплаты</w:t>
            </w:r>
            <w:r w:rsidR="006813CC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C87281" w:rsidRDefault="00C87281" w:rsidP="003E0B65">
            <w:pPr>
              <w:ind w:firstLine="29"/>
              <w:jc w:val="center"/>
              <w:rPr>
                <w:sz w:val="24"/>
                <w:szCs w:val="24"/>
              </w:rPr>
            </w:pPr>
          </w:p>
        </w:tc>
      </w:tr>
      <w:tr w:rsidR="00A030A6" w:rsidRPr="003F4B8A" w:rsidTr="0024599B">
        <w:tc>
          <w:tcPr>
            <w:tcW w:w="817" w:type="dxa"/>
            <w:vMerge w:val="restart"/>
            <w:vAlign w:val="center"/>
          </w:tcPr>
          <w:p w:rsidR="00A030A6" w:rsidRPr="003F4B8A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0A6" w:rsidRPr="003F4B8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804" w:type="dxa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Надбавка за выслугу лет</w:t>
            </w:r>
            <w:r w:rsidR="006813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A6" w:rsidRPr="003F4B8A" w:rsidTr="0024599B">
        <w:tc>
          <w:tcPr>
            <w:tcW w:w="817" w:type="dxa"/>
            <w:vMerge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30A6" w:rsidRPr="003F4B8A" w:rsidRDefault="00A030A6" w:rsidP="003E0B65">
            <w:pPr>
              <w:ind w:left="317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стаж работы от 1 года до 5 лет</w:t>
            </w:r>
          </w:p>
        </w:tc>
        <w:tc>
          <w:tcPr>
            <w:tcW w:w="1843" w:type="dxa"/>
          </w:tcPr>
          <w:p w:rsidR="00A030A6" w:rsidRPr="003F4B8A" w:rsidRDefault="00A030A6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5</w:t>
            </w:r>
          </w:p>
        </w:tc>
      </w:tr>
      <w:tr w:rsidR="00A030A6" w:rsidRPr="003F4B8A" w:rsidTr="0024599B">
        <w:tc>
          <w:tcPr>
            <w:tcW w:w="817" w:type="dxa"/>
            <w:vMerge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30A6" w:rsidRPr="003F4B8A" w:rsidRDefault="00A030A6" w:rsidP="003E0B65">
            <w:pPr>
              <w:ind w:left="317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стаж работы от 5 до 10 лет</w:t>
            </w:r>
          </w:p>
        </w:tc>
        <w:tc>
          <w:tcPr>
            <w:tcW w:w="1843" w:type="dxa"/>
          </w:tcPr>
          <w:p w:rsidR="00A030A6" w:rsidRPr="003F4B8A" w:rsidRDefault="00A030A6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10</w:t>
            </w:r>
          </w:p>
        </w:tc>
      </w:tr>
      <w:tr w:rsidR="00A030A6" w:rsidRPr="003F4B8A" w:rsidTr="0024599B">
        <w:tc>
          <w:tcPr>
            <w:tcW w:w="817" w:type="dxa"/>
            <w:vMerge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30A6" w:rsidRPr="003F4B8A" w:rsidRDefault="00A030A6" w:rsidP="003E0B65">
            <w:pPr>
              <w:ind w:left="317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стаж работы от 10 до 15 лет</w:t>
            </w:r>
          </w:p>
        </w:tc>
        <w:tc>
          <w:tcPr>
            <w:tcW w:w="1843" w:type="dxa"/>
          </w:tcPr>
          <w:p w:rsidR="00A030A6" w:rsidRPr="003F4B8A" w:rsidRDefault="00A030A6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15</w:t>
            </w:r>
          </w:p>
        </w:tc>
      </w:tr>
      <w:tr w:rsidR="00A030A6" w:rsidRPr="003F4B8A" w:rsidTr="0024599B">
        <w:tc>
          <w:tcPr>
            <w:tcW w:w="817" w:type="dxa"/>
            <w:vMerge/>
            <w:vAlign w:val="center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30A6" w:rsidRPr="003F4B8A" w:rsidRDefault="00A030A6" w:rsidP="003E0B65">
            <w:pPr>
              <w:ind w:left="317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стаж работы от 15 и более лет</w:t>
            </w:r>
          </w:p>
        </w:tc>
        <w:tc>
          <w:tcPr>
            <w:tcW w:w="1843" w:type="dxa"/>
          </w:tcPr>
          <w:p w:rsidR="00A030A6" w:rsidRPr="003F4B8A" w:rsidRDefault="00A030A6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25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0A6" w:rsidRPr="003F4B8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804" w:type="dxa"/>
          </w:tcPr>
          <w:p w:rsidR="00A030A6" w:rsidRPr="003F4B8A" w:rsidRDefault="00A030A6" w:rsidP="003E0B65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A">
              <w:rPr>
                <w:rFonts w:ascii="Times New Roman" w:hAnsi="Times New Roman" w:cs="Times New Roman"/>
                <w:sz w:val="24"/>
                <w:szCs w:val="24"/>
              </w:rPr>
              <w:t>Надбавка молодым специалистам</w:t>
            </w:r>
          </w:p>
        </w:tc>
        <w:tc>
          <w:tcPr>
            <w:tcW w:w="1843" w:type="dxa"/>
          </w:tcPr>
          <w:p w:rsidR="00A030A6" w:rsidRPr="003F4B8A" w:rsidRDefault="00A030A6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20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0A6" w:rsidRPr="003F4B8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804" w:type="dxa"/>
          </w:tcPr>
          <w:p w:rsidR="00A030A6" w:rsidRPr="003F4B8A" w:rsidRDefault="00A030A6" w:rsidP="003E0B65">
            <w:pPr>
              <w:ind w:left="34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Выплата за интенсивность</w:t>
            </w:r>
          </w:p>
        </w:tc>
        <w:tc>
          <w:tcPr>
            <w:tcW w:w="1843" w:type="dxa"/>
          </w:tcPr>
          <w:p w:rsidR="00A030A6" w:rsidRPr="003F4B8A" w:rsidRDefault="00A030A6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до 50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3F4B8A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0A6" w:rsidRPr="003F4B8A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804" w:type="dxa"/>
          </w:tcPr>
          <w:p w:rsidR="00A030A6" w:rsidRPr="003F4B8A" w:rsidRDefault="00A030A6" w:rsidP="003E0B65">
            <w:pPr>
              <w:ind w:left="34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Система премирования</w:t>
            </w:r>
            <w:r w:rsidRPr="003F4B8A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</w:tcPr>
          <w:p w:rsidR="00A030A6" w:rsidRPr="003F4B8A" w:rsidRDefault="00A030A6" w:rsidP="003E0B65">
            <w:pPr>
              <w:jc w:val="center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до 100</w:t>
            </w:r>
          </w:p>
        </w:tc>
      </w:tr>
      <w:tr w:rsidR="00C87281" w:rsidRPr="003F4B8A" w:rsidTr="0024599B">
        <w:tc>
          <w:tcPr>
            <w:tcW w:w="817" w:type="dxa"/>
            <w:vAlign w:val="center"/>
          </w:tcPr>
          <w:p w:rsidR="00C87281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87281" w:rsidRPr="003F4B8A" w:rsidRDefault="00C87281" w:rsidP="003E0B65">
            <w:pPr>
              <w:ind w:left="34"/>
              <w:rPr>
                <w:sz w:val="24"/>
                <w:szCs w:val="24"/>
              </w:rPr>
            </w:pPr>
            <w:r w:rsidRPr="003F4B8A">
              <w:rPr>
                <w:sz w:val="24"/>
                <w:szCs w:val="24"/>
              </w:rPr>
              <w:t>Компенсационные выплаты</w:t>
            </w:r>
            <w:r w:rsidR="006813CC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C87281" w:rsidRPr="003F4B8A" w:rsidRDefault="00C87281" w:rsidP="003E0B65">
            <w:pPr>
              <w:jc w:val="center"/>
              <w:rPr>
                <w:sz w:val="24"/>
                <w:szCs w:val="24"/>
              </w:rPr>
            </w:pP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E039E8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30A6" w:rsidRPr="00E039E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804" w:type="dxa"/>
            <w:vAlign w:val="center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районного регулирования</w:t>
            </w:r>
            <w:r w:rsidR="006813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E8">
              <w:rPr>
                <w:rFonts w:ascii="Times New Roman" w:hAnsi="Times New Roman" w:cs="Times New Roman"/>
                <w:sz w:val="24"/>
                <w:szCs w:val="24"/>
              </w:rPr>
              <w:t>коэффициент к заработной плате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E039E8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30A6" w:rsidRPr="00E039E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804" w:type="dxa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E8">
              <w:rPr>
                <w:rFonts w:ascii="Times New Roman" w:hAnsi="Times New Roman"/>
                <w:sz w:val="24"/>
                <w:szCs w:val="24"/>
              </w:rPr>
              <w:t>муниципальный район «Каларский район»</w:t>
            </w:r>
          </w:p>
        </w:tc>
        <w:tc>
          <w:tcPr>
            <w:tcW w:w="1843" w:type="dxa"/>
            <w:vAlign w:val="center"/>
          </w:tcPr>
          <w:p w:rsidR="00A030A6" w:rsidRPr="00E039E8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030A6" w:rsidRPr="003F4B8A" w:rsidTr="0024599B">
        <w:trPr>
          <w:trHeight w:val="257"/>
        </w:trPr>
        <w:tc>
          <w:tcPr>
            <w:tcW w:w="817" w:type="dxa"/>
            <w:vAlign w:val="center"/>
          </w:tcPr>
          <w:p w:rsidR="00A030A6" w:rsidRPr="00A03AB3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30A6" w:rsidRPr="00A03AB3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804" w:type="dxa"/>
          </w:tcPr>
          <w:p w:rsidR="00A030A6" w:rsidRPr="00A03AB3" w:rsidRDefault="00A030A6" w:rsidP="003E0B65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районы </w:t>
            </w:r>
            <w:r w:rsidR="006E539D">
              <w:rPr>
                <w:sz w:val="24"/>
                <w:szCs w:val="24"/>
              </w:rPr>
              <w:t xml:space="preserve"> «Тунгиро-Олё</w:t>
            </w:r>
            <w:r w:rsidRPr="00A03AB3">
              <w:rPr>
                <w:sz w:val="24"/>
                <w:szCs w:val="24"/>
              </w:rPr>
              <w:t xml:space="preserve">кминский район», «Тунгокоченский район», </w:t>
            </w:r>
          </w:p>
        </w:tc>
        <w:tc>
          <w:tcPr>
            <w:tcW w:w="1843" w:type="dxa"/>
            <w:vAlign w:val="center"/>
          </w:tcPr>
          <w:p w:rsidR="00A030A6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30A6" w:rsidRPr="003F4B8A" w:rsidTr="0024599B">
        <w:trPr>
          <w:trHeight w:val="257"/>
        </w:trPr>
        <w:tc>
          <w:tcPr>
            <w:tcW w:w="817" w:type="dxa"/>
            <w:vAlign w:val="center"/>
          </w:tcPr>
          <w:p w:rsidR="00A030A6" w:rsidRPr="00A03AB3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30A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6804" w:type="dxa"/>
          </w:tcPr>
          <w:p w:rsidR="00A030A6" w:rsidRPr="00A03AB3" w:rsidRDefault="00A030A6" w:rsidP="003E0B65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A03AB3">
              <w:rPr>
                <w:sz w:val="24"/>
                <w:szCs w:val="24"/>
              </w:rPr>
              <w:t>муниципальные районы «Могочинский район</w:t>
            </w:r>
            <w:r>
              <w:rPr>
                <w:sz w:val="24"/>
                <w:szCs w:val="24"/>
              </w:rPr>
              <w:t xml:space="preserve">», </w:t>
            </w:r>
            <w:r w:rsidRPr="00A03AB3">
              <w:rPr>
                <w:sz w:val="24"/>
                <w:szCs w:val="24"/>
              </w:rPr>
              <w:t>«Чернышевский район»</w:t>
            </w:r>
          </w:p>
        </w:tc>
        <w:tc>
          <w:tcPr>
            <w:tcW w:w="1843" w:type="dxa"/>
            <w:vAlign w:val="center"/>
          </w:tcPr>
          <w:p w:rsidR="00A030A6" w:rsidRPr="00A03AB3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030A6" w:rsidRPr="003F4B8A" w:rsidTr="0024599B">
        <w:tc>
          <w:tcPr>
            <w:tcW w:w="817" w:type="dxa"/>
            <w:vAlign w:val="center"/>
          </w:tcPr>
          <w:p w:rsidR="00A030A6" w:rsidRPr="00A03AB3" w:rsidRDefault="00C87281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30A6" w:rsidRPr="00A03AB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03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0A6" w:rsidRPr="00A03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A030A6" w:rsidRPr="00A03AB3" w:rsidRDefault="00A030A6" w:rsidP="003E0B65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A03AB3">
              <w:rPr>
                <w:sz w:val="24"/>
                <w:szCs w:val="24"/>
              </w:rPr>
              <w:t>другие муниципальные районы и городские округа</w:t>
            </w:r>
          </w:p>
        </w:tc>
        <w:tc>
          <w:tcPr>
            <w:tcW w:w="1843" w:type="dxa"/>
            <w:vAlign w:val="center"/>
          </w:tcPr>
          <w:p w:rsidR="00A030A6" w:rsidRPr="00A03AB3" w:rsidRDefault="00A030A6" w:rsidP="003E0B6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2E5B79" w:rsidRDefault="002E5B79" w:rsidP="002E5B79">
      <w:pPr>
        <w:ind w:firstLine="709"/>
        <w:jc w:val="both"/>
        <w:rPr>
          <w:sz w:val="20"/>
          <w:szCs w:val="20"/>
        </w:rPr>
      </w:pPr>
      <w:r w:rsidRPr="00B7036B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>*</w:t>
      </w:r>
      <w:r w:rsidRPr="000D3D4E">
        <w:rPr>
          <w:sz w:val="20"/>
          <w:szCs w:val="20"/>
        </w:rPr>
        <w:t>должностной оклад руководителя устанавливается учредителем образовательной организации</w:t>
      </w:r>
      <w:r>
        <w:rPr>
          <w:sz w:val="20"/>
          <w:szCs w:val="20"/>
        </w:rPr>
        <w:t xml:space="preserve"> (но не более указанных значений)</w:t>
      </w:r>
      <w:r w:rsidRPr="00B7036B">
        <w:rPr>
          <w:rFonts w:eastAsia="Calibri"/>
          <w:sz w:val="20"/>
          <w:szCs w:val="20"/>
        </w:rPr>
        <w:t>с учетом отнесения организации к группе по оплате труда с применением кратности оклада руководителя муниципальной образовательной организации к окладу рабочего первого квалификационного уровня профессиональной квалификационной группы «Общеотраслевые профессии рабочих первого уровня», в размере 3 300 руб.</w:t>
      </w:r>
      <w:r w:rsidR="00AE0562">
        <w:rPr>
          <w:rFonts w:eastAsia="Calibri"/>
          <w:sz w:val="20"/>
          <w:szCs w:val="20"/>
        </w:rPr>
        <w:t xml:space="preserve"> </w:t>
      </w:r>
      <w:r w:rsidRPr="000D3D4E">
        <w:rPr>
          <w:sz w:val="20"/>
          <w:szCs w:val="20"/>
        </w:rPr>
        <w:t>Группы по оплате труда определяются в соответствии со среднесписочной численностью обучающихся муниципальных образовательных организаций</w:t>
      </w:r>
      <w:r w:rsidR="00AE0562">
        <w:rPr>
          <w:sz w:val="20"/>
          <w:szCs w:val="20"/>
        </w:rPr>
        <w:t>;</w:t>
      </w:r>
    </w:p>
    <w:p w:rsidR="002E5B79" w:rsidRPr="00D7080B" w:rsidRDefault="002E5B79" w:rsidP="002E5B79">
      <w:pPr>
        <w:ind w:firstLine="709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** в</w:t>
      </w:r>
      <w:r w:rsidRPr="00D7080B">
        <w:rPr>
          <w:sz w:val="20"/>
          <w:szCs w:val="20"/>
        </w:rPr>
        <w:t>еличина должностного оклада заместителя руководителя на 15 процентов ниже оклада руководителя</w:t>
      </w:r>
      <w:r w:rsidR="00AE0562">
        <w:rPr>
          <w:sz w:val="20"/>
          <w:szCs w:val="20"/>
        </w:rPr>
        <w:t>;</w:t>
      </w:r>
    </w:p>
    <w:p w:rsidR="002E5B79" w:rsidRDefault="002E5B79" w:rsidP="002E5B7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lang w:eastAsia="en-US"/>
        </w:rPr>
        <w:t>***</w:t>
      </w:r>
      <w:r w:rsidRPr="00E039E8">
        <w:rPr>
          <w:rFonts w:ascii="Times New Roman" w:hAnsi="Times New Roman"/>
        </w:rPr>
        <w:t xml:space="preserve">не является гарантированной ежемесячной выплатой, устанавливается в пределах фонда оплаты труда по итогам оценки результативности и качества работы на основании показателей премирования. </w:t>
      </w:r>
    </w:p>
    <w:p w:rsidR="002E5B79" w:rsidRDefault="002E5B79" w:rsidP="002E5B7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/>
        </w:rPr>
      </w:pPr>
    </w:p>
    <w:p w:rsidR="002E5B79" w:rsidRDefault="00261BA5" w:rsidP="002E5B79">
      <w:pPr>
        <w:tabs>
          <w:tab w:val="left" w:pos="1134"/>
        </w:tabs>
        <w:ind w:firstLine="709"/>
        <w:jc w:val="both"/>
      </w:pPr>
      <w:r>
        <w:t>4</w:t>
      </w:r>
      <w:r w:rsidR="002E5B79">
        <w:t xml:space="preserve">. </w:t>
      </w:r>
      <w:r w:rsidR="00B21687" w:rsidRPr="00A54EBD">
        <w:t>Норматив финансового обеспечения</w:t>
      </w:r>
      <w:r w:rsidR="00B21687">
        <w:rPr>
          <w:rFonts w:eastAsia="Calibri"/>
          <w:color w:val="auto"/>
          <w:lang w:eastAsia="en-US"/>
        </w:rPr>
        <w:t xml:space="preserve"> расходов на приобретение учебников и учебных пособий, средств обучения, игр, игрушек </w:t>
      </w:r>
      <w:r w:rsidR="00B21687" w:rsidRPr="008C4BB8">
        <w:rPr>
          <w:rFonts w:eastAsia="Calibri"/>
          <w:color w:val="auto"/>
          <w:lang w:eastAsia="en-US"/>
        </w:rPr>
        <w:t xml:space="preserve">устанавливается в </w:t>
      </w:r>
      <w:r w:rsidR="00B21687" w:rsidRPr="008C4BB8">
        <w:t>размере 1 210,0 руб. на одного обучающегося в год</w:t>
      </w:r>
      <w:r w:rsidR="00B21687" w:rsidRPr="008C4BB8">
        <w:rPr>
          <w:rFonts w:eastAsia="Calibri"/>
          <w:color w:val="auto"/>
          <w:lang w:eastAsia="en-US"/>
        </w:rPr>
        <w:t>.</w:t>
      </w:r>
    </w:p>
    <w:p w:rsidR="00B21687" w:rsidRDefault="00B21687" w:rsidP="00B21687">
      <w:pPr>
        <w:tabs>
          <w:tab w:val="left" w:pos="1134"/>
        </w:tabs>
        <w:rPr>
          <w:b/>
          <w:bCs/>
        </w:rPr>
      </w:pPr>
      <w:r w:rsidRPr="0050294F">
        <w:rPr>
          <w:sz w:val="22"/>
          <w:szCs w:val="22"/>
        </w:rPr>
        <w:t>(в ред. постановления Правительства Забайкальского края № 3</w:t>
      </w:r>
      <w:r>
        <w:rPr>
          <w:sz w:val="22"/>
          <w:szCs w:val="22"/>
        </w:rPr>
        <w:t>93</w:t>
      </w:r>
      <w:r w:rsidRPr="0050294F">
        <w:rPr>
          <w:sz w:val="22"/>
          <w:szCs w:val="22"/>
        </w:rPr>
        <w:t xml:space="preserve"> от </w:t>
      </w:r>
      <w:r>
        <w:rPr>
          <w:sz w:val="22"/>
          <w:szCs w:val="22"/>
        </w:rPr>
        <w:t>25</w:t>
      </w:r>
      <w:r w:rsidRPr="0050294F">
        <w:rPr>
          <w:sz w:val="22"/>
          <w:szCs w:val="22"/>
        </w:rPr>
        <w:t>.09.2018</w:t>
      </w:r>
      <w:r>
        <w:rPr>
          <w:sz w:val="22"/>
          <w:szCs w:val="22"/>
        </w:rPr>
        <w:t>)</w:t>
      </w:r>
    </w:p>
    <w:p w:rsidR="00B21687" w:rsidRPr="0013635C" w:rsidRDefault="00B21687" w:rsidP="002E5B79">
      <w:pPr>
        <w:tabs>
          <w:tab w:val="left" w:pos="1134"/>
        </w:tabs>
        <w:ind w:firstLine="709"/>
        <w:jc w:val="both"/>
      </w:pPr>
    </w:p>
    <w:p w:rsidR="002E5B79" w:rsidRPr="0013635C" w:rsidRDefault="002E5B79" w:rsidP="002E5B79">
      <w:pPr>
        <w:jc w:val="both"/>
      </w:pPr>
    </w:p>
    <w:p w:rsidR="002E5B79" w:rsidRPr="0013635C" w:rsidRDefault="002E5B79" w:rsidP="002E5B79">
      <w:pPr>
        <w:jc w:val="center"/>
      </w:pPr>
      <w:r>
        <w:t>___________</w:t>
      </w:r>
      <w:r w:rsidRPr="0013635C">
        <w:t>_</w:t>
      </w:r>
    </w:p>
    <w:p w:rsidR="002E5B79" w:rsidRPr="00025CE2" w:rsidRDefault="002E5B79" w:rsidP="002E5B79">
      <w:pPr>
        <w:autoSpaceDE w:val="0"/>
        <w:autoSpaceDN w:val="0"/>
        <w:adjustRightInd w:val="0"/>
        <w:jc w:val="both"/>
        <w:rPr>
          <w:lang w:eastAsia="en-US"/>
        </w:rPr>
      </w:pPr>
    </w:p>
    <w:p w:rsidR="002E5B79" w:rsidRDefault="002E5B79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2E5B79" w:rsidRDefault="002E5B79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2E5B79" w:rsidRDefault="002E5B79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2E5B79" w:rsidRDefault="002E5B79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2E5B79" w:rsidRDefault="002E5B79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2E5B79" w:rsidRDefault="002E5B79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2E5B79" w:rsidRDefault="002E5B79" w:rsidP="002E5B79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2E5B79" w:rsidRDefault="002E5B79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2E5B79" w:rsidRDefault="002E5B79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55626E" w:rsidRDefault="0055626E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2E5B79" w:rsidRDefault="002E5B79" w:rsidP="002E5B79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825A90" w:rsidRDefault="00825A90" w:rsidP="00634260">
      <w:pPr>
        <w:rPr>
          <w:caps/>
        </w:rPr>
      </w:pPr>
    </w:p>
    <w:p w:rsidR="00825A90" w:rsidRDefault="00825A90" w:rsidP="00825A90">
      <w:pPr>
        <w:jc w:val="center"/>
        <w:rPr>
          <w:caps/>
        </w:rPr>
      </w:pPr>
    </w:p>
    <w:p w:rsidR="00D55203" w:rsidRPr="00260A5B" w:rsidRDefault="00924659" w:rsidP="00D55203">
      <w:pPr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>
        <w:rPr>
          <w:bCs/>
          <w:noProof/>
          <w:color w:val="auto"/>
        </w:rPr>
        <w:lastRenderedPageBreak/>
        <w:pict>
          <v:shape id="Text Box 2" o:spid="_x0000_s1028" type="#_x0000_t202" style="position:absolute;left:0;text-align:left;margin-left:218pt;margin-top:-11.7pt;width:235.5pt;height:9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" stroked="f">
            <v:textbox>
              <w:txbxContent>
                <w:p w:rsidR="0055626E" w:rsidRDefault="0055626E" w:rsidP="006867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УТВЕРЖДЕНА</w:t>
                  </w:r>
                </w:p>
                <w:p w:rsidR="0055626E" w:rsidRDefault="0055626E" w:rsidP="006867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  <w:p w:rsidR="0055626E" w:rsidRDefault="0055626E" w:rsidP="006867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постановлением Правительства Забайкальского края</w:t>
                  </w:r>
                </w:p>
                <w:p w:rsidR="0055626E" w:rsidRDefault="0055626E" w:rsidP="00984B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от 03 марта 2017 года № 82</w:t>
                  </w:r>
                </w:p>
                <w:p w:rsidR="0055626E" w:rsidRDefault="0055626E" w:rsidP="006867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55626E" w:rsidRDefault="0055626E" w:rsidP="006867E5">
                  <w:pPr>
                    <w:ind w:firstLine="10915"/>
                    <w:jc w:val="center"/>
                  </w:pPr>
                </w:p>
                <w:p w:rsidR="0055626E" w:rsidRPr="006867E5" w:rsidRDefault="0055626E" w:rsidP="006867E5"/>
              </w:txbxContent>
            </v:textbox>
          </v:shape>
        </w:pict>
      </w:r>
    </w:p>
    <w:p w:rsidR="006867E5" w:rsidRDefault="006867E5" w:rsidP="006867E5">
      <w:pPr>
        <w:jc w:val="center"/>
      </w:pPr>
    </w:p>
    <w:p w:rsidR="006867E5" w:rsidRDefault="006867E5" w:rsidP="006867E5">
      <w:pPr>
        <w:jc w:val="center"/>
      </w:pPr>
    </w:p>
    <w:p w:rsidR="006867E5" w:rsidRDefault="006867E5" w:rsidP="006867E5">
      <w:pPr>
        <w:jc w:val="center"/>
      </w:pPr>
    </w:p>
    <w:p w:rsidR="006867E5" w:rsidRDefault="006867E5" w:rsidP="00634260">
      <w:pPr>
        <w:rPr>
          <w:b/>
          <w:bCs/>
        </w:rPr>
      </w:pPr>
    </w:p>
    <w:p w:rsidR="003729E3" w:rsidRDefault="003729E3" w:rsidP="00B80E41">
      <w:pPr>
        <w:jc w:val="center"/>
        <w:rPr>
          <w:b/>
          <w:bCs/>
        </w:rPr>
      </w:pPr>
    </w:p>
    <w:p w:rsidR="00795279" w:rsidRDefault="00795279" w:rsidP="00B80E41">
      <w:pPr>
        <w:jc w:val="center"/>
        <w:rPr>
          <w:b/>
          <w:bCs/>
        </w:rPr>
      </w:pPr>
    </w:p>
    <w:p w:rsidR="00B80E41" w:rsidRPr="0013635C" w:rsidRDefault="00B80E41" w:rsidP="00B80E41">
      <w:pPr>
        <w:jc w:val="center"/>
        <w:rPr>
          <w:b/>
          <w:bCs/>
        </w:rPr>
      </w:pPr>
      <w:r w:rsidRPr="0013635C">
        <w:rPr>
          <w:b/>
          <w:bCs/>
        </w:rPr>
        <w:t>МЕТОДИКА</w:t>
      </w:r>
    </w:p>
    <w:p w:rsidR="00B80E41" w:rsidRPr="00F96B25" w:rsidRDefault="00B80E41" w:rsidP="00F96B25">
      <w:pPr>
        <w:jc w:val="center"/>
        <w:rPr>
          <w:b/>
          <w:bCs/>
        </w:rPr>
      </w:pPr>
      <w:r w:rsidRPr="0013635C">
        <w:rPr>
          <w:b/>
          <w:bCs/>
        </w:rPr>
        <w:t>расчета размера субвенций</w:t>
      </w:r>
      <w:r w:rsidR="003E0B65">
        <w:rPr>
          <w:b/>
          <w:bCs/>
        </w:rPr>
        <w:t>,</w:t>
      </w:r>
      <w:r w:rsidRPr="0013635C">
        <w:rPr>
          <w:b/>
          <w:bCs/>
        </w:rPr>
        <w:t xml:space="preserve"> </w:t>
      </w:r>
      <w:r w:rsidR="003E0B65" w:rsidRPr="003E0B65">
        <w:rPr>
          <w:b/>
        </w:rPr>
        <w:t>выделяемых из бюджета Забайкальского края бюджетам муниципальных районов и городских округов Забайкальского края</w:t>
      </w:r>
      <w:r w:rsidR="003E0B65">
        <w:t xml:space="preserve"> </w:t>
      </w:r>
      <w:r w:rsidR="00F96B25" w:rsidRPr="00F96B25">
        <w:rPr>
          <w:b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 w:rsidR="00464B88">
        <w:rPr>
          <w:b/>
        </w:rPr>
        <w:t>дошкольных образовательных</w:t>
      </w:r>
      <w:r w:rsidR="00F96B25" w:rsidRPr="00F96B25">
        <w:rPr>
          <w:b/>
        </w:rPr>
        <w:t xml:space="preserve"> организациях</w:t>
      </w:r>
    </w:p>
    <w:p w:rsidR="00B80E41" w:rsidRPr="0013635C" w:rsidRDefault="00B80E41" w:rsidP="00B80E41">
      <w:pPr>
        <w:jc w:val="center"/>
        <w:rPr>
          <w:b/>
          <w:bCs/>
        </w:rPr>
      </w:pPr>
    </w:p>
    <w:p w:rsidR="00B80E41" w:rsidRPr="00B80E41" w:rsidRDefault="008518E2" w:rsidP="00EC402D">
      <w:pPr>
        <w:ind w:firstLine="709"/>
        <w:jc w:val="both"/>
      </w:pPr>
      <w:r>
        <w:t>1. Настоящая М</w:t>
      </w:r>
      <w:r w:rsidR="00B80E41" w:rsidRPr="0013635C">
        <w:t xml:space="preserve">етодика предназначена для расчета размера субвенций муниципальным районам и городским округам Забайкальского края </w:t>
      </w:r>
      <w:r w:rsidR="00FF1CFF">
        <w:t>на</w:t>
      </w:r>
      <w:r w:rsidR="00DD17D8">
        <w:t xml:space="preserve"> </w:t>
      </w:r>
      <w:r w:rsidR="00FF1CFF">
        <w:t>обеспечение</w:t>
      </w:r>
      <w:r w:rsidR="00FF1CFF" w:rsidRPr="00E971B6">
        <w:t xml:space="preserve"> государственных гарантий реализации прав на получение общедоступного и бесплатного дошкольного образования в муниципальных </w:t>
      </w:r>
      <w:r w:rsidR="00464B88">
        <w:t>дошкольных образовательных</w:t>
      </w:r>
      <w:r w:rsidR="00FF1CFF" w:rsidRPr="00E971B6">
        <w:t xml:space="preserve"> организациях</w:t>
      </w:r>
      <w:r w:rsidR="00DF6CC2">
        <w:t xml:space="preserve"> путем</w:t>
      </w:r>
      <w:r w:rsidR="00B80E41" w:rsidRPr="0013635C">
        <w:t xml:space="preserve"> финансирования расходов на оплату труда работников муниципальных </w:t>
      </w:r>
      <w:r w:rsidR="00464B88">
        <w:t xml:space="preserve">дошкольных образовательных </w:t>
      </w:r>
      <w:r w:rsidR="00B80E41" w:rsidRPr="0013635C">
        <w:t xml:space="preserve">организаций, приобретение учебников и учебных пособий, </w:t>
      </w:r>
      <w:r w:rsidR="00B80E41" w:rsidRPr="00B80E41">
        <w:t>средств обучения, игр, игрушек (за исключением расходов на содержание зданий и оплату коммунальных услуг).</w:t>
      </w:r>
    </w:p>
    <w:p w:rsidR="00B80E41" w:rsidRPr="00B80E41" w:rsidRDefault="00B80E41" w:rsidP="00EC402D">
      <w:pPr>
        <w:ind w:firstLine="709"/>
        <w:jc w:val="both"/>
      </w:pPr>
      <w:r w:rsidRPr="00B80E41">
        <w:t xml:space="preserve">2. Расчет общего объема субвенций для </w:t>
      </w:r>
      <w:r w:rsidRPr="00B80E41">
        <w:rPr>
          <w:lang w:val="en-US"/>
        </w:rPr>
        <w:t>i</w:t>
      </w:r>
      <w:r w:rsidRPr="00B80E41">
        <w:t>-го муниципального района, городского округа</w:t>
      </w:r>
      <w:r w:rsidR="00DF6CC2">
        <w:t xml:space="preserve"> </w:t>
      </w:r>
      <w:r w:rsidR="00DF6CC2" w:rsidRPr="008B75C1">
        <w:t>(</w:t>
      </w:r>
      <w:r w:rsidR="00DF6CC2">
        <w:rPr>
          <w:lang w:val="en-US"/>
        </w:rPr>
        <w:t>C</w:t>
      </w:r>
      <w:r w:rsidR="00DF6CC2">
        <w:rPr>
          <w:vertAlign w:val="superscript"/>
          <w:lang w:val="en-US"/>
        </w:rPr>
        <w:t>i</w:t>
      </w:r>
      <w:r w:rsidR="00DF6CC2">
        <w:rPr>
          <w:vertAlign w:val="subscript"/>
        </w:rPr>
        <w:t>общ</w:t>
      </w:r>
      <w:r w:rsidR="00DF6CC2">
        <w:t>)</w:t>
      </w:r>
      <w:r w:rsidR="00DF6CC2" w:rsidRPr="008B75C1">
        <w:t xml:space="preserve"> </w:t>
      </w:r>
      <w:r w:rsidRPr="00B80E41">
        <w:t>производится по формуле:</w:t>
      </w:r>
    </w:p>
    <w:p w:rsidR="00B80E41" w:rsidRPr="00B80E41" w:rsidRDefault="00924659" w:rsidP="00B80E41">
      <w:pPr>
        <w:jc w:val="center"/>
      </w:pPr>
      <w:r w:rsidRPr="00B80E41">
        <w:fldChar w:fldCharType="begin"/>
      </w:r>
      <w:r w:rsidR="000D746A" w:rsidRPr="00B80E41">
        <w:instrText xml:space="preserve"> QUOTE </w:instrText>
      </w:r>
      <w:r w:rsidR="000D746A" w:rsidRPr="00B80E41">
        <w:rPr>
          <w:noProof/>
          <w:position w:val="-11"/>
        </w:rPr>
        <w:drawing>
          <wp:inline distT="0" distB="0" distL="0" distR="0">
            <wp:extent cx="1343025" cy="24765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E41">
        <w:fldChar w:fldCharType="separate"/>
      </w:r>
      <w:r w:rsidR="000D746A" w:rsidRPr="001A77C4">
        <w:rPr>
          <w:noProof/>
          <w:position w:val="-11"/>
        </w:rPr>
        <w:t xml:space="preserve"> </w:t>
      </w:r>
      <w:r w:rsidRPr="00B80E41">
        <w:fldChar w:fldCharType="end"/>
      </w:r>
      <w:r w:rsidR="000D746A">
        <w:rPr>
          <w:lang w:val="en-US"/>
        </w:rPr>
        <w:t>C</w:t>
      </w:r>
      <w:r w:rsidR="000D746A">
        <w:rPr>
          <w:vertAlign w:val="superscript"/>
          <w:lang w:val="en-US"/>
        </w:rPr>
        <w:t>i</w:t>
      </w:r>
      <w:r w:rsidR="000D746A">
        <w:rPr>
          <w:vertAlign w:val="subscript"/>
        </w:rPr>
        <w:t xml:space="preserve">общ = </w:t>
      </w:r>
      <w:r w:rsidR="000D746A">
        <w:t>С</w:t>
      </w:r>
      <w:r w:rsidR="000D746A">
        <w:rPr>
          <w:vertAlign w:val="superscript"/>
          <w:lang w:val="en-US"/>
        </w:rPr>
        <w:t>i</w:t>
      </w:r>
      <w:r w:rsidR="000D746A">
        <w:rPr>
          <w:vertAlign w:val="subscript"/>
        </w:rPr>
        <w:t xml:space="preserve">от  </w:t>
      </w:r>
      <w:r w:rsidR="000D746A">
        <w:t>+ С</w:t>
      </w:r>
      <w:r w:rsidR="000D746A">
        <w:rPr>
          <w:vertAlign w:val="superscript"/>
          <w:lang w:val="en-US"/>
        </w:rPr>
        <w:t>i</w:t>
      </w:r>
      <w:r w:rsidR="000D746A">
        <w:rPr>
          <w:vertAlign w:val="subscript"/>
        </w:rPr>
        <w:t xml:space="preserve">уч </w:t>
      </w:r>
      <w:r w:rsidRPr="00B80E41">
        <w:fldChar w:fldCharType="begin"/>
      </w:r>
      <w:r w:rsidR="00B80E41" w:rsidRPr="00B80E41">
        <w:instrText xml:space="preserve"> QUOTE </w:instrText>
      </w:r>
      <w:r w:rsidR="00B80E41" w:rsidRPr="00B80E41">
        <w:rPr>
          <w:noProof/>
          <w:position w:val="-11"/>
        </w:rPr>
        <w:drawing>
          <wp:inline distT="0" distB="0" distL="0" distR="0">
            <wp:extent cx="1343025" cy="247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E41">
        <w:fldChar w:fldCharType="end"/>
      </w:r>
      <w:r w:rsidR="00B80E41" w:rsidRPr="00B80E41">
        <w:t>, где:</w:t>
      </w:r>
    </w:p>
    <w:p w:rsidR="00B80E41" w:rsidRPr="00B80E41" w:rsidRDefault="00A44C1E" w:rsidP="00B80E41">
      <w:pPr>
        <w:pStyle w:val="af0"/>
        <w:tabs>
          <w:tab w:val="left" w:pos="0"/>
        </w:tabs>
        <w:spacing w:before="120"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7C4">
        <w:rPr>
          <w:rFonts w:ascii="Times New Roman" w:hAnsi="Times New Roman" w:cs="Times New Roman"/>
          <w:sz w:val="28"/>
          <w:szCs w:val="28"/>
        </w:rPr>
        <w:t>С</w:t>
      </w:r>
      <w:r w:rsidRPr="001A77C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1A77C4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="00B80E41" w:rsidRPr="00B80E41">
        <w:rPr>
          <w:rFonts w:ascii="Times New Roman" w:hAnsi="Times New Roman" w:cs="Times New Roman"/>
          <w:noProof/>
          <w:color w:val="000000"/>
          <w:position w:val="-6"/>
        </w:rPr>
        <w:drawing>
          <wp:inline distT="0" distB="0" distL="0" distR="0">
            <wp:extent cx="276225" cy="2190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 – общий объем субвенций в части финансирования расходов на оплату труда работников муниципальных </w:t>
      </w:r>
      <w:r w:rsidR="00464B88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дошкольных образовательных </w:t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для </w:t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>-го муниципального района, городского округа;</w:t>
      </w:r>
    </w:p>
    <w:p w:rsidR="00B80E41" w:rsidRPr="00B80E41" w:rsidRDefault="00A44C1E" w:rsidP="00EC402D">
      <w:pPr>
        <w:pStyle w:val="af0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7C4">
        <w:rPr>
          <w:rFonts w:ascii="Times New Roman" w:hAnsi="Times New Roman" w:cs="Times New Roman"/>
          <w:sz w:val="28"/>
          <w:szCs w:val="28"/>
        </w:rPr>
        <w:t>С</w:t>
      </w:r>
      <w:r w:rsidRPr="001A77C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1A77C4"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r>
        <w:rPr>
          <w:vertAlign w:val="subscript"/>
        </w:rPr>
        <w:t xml:space="preserve"> </w:t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80E41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B80E41">
        <w:rPr>
          <w:rFonts w:ascii="Times New Roman" w:hAnsi="Times New Roman" w:cs="Times New Roman"/>
          <w:noProof/>
          <w:color w:val="000000"/>
          <w:position w:val="-11"/>
        </w:rPr>
        <w:drawing>
          <wp:inline distT="0" distB="0" distL="0" distR="0">
            <wp:extent cx="238125" cy="238125"/>
            <wp:effectExtent l="19050" t="0" r="9525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="00B80E41" w:rsidRPr="00B80E41">
        <w:rPr>
          <w:rFonts w:ascii="Times New Roman" w:hAnsi="Times New Roman" w:cs="Times New Roman"/>
          <w:noProof/>
          <w:color w:val="000000"/>
          <w:position w:val="-11"/>
        </w:rPr>
        <w:drawing>
          <wp:inline distT="0" distB="0" distL="0" distR="0">
            <wp:extent cx="238125" cy="2381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 – общий объем субвенций в части финансирования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для </w:t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>-го муниципального района, городского округа.</w:t>
      </w:r>
    </w:p>
    <w:p w:rsidR="00B80E41" w:rsidRPr="005A34C5" w:rsidRDefault="00B80E41" w:rsidP="00EC402D">
      <w:pPr>
        <w:pStyle w:val="af0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3. Общий объем субвенций в части финансирования расходов на оплату труда работников муниципальных </w:t>
      </w:r>
      <w:r w:rsidR="00464B88">
        <w:rPr>
          <w:rFonts w:ascii="Times New Roman" w:hAnsi="Times New Roman" w:cs="Times New Roman"/>
          <w:color w:val="000000"/>
          <w:sz w:val="28"/>
          <w:szCs w:val="28"/>
        </w:rPr>
        <w:t>дошкольных образовательных</w:t>
      </w:r>
      <w:r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для </w:t>
      </w:r>
      <w:r w:rsidRPr="00B80E4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-го муниципального района, городского округа </w:t>
      </w:r>
      <w:r w:rsidR="005A34C5" w:rsidRPr="005A34C5">
        <w:rPr>
          <w:rFonts w:ascii="Times New Roman" w:hAnsi="Times New Roman" w:cs="Times New Roman"/>
          <w:sz w:val="28"/>
          <w:szCs w:val="28"/>
        </w:rPr>
        <w:t>С</w:t>
      </w:r>
      <w:r w:rsidR="005A34C5" w:rsidRPr="005A34C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="005A34C5" w:rsidRPr="005A34C5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="005A34C5" w:rsidRPr="005A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4C5">
        <w:rPr>
          <w:rFonts w:ascii="Times New Roman" w:hAnsi="Times New Roman" w:cs="Times New Roman"/>
          <w:color w:val="000000"/>
          <w:sz w:val="28"/>
          <w:szCs w:val="28"/>
        </w:rPr>
        <w:t>рассчитывается по формуле:</w:t>
      </w:r>
    </w:p>
    <w:p w:rsidR="00B80E41" w:rsidRPr="00B80E41" w:rsidRDefault="005A34C5" w:rsidP="00B80E41">
      <w:pPr>
        <w:pStyle w:val="af0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color w:val="000000"/>
          <w:position w:val="-16"/>
          <w:sz w:val="28"/>
          <w:szCs w:val="28"/>
        </w:rPr>
      </w:pPr>
      <w:r w:rsidRPr="001A77C4">
        <w:rPr>
          <w:rFonts w:ascii="Times New Roman" w:hAnsi="Times New Roman" w:cs="Times New Roman"/>
          <w:sz w:val="28"/>
          <w:szCs w:val="28"/>
        </w:rPr>
        <w:t>С</w:t>
      </w:r>
      <w:r w:rsidRPr="001A77C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1A77C4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= Ʃ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фот </w:t>
      </w:r>
      <w:r>
        <w:rPr>
          <w:rFonts w:ascii="Times New Roman" w:hAnsi="Times New Roman" w:cs="Times New Roman"/>
          <w:color w:val="000000"/>
          <w:sz w:val="28"/>
          <w:szCs w:val="28"/>
        </w:rPr>
        <w:t>×</w:t>
      </w:r>
      <w:r w:rsidRPr="000F5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80E41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B80E41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>
            <wp:extent cx="1495425" cy="257175"/>
            <wp:effectExtent l="19050" t="0" r="9525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="00B80E41" w:rsidRPr="00B80E41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>
            <wp:extent cx="1495425" cy="2571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 , где:</w:t>
      </w:r>
    </w:p>
    <w:p w:rsidR="00B80E41" w:rsidRPr="00B80E41" w:rsidRDefault="005A34C5" w:rsidP="00EC402D">
      <w:pPr>
        <w:pStyle w:val="af0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фот </w:t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="00B80E41" w:rsidRPr="00B80E41">
        <w:rPr>
          <w:rFonts w:ascii="Times New Roman" w:hAnsi="Times New Roman" w:cs="Times New Roman"/>
          <w:noProof/>
          <w:color w:val="000000"/>
          <w:position w:val="-6"/>
        </w:rPr>
        <w:drawing>
          <wp:inline distT="0" distB="0" distL="0" distR="0">
            <wp:extent cx="447675" cy="2095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– норматив финансового обеспечения расходов на оплату труда работников муниципальных </w:t>
      </w:r>
      <w:r w:rsidR="00464B88">
        <w:rPr>
          <w:rFonts w:ascii="Times New Roman" w:hAnsi="Times New Roman" w:cs="Times New Roman"/>
          <w:color w:val="000000"/>
          <w:sz w:val="28"/>
          <w:szCs w:val="28"/>
        </w:rPr>
        <w:t>дошкольных образовательных</w:t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в расчете на одного </w:t>
      </w:r>
      <w:r w:rsidR="00B919F9" w:rsidRPr="008F7843">
        <w:rPr>
          <w:rFonts w:ascii="Times New Roman" w:hAnsi="Times New Roman" w:cs="Times New Roman"/>
          <w:sz w:val="28"/>
          <w:szCs w:val="28"/>
        </w:rPr>
        <w:t>обучающегося</w:t>
      </w:r>
      <w:r w:rsidR="00B80E41" w:rsidRPr="008F784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F7843" w:rsidRPr="008F7843">
        <w:rPr>
          <w:rFonts w:ascii="Times New Roman" w:hAnsi="Times New Roman" w:cs="Times New Roman"/>
          <w:sz w:val="28"/>
          <w:szCs w:val="28"/>
        </w:rPr>
        <w:t xml:space="preserve"> методикой расчета норматива финансового обеспечения государственных гарантий реализации прав на получение общедоступного и бесплатного дошкольного образования </w:t>
      </w:r>
      <w:r w:rsidR="008F7843" w:rsidRPr="008F7843">
        <w:rPr>
          <w:rFonts w:ascii="Times New Roman" w:hAnsi="Times New Roman" w:cs="Times New Roman"/>
          <w:sz w:val="28"/>
          <w:szCs w:val="28"/>
        </w:rPr>
        <w:lastRenderedPageBreak/>
        <w:t>в муниципальных дошкольных образовательных организациях на одного обучающегося, утвержденной настоящим постановлением</w:t>
      </w:r>
      <w:r w:rsidR="00B80E41" w:rsidRPr="008F7843">
        <w:rPr>
          <w:rFonts w:ascii="Times New Roman" w:hAnsi="Times New Roman" w:cs="Times New Roman"/>
          <w:sz w:val="28"/>
          <w:szCs w:val="28"/>
        </w:rPr>
        <w:t>;</w:t>
      </w:r>
      <w:r w:rsidR="008F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41" w:rsidRPr="00B80E41" w:rsidRDefault="005500D7" w:rsidP="00EC402D">
      <w:pPr>
        <w:pStyle w:val="af0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80E41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B80E41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>
            <wp:extent cx="1495425" cy="257175"/>
            <wp:effectExtent l="19050" t="0" r="9525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="00B80E41" w:rsidRPr="00B80E41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>
            <wp:extent cx="200025" cy="2571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659" w:rsidRPr="00B80E4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– количество </w:t>
      </w:r>
      <w:r w:rsidR="00B919F9" w:rsidRPr="00B919F9">
        <w:rPr>
          <w:rFonts w:ascii="Times New Roman" w:hAnsi="Times New Roman" w:cs="Times New Roman"/>
          <w:sz w:val="28"/>
          <w:szCs w:val="28"/>
        </w:rPr>
        <w:t>обучающи</w:t>
      </w:r>
      <w:r w:rsidR="00B919F9">
        <w:rPr>
          <w:rFonts w:ascii="Times New Roman" w:hAnsi="Times New Roman" w:cs="Times New Roman"/>
          <w:sz w:val="28"/>
          <w:szCs w:val="28"/>
        </w:rPr>
        <w:t>хся</w:t>
      </w:r>
      <w:r w:rsidR="00464B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муниципальных </w:t>
      </w:r>
      <w:r w:rsidR="00464B88">
        <w:rPr>
          <w:rFonts w:ascii="Times New Roman" w:hAnsi="Times New Roman" w:cs="Times New Roman"/>
          <w:color w:val="000000"/>
          <w:sz w:val="28"/>
          <w:szCs w:val="28"/>
        </w:rPr>
        <w:t>дошкольных образовательных</w:t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организациях </w:t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B80E41" w:rsidRPr="00B80E41">
        <w:rPr>
          <w:rFonts w:ascii="Times New Roman" w:hAnsi="Times New Roman" w:cs="Times New Roman"/>
          <w:color w:val="000000"/>
          <w:sz w:val="28"/>
          <w:szCs w:val="28"/>
        </w:rPr>
        <w:t>-го муниципал</w:t>
      </w:r>
      <w:r w:rsidR="00EC402D">
        <w:rPr>
          <w:rFonts w:ascii="Times New Roman" w:hAnsi="Times New Roman" w:cs="Times New Roman"/>
          <w:color w:val="000000"/>
          <w:sz w:val="28"/>
          <w:szCs w:val="28"/>
        </w:rPr>
        <w:t>ьного района, городского округа.</w:t>
      </w:r>
    </w:p>
    <w:p w:rsidR="0055626E" w:rsidRDefault="005444CD" w:rsidP="0055626E">
      <w:pPr>
        <w:pStyle w:val="ac"/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80E41" w:rsidRPr="00B80E41">
        <w:rPr>
          <w:color w:val="000000"/>
          <w:sz w:val="28"/>
          <w:szCs w:val="28"/>
        </w:rPr>
        <w:t xml:space="preserve">. </w:t>
      </w:r>
      <w:r w:rsidR="0055626E" w:rsidRPr="002C0D41">
        <w:rPr>
          <w:color w:val="000000"/>
          <w:sz w:val="28"/>
          <w:szCs w:val="28"/>
        </w:rPr>
        <w:t>Общий объем субвенций на приобретение учебников и учебных пособий, средств обучения, игр, игрушек (за исключением расходов на содержание зданий и оплату коммунальных услуг) для i-го муниципального района, городского округа Забайкальского края</w:t>
      </w:r>
      <w:r w:rsidR="0055626E">
        <w:rPr>
          <w:color w:val="000000"/>
          <w:sz w:val="28"/>
          <w:szCs w:val="28"/>
        </w:rPr>
        <w:t xml:space="preserve"> (</w:t>
      </w:r>
      <w:r w:rsidR="0055626E">
        <w:t>С</w:t>
      </w:r>
      <w:r w:rsidR="0055626E">
        <w:rPr>
          <w:vertAlign w:val="superscript"/>
          <w:lang w:val="en-US"/>
        </w:rPr>
        <w:t>i</w:t>
      </w:r>
      <w:r w:rsidR="0055626E">
        <w:rPr>
          <w:vertAlign w:val="subscript"/>
        </w:rPr>
        <w:t>уч</w:t>
      </w:r>
      <w:r w:rsidR="0055626E">
        <w:t>)</w:t>
      </w:r>
      <w:r w:rsidR="0055626E" w:rsidRPr="002C0D41">
        <w:rPr>
          <w:color w:val="000000"/>
          <w:sz w:val="28"/>
          <w:szCs w:val="28"/>
        </w:rPr>
        <w:t xml:space="preserve"> </w:t>
      </w:r>
      <w:r w:rsidR="0055626E">
        <w:rPr>
          <w:color w:val="000000"/>
          <w:sz w:val="28"/>
          <w:szCs w:val="28"/>
        </w:rPr>
        <w:t>рассчитывается по формуле:</w:t>
      </w:r>
    </w:p>
    <w:p w:rsidR="0055626E" w:rsidRPr="00B80E41" w:rsidRDefault="00924659" w:rsidP="0055626E">
      <w:pPr>
        <w:jc w:val="center"/>
      </w:pPr>
      <w:r w:rsidRPr="00B80E41">
        <w:fldChar w:fldCharType="begin"/>
      </w:r>
      <w:r w:rsidR="0055626E" w:rsidRPr="00B80E41">
        <w:instrText xml:space="preserve"> QUOTE </w:instrText>
      </w:r>
      <w:r w:rsidR="0055626E">
        <w:rPr>
          <w:noProof/>
          <w:position w:val="-11"/>
        </w:rPr>
        <w:drawing>
          <wp:inline distT="0" distB="0" distL="0" distR="0">
            <wp:extent cx="1343025" cy="247650"/>
            <wp:effectExtent l="19050" t="0" r="952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E41">
        <w:fldChar w:fldCharType="separate"/>
      </w:r>
      <w:r w:rsidR="0055626E" w:rsidRPr="001A77C4">
        <w:rPr>
          <w:noProof/>
          <w:position w:val="-11"/>
        </w:rPr>
        <w:t xml:space="preserve"> </w:t>
      </w:r>
      <w:r w:rsidRPr="00B80E41">
        <w:fldChar w:fldCharType="end"/>
      </w:r>
      <w:r w:rsidR="0055626E">
        <w:t>С</w:t>
      </w:r>
      <w:r w:rsidR="0055626E">
        <w:rPr>
          <w:vertAlign w:val="superscript"/>
          <w:lang w:val="en-US"/>
        </w:rPr>
        <w:t>i</w:t>
      </w:r>
      <w:r w:rsidR="0055626E">
        <w:rPr>
          <w:vertAlign w:val="subscript"/>
        </w:rPr>
        <w:t xml:space="preserve">уч </w:t>
      </w:r>
      <w:r w:rsidR="0055626E">
        <w:t>= Ʃ</w:t>
      </w:r>
      <w:r w:rsidR="0055626E">
        <w:rPr>
          <w:vertAlign w:val="superscript"/>
          <w:lang w:val="en-US"/>
        </w:rPr>
        <w:t>i</w:t>
      </w:r>
      <w:r w:rsidR="0055626E">
        <w:rPr>
          <w:vertAlign w:val="subscript"/>
          <w:lang w:val="en-US"/>
        </w:rPr>
        <w:t>j</w:t>
      </w:r>
      <w:r w:rsidR="0055626E">
        <w:t xml:space="preserve"> </w:t>
      </w:r>
      <w:r w:rsidR="0055626E">
        <w:rPr>
          <w:lang w:val="en-US"/>
        </w:rPr>
        <w:t>N</w:t>
      </w:r>
      <w:r w:rsidR="0055626E">
        <w:rPr>
          <w:vertAlign w:val="subscript"/>
        </w:rPr>
        <w:t>уч</w:t>
      </w:r>
      <w:r w:rsidR="0055626E" w:rsidRPr="00B80E41">
        <w:t xml:space="preserve"> </w:t>
      </w:r>
      <w:r w:rsidR="0055626E">
        <w:t>×</w:t>
      </w:r>
      <w:r w:rsidR="0055626E" w:rsidRPr="000F5ECE">
        <w:t xml:space="preserve"> </w:t>
      </w:r>
      <w:r w:rsidR="0055626E">
        <w:rPr>
          <w:lang w:val="en-US"/>
        </w:rPr>
        <w:t>a</w:t>
      </w:r>
      <w:r w:rsidR="0055626E">
        <w:rPr>
          <w:vertAlign w:val="superscript"/>
          <w:lang w:val="en-US"/>
        </w:rPr>
        <w:t>i</w:t>
      </w:r>
      <w:r w:rsidR="0055626E">
        <w:rPr>
          <w:vertAlign w:val="subscript"/>
          <w:lang w:val="en-US"/>
        </w:rPr>
        <w:t>j</w:t>
      </w:r>
      <w:r w:rsidRPr="00B80E41">
        <w:fldChar w:fldCharType="begin"/>
      </w:r>
      <w:r w:rsidR="0055626E" w:rsidRPr="00B80E41">
        <w:instrText xml:space="preserve"> QUOTE </w:instrText>
      </w:r>
      <w:r w:rsidR="0055626E">
        <w:rPr>
          <w:noProof/>
          <w:position w:val="-12"/>
        </w:rPr>
        <w:drawing>
          <wp:inline distT="0" distB="0" distL="0" distR="0">
            <wp:extent cx="1495425" cy="257175"/>
            <wp:effectExtent l="19050" t="0" r="9525" b="0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E41">
        <w:fldChar w:fldCharType="end"/>
      </w:r>
      <w:r w:rsidR="0055626E" w:rsidRPr="00B80E41">
        <w:t xml:space="preserve"> , где:</w:t>
      </w:r>
    </w:p>
    <w:p w:rsidR="0055626E" w:rsidRPr="008C4BB8" w:rsidRDefault="0055626E" w:rsidP="0055626E">
      <w:pPr>
        <w:pStyle w:val="af0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уч</w:t>
      </w:r>
      <w:r w:rsidRPr="00B80E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659" w:rsidRPr="00B80E41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80E41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color w:val="000000"/>
          <w:position w:val="-6"/>
        </w:rPr>
        <w:drawing>
          <wp:inline distT="0" distB="0" distL="0" distR="0">
            <wp:extent cx="447675" cy="209550"/>
            <wp:effectExtent l="19050" t="0" r="0" b="0"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659" w:rsidRPr="00B80E41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80E41">
        <w:rPr>
          <w:rFonts w:ascii="Times New Roman" w:hAnsi="Times New Roman"/>
          <w:color w:val="000000"/>
          <w:sz w:val="28"/>
          <w:szCs w:val="28"/>
        </w:rPr>
        <w:t xml:space="preserve">– норматив финансового обеспечения </w:t>
      </w:r>
      <w:r w:rsidRPr="002C3AF6">
        <w:rPr>
          <w:rFonts w:ascii="Times New Roman" w:hAnsi="Times New Roman"/>
          <w:color w:val="000000"/>
          <w:sz w:val="28"/>
          <w:szCs w:val="28"/>
        </w:rPr>
        <w:t xml:space="preserve">расходов на приобретение учебников и </w:t>
      </w:r>
      <w:r w:rsidRPr="008C4BB8">
        <w:rPr>
          <w:rFonts w:ascii="Times New Roman" w:hAnsi="Times New Roman"/>
          <w:color w:val="000000"/>
          <w:sz w:val="28"/>
          <w:szCs w:val="28"/>
        </w:rPr>
        <w:t xml:space="preserve">учебных пособий, средств обучения, игр, игрушек на одного обучающегося в год; </w:t>
      </w:r>
    </w:p>
    <w:p w:rsidR="0055626E" w:rsidRDefault="0055626E" w:rsidP="0055626E">
      <w:pPr>
        <w:pStyle w:val="af0"/>
        <w:tabs>
          <w:tab w:val="left" w:pos="0"/>
          <w:tab w:val="left" w:pos="1134"/>
        </w:tabs>
        <w:spacing w:after="0"/>
        <w:ind w:left="0" w:firstLine="709"/>
        <w:jc w:val="both"/>
        <w:rPr>
          <w:rFonts w:asciiTheme="minorHAnsi"/>
          <w:sz w:val="22"/>
          <w:szCs w:val="22"/>
        </w:rPr>
      </w:pPr>
      <w:r w:rsidRPr="008C4BB8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8C4BB8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i</w:t>
      </w:r>
      <w:r w:rsidRPr="008C4BB8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8C4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659" w:rsidRPr="008C4BB8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8C4BB8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659" w:rsidRPr="008C4BB8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8C4BB8">
        <w:rPr>
          <w:rFonts w:ascii="Times New Roman" w:hAnsi="Times New Roman"/>
          <w:color w:val="000000"/>
          <w:sz w:val="28"/>
          <w:szCs w:val="28"/>
        </w:rPr>
        <w:t>– количество обучающихся в муниципальных дошкольных образовательных организациях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BB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C4BB8">
        <w:rPr>
          <w:rFonts w:ascii="Times New Roman" w:hAnsi="Times New Roman"/>
          <w:color w:val="000000"/>
          <w:sz w:val="28"/>
          <w:szCs w:val="28"/>
        </w:rPr>
        <w:t>-го муниципального района, городско</w:t>
      </w:r>
      <w:r>
        <w:rPr>
          <w:rFonts w:ascii="Times New Roman" w:hAnsi="Times New Roman"/>
          <w:color w:val="000000"/>
          <w:sz w:val="28"/>
          <w:szCs w:val="28"/>
        </w:rPr>
        <w:t>го округа Забайкальского края.</w:t>
      </w:r>
      <w:r w:rsidRPr="0050294F">
        <w:rPr>
          <w:sz w:val="22"/>
          <w:szCs w:val="22"/>
        </w:rPr>
        <w:t xml:space="preserve"> </w:t>
      </w:r>
    </w:p>
    <w:p w:rsidR="0055626E" w:rsidRPr="0055626E" w:rsidRDefault="0055626E" w:rsidP="0055626E">
      <w:pPr>
        <w:pStyle w:val="af0"/>
        <w:tabs>
          <w:tab w:val="left" w:pos="0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55626E">
        <w:rPr>
          <w:rFonts w:ascii="Times New Roman" w:hAnsi="Times New Roman" w:cs="Times New Roman"/>
          <w:sz w:val="22"/>
          <w:szCs w:val="22"/>
        </w:rPr>
        <w:t>(в ред. постановления Правительства Забайкальского края № 393 от 25.09.2018)</w:t>
      </w:r>
    </w:p>
    <w:p w:rsidR="0055626E" w:rsidRPr="00B80E41" w:rsidRDefault="0055626E" w:rsidP="00B80E41">
      <w:pPr>
        <w:pStyle w:val="af0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E41" w:rsidRPr="0013635C" w:rsidRDefault="00B80E41" w:rsidP="00B80E41">
      <w:pPr>
        <w:pStyle w:val="af0"/>
        <w:tabs>
          <w:tab w:val="left" w:pos="0"/>
          <w:tab w:val="left" w:pos="1134"/>
        </w:tabs>
        <w:spacing w:after="0"/>
        <w:jc w:val="both"/>
        <w:rPr>
          <w:rFonts w:ascii="Times New Roman"/>
          <w:color w:val="000000"/>
          <w:sz w:val="28"/>
          <w:szCs w:val="28"/>
        </w:rPr>
      </w:pPr>
    </w:p>
    <w:p w:rsidR="00B80E41" w:rsidRPr="0013635C" w:rsidRDefault="00B80E41" w:rsidP="00B80E41">
      <w:pPr>
        <w:pStyle w:val="af0"/>
        <w:tabs>
          <w:tab w:val="left" w:pos="0"/>
          <w:tab w:val="left" w:pos="1134"/>
        </w:tabs>
        <w:spacing w:after="0"/>
        <w:jc w:val="center"/>
        <w:rPr>
          <w:rFonts w:ascii="Times New Roman"/>
          <w:color w:val="000000"/>
          <w:sz w:val="28"/>
          <w:szCs w:val="28"/>
        </w:rPr>
      </w:pPr>
      <w:r w:rsidRPr="0013635C">
        <w:rPr>
          <w:rFonts w:ascii="Times New Roman"/>
          <w:color w:val="000000"/>
          <w:sz w:val="28"/>
          <w:szCs w:val="28"/>
        </w:rPr>
        <w:t>____________</w:t>
      </w:r>
    </w:p>
    <w:p w:rsidR="00B80E41" w:rsidRPr="0013635C" w:rsidRDefault="00B80E41" w:rsidP="00B80E41">
      <w:pPr>
        <w:jc w:val="center"/>
        <w:rPr>
          <w:i/>
        </w:rPr>
      </w:pPr>
    </w:p>
    <w:p w:rsidR="006867E5" w:rsidRDefault="006867E5" w:rsidP="00D55203">
      <w:pPr>
        <w:jc w:val="center"/>
        <w:rPr>
          <w:b/>
          <w:bCs/>
        </w:rPr>
      </w:pPr>
    </w:p>
    <w:p w:rsidR="00B80E41" w:rsidRDefault="00B80E41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E843DC" w:rsidRDefault="00E843DC" w:rsidP="00D55203">
      <w:pPr>
        <w:jc w:val="center"/>
        <w:rPr>
          <w:b/>
          <w:bCs/>
        </w:rPr>
      </w:pPr>
    </w:p>
    <w:p w:rsidR="00B80E41" w:rsidRDefault="00B80E41" w:rsidP="00D55203">
      <w:pPr>
        <w:jc w:val="center"/>
        <w:rPr>
          <w:b/>
          <w:bCs/>
        </w:rPr>
      </w:pPr>
    </w:p>
    <w:p w:rsidR="00B80E41" w:rsidRDefault="00B80E41" w:rsidP="00D55203">
      <w:pPr>
        <w:jc w:val="center"/>
        <w:rPr>
          <w:b/>
          <w:bCs/>
        </w:rPr>
      </w:pPr>
    </w:p>
    <w:p w:rsidR="00B80E41" w:rsidRDefault="00924659" w:rsidP="00D55203">
      <w:pPr>
        <w:jc w:val="center"/>
        <w:rPr>
          <w:b/>
          <w:bCs/>
        </w:rPr>
      </w:pPr>
      <w:r>
        <w:rPr>
          <w:b/>
          <w:bCs/>
          <w:noProof/>
        </w:rPr>
        <w:pict>
          <v:shape id="Text Box 6" o:spid="_x0000_s1029" type="#_x0000_t202" style="position:absolute;left:0;text-align:left;margin-left:233.15pt;margin-top:-6.15pt;width:235.5pt;height:9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N1hgIAABc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" stroked="f">
            <v:textbox style="mso-next-textbox:#Text Box 6">
              <w:txbxContent>
                <w:p w:rsidR="0055626E" w:rsidRDefault="0055626E" w:rsidP="003729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УТВЕРЖДЕН</w:t>
                  </w:r>
                </w:p>
                <w:p w:rsidR="0055626E" w:rsidRDefault="0055626E" w:rsidP="003729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  <w:p w:rsidR="0055626E" w:rsidRDefault="0055626E" w:rsidP="003729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постановлением Правительства Забайкальского края</w:t>
                  </w:r>
                </w:p>
                <w:p w:rsidR="0055626E" w:rsidRDefault="0055626E" w:rsidP="00984B6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от 03 марта 2017 года № 82</w:t>
                  </w:r>
                </w:p>
                <w:p w:rsidR="0055626E" w:rsidRDefault="0055626E" w:rsidP="003729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55626E" w:rsidRDefault="0055626E" w:rsidP="003729E3">
                  <w:pPr>
                    <w:ind w:firstLine="10915"/>
                    <w:jc w:val="center"/>
                  </w:pPr>
                </w:p>
                <w:p w:rsidR="0055626E" w:rsidRPr="006867E5" w:rsidRDefault="0055626E" w:rsidP="003729E3"/>
              </w:txbxContent>
            </v:textbox>
          </v:shape>
        </w:pict>
      </w:r>
    </w:p>
    <w:p w:rsidR="00345B24" w:rsidRDefault="00345B24" w:rsidP="00D55203">
      <w:pPr>
        <w:jc w:val="center"/>
        <w:rPr>
          <w:b/>
          <w:bCs/>
        </w:rPr>
      </w:pPr>
    </w:p>
    <w:p w:rsidR="00345B24" w:rsidRDefault="00345B24" w:rsidP="00D55203">
      <w:pPr>
        <w:jc w:val="center"/>
        <w:rPr>
          <w:b/>
          <w:bCs/>
        </w:rPr>
      </w:pPr>
    </w:p>
    <w:p w:rsidR="00345B24" w:rsidRDefault="00345B24" w:rsidP="00D55203">
      <w:pPr>
        <w:jc w:val="center"/>
        <w:rPr>
          <w:b/>
          <w:bCs/>
        </w:rPr>
      </w:pPr>
    </w:p>
    <w:p w:rsidR="00B80E41" w:rsidRDefault="00B80E41" w:rsidP="00D55203">
      <w:pPr>
        <w:jc w:val="center"/>
        <w:rPr>
          <w:b/>
          <w:bCs/>
        </w:rPr>
      </w:pPr>
    </w:p>
    <w:p w:rsidR="00B80E41" w:rsidRPr="006E539D" w:rsidRDefault="00B80E41" w:rsidP="00D55203">
      <w:pPr>
        <w:jc w:val="center"/>
        <w:rPr>
          <w:b/>
          <w:bCs/>
          <w:sz w:val="20"/>
          <w:szCs w:val="20"/>
        </w:rPr>
      </w:pPr>
    </w:p>
    <w:p w:rsidR="00D55203" w:rsidRPr="00BC552F" w:rsidRDefault="00D55203" w:rsidP="00D55203">
      <w:pPr>
        <w:jc w:val="center"/>
        <w:rPr>
          <w:b/>
          <w:bCs/>
        </w:rPr>
      </w:pPr>
      <w:r w:rsidRPr="00BC552F">
        <w:rPr>
          <w:b/>
          <w:bCs/>
        </w:rPr>
        <w:t xml:space="preserve">ПОРЯДОК </w:t>
      </w:r>
    </w:p>
    <w:p w:rsidR="00D55203" w:rsidRDefault="00D55203" w:rsidP="00D55203">
      <w:pPr>
        <w:jc w:val="center"/>
        <w:rPr>
          <w:b/>
          <w:bCs/>
          <w:lang w:eastAsia="en-US"/>
        </w:rPr>
      </w:pPr>
      <w:r>
        <w:rPr>
          <w:b/>
          <w:bCs/>
        </w:rPr>
        <w:t xml:space="preserve">расходования субвенций, выделяемых из бюджета </w:t>
      </w:r>
      <w:r>
        <w:rPr>
          <w:b/>
          <w:bCs/>
        </w:rPr>
        <w:br/>
        <w:t xml:space="preserve">Забайкальского края бюджетам муниципальных районов и городских округов </w:t>
      </w:r>
      <w:r w:rsidR="006E539D">
        <w:rPr>
          <w:b/>
          <w:bCs/>
        </w:rPr>
        <w:t xml:space="preserve">Забайкальского края </w:t>
      </w:r>
      <w:r w:rsidR="00F709C4" w:rsidRPr="000E726C">
        <w:rPr>
          <w:b/>
          <w:bCs/>
        </w:rPr>
        <w:t xml:space="preserve">на </w:t>
      </w:r>
      <w:r w:rsidR="00F709C4" w:rsidRPr="00880B4C">
        <w:rPr>
          <w:b/>
          <w:bCs/>
          <w:lang w:eastAsia="en-US"/>
        </w:rPr>
        <w:t xml:space="preserve">обеспечение государственных гарантий реализации прав на получение  общедоступного и бесплатного </w:t>
      </w:r>
      <w:r w:rsidRPr="00880B4C">
        <w:rPr>
          <w:b/>
          <w:bCs/>
          <w:lang w:eastAsia="en-US"/>
        </w:rPr>
        <w:t xml:space="preserve">дошкольного образования в муниципальных </w:t>
      </w:r>
      <w:r w:rsidR="004E0D52">
        <w:rPr>
          <w:b/>
          <w:bCs/>
          <w:lang w:eastAsia="en-US"/>
        </w:rPr>
        <w:t xml:space="preserve">дошкольных </w:t>
      </w:r>
      <w:r w:rsidRPr="00880B4C">
        <w:rPr>
          <w:b/>
          <w:bCs/>
          <w:lang w:eastAsia="en-US"/>
        </w:rPr>
        <w:t>образовательных организациях</w:t>
      </w:r>
    </w:p>
    <w:p w:rsidR="00D55203" w:rsidRPr="006E539D" w:rsidRDefault="00D55203" w:rsidP="00D55203">
      <w:pPr>
        <w:jc w:val="center"/>
        <w:rPr>
          <w:b/>
          <w:bCs/>
          <w:sz w:val="20"/>
          <w:szCs w:val="20"/>
          <w:lang w:eastAsia="en-US"/>
        </w:rPr>
      </w:pPr>
    </w:p>
    <w:p w:rsidR="00D55203" w:rsidRPr="00B53F34" w:rsidRDefault="00D55203" w:rsidP="00411BC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53F34">
        <w:rPr>
          <w:lang w:eastAsia="en-US"/>
        </w:rPr>
        <w:t>Настоящий Порядок определяет правила расходова</w:t>
      </w:r>
      <w:r>
        <w:rPr>
          <w:lang w:eastAsia="en-US"/>
        </w:rPr>
        <w:t xml:space="preserve">ния субвенций, выделяемых </w:t>
      </w:r>
      <w:r w:rsidRPr="00B53F34">
        <w:rPr>
          <w:lang w:eastAsia="en-US"/>
        </w:rPr>
        <w:t xml:space="preserve">из бюджета Забайкальского края бюджетам муниципальных районов и городских округов </w:t>
      </w:r>
      <w:r w:rsidR="00A663E2" w:rsidRPr="00B53F34">
        <w:rPr>
          <w:lang w:eastAsia="en-US"/>
        </w:rPr>
        <w:t xml:space="preserve">Забайкальского края </w:t>
      </w:r>
      <w:r w:rsidRPr="004131C2">
        <w:t xml:space="preserve">на </w:t>
      </w:r>
      <w:r w:rsidRPr="00880B4C">
        <w:rPr>
          <w:lang w:eastAsia="en-US"/>
        </w:rPr>
        <w:t>обеспечение государственных гаранти</w:t>
      </w:r>
      <w:r w:rsidR="008F7843">
        <w:rPr>
          <w:lang w:eastAsia="en-US"/>
        </w:rPr>
        <w:t xml:space="preserve">й реализации прав на получение </w:t>
      </w:r>
      <w:r w:rsidRPr="00880B4C">
        <w:rPr>
          <w:lang w:eastAsia="en-US"/>
        </w:rPr>
        <w:t xml:space="preserve">общедоступного и </w:t>
      </w:r>
      <w:r w:rsidRPr="00DF451B">
        <w:rPr>
          <w:lang w:eastAsia="en-US"/>
        </w:rPr>
        <w:t xml:space="preserve">бесплатного </w:t>
      </w:r>
      <w:r w:rsidRPr="00880B4C">
        <w:rPr>
          <w:lang w:eastAsia="en-US"/>
        </w:rPr>
        <w:t>дошкольного</w:t>
      </w:r>
      <w:r w:rsidR="00DD17D8">
        <w:rPr>
          <w:lang w:eastAsia="en-US"/>
        </w:rPr>
        <w:t xml:space="preserve"> </w:t>
      </w:r>
      <w:r w:rsidRPr="00880B4C">
        <w:rPr>
          <w:lang w:eastAsia="en-US"/>
        </w:rPr>
        <w:t xml:space="preserve">образования в муниципальных </w:t>
      </w:r>
      <w:r w:rsidR="004E0D52">
        <w:rPr>
          <w:lang w:eastAsia="en-US"/>
        </w:rPr>
        <w:t xml:space="preserve">дошкольных </w:t>
      </w:r>
      <w:r w:rsidR="00A663E2">
        <w:rPr>
          <w:lang w:eastAsia="en-US"/>
        </w:rPr>
        <w:t>образовательных организация</w:t>
      </w:r>
      <w:r w:rsidR="00A663E2" w:rsidRPr="00A663E2">
        <w:rPr>
          <w:lang w:eastAsia="en-US"/>
        </w:rPr>
        <w:t xml:space="preserve"> </w:t>
      </w:r>
      <w:r w:rsidR="008F7843">
        <w:rPr>
          <w:lang w:eastAsia="en-US"/>
        </w:rPr>
        <w:t>(далее - субвенции</w:t>
      </w:r>
      <w:r w:rsidR="00A663E2">
        <w:rPr>
          <w:lang w:eastAsia="en-US"/>
        </w:rPr>
        <w:t>)</w:t>
      </w:r>
      <w:r w:rsidR="00A663E2" w:rsidRPr="00B53F34">
        <w:rPr>
          <w:lang w:eastAsia="en-US"/>
        </w:rPr>
        <w:t>.</w:t>
      </w:r>
    </w:p>
    <w:p w:rsidR="003729E3" w:rsidRDefault="003729E3" w:rsidP="00411BC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53F34">
        <w:rPr>
          <w:lang w:eastAsia="en-US"/>
        </w:rPr>
        <w:t xml:space="preserve">Субвенции предоставляются бюджетам муниципальных районов и городских округов </w:t>
      </w:r>
      <w:r w:rsidR="00A663E2" w:rsidRPr="00B53F34">
        <w:rPr>
          <w:lang w:eastAsia="en-US"/>
        </w:rPr>
        <w:t xml:space="preserve">Забайкальского края </w:t>
      </w:r>
      <w:r>
        <w:rPr>
          <w:lang w:eastAsia="en-US"/>
        </w:rPr>
        <w:t xml:space="preserve">для </w:t>
      </w:r>
      <w:r w:rsidRPr="00A81F03">
        <w:rPr>
          <w:lang w:eastAsia="en-US"/>
        </w:rPr>
        <w:t xml:space="preserve">реализации  образовательных программ </w:t>
      </w:r>
      <w:r w:rsidRPr="00A60EC9">
        <w:rPr>
          <w:lang w:eastAsia="en-US"/>
        </w:rPr>
        <w:t>дошкольного</w:t>
      </w:r>
      <w:r w:rsidRPr="00A81F03">
        <w:rPr>
          <w:lang w:eastAsia="en-US"/>
        </w:rPr>
        <w:t xml:space="preserve"> образования</w:t>
      </w:r>
      <w:r w:rsidR="000F1EF2">
        <w:rPr>
          <w:lang w:eastAsia="en-US"/>
        </w:rPr>
        <w:t xml:space="preserve"> в</w:t>
      </w:r>
      <w:r w:rsidR="00DD17D8">
        <w:rPr>
          <w:lang w:eastAsia="en-US"/>
        </w:rPr>
        <w:t xml:space="preserve"> </w:t>
      </w:r>
      <w:r w:rsidR="000F1EF2" w:rsidRPr="00880B4C">
        <w:rPr>
          <w:lang w:eastAsia="en-US"/>
        </w:rPr>
        <w:t xml:space="preserve">муниципальных </w:t>
      </w:r>
      <w:r w:rsidR="004E0D52">
        <w:rPr>
          <w:lang w:eastAsia="en-US"/>
        </w:rPr>
        <w:t xml:space="preserve">дошкольных </w:t>
      </w:r>
      <w:r w:rsidR="000F1EF2">
        <w:rPr>
          <w:lang w:eastAsia="en-US"/>
        </w:rPr>
        <w:t>образовательных организациях</w:t>
      </w:r>
      <w:r w:rsidR="00956794">
        <w:rPr>
          <w:lang w:eastAsia="en-US"/>
        </w:rPr>
        <w:t>, муниципальных общеобразовательных организациях</w:t>
      </w:r>
      <w:r>
        <w:rPr>
          <w:lang w:eastAsia="en-US"/>
        </w:rPr>
        <w:t>.</w:t>
      </w:r>
    </w:p>
    <w:p w:rsidR="003729E3" w:rsidRDefault="00A663E2" w:rsidP="00411BC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Субвенции</w:t>
      </w:r>
      <w:r w:rsidR="003729E3">
        <w:rPr>
          <w:lang w:eastAsia="en-US"/>
        </w:rPr>
        <w:t xml:space="preserve"> </w:t>
      </w:r>
      <w:r w:rsidR="003729E3" w:rsidRPr="00B53F34">
        <w:rPr>
          <w:lang w:eastAsia="en-US"/>
        </w:rPr>
        <w:t>бюджетам муниципальных районов и городских округов</w:t>
      </w:r>
      <w:r w:rsidRPr="00A663E2">
        <w:rPr>
          <w:lang w:eastAsia="en-US"/>
        </w:rPr>
        <w:t xml:space="preserve"> </w:t>
      </w:r>
      <w:r w:rsidRPr="00B53F34">
        <w:rPr>
          <w:lang w:eastAsia="en-US"/>
        </w:rPr>
        <w:t>Забайкальского края</w:t>
      </w:r>
      <w:r w:rsidR="003729E3" w:rsidRPr="00B53F34">
        <w:rPr>
          <w:lang w:eastAsia="en-US"/>
        </w:rPr>
        <w:t xml:space="preserve"> </w:t>
      </w:r>
      <w:r w:rsidR="003729E3">
        <w:rPr>
          <w:lang w:eastAsia="en-US"/>
        </w:rPr>
        <w:t>напра</w:t>
      </w:r>
      <w:r>
        <w:rPr>
          <w:lang w:eastAsia="en-US"/>
        </w:rPr>
        <w:t>вляю</w:t>
      </w:r>
      <w:r w:rsidR="003729E3">
        <w:rPr>
          <w:lang w:eastAsia="en-US"/>
        </w:rPr>
        <w:t>тся для финансирования следующих расходов муниципальны</w:t>
      </w:r>
      <w:r w:rsidR="000F1EF2">
        <w:rPr>
          <w:lang w:eastAsia="en-US"/>
        </w:rPr>
        <w:t xml:space="preserve">х </w:t>
      </w:r>
      <w:r w:rsidR="004E0D52">
        <w:rPr>
          <w:lang w:eastAsia="en-US"/>
        </w:rPr>
        <w:t xml:space="preserve">дошкольных </w:t>
      </w:r>
      <w:r w:rsidR="000F1EF2">
        <w:rPr>
          <w:lang w:eastAsia="en-US"/>
        </w:rPr>
        <w:t>образовательных организаций</w:t>
      </w:r>
      <w:r w:rsidR="003729E3">
        <w:rPr>
          <w:lang w:eastAsia="en-US"/>
        </w:rPr>
        <w:t>:</w:t>
      </w:r>
    </w:p>
    <w:p w:rsidR="003729E3" w:rsidRDefault="003729E3" w:rsidP="003729E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труда</w:t>
      </w:r>
      <w:r w:rsidR="00FC2C2D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Pr="00612AB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FC2C2D">
        <w:rPr>
          <w:rFonts w:ascii="Times New Roman" w:hAnsi="Times New Roman" w:cs="Times New Roman"/>
          <w:sz w:val="28"/>
          <w:szCs w:val="28"/>
        </w:rPr>
        <w:t>ов</w:t>
      </w:r>
      <w:r w:rsidRPr="00612ABE">
        <w:rPr>
          <w:rFonts w:ascii="Times New Roman" w:hAnsi="Times New Roman" w:cs="Times New Roman"/>
          <w:sz w:val="28"/>
          <w:szCs w:val="28"/>
        </w:rPr>
        <w:t>,</w:t>
      </w:r>
      <w:r w:rsidR="00DD1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должностей которых утвержден постановлением Правительства Российской Федерации от 08 августа 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="00B2615F">
        <w:rPr>
          <w:rFonts w:ascii="Times New Roman" w:hAnsi="Times New Roman" w:cs="Times New Roman"/>
          <w:sz w:val="28"/>
          <w:szCs w:val="28"/>
        </w:rPr>
        <w:t>;</w:t>
      </w:r>
    </w:p>
    <w:p w:rsidR="00857A7B" w:rsidRPr="00857A7B" w:rsidRDefault="003729E3" w:rsidP="00857A7B">
      <w:pPr>
        <w:ind w:firstLine="709"/>
        <w:jc w:val="both"/>
        <w:rPr>
          <w:bCs/>
          <w:lang w:eastAsia="en-US"/>
        </w:rPr>
      </w:pPr>
      <w:r>
        <w:t>на оплату тр</w:t>
      </w:r>
      <w:r w:rsidR="00426F8D">
        <w:t xml:space="preserve">уда непедагогических работников, перечень </w:t>
      </w:r>
      <w:r w:rsidR="00795F9E">
        <w:t>и количество</w:t>
      </w:r>
      <w:r w:rsidR="004E0D52">
        <w:t xml:space="preserve"> ставок</w:t>
      </w:r>
      <w:r w:rsidR="00DD17D8">
        <w:t xml:space="preserve"> </w:t>
      </w:r>
      <w:r w:rsidR="008B1740">
        <w:t xml:space="preserve">которых приведены в </w:t>
      </w:r>
      <w:r w:rsidR="00D03FBB">
        <w:t>приложения</w:t>
      </w:r>
      <w:r w:rsidR="008B1740">
        <w:t>х</w:t>
      </w:r>
      <w:r w:rsidR="008F7843">
        <w:t xml:space="preserve"> </w:t>
      </w:r>
      <w:r w:rsidR="008B1740">
        <w:t xml:space="preserve">№ 1, 2 </w:t>
      </w:r>
      <w:r w:rsidR="008F7843">
        <w:t>к настоящему П</w:t>
      </w:r>
      <w:r w:rsidR="00857A7B">
        <w:t>орядку</w:t>
      </w:r>
      <w:r w:rsidR="00024E27">
        <w:t>;</w:t>
      </w:r>
      <w:r w:rsidR="00426F8D">
        <w:t xml:space="preserve"> </w:t>
      </w:r>
    </w:p>
    <w:p w:rsidR="00657E5D" w:rsidRDefault="003729E3" w:rsidP="00857A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94F08">
        <w:rPr>
          <w:rFonts w:ascii="Times New Roman" w:hAnsi="Times New Roman" w:cs="Times New Roman"/>
          <w:sz w:val="28"/>
          <w:szCs w:val="28"/>
        </w:rPr>
        <w:t>приобретение учебников и учебных пособий</w:t>
      </w:r>
      <w:r w:rsidR="00E843DC">
        <w:rPr>
          <w:rFonts w:ascii="Times New Roman" w:hAnsi="Times New Roman"/>
          <w:color w:val="000000"/>
          <w:sz w:val="28"/>
          <w:szCs w:val="28"/>
        </w:rPr>
        <w:t>, согласно подпункту</w:t>
      </w:r>
      <w:r w:rsidR="00E843DC" w:rsidRPr="00562E53">
        <w:rPr>
          <w:rFonts w:ascii="Times New Roman" w:hAnsi="Times New Roman"/>
          <w:color w:val="000000"/>
          <w:sz w:val="28"/>
          <w:szCs w:val="28"/>
        </w:rPr>
        <w:t xml:space="preserve"> 14 </w:t>
      </w:r>
      <w:r w:rsidR="00E843DC">
        <w:rPr>
          <w:rFonts w:ascii="Times New Roman" w:hAnsi="Times New Roman"/>
          <w:color w:val="000000"/>
          <w:sz w:val="28"/>
          <w:szCs w:val="28"/>
        </w:rPr>
        <w:t xml:space="preserve">пункта 1 </w:t>
      </w:r>
      <w:r w:rsidR="00E843DC" w:rsidRPr="00562E53">
        <w:rPr>
          <w:rFonts w:ascii="Times New Roman" w:hAnsi="Times New Roman"/>
          <w:color w:val="000000"/>
          <w:sz w:val="28"/>
          <w:szCs w:val="28"/>
        </w:rPr>
        <w:t>статьи 93 Федерального закона от 05 апреля 2013 года № 44-ФЗ</w:t>
      </w:r>
      <w:r w:rsidR="00E843DC">
        <w:rPr>
          <w:rFonts w:ascii="Times New Roman" w:hAnsi="Times New Roman"/>
          <w:color w:val="000000"/>
          <w:sz w:val="28"/>
          <w:szCs w:val="28"/>
        </w:rPr>
        <w:br/>
      </w:r>
      <w:r w:rsidR="00E843DC" w:rsidRPr="00562E53">
        <w:rPr>
          <w:rFonts w:ascii="Times New Roman" w:hAnsi="Times New Roman"/>
          <w:color w:val="000000"/>
          <w:sz w:val="28"/>
          <w:szCs w:val="28"/>
        </w:rPr>
        <w:t>«О контрактной системе в сфер</w:t>
      </w:r>
      <w:r w:rsidR="00E843DC">
        <w:rPr>
          <w:rFonts w:ascii="Times New Roman" w:hAnsi="Times New Roman"/>
          <w:color w:val="000000"/>
          <w:sz w:val="28"/>
          <w:szCs w:val="28"/>
        </w:rPr>
        <w:t>е закупок товаров, работ, услуг</w:t>
      </w:r>
      <w:r w:rsidR="00E843DC" w:rsidRPr="00562E53">
        <w:rPr>
          <w:rFonts w:ascii="Times New Roman" w:hAnsi="Times New Roman"/>
          <w:color w:val="000000"/>
          <w:sz w:val="28"/>
          <w:szCs w:val="28"/>
        </w:rPr>
        <w:t xml:space="preserve"> для обеспечения госуд</w:t>
      </w:r>
      <w:r w:rsidR="00E843DC">
        <w:rPr>
          <w:rFonts w:ascii="Times New Roman" w:hAnsi="Times New Roman"/>
          <w:color w:val="000000"/>
          <w:sz w:val="28"/>
          <w:szCs w:val="28"/>
        </w:rPr>
        <w:t>арственных и муниципальных нужд</w:t>
      </w:r>
      <w:r w:rsidR="00E843DC" w:rsidRPr="00562E53">
        <w:rPr>
          <w:rFonts w:ascii="Times New Roman" w:hAnsi="Times New Roman"/>
          <w:color w:val="000000"/>
          <w:sz w:val="28"/>
          <w:szCs w:val="28"/>
        </w:rPr>
        <w:t>»</w:t>
      </w:r>
      <w:r w:rsidR="00E843DC">
        <w:rPr>
          <w:rFonts w:ascii="Times New Roman" w:hAnsi="Times New Roman"/>
          <w:color w:val="000000"/>
          <w:sz w:val="28"/>
          <w:szCs w:val="28"/>
        </w:rPr>
        <w:t>,</w:t>
      </w:r>
      <w:r w:rsidRPr="00694F08">
        <w:rPr>
          <w:rFonts w:ascii="Times New Roman" w:hAnsi="Times New Roman" w:cs="Times New Roman"/>
          <w:sz w:val="28"/>
          <w:szCs w:val="28"/>
        </w:rPr>
        <w:t>, средств обучения</w:t>
      </w:r>
      <w:r w:rsidR="009B0AED">
        <w:rPr>
          <w:rFonts w:ascii="Times New Roman" w:hAnsi="Times New Roman" w:cs="Times New Roman"/>
          <w:sz w:val="28"/>
          <w:szCs w:val="28"/>
        </w:rPr>
        <w:t>, игр, игрушек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перечнем, </w:t>
      </w:r>
      <w:r w:rsidR="008B1740">
        <w:rPr>
          <w:rFonts w:ascii="Times New Roman" w:hAnsi="Times New Roman" w:cs="Times New Roman"/>
          <w:sz w:val="28"/>
          <w:szCs w:val="28"/>
        </w:rPr>
        <w:t xml:space="preserve">приведенным </w:t>
      </w:r>
      <w:r w:rsidR="00A167BE" w:rsidRPr="00486ADA">
        <w:rPr>
          <w:rFonts w:ascii="Times New Roman" w:hAnsi="Times New Roman" w:cs="Times New Roman"/>
          <w:sz w:val="28"/>
          <w:szCs w:val="28"/>
        </w:rPr>
        <w:t xml:space="preserve">в </w:t>
      </w:r>
      <w:r w:rsidR="00A167BE" w:rsidRPr="00DD399D">
        <w:rPr>
          <w:rFonts w:ascii="Times New Roman" w:hAnsi="Times New Roman" w:cs="Times New Roman"/>
          <w:sz w:val="28"/>
          <w:szCs w:val="28"/>
        </w:rPr>
        <w:t xml:space="preserve"> </w:t>
      </w:r>
      <w:r w:rsidR="009B0AED">
        <w:rPr>
          <w:rFonts w:ascii="Times New Roman" w:hAnsi="Times New Roman" w:cs="Times New Roman"/>
          <w:sz w:val="28"/>
          <w:szCs w:val="28"/>
        </w:rPr>
        <w:t>приложении</w:t>
      </w:r>
      <w:r w:rsidR="008F7843">
        <w:rPr>
          <w:rFonts w:ascii="Times New Roman" w:hAnsi="Times New Roman" w:cs="Times New Roman"/>
          <w:sz w:val="28"/>
          <w:szCs w:val="28"/>
        </w:rPr>
        <w:t xml:space="preserve"> </w:t>
      </w:r>
      <w:r w:rsidR="008B1740">
        <w:rPr>
          <w:rFonts w:ascii="Times New Roman" w:hAnsi="Times New Roman" w:cs="Times New Roman"/>
          <w:sz w:val="28"/>
          <w:szCs w:val="28"/>
        </w:rPr>
        <w:t xml:space="preserve">№ </w:t>
      </w:r>
      <w:r w:rsidR="008B1740" w:rsidRPr="00486ADA">
        <w:rPr>
          <w:rFonts w:ascii="Times New Roman" w:hAnsi="Times New Roman" w:cs="Times New Roman"/>
          <w:sz w:val="28"/>
          <w:szCs w:val="28"/>
        </w:rPr>
        <w:t>3</w:t>
      </w:r>
      <w:r w:rsidR="008B1740">
        <w:rPr>
          <w:rFonts w:ascii="Times New Roman" w:hAnsi="Times New Roman" w:cs="Times New Roman"/>
          <w:sz w:val="28"/>
          <w:szCs w:val="28"/>
        </w:rPr>
        <w:t xml:space="preserve"> </w:t>
      </w:r>
      <w:r w:rsidR="008F7843">
        <w:rPr>
          <w:rFonts w:ascii="Times New Roman" w:hAnsi="Times New Roman" w:cs="Times New Roman"/>
          <w:sz w:val="28"/>
          <w:szCs w:val="28"/>
        </w:rPr>
        <w:t>к настоящему П</w:t>
      </w:r>
      <w:r w:rsidR="00857A7B">
        <w:rPr>
          <w:rFonts w:ascii="Times New Roman" w:hAnsi="Times New Roman" w:cs="Times New Roman"/>
          <w:sz w:val="28"/>
          <w:szCs w:val="28"/>
        </w:rPr>
        <w:t>орядку.</w:t>
      </w:r>
    </w:p>
    <w:p w:rsidR="00E843DC" w:rsidRPr="0055626E" w:rsidRDefault="00E843DC" w:rsidP="00E843DC">
      <w:pPr>
        <w:pStyle w:val="af0"/>
        <w:tabs>
          <w:tab w:val="left" w:pos="0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55626E">
        <w:rPr>
          <w:rFonts w:ascii="Times New Roman" w:hAnsi="Times New Roman" w:cs="Times New Roman"/>
          <w:sz w:val="22"/>
          <w:szCs w:val="22"/>
        </w:rPr>
        <w:t>(в ред. постановления Правительства Забайкальского края № 393 от 25.09.2018)</w:t>
      </w:r>
    </w:p>
    <w:p w:rsidR="00D55203" w:rsidRDefault="00D55203" w:rsidP="00411BC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Органы</w:t>
      </w:r>
      <w:r w:rsidRPr="00B53F34">
        <w:rPr>
          <w:lang w:eastAsia="en-US"/>
        </w:rPr>
        <w:t xml:space="preserve"> местного самоуправления муниципальных районов и городских о</w:t>
      </w:r>
      <w:r>
        <w:rPr>
          <w:lang w:eastAsia="en-US"/>
        </w:rPr>
        <w:t xml:space="preserve">кругов </w:t>
      </w:r>
      <w:r w:rsidR="003573AB" w:rsidRPr="00B53F34">
        <w:rPr>
          <w:lang w:eastAsia="en-US"/>
        </w:rPr>
        <w:t xml:space="preserve">Забайкальского края </w:t>
      </w:r>
      <w:r>
        <w:rPr>
          <w:lang w:eastAsia="en-US"/>
        </w:rPr>
        <w:t xml:space="preserve">(далее – органы местного </w:t>
      </w:r>
      <w:r>
        <w:rPr>
          <w:lang w:eastAsia="en-US"/>
        </w:rPr>
        <w:lastRenderedPageBreak/>
        <w:t xml:space="preserve">самоуправления) </w:t>
      </w:r>
      <w:r w:rsidRPr="00B53F34">
        <w:rPr>
          <w:lang w:eastAsia="en-US"/>
        </w:rPr>
        <w:t xml:space="preserve">ежемесячно за </w:t>
      </w:r>
      <w:r>
        <w:rPr>
          <w:lang w:eastAsia="en-US"/>
        </w:rPr>
        <w:t>10</w:t>
      </w:r>
      <w:r w:rsidRPr="00B53F34">
        <w:rPr>
          <w:lang w:eastAsia="en-US"/>
        </w:rPr>
        <w:t xml:space="preserve"> календарных дней до начала </w:t>
      </w:r>
      <w:r>
        <w:rPr>
          <w:lang w:eastAsia="en-US"/>
        </w:rPr>
        <w:t xml:space="preserve">месяца, в котором осуществляется финансирование, </w:t>
      </w:r>
      <w:r w:rsidRPr="00B53F34">
        <w:rPr>
          <w:lang w:eastAsia="en-US"/>
        </w:rPr>
        <w:t>подают заявки на финансирование субвенций в Министерство</w:t>
      </w:r>
      <w:r w:rsidR="009F0C42">
        <w:rPr>
          <w:lang w:eastAsia="en-US"/>
        </w:rPr>
        <w:t xml:space="preserve"> образования</w:t>
      </w:r>
      <w:r w:rsidR="00A776F5">
        <w:rPr>
          <w:lang w:eastAsia="en-US"/>
        </w:rPr>
        <w:t>, науки и молодежной политики Забайкальского края (далее – Министерство)</w:t>
      </w:r>
      <w:r w:rsidR="003573AB">
        <w:rPr>
          <w:lang w:eastAsia="en-US"/>
        </w:rPr>
        <w:t xml:space="preserve"> </w:t>
      </w:r>
      <w:r w:rsidRPr="0027030F">
        <w:rPr>
          <w:lang w:eastAsia="en-US"/>
        </w:rPr>
        <w:t>по форме, устанавливаемой Министерством</w:t>
      </w:r>
      <w:r>
        <w:rPr>
          <w:lang w:eastAsia="en-US"/>
        </w:rPr>
        <w:t>.</w:t>
      </w:r>
    </w:p>
    <w:p w:rsidR="00D55203" w:rsidRDefault="003573AB" w:rsidP="00411BC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Министерство </w:t>
      </w:r>
      <w:r w:rsidR="00D55203">
        <w:rPr>
          <w:lang w:eastAsia="en-US"/>
        </w:rPr>
        <w:t xml:space="preserve">на основании заявок органов местного самоуправления ежемесячно не позднее </w:t>
      </w:r>
      <w:r w:rsidR="00AC3A72">
        <w:rPr>
          <w:rFonts w:eastAsia="Calibri"/>
          <w:color w:val="auto"/>
          <w:lang w:eastAsia="en-US"/>
        </w:rPr>
        <w:t>12-го и 27-го числа каждого месяца</w:t>
      </w:r>
      <w:r w:rsidR="00D55203">
        <w:rPr>
          <w:lang w:eastAsia="en-US"/>
        </w:rPr>
        <w:t xml:space="preserve"> представляет в Министерство финансов Забайкальского края сводную заявку на финансирование субвенций по форме, устанавливаемой Министерством финансов Забайкальского края.</w:t>
      </w:r>
    </w:p>
    <w:p w:rsidR="00AC3A72" w:rsidRDefault="00AC3A72" w:rsidP="00AC3A72">
      <w:pPr>
        <w:tabs>
          <w:tab w:val="left" w:pos="993"/>
        </w:tabs>
        <w:autoSpaceDE w:val="0"/>
        <w:autoSpaceDN w:val="0"/>
        <w:adjustRightInd w:val="0"/>
        <w:jc w:val="both"/>
        <w:rPr>
          <w:lang w:eastAsia="en-US"/>
        </w:rPr>
      </w:pPr>
      <w:r w:rsidRPr="00131BED">
        <w:rPr>
          <w:sz w:val="18"/>
          <w:szCs w:val="18"/>
        </w:rPr>
        <w:t>(в ред. постановления Правительства Забайкальского края № 381 от 18.09.2018, действие постановления распространяется на правоотношения, возникшие с 01.07.2018 г.)</w:t>
      </w:r>
    </w:p>
    <w:p w:rsidR="00D55203" w:rsidRDefault="00D55203" w:rsidP="00411BC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Министерство финансов Забайкальского края в течение </w:t>
      </w:r>
      <w:r w:rsidR="00AC3A72">
        <w:rPr>
          <w:lang w:eastAsia="en-US"/>
        </w:rPr>
        <w:t>3</w:t>
      </w:r>
      <w:r>
        <w:rPr>
          <w:lang w:eastAsia="en-US"/>
        </w:rPr>
        <w:t xml:space="preserve"> рабочих дней со дня получения сводной заявки перечисляет средства субвенций на лицевой счет Министерства. </w:t>
      </w:r>
    </w:p>
    <w:p w:rsidR="00AC3A72" w:rsidRDefault="00AC3A72" w:rsidP="00AC3A72">
      <w:pPr>
        <w:tabs>
          <w:tab w:val="left" w:pos="993"/>
        </w:tabs>
        <w:autoSpaceDE w:val="0"/>
        <w:autoSpaceDN w:val="0"/>
        <w:adjustRightInd w:val="0"/>
        <w:jc w:val="both"/>
        <w:rPr>
          <w:lang w:eastAsia="en-US"/>
        </w:rPr>
      </w:pPr>
      <w:r w:rsidRPr="00AC3A72">
        <w:rPr>
          <w:sz w:val="18"/>
          <w:szCs w:val="18"/>
        </w:rPr>
        <w:t>(в ред. постановления Правительства Забайкальского края № 381 от 18.09.2018, действие постановления распространяется на правоотношения, возникшие с 01.07.2018 г.)</w:t>
      </w:r>
    </w:p>
    <w:p w:rsidR="00D55203" w:rsidRDefault="00D55203" w:rsidP="00411BC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Субвенции в течение 5 рабочих дней со дня поступления средств на лицевой счет перечисляются Министерством в бюджеты муниципальных районов и городских округов на счета, открытые для кассового обслуживания исполнения соответствующих бюджетов, исходя из сумм субвенций, предусмотренных в бюджете Забайкальского края на текущий год.</w:t>
      </w:r>
    </w:p>
    <w:p w:rsidR="00D55203" w:rsidRDefault="00D55203" w:rsidP="00411BC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53F34">
        <w:rPr>
          <w:lang w:eastAsia="en-US"/>
        </w:rPr>
        <w:t>Органы местного самоуправления  ежемесячно</w:t>
      </w:r>
      <w:r>
        <w:rPr>
          <w:lang w:eastAsia="en-US"/>
        </w:rPr>
        <w:t xml:space="preserve"> до 10</w:t>
      </w:r>
      <w:r w:rsidRPr="00B53F34">
        <w:rPr>
          <w:lang w:eastAsia="en-US"/>
        </w:rPr>
        <w:t>-го числа месяца, следующего за отчетным, представляют в Министерство  отчеты об использовании субвенций по форме, устанавливаемой Министерством</w:t>
      </w:r>
      <w:r>
        <w:rPr>
          <w:lang w:eastAsia="en-US"/>
        </w:rPr>
        <w:t xml:space="preserve">. </w:t>
      </w:r>
    </w:p>
    <w:p w:rsidR="00D55203" w:rsidRPr="00B53F34" w:rsidRDefault="00D55203" w:rsidP="001335A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Министерство ежеквартально до 15-го числа месяца, следующего за отчетным кварталом, представляет в Министерство финансов Забайкальского края отчет о расходовании субвенций, выделенных из бюджета Забайкальского края бюджетам муниципальных районов и городских округов.</w:t>
      </w:r>
    </w:p>
    <w:p w:rsidR="00D55203" w:rsidRDefault="00D55203" w:rsidP="001335A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Органы местного самоуправления несут ответственность за                 нецелевое использование средств, выделенных из бюджета Забайкальского края на финансирование субвенций, в соответствии с действующим                  законодательством.</w:t>
      </w:r>
    </w:p>
    <w:p w:rsidR="001335AC" w:rsidRDefault="001335AC" w:rsidP="001335A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Использование средств субвенции на финансирование расходов, не предусмотренных </w:t>
      </w:r>
      <w:r>
        <w:t xml:space="preserve">методикой расчета норматива </w:t>
      </w:r>
      <w:r w:rsidRPr="0023174B">
        <w:t xml:space="preserve">финансового обеспечения государственных гарантий реализации прав на получение общедоступного и бесплатного дошкольного образования в муниципальных </w:t>
      </w:r>
      <w:r>
        <w:t xml:space="preserve">дошкольных образовательных </w:t>
      </w:r>
      <w:r w:rsidRPr="0023174B">
        <w:t>организациях на одного обучающегося</w:t>
      </w:r>
      <w:r>
        <w:t>, утвержденной настоящим постановлением</w:t>
      </w:r>
      <w:r>
        <w:rPr>
          <w:lang w:eastAsia="en-US"/>
        </w:rPr>
        <w:t xml:space="preserve">, не допускается. Перераспределение средств фонда оплаты труда между видами выплат допускается только с учетом предельных размеров негарантированных стимулирующих выплат. </w:t>
      </w:r>
      <w:r w:rsidR="00046A40">
        <w:rPr>
          <w:lang w:eastAsia="en-US"/>
        </w:rPr>
        <w:t xml:space="preserve"> </w:t>
      </w:r>
    </w:p>
    <w:p w:rsidR="002D206D" w:rsidRDefault="002D206D" w:rsidP="006E5D0A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356AD">
        <w:rPr>
          <w:rFonts w:eastAsiaTheme="minorHAnsi"/>
          <w:sz w:val="28"/>
          <w:szCs w:val="28"/>
          <w:lang w:eastAsia="en-US"/>
        </w:rPr>
        <w:t xml:space="preserve">Не использованные по состоянию на </w:t>
      </w:r>
      <w:r>
        <w:rPr>
          <w:rFonts w:eastAsiaTheme="minorHAnsi"/>
          <w:sz w:val="28"/>
          <w:szCs w:val="28"/>
          <w:lang w:eastAsia="en-US"/>
        </w:rPr>
        <w:t>1 января текущего</w:t>
      </w:r>
      <w:r w:rsidRPr="00A356AD">
        <w:rPr>
          <w:rFonts w:eastAsiaTheme="minorHAnsi"/>
          <w:sz w:val="28"/>
          <w:szCs w:val="28"/>
          <w:lang w:eastAsia="en-US"/>
        </w:rPr>
        <w:t xml:space="preserve"> года субвенции </w:t>
      </w:r>
      <w:r w:rsidR="008B1740">
        <w:rPr>
          <w:rFonts w:eastAsiaTheme="minorHAnsi"/>
          <w:sz w:val="28"/>
          <w:szCs w:val="28"/>
          <w:lang w:eastAsia="en-US"/>
        </w:rPr>
        <w:t>(далее – не</w:t>
      </w:r>
      <w:r>
        <w:rPr>
          <w:rFonts w:eastAsiaTheme="minorHAnsi"/>
          <w:sz w:val="28"/>
          <w:szCs w:val="28"/>
          <w:lang w:eastAsia="en-US"/>
        </w:rPr>
        <w:t>использованн</w:t>
      </w:r>
      <w:r w:rsidR="008B1740">
        <w:rPr>
          <w:rFonts w:eastAsiaTheme="minorHAnsi"/>
          <w:sz w:val="28"/>
          <w:szCs w:val="28"/>
          <w:lang w:eastAsia="en-US"/>
        </w:rPr>
        <w:t>ые субвенции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A356AD">
        <w:rPr>
          <w:rFonts w:eastAsiaTheme="minorHAnsi"/>
          <w:sz w:val="28"/>
          <w:szCs w:val="28"/>
          <w:lang w:eastAsia="en-US"/>
        </w:rPr>
        <w:t xml:space="preserve">подлежат возврату в доход </w:t>
      </w:r>
      <w:r w:rsidRPr="00A356AD">
        <w:rPr>
          <w:rFonts w:eastAsiaTheme="minorHAnsi"/>
          <w:sz w:val="28"/>
          <w:szCs w:val="28"/>
          <w:lang w:eastAsia="en-US"/>
        </w:rPr>
        <w:lastRenderedPageBreak/>
        <w:t>бюджета Забайкальского края в теч</w:t>
      </w:r>
      <w:r>
        <w:rPr>
          <w:rFonts w:eastAsiaTheme="minorHAnsi"/>
          <w:sz w:val="28"/>
          <w:szCs w:val="28"/>
          <w:lang w:eastAsia="en-US"/>
        </w:rPr>
        <w:t>ение первых 15 рабочих дней текущего</w:t>
      </w:r>
      <w:r w:rsidRPr="00A356AD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6E5D0A" w:rsidRDefault="006E5D0A" w:rsidP="006E5D0A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C5964">
        <w:rPr>
          <w:rFonts w:eastAsiaTheme="minorHAnsi"/>
          <w:sz w:val="28"/>
          <w:szCs w:val="28"/>
          <w:lang w:eastAsia="en-US"/>
        </w:rPr>
        <w:t>Министерство принимает решение о наличии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C5964">
        <w:rPr>
          <w:rFonts w:eastAsiaTheme="minorHAnsi"/>
          <w:sz w:val="28"/>
          <w:szCs w:val="28"/>
          <w:lang w:eastAsia="en-US"/>
        </w:rPr>
        <w:t xml:space="preserve">потребности в  неиспользованной субвенции </w:t>
      </w:r>
      <w:r>
        <w:rPr>
          <w:rFonts w:eastAsiaTheme="minorHAnsi"/>
          <w:sz w:val="28"/>
          <w:szCs w:val="28"/>
          <w:lang w:eastAsia="en-US"/>
        </w:rPr>
        <w:t>в</w:t>
      </w:r>
      <w:r w:rsidRPr="003C5964">
        <w:rPr>
          <w:rFonts w:eastAsiaTheme="minorHAnsi"/>
          <w:sz w:val="28"/>
          <w:szCs w:val="28"/>
          <w:lang w:eastAsia="en-US"/>
        </w:rPr>
        <w:t xml:space="preserve"> соответствии с порядком </w:t>
      </w:r>
      <w:r w:rsidRPr="003C5964">
        <w:rPr>
          <w:sz w:val="28"/>
          <w:szCs w:val="28"/>
        </w:rPr>
        <w:t>принятия главным администратором бюджетных средств</w:t>
      </w:r>
      <w:r>
        <w:rPr>
          <w:sz w:val="28"/>
          <w:szCs w:val="28"/>
        </w:rPr>
        <w:t xml:space="preserve"> Забайкальского края</w:t>
      </w:r>
      <w:r w:rsidRPr="003C5964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ешения о наличии</w:t>
      </w:r>
      <w:r w:rsidRPr="003C5964">
        <w:rPr>
          <w:sz w:val="28"/>
          <w:szCs w:val="28"/>
        </w:rPr>
        <w:t xml:space="preserve"> потребности в межбюджетных трансфертах, полученных </w:t>
      </w:r>
      <w:r>
        <w:rPr>
          <w:sz w:val="28"/>
          <w:szCs w:val="28"/>
        </w:rPr>
        <w:t xml:space="preserve">из бюджета Забайкальского края, </w:t>
      </w:r>
      <w:r w:rsidRPr="003C5964">
        <w:rPr>
          <w:sz w:val="28"/>
          <w:szCs w:val="28"/>
        </w:rPr>
        <w:t>в форме субсидий, субвенций</w:t>
      </w:r>
      <w:r>
        <w:rPr>
          <w:sz w:val="28"/>
          <w:szCs w:val="28"/>
        </w:rPr>
        <w:t xml:space="preserve"> и иных межбюджетных трансфертов</w:t>
      </w:r>
      <w:r w:rsidRPr="003C5964">
        <w:rPr>
          <w:sz w:val="28"/>
          <w:szCs w:val="28"/>
        </w:rPr>
        <w:t>, имеющих целевое назначение</w:t>
      </w:r>
      <w:r>
        <w:rPr>
          <w:sz w:val="28"/>
          <w:szCs w:val="28"/>
        </w:rPr>
        <w:t>,</w:t>
      </w:r>
      <w:r w:rsidRPr="003C59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использованных в отчетном финансовом году, </w:t>
      </w:r>
      <w:r w:rsidRPr="003C5964">
        <w:rPr>
          <w:rFonts w:eastAsiaTheme="minorHAnsi"/>
          <w:sz w:val="28"/>
          <w:szCs w:val="28"/>
          <w:lang w:eastAsia="en-US"/>
        </w:rPr>
        <w:t>устанавливаемом Пра</w:t>
      </w:r>
      <w:r>
        <w:rPr>
          <w:rFonts w:eastAsiaTheme="minorHAnsi"/>
          <w:sz w:val="28"/>
          <w:szCs w:val="28"/>
          <w:lang w:eastAsia="en-US"/>
        </w:rPr>
        <w:t>вительством Забайкальского края.</w:t>
      </w:r>
    </w:p>
    <w:p w:rsidR="006E5D0A" w:rsidRPr="006E5D0A" w:rsidRDefault="006E5D0A" w:rsidP="006E5D0A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356AD">
        <w:rPr>
          <w:rFonts w:eastAsiaTheme="minorHAnsi"/>
          <w:sz w:val="28"/>
          <w:szCs w:val="28"/>
          <w:lang w:eastAsia="en-US"/>
        </w:rPr>
        <w:t>В случа</w:t>
      </w:r>
      <w:r w:rsidR="008B1740">
        <w:rPr>
          <w:rFonts w:eastAsiaTheme="minorHAnsi"/>
          <w:sz w:val="28"/>
          <w:szCs w:val="28"/>
          <w:lang w:eastAsia="en-US"/>
        </w:rPr>
        <w:t>е если не</w:t>
      </w:r>
      <w:r>
        <w:rPr>
          <w:rFonts w:eastAsiaTheme="minorHAnsi"/>
          <w:sz w:val="28"/>
          <w:szCs w:val="28"/>
          <w:lang w:eastAsia="en-US"/>
        </w:rPr>
        <w:t>использованная субвенция</w:t>
      </w:r>
      <w:r w:rsidRPr="00A356AD">
        <w:rPr>
          <w:rFonts w:eastAsiaTheme="minorHAnsi"/>
          <w:sz w:val="28"/>
          <w:szCs w:val="28"/>
          <w:lang w:eastAsia="en-US"/>
        </w:rPr>
        <w:t xml:space="preserve"> не перечислен</w:t>
      </w:r>
      <w:r>
        <w:rPr>
          <w:rFonts w:eastAsiaTheme="minorHAnsi"/>
          <w:sz w:val="28"/>
          <w:szCs w:val="28"/>
          <w:lang w:eastAsia="en-US"/>
        </w:rPr>
        <w:t>а</w:t>
      </w:r>
      <w:r w:rsidRPr="00A356AD">
        <w:rPr>
          <w:rFonts w:eastAsiaTheme="minorHAnsi"/>
          <w:sz w:val="28"/>
          <w:szCs w:val="28"/>
          <w:lang w:eastAsia="en-US"/>
        </w:rPr>
        <w:t xml:space="preserve">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C5713B" w:rsidRPr="00584569" w:rsidRDefault="00C5713B" w:rsidP="006E5D0A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 w:rsidRPr="00A356AD">
        <w:rPr>
          <w:rFonts w:eastAsiaTheme="minorHAnsi"/>
          <w:sz w:val="28"/>
          <w:szCs w:val="28"/>
          <w:lang w:eastAsia="en-US"/>
        </w:rPr>
        <w:t xml:space="preserve">Контроль за целевым использованием субвенций осуществляется </w:t>
      </w:r>
      <w:r>
        <w:rPr>
          <w:rFonts w:eastAsiaTheme="minorHAnsi"/>
          <w:sz w:val="28"/>
          <w:szCs w:val="28"/>
          <w:lang w:eastAsia="en-US"/>
        </w:rPr>
        <w:t xml:space="preserve">Министерством и </w:t>
      </w:r>
      <w:r w:rsidRPr="00A356AD">
        <w:rPr>
          <w:rFonts w:eastAsiaTheme="minorHAnsi"/>
          <w:sz w:val="28"/>
          <w:szCs w:val="28"/>
          <w:lang w:eastAsia="en-US"/>
        </w:rPr>
        <w:t>соответствующими органами государственного финансового контроля Забайкальского края.</w:t>
      </w:r>
      <w:r w:rsidR="006E5D0A">
        <w:rPr>
          <w:rFonts w:eastAsiaTheme="minorHAnsi"/>
          <w:sz w:val="28"/>
          <w:szCs w:val="28"/>
          <w:lang w:eastAsia="en-US"/>
        </w:rPr>
        <w:t xml:space="preserve"> </w:t>
      </w:r>
    </w:p>
    <w:p w:rsidR="00C5713B" w:rsidRDefault="00C5713B" w:rsidP="00C5713B">
      <w:pPr>
        <w:pStyle w:val="ac"/>
        <w:autoSpaceDE w:val="0"/>
        <w:autoSpaceDN w:val="0"/>
        <w:adjustRightInd w:val="0"/>
        <w:ind w:left="710"/>
        <w:jc w:val="both"/>
        <w:rPr>
          <w:rFonts w:eastAsiaTheme="minorHAnsi"/>
          <w:sz w:val="28"/>
          <w:szCs w:val="28"/>
          <w:lang w:eastAsia="en-US"/>
        </w:rPr>
      </w:pPr>
    </w:p>
    <w:p w:rsidR="00D55203" w:rsidRDefault="00D55203" w:rsidP="00D55203">
      <w:pPr>
        <w:jc w:val="center"/>
        <w:rPr>
          <w:color w:val="auto"/>
        </w:rPr>
      </w:pPr>
    </w:p>
    <w:p w:rsidR="003D1981" w:rsidRPr="00D03FBB" w:rsidRDefault="00D03FBB" w:rsidP="00D03FBB">
      <w:pPr>
        <w:jc w:val="center"/>
      </w:pPr>
      <w:r>
        <w:t>________</w:t>
      </w:r>
      <w:r w:rsidR="00024E27">
        <w:t>___</w:t>
      </w:r>
    </w:p>
    <w:p w:rsidR="003D1981" w:rsidRDefault="003D1981" w:rsidP="003D1981">
      <w:pPr>
        <w:jc w:val="right"/>
        <w:rPr>
          <w:color w:val="auto"/>
        </w:rPr>
      </w:pPr>
    </w:p>
    <w:p w:rsidR="003D1981" w:rsidRDefault="003D1981" w:rsidP="003D1981">
      <w:pPr>
        <w:jc w:val="right"/>
        <w:rPr>
          <w:color w:val="auto"/>
        </w:rPr>
      </w:pPr>
    </w:p>
    <w:p w:rsidR="003D1981" w:rsidRDefault="003D1981" w:rsidP="003D1981">
      <w:pPr>
        <w:jc w:val="right"/>
        <w:rPr>
          <w:color w:val="auto"/>
        </w:rPr>
      </w:pPr>
    </w:p>
    <w:p w:rsidR="00652772" w:rsidRDefault="00652772" w:rsidP="00D03FBB">
      <w:pPr>
        <w:rPr>
          <w:color w:val="auto"/>
        </w:rPr>
      </w:pPr>
    </w:p>
    <w:p w:rsidR="00652772" w:rsidRDefault="00652772" w:rsidP="003D1981">
      <w:pPr>
        <w:jc w:val="right"/>
        <w:rPr>
          <w:color w:val="auto"/>
        </w:rPr>
      </w:pPr>
    </w:p>
    <w:p w:rsidR="00652772" w:rsidRDefault="00652772" w:rsidP="003D1981">
      <w:pPr>
        <w:jc w:val="right"/>
        <w:rPr>
          <w:color w:val="auto"/>
        </w:rPr>
      </w:pPr>
    </w:p>
    <w:p w:rsidR="00C5713B" w:rsidRDefault="00C5713B" w:rsidP="003D1981">
      <w:pPr>
        <w:jc w:val="right"/>
        <w:rPr>
          <w:color w:val="auto"/>
        </w:rPr>
      </w:pPr>
    </w:p>
    <w:p w:rsidR="00C5713B" w:rsidRDefault="00C5713B" w:rsidP="003D1981">
      <w:pPr>
        <w:jc w:val="right"/>
        <w:rPr>
          <w:color w:val="auto"/>
        </w:rPr>
      </w:pPr>
    </w:p>
    <w:p w:rsidR="00C5713B" w:rsidRDefault="00C5713B" w:rsidP="003D1981">
      <w:pPr>
        <w:jc w:val="right"/>
        <w:rPr>
          <w:color w:val="auto"/>
        </w:rPr>
      </w:pPr>
    </w:p>
    <w:p w:rsidR="00024E27" w:rsidRDefault="00024E27" w:rsidP="003D1981">
      <w:pPr>
        <w:jc w:val="right"/>
        <w:rPr>
          <w:color w:val="auto"/>
        </w:rPr>
      </w:pPr>
    </w:p>
    <w:p w:rsidR="00024E27" w:rsidRDefault="00024E27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6E5D0A" w:rsidRDefault="006E5D0A" w:rsidP="003D1981">
      <w:pPr>
        <w:jc w:val="right"/>
        <w:rPr>
          <w:color w:val="auto"/>
        </w:rPr>
      </w:pPr>
    </w:p>
    <w:p w:rsidR="008B1740" w:rsidRDefault="008B1740" w:rsidP="003D1981">
      <w:pPr>
        <w:jc w:val="right"/>
        <w:rPr>
          <w:color w:val="auto"/>
        </w:rPr>
      </w:pPr>
    </w:p>
    <w:p w:rsidR="008B1740" w:rsidRDefault="008B1740" w:rsidP="003D1981">
      <w:pPr>
        <w:jc w:val="right"/>
        <w:rPr>
          <w:color w:val="auto"/>
        </w:rPr>
      </w:pPr>
    </w:p>
    <w:p w:rsidR="00046A40" w:rsidRDefault="00046A40" w:rsidP="003D1981">
      <w:pPr>
        <w:jc w:val="right"/>
        <w:rPr>
          <w:color w:val="auto"/>
        </w:rPr>
      </w:pPr>
    </w:p>
    <w:p w:rsidR="00046A40" w:rsidRDefault="00046A40" w:rsidP="003D1981">
      <w:pPr>
        <w:jc w:val="right"/>
        <w:rPr>
          <w:color w:val="auto"/>
        </w:rPr>
      </w:pPr>
    </w:p>
    <w:p w:rsidR="00652772" w:rsidRDefault="00652772" w:rsidP="001335AC">
      <w:pPr>
        <w:rPr>
          <w:color w:val="auto"/>
        </w:rPr>
      </w:pPr>
    </w:p>
    <w:p w:rsidR="001335AC" w:rsidRDefault="001335AC" w:rsidP="001335AC">
      <w:pPr>
        <w:rPr>
          <w:color w:val="auto"/>
        </w:rPr>
      </w:pPr>
    </w:p>
    <w:p w:rsidR="00D55203" w:rsidRPr="008B1740" w:rsidRDefault="008B1740" w:rsidP="00874A5F">
      <w:pPr>
        <w:ind w:left="3969"/>
        <w:jc w:val="center"/>
        <w:rPr>
          <w:color w:val="auto"/>
        </w:rPr>
      </w:pPr>
      <w:r>
        <w:rPr>
          <w:color w:val="auto"/>
        </w:rPr>
        <w:t xml:space="preserve">      </w:t>
      </w:r>
      <w:r w:rsidRPr="008B1740">
        <w:rPr>
          <w:color w:val="auto"/>
        </w:rPr>
        <w:t xml:space="preserve">ПРИЛОЖЕНИЕ </w:t>
      </w:r>
      <w:r>
        <w:rPr>
          <w:color w:val="auto"/>
        </w:rPr>
        <w:t>№ 1</w:t>
      </w:r>
      <w:r w:rsidRPr="008B1740">
        <w:rPr>
          <w:color w:val="auto"/>
        </w:rPr>
        <w:t xml:space="preserve">   </w:t>
      </w:r>
    </w:p>
    <w:p w:rsidR="00652772" w:rsidRPr="008B1740" w:rsidRDefault="008B1740" w:rsidP="008B1740">
      <w:pPr>
        <w:ind w:left="3969"/>
        <w:jc w:val="center"/>
        <w:rPr>
          <w:bCs/>
          <w:lang w:eastAsia="en-US"/>
        </w:rPr>
      </w:pPr>
      <w:r>
        <w:rPr>
          <w:color w:val="auto"/>
        </w:rPr>
        <w:t xml:space="preserve">            </w:t>
      </w:r>
      <w:r w:rsidR="003D1981" w:rsidRPr="008B1740">
        <w:rPr>
          <w:color w:val="auto"/>
        </w:rPr>
        <w:t xml:space="preserve">к </w:t>
      </w:r>
      <w:r w:rsidR="006A7702" w:rsidRPr="008B1740">
        <w:rPr>
          <w:color w:val="auto"/>
        </w:rPr>
        <w:t>П</w:t>
      </w:r>
      <w:r w:rsidR="003D1981" w:rsidRPr="008B1740">
        <w:rPr>
          <w:color w:val="auto"/>
        </w:rPr>
        <w:t xml:space="preserve">орядку </w:t>
      </w:r>
      <w:r w:rsidR="003D1981" w:rsidRPr="008B1740">
        <w:rPr>
          <w:bCs/>
        </w:rPr>
        <w:t xml:space="preserve">расходования субвенций, выделяемых из бюджета </w:t>
      </w:r>
      <w:r w:rsidR="00B15ABE" w:rsidRPr="008B1740">
        <w:rPr>
          <w:bCs/>
        </w:rPr>
        <w:t xml:space="preserve">Забайкальского края бюджетам муниципальных  </w:t>
      </w:r>
      <w:r w:rsidR="003D1981" w:rsidRPr="008B1740">
        <w:rPr>
          <w:bCs/>
        </w:rPr>
        <w:t>районов и</w:t>
      </w:r>
      <w:r w:rsidR="00B15ABE" w:rsidRPr="008B1740">
        <w:rPr>
          <w:bCs/>
        </w:rPr>
        <w:t xml:space="preserve"> городских округов на </w:t>
      </w:r>
      <w:r w:rsidR="00B15ABE" w:rsidRPr="008B1740">
        <w:rPr>
          <w:bCs/>
          <w:lang w:eastAsia="en-US"/>
        </w:rPr>
        <w:t>обеспечение государственных</w:t>
      </w:r>
      <w:r>
        <w:rPr>
          <w:bCs/>
          <w:lang w:eastAsia="en-US"/>
        </w:rPr>
        <w:t xml:space="preserve"> </w:t>
      </w:r>
      <w:r w:rsidR="00B15ABE" w:rsidRPr="008B1740">
        <w:rPr>
          <w:bCs/>
        </w:rPr>
        <w:t xml:space="preserve"> </w:t>
      </w:r>
      <w:r w:rsidR="003D1981" w:rsidRPr="008B1740">
        <w:rPr>
          <w:bCs/>
          <w:lang w:eastAsia="en-US"/>
        </w:rPr>
        <w:t xml:space="preserve">гарантий </w:t>
      </w:r>
      <w:r w:rsidR="00B15ABE" w:rsidRPr="008B1740">
        <w:rPr>
          <w:bCs/>
          <w:lang w:eastAsia="en-US"/>
        </w:rPr>
        <w:t xml:space="preserve"> </w:t>
      </w:r>
      <w:r w:rsidR="003D1981" w:rsidRPr="008B1740">
        <w:rPr>
          <w:bCs/>
          <w:lang w:eastAsia="en-US"/>
        </w:rPr>
        <w:t>реализации прав на получение  общедоступного и бесплатного дошкольного образования в муниципальных</w:t>
      </w:r>
      <w:r>
        <w:rPr>
          <w:bCs/>
          <w:lang w:eastAsia="en-US"/>
        </w:rPr>
        <w:t xml:space="preserve"> </w:t>
      </w:r>
      <w:r w:rsidR="003D1981" w:rsidRPr="008B1740">
        <w:rPr>
          <w:bCs/>
          <w:lang w:eastAsia="en-US"/>
        </w:rPr>
        <w:t xml:space="preserve"> дошкольных образовательных организациях</w:t>
      </w:r>
    </w:p>
    <w:p w:rsidR="00874A5F" w:rsidRPr="008B1740" w:rsidRDefault="00874A5F" w:rsidP="00874A5F">
      <w:pPr>
        <w:pStyle w:val="ConsPlusNormal"/>
        <w:tabs>
          <w:tab w:val="left" w:pos="993"/>
        </w:tabs>
        <w:ind w:firstLine="0"/>
        <w:rPr>
          <w:bCs/>
          <w:sz w:val="28"/>
          <w:szCs w:val="28"/>
          <w:lang w:eastAsia="en-US"/>
        </w:rPr>
      </w:pPr>
    </w:p>
    <w:p w:rsidR="00874A5F" w:rsidRDefault="00874A5F" w:rsidP="00874A5F">
      <w:pPr>
        <w:pStyle w:val="ConsPlusNormal"/>
        <w:tabs>
          <w:tab w:val="left" w:pos="993"/>
        </w:tabs>
        <w:ind w:firstLine="0"/>
        <w:rPr>
          <w:bCs/>
          <w:lang w:eastAsia="en-US"/>
        </w:rPr>
      </w:pPr>
    </w:p>
    <w:p w:rsidR="008B1740" w:rsidRDefault="008B1740" w:rsidP="00874A5F">
      <w:pPr>
        <w:pStyle w:val="ConsPlusNormal"/>
        <w:tabs>
          <w:tab w:val="left" w:pos="993"/>
        </w:tabs>
        <w:ind w:firstLine="0"/>
        <w:rPr>
          <w:bCs/>
          <w:lang w:eastAsia="en-US"/>
        </w:rPr>
      </w:pPr>
    </w:p>
    <w:p w:rsidR="00874A5F" w:rsidRPr="005A3A2E" w:rsidRDefault="00874A5F" w:rsidP="003D1981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1981" w:rsidRPr="008B1740" w:rsidRDefault="003D1981" w:rsidP="003D1981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40">
        <w:rPr>
          <w:rFonts w:ascii="Times New Roman" w:hAnsi="Times New Roman" w:cs="Times New Roman"/>
          <w:b/>
          <w:sz w:val="28"/>
          <w:szCs w:val="28"/>
        </w:rPr>
        <w:t>Перечень непедагогических работников муниципальных дошкольных образовательных организаций, финансирование расходов на оплату труда которых осуществляется за счет средств субвенции</w:t>
      </w:r>
    </w:p>
    <w:p w:rsidR="003D1981" w:rsidRPr="008B1740" w:rsidRDefault="003D1981" w:rsidP="003D1981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505"/>
      </w:tblGrid>
      <w:tr w:rsidR="003D1981" w:rsidRPr="008B1740" w:rsidTr="00285D1F">
        <w:tc>
          <w:tcPr>
            <w:tcW w:w="959" w:type="dxa"/>
          </w:tcPr>
          <w:p w:rsidR="008B1740" w:rsidRDefault="003D1981" w:rsidP="008B17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№</w:t>
            </w:r>
          </w:p>
          <w:p w:rsidR="003D1981" w:rsidRPr="008B1740" w:rsidRDefault="003D1981" w:rsidP="008B17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505" w:type="dxa"/>
          </w:tcPr>
          <w:p w:rsidR="003D1981" w:rsidRPr="008B1740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Наименование должности</w:t>
            </w:r>
          </w:p>
        </w:tc>
      </w:tr>
      <w:tr w:rsidR="003D1981" w:rsidRPr="008B1740" w:rsidTr="00285D1F">
        <w:tc>
          <w:tcPr>
            <w:tcW w:w="9464" w:type="dxa"/>
            <w:gridSpan w:val="2"/>
          </w:tcPr>
          <w:p w:rsidR="003D1981" w:rsidRPr="008B1740" w:rsidRDefault="003D1981" w:rsidP="008B1740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Должности руководителей</w:t>
            </w:r>
          </w:p>
        </w:tc>
      </w:tr>
      <w:tr w:rsidR="003D1981" w:rsidRPr="008B1740" w:rsidTr="00285D1F">
        <w:tc>
          <w:tcPr>
            <w:tcW w:w="959" w:type="dxa"/>
            <w:vAlign w:val="center"/>
          </w:tcPr>
          <w:p w:rsidR="003D1981" w:rsidRPr="008B1740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505" w:type="dxa"/>
          </w:tcPr>
          <w:p w:rsidR="003D1981" w:rsidRPr="008B1740" w:rsidRDefault="003D1981" w:rsidP="00285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Руководитель (директор, заведующий, начальник) образовательного  учреждения</w:t>
            </w:r>
          </w:p>
        </w:tc>
      </w:tr>
      <w:tr w:rsidR="003D1981" w:rsidRPr="008B1740" w:rsidTr="00285D1F">
        <w:tc>
          <w:tcPr>
            <w:tcW w:w="959" w:type="dxa"/>
            <w:vAlign w:val="center"/>
          </w:tcPr>
          <w:p w:rsidR="003D1981" w:rsidRPr="008B1740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505" w:type="dxa"/>
          </w:tcPr>
          <w:p w:rsidR="003D1981" w:rsidRPr="008B1740" w:rsidRDefault="003D1981" w:rsidP="00285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Заместитель руководителя (директора, заведующего, начальника) образовательного учреждения</w:t>
            </w:r>
          </w:p>
        </w:tc>
      </w:tr>
      <w:tr w:rsidR="003D1981" w:rsidRPr="008B1740" w:rsidTr="00285D1F">
        <w:tc>
          <w:tcPr>
            <w:tcW w:w="959" w:type="dxa"/>
            <w:vAlign w:val="center"/>
          </w:tcPr>
          <w:p w:rsidR="003D1981" w:rsidRPr="008B1740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505" w:type="dxa"/>
          </w:tcPr>
          <w:p w:rsidR="003D1981" w:rsidRPr="008B1740" w:rsidRDefault="003D1981" w:rsidP="00285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Руководитель (заведующий, начальник, директор, управляющий) структурного подразделения</w:t>
            </w:r>
          </w:p>
        </w:tc>
      </w:tr>
      <w:tr w:rsidR="003D1981" w:rsidRPr="008B1740" w:rsidTr="00285D1F">
        <w:tc>
          <w:tcPr>
            <w:tcW w:w="9464" w:type="dxa"/>
            <w:gridSpan w:val="2"/>
            <w:vAlign w:val="center"/>
          </w:tcPr>
          <w:p w:rsidR="003D1981" w:rsidRPr="008B1740" w:rsidRDefault="003D1981" w:rsidP="008B17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Должности учебно-вспомогательного персонала</w:t>
            </w:r>
          </w:p>
        </w:tc>
      </w:tr>
      <w:tr w:rsidR="003D1981" w:rsidRPr="008B1740" w:rsidTr="00285D1F">
        <w:tc>
          <w:tcPr>
            <w:tcW w:w="959" w:type="dxa"/>
            <w:vAlign w:val="center"/>
          </w:tcPr>
          <w:p w:rsidR="003D1981" w:rsidRPr="008B1740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505" w:type="dxa"/>
          </w:tcPr>
          <w:p w:rsidR="003D1981" w:rsidRPr="008B1740" w:rsidRDefault="003D1981" w:rsidP="00285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Помощник воспитателя</w:t>
            </w:r>
          </w:p>
        </w:tc>
      </w:tr>
      <w:tr w:rsidR="003D1981" w:rsidRPr="008B1740" w:rsidTr="00285D1F">
        <w:tc>
          <w:tcPr>
            <w:tcW w:w="959" w:type="dxa"/>
            <w:vAlign w:val="center"/>
          </w:tcPr>
          <w:p w:rsidR="003D1981" w:rsidRPr="008B1740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505" w:type="dxa"/>
          </w:tcPr>
          <w:p w:rsidR="003D1981" w:rsidRPr="008B1740" w:rsidRDefault="003D1981" w:rsidP="00285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B1740">
              <w:rPr>
                <w:sz w:val="24"/>
                <w:szCs w:val="24"/>
                <w:lang w:eastAsia="en-US"/>
              </w:rPr>
              <w:t>Младший воспитатель</w:t>
            </w:r>
          </w:p>
        </w:tc>
      </w:tr>
    </w:tbl>
    <w:p w:rsidR="003D1981" w:rsidRDefault="003D1981" w:rsidP="008B1740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</w:p>
    <w:p w:rsidR="008B1740" w:rsidRDefault="008B1740" w:rsidP="008B1740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</w:p>
    <w:p w:rsidR="008B1740" w:rsidRDefault="008B1740" w:rsidP="008B1740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</w:t>
      </w:r>
    </w:p>
    <w:p w:rsidR="008B1740" w:rsidRDefault="008B1740">
      <w:pPr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8B1740" w:rsidRPr="008B1740" w:rsidRDefault="008B1740" w:rsidP="008B1740">
      <w:pPr>
        <w:ind w:left="3969"/>
        <w:jc w:val="center"/>
        <w:rPr>
          <w:color w:val="auto"/>
        </w:rPr>
      </w:pPr>
      <w:r w:rsidRPr="008B1740">
        <w:rPr>
          <w:color w:val="auto"/>
        </w:rPr>
        <w:lastRenderedPageBreak/>
        <w:t xml:space="preserve">ПРИЛОЖЕНИЕ </w:t>
      </w:r>
      <w:r>
        <w:rPr>
          <w:color w:val="auto"/>
        </w:rPr>
        <w:t>№ 2</w:t>
      </w:r>
      <w:r w:rsidRPr="008B1740">
        <w:rPr>
          <w:color w:val="auto"/>
        </w:rPr>
        <w:t xml:space="preserve">   </w:t>
      </w:r>
    </w:p>
    <w:p w:rsidR="008B1740" w:rsidRPr="008B1740" w:rsidRDefault="008B1740" w:rsidP="008B1740">
      <w:pPr>
        <w:ind w:left="3969"/>
        <w:jc w:val="center"/>
        <w:rPr>
          <w:bCs/>
          <w:lang w:eastAsia="en-US"/>
        </w:rPr>
      </w:pPr>
      <w:r>
        <w:rPr>
          <w:color w:val="auto"/>
        </w:rPr>
        <w:t xml:space="preserve">            </w:t>
      </w:r>
      <w:r w:rsidRPr="008B1740">
        <w:rPr>
          <w:color w:val="auto"/>
        </w:rPr>
        <w:t xml:space="preserve">к Порядку </w:t>
      </w:r>
      <w:r w:rsidRPr="008B1740">
        <w:rPr>
          <w:bCs/>
        </w:rPr>
        <w:t xml:space="preserve">расходования субвенций, выделяемых из бюджета Забайкальского края бюджетам муниципальных  районов и городских округов на </w:t>
      </w:r>
      <w:r w:rsidRPr="008B1740">
        <w:rPr>
          <w:bCs/>
          <w:lang w:eastAsia="en-US"/>
        </w:rPr>
        <w:t>обеспечение государственных</w:t>
      </w:r>
      <w:r>
        <w:rPr>
          <w:bCs/>
          <w:lang w:eastAsia="en-US"/>
        </w:rPr>
        <w:t xml:space="preserve"> </w:t>
      </w:r>
      <w:r w:rsidRPr="008B1740">
        <w:rPr>
          <w:bCs/>
        </w:rPr>
        <w:t xml:space="preserve"> </w:t>
      </w:r>
      <w:r w:rsidRPr="008B1740">
        <w:rPr>
          <w:bCs/>
          <w:lang w:eastAsia="en-US"/>
        </w:rPr>
        <w:t>гарантий  реализации прав на получение  общедоступного и бесплатного дошкольного образования в муниципальных</w:t>
      </w:r>
      <w:r>
        <w:rPr>
          <w:bCs/>
          <w:lang w:eastAsia="en-US"/>
        </w:rPr>
        <w:t xml:space="preserve"> </w:t>
      </w:r>
      <w:r w:rsidRPr="008B1740">
        <w:rPr>
          <w:bCs/>
          <w:lang w:eastAsia="en-US"/>
        </w:rPr>
        <w:t xml:space="preserve"> дошкольных образовательных организациях</w:t>
      </w:r>
    </w:p>
    <w:p w:rsidR="008B1740" w:rsidRDefault="008B1740" w:rsidP="008B1740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</w:p>
    <w:p w:rsidR="00DA6032" w:rsidRPr="00260A5B" w:rsidRDefault="00DA6032" w:rsidP="003D1981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8B1740" w:rsidRDefault="003D1981" w:rsidP="003D198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B1740">
        <w:rPr>
          <w:b/>
          <w:lang w:eastAsia="en-US"/>
        </w:rPr>
        <w:t xml:space="preserve">Максимальное количество ставок непедагогических работников, финансирование оплаты труда которых осуществляется </w:t>
      </w:r>
    </w:p>
    <w:p w:rsidR="003D1981" w:rsidRPr="008B1740" w:rsidRDefault="003D1981" w:rsidP="003D198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B1740">
        <w:rPr>
          <w:b/>
          <w:lang w:eastAsia="en-US"/>
        </w:rPr>
        <w:t>за счет средств субвенции</w:t>
      </w:r>
    </w:p>
    <w:p w:rsidR="003D1981" w:rsidRPr="00795F9E" w:rsidRDefault="003D1981" w:rsidP="003D1981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653"/>
        <w:gridCol w:w="655"/>
        <w:gridCol w:w="655"/>
        <w:gridCol w:w="655"/>
        <w:gridCol w:w="665"/>
        <w:gridCol w:w="657"/>
        <w:gridCol w:w="757"/>
        <w:gridCol w:w="768"/>
        <w:gridCol w:w="657"/>
        <w:gridCol w:w="684"/>
      </w:tblGrid>
      <w:tr w:rsidR="003D1981" w:rsidRPr="004E0D52" w:rsidTr="00285D1F">
        <w:tc>
          <w:tcPr>
            <w:tcW w:w="1457" w:type="pct"/>
            <w:vMerge w:val="restar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543" w:type="pct"/>
            <w:gridSpan w:val="10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обучающихся</w:t>
            </w:r>
            <w:r w:rsidRPr="004E0D52">
              <w:rPr>
                <w:sz w:val="24"/>
                <w:szCs w:val="24"/>
                <w:lang w:eastAsia="en-US"/>
              </w:rPr>
              <w:t>, чел.</w:t>
            </w:r>
          </w:p>
        </w:tc>
      </w:tr>
      <w:tr w:rsidR="003D1981" w:rsidRPr="004E0D52" w:rsidTr="00285D1F">
        <w:tc>
          <w:tcPr>
            <w:tcW w:w="1457" w:type="pct"/>
            <w:vMerge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до 75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76-125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ind w:left="-139" w:right="-131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126-</w:t>
            </w:r>
            <w:r>
              <w:rPr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176-225</w:t>
            </w:r>
          </w:p>
        </w:tc>
        <w:tc>
          <w:tcPr>
            <w:tcW w:w="346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226-275</w:t>
            </w:r>
          </w:p>
        </w:tc>
        <w:tc>
          <w:tcPr>
            <w:tcW w:w="342" w:type="pct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276-325</w:t>
            </w:r>
          </w:p>
        </w:tc>
        <w:tc>
          <w:tcPr>
            <w:tcW w:w="394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326-375</w:t>
            </w:r>
          </w:p>
        </w:tc>
        <w:tc>
          <w:tcPr>
            <w:tcW w:w="40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376-425</w:t>
            </w:r>
          </w:p>
        </w:tc>
        <w:tc>
          <w:tcPr>
            <w:tcW w:w="342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426</w:t>
            </w:r>
            <w:r w:rsidRPr="004E0D52">
              <w:rPr>
                <w:sz w:val="24"/>
                <w:szCs w:val="24"/>
                <w:lang w:eastAsia="en-US"/>
              </w:rPr>
              <w:t>-4</w:t>
            </w: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55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ind w:left="-133" w:right="-108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76</w:t>
            </w:r>
            <w:r w:rsidRPr="004E0D52">
              <w:rPr>
                <w:sz w:val="24"/>
                <w:szCs w:val="24"/>
                <w:lang w:eastAsia="en-US"/>
              </w:rPr>
              <w:t xml:space="preserve"> и более</w:t>
            </w:r>
          </w:p>
        </w:tc>
      </w:tr>
      <w:tr w:rsidR="003D1981" w:rsidRPr="004E0D52" w:rsidTr="00285D1F">
        <w:tc>
          <w:tcPr>
            <w:tcW w:w="1457" w:type="pct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Заместитель руководителя (директора, заведующего, начальника) образовательного учреждения</w:t>
            </w:r>
            <w:r>
              <w:rPr>
                <w:sz w:val="24"/>
                <w:szCs w:val="24"/>
                <w:lang w:eastAsia="en-US"/>
              </w:rPr>
              <w:t>*</w:t>
            </w:r>
            <w:r w:rsidRPr="004E0D52">
              <w:rPr>
                <w:sz w:val="24"/>
                <w:szCs w:val="24"/>
                <w:lang w:eastAsia="en-US"/>
              </w:rPr>
              <w:t>, всего:</w:t>
            </w:r>
          </w:p>
        </w:tc>
        <w:tc>
          <w:tcPr>
            <w:tcW w:w="34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46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342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394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40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42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55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3D1981" w:rsidRPr="004E0D52" w:rsidTr="00285D1F">
        <w:tc>
          <w:tcPr>
            <w:tcW w:w="1457" w:type="pct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ind w:left="284" w:right="32"/>
              <w:jc w:val="both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в т.ч. по учебно-воспитательной работе</w:t>
            </w:r>
          </w:p>
        </w:tc>
        <w:tc>
          <w:tcPr>
            <w:tcW w:w="34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6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42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94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0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342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355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3D1981" w:rsidRPr="004E0D52" w:rsidTr="00285D1F">
        <w:tc>
          <w:tcPr>
            <w:tcW w:w="1457" w:type="pct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ind w:left="284" w:right="32"/>
              <w:jc w:val="both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по административно-хозяйственной работе</w:t>
            </w:r>
          </w:p>
        </w:tc>
        <w:tc>
          <w:tcPr>
            <w:tcW w:w="34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6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42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94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0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42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55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3D1981" w:rsidRPr="004E0D52" w:rsidTr="00285D1F">
        <w:tc>
          <w:tcPr>
            <w:tcW w:w="1457" w:type="pct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Помощник воспитателя, младший воспитатель</w:t>
            </w:r>
          </w:p>
        </w:tc>
        <w:tc>
          <w:tcPr>
            <w:tcW w:w="34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1981" w:rsidRPr="004E0D52" w:rsidTr="00285D1F">
        <w:tc>
          <w:tcPr>
            <w:tcW w:w="1457" w:type="pct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ind w:lef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режим работы в день 10,5 часов</w:t>
            </w:r>
          </w:p>
        </w:tc>
        <w:tc>
          <w:tcPr>
            <w:tcW w:w="34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7,25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341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346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342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394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400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342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355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E0D52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2,0</w:t>
            </w:r>
          </w:p>
        </w:tc>
      </w:tr>
      <w:tr w:rsidR="003D1981" w:rsidRPr="004E0D52" w:rsidTr="00285D1F">
        <w:tc>
          <w:tcPr>
            <w:tcW w:w="1457" w:type="pct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ind w:lef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режим работы в день 12 часов</w:t>
            </w:r>
          </w:p>
        </w:tc>
        <w:tc>
          <w:tcPr>
            <w:tcW w:w="340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1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8,25</w:t>
            </w:r>
          </w:p>
        </w:tc>
        <w:tc>
          <w:tcPr>
            <w:tcW w:w="341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341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346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342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394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24,75</w:t>
            </w:r>
          </w:p>
        </w:tc>
        <w:tc>
          <w:tcPr>
            <w:tcW w:w="400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342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355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3D1981" w:rsidRPr="004E0D52" w:rsidTr="00285D1F">
        <w:tc>
          <w:tcPr>
            <w:tcW w:w="1457" w:type="pct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ind w:lef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режим работы в день 24 часа</w:t>
            </w:r>
          </w:p>
        </w:tc>
        <w:tc>
          <w:tcPr>
            <w:tcW w:w="340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341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341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341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346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342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394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00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342" w:type="pct"/>
            <w:vAlign w:val="center"/>
          </w:tcPr>
          <w:p w:rsidR="003D1981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355" w:type="pct"/>
            <w:vAlign w:val="center"/>
          </w:tcPr>
          <w:p w:rsidR="003D1981" w:rsidRPr="004E0D52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69,0</w:t>
            </w:r>
          </w:p>
        </w:tc>
      </w:tr>
    </w:tbl>
    <w:p w:rsidR="008B1740" w:rsidRDefault="008B1740" w:rsidP="003D1981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</w:p>
    <w:p w:rsidR="003D1981" w:rsidRPr="009745BA" w:rsidRDefault="003D1981" w:rsidP="003D1981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9745BA">
        <w:rPr>
          <w:sz w:val="20"/>
          <w:szCs w:val="20"/>
          <w:lang w:eastAsia="en-US"/>
        </w:rPr>
        <w:t xml:space="preserve">* </w:t>
      </w:r>
      <w:r>
        <w:rPr>
          <w:sz w:val="20"/>
          <w:szCs w:val="20"/>
          <w:lang w:eastAsia="en-US"/>
        </w:rPr>
        <w:t>р</w:t>
      </w:r>
      <w:r w:rsidRPr="009745BA">
        <w:rPr>
          <w:sz w:val="20"/>
          <w:szCs w:val="20"/>
          <w:lang w:eastAsia="en-US"/>
        </w:rPr>
        <w:t>уководитель (директор, заведующий, начальник) образовательной организации самостоятельно распределяет став</w:t>
      </w:r>
      <w:r>
        <w:rPr>
          <w:sz w:val="20"/>
          <w:szCs w:val="20"/>
          <w:lang w:eastAsia="en-US"/>
        </w:rPr>
        <w:t>ки</w:t>
      </w:r>
      <w:r w:rsidRPr="009745BA">
        <w:rPr>
          <w:sz w:val="20"/>
          <w:szCs w:val="20"/>
          <w:lang w:eastAsia="en-US"/>
        </w:rPr>
        <w:t xml:space="preserve"> заместителей руководителя (директора, заведующего, начальника) между должностями</w:t>
      </w:r>
      <w:r>
        <w:rPr>
          <w:sz w:val="20"/>
          <w:szCs w:val="20"/>
          <w:lang w:eastAsia="en-US"/>
        </w:rPr>
        <w:t xml:space="preserve">, не превышая максимального количества, указанного в таблице </w:t>
      </w:r>
    </w:p>
    <w:p w:rsidR="003D1981" w:rsidRDefault="008B1740" w:rsidP="008B1740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</w:t>
      </w:r>
    </w:p>
    <w:p w:rsidR="008B1740" w:rsidRDefault="008B1740">
      <w:pPr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8B1740" w:rsidRPr="008B1740" w:rsidRDefault="008B1740" w:rsidP="008B1740">
      <w:pPr>
        <w:ind w:left="3969"/>
        <w:jc w:val="center"/>
        <w:rPr>
          <w:color w:val="auto"/>
        </w:rPr>
      </w:pPr>
      <w:r w:rsidRPr="008B1740">
        <w:rPr>
          <w:color w:val="auto"/>
        </w:rPr>
        <w:lastRenderedPageBreak/>
        <w:t xml:space="preserve">ПРИЛОЖЕНИЕ </w:t>
      </w:r>
      <w:r>
        <w:rPr>
          <w:color w:val="auto"/>
        </w:rPr>
        <w:t>№ 3</w:t>
      </w:r>
      <w:r w:rsidRPr="008B1740">
        <w:rPr>
          <w:color w:val="auto"/>
        </w:rPr>
        <w:t xml:space="preserve">   </w:t>
      </w:r>
    </w:p>
    <w:p w:rsidR="008B1740" w:rsidRPr="008B1740" w:rsidRDefault="008B1740" w:rsidP="008B1740">
      <w:pPr>
        <w:ind w:left="3969"/>
        <w:jc w:val="center"/>
        <w:rPr>
          <w:bCs/>
          <w:lang w:eastAsia="en-US"/>
        </w:rPr>
      </w:pPr>
      <w:r>
        <w:rPr>
          <w:color w:val="auto"/>
        </w:rPr>
        <w:t xml:space="preserve">            </w:t>
      </w:r>
      <w:r w:rsidRPr="008B1740">
        <w:rPr>
          <w:color w:val="auto"/>
        </w:rPr>
        <w:t xml:space="preserve">к Порядку </w:t>
      </w:r>
      <w:r w:rsidRPr="008B1740">
        <w:rPr>
          <w:bCs/>
        </w:rPr>
        <w:t xml:space="preserve">расходования субвенций, выделяемых из бюджета Забайкальского края бюджетам муниципальных  районов и городских округов на </w:t>
      </w:r>
      <w:r w:rsidRPr="008B1740">
        <w:rPr>
          <w:bCs/>
          <w:lang w:eastAsia="en-US"/>
        </w:rPr>
        <w:t>обеспечение государственных</w:t>
      </w:r>
      <w:r>
        <w:rPr>
          <w:bCs/>
          <w:lang w:eastAsia="en-US"/>
        </w:rPr>
        <w:t xml:space="preserve"> </w:t>
      </w:r>
      <w:r w:rsidRPr="008B1740">
        <w:rPr>
          <w:bCs/>
        </w:rPr>
        <w:t xml:space="preserve"> </w:t>
      </w:r>
      <w:r w:rsidRPr="008B1740">
        <w:rPr>
          <w:bCs/>
          <w:lang w:eastAsia="en-US"/>
        </w:rPr>
        <w:t>гарантий  реализации прав на получение  общедоступного и бесплатного дошкольного образования в муниципальных</w:t>
      </w:r>
      <w:r>
        <w:rPr>
          <w:bCs/>
          <w:lang w:eastAsia="en-US"/>
        </w:rPr>
        <w:t xml:space="preserve"> </w:t>
      </w:r>
      <w:r w:rsidRPr="008B1740">
        <w:rPr>
          <w:bCs/>
          <w:lang w:eastAsia="en-US"/>
        </w:rPr>
        <w:t xml:space="preserve"> дошкольных образовательных организациях</w:t>
      </w:r>
    </w:p>
    <w:p w:rsidR="008B1740" w:rsidRDefault="008B1740" w:rsidP="003D1981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DA6032" w:rsidRPr="00260A5B" w:rsidRDefault="00DA6032" w:rsidP="003D1981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</w:p>
    <w:p w:rsidR="003D1981" w:rsidRPr="008B1740" w:rsidRDefault="003D1981" w:rsidP="003D1981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8B1740">
        <w:rPr>
          <w:b/>
          <w:lang w:eastAsia="en-US"/>
        </w:rPr>
        <w:t>Перечень</w:t>
      </w:r>
      <w:r w:rsidR="009B0AED" w:rsidRPr="009B0AED">
        <w:t xml:space="preserve"> </w:t>
      </w:r>
      <w:r w:rsidR="009B0AED" w:rsidRPr="009B0AED">
        <w:rPr>
          <w:b/>
        </w:rPr>
        <w:t>учебников и учебных пособий, средств обучения, игр, игрушек</w:t>
      </w:r>
      <w:r w:rsidR="009B0AED">
        <w:rPr>
          <w:b/>
        </w:rPr>
        <w:t>, приобретаемых</w:t>
      </w:r>
      <w:r w:rsidRPr="008B1740">
        <w:rPr>
          <w:b/>
          <w:lang w:eastAsia="en-US"/>
        </w:rPr>
        <w:t xml:space="preserve"> за счет средств субвенции</w:t>
      </w:r>
    </w:p>
    <w:p w:rsidR="003D1981" w:rsidRPr="005A3A2E" w:rsidRDefault="003D1981" w:rsidP="003D1981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11"/>
      </w:tblGrid>
      <w:tr w:rsidR="003D1981" w:rsidRPr="009B0F64" w:rsidTr="00285D1F">
        <w:trPr>
          <w:tblHeader/>
        </w:trPr>
        <w:tc>
          <w:tcPr>
            <w:tcW w:w="959" w:type="dxa"/>
          </w:tcPr>
          <w:p w:rsidR="008B1740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№</w:t>
            </w:r>
          </w:p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Наименовани</w:t>
            </w:r>
            <w:r w:rsidR="008B1740">
              <w:rPr>
                <w:sz w:val="24"/>
                <w:szCs w:val="24"/>
                <w:lang w:eastAsia="en-US"/>
              </w:rPr>
              <w:t>е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Игры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Игрушки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Средства обучения</w:t>
            </w:r>
            <w:r w:rsidR="008B1740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спортивное оборудование и инвентарь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музыкальные инструменты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 xml:space="preserve">учебная мебель 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аудиовизуальные пособия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учебно-наглядные пособия, в т. ч. модели, макеты и муляжи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аппаратно-программные средства</w:t>
            </w:r>
          </w:p>
        </w:tc>
      </w:tr>
      <w:tr w:rsidR="003D1981" w:rsidRPr="009B0F64" w:rsidTr="00285D1F">
        <w:trPr>
          <w:trHeight w:val="233"/>
        </w:trPr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интерактивные центры и панели (напольные, настольные, настенные)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компьютер и комплектующие материалы к нему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печатное устройство и копировально-множительная техника, расходные материалы и комплектующие к ним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канцелярские расходы</w:t>
            </w:r>
          </w:p>
        </w:tc>
      </w:tr>
      <w:tr w:rsidR="003D1981" w:rsidRPr="009B0F64" w:rsidTr="00285D1F">
        <w:tc>
          <w:tcPr>
            <w:tcW w:w="959" w:type="dxa"/>
            <w:vAlign w:val="center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11" w:type="dxa"/>
          </w:tcPr>
          <w:p w:rsidR="003D1981" w:rsidRPr="009B0F64" w:rsidRDefault="003D1981" w:rsidP="00285D1F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9B0F64">
              <w:rPr>
                <w:sz w:val="24"/>
                <w:szCs w:val="24"/>
                <w:lang w:eastAsia="en-US"/>
              </w:rPr>
              <w:t>Игровое оборудование для детских площадок</w:t>
            </w:r>
          </w:p>
        </w:tc>
      </w:tr>
    </w:tbl>
    <w:p w:rsidR="00DA6032" w:rsidRDefault="00DA6032" w:rsidP="003D1981">
      <w:pPr>
        <w:rPr>
          <w:color w:val="auto"/>
        </w:rPr>
      </w:pPr>
    </w:p>
    <w:p w:rsidR="003D1981" w:rsidRDefault="003D1981" w:rsidP="00DA6032">
      <w:pPr>
        <w:jc w:val="center"/>
        <w:rPr>
          <w:color w:val="auto"/>
        </w:rPr>
      </w:pPr>
      <w:r>
        <w:rPr>
          <w:color w:val="auto"/>
        </w:rPr>
        <w:t>______________</w:t>
      </w:r>
    </w:p>
    <w:p w:rsidR="00DA6032" w:rsidRPr="003D1981" w:rsidRDefault="00DA6032" w:rsidP="003D1981">
      <w:pPr>
        <w:rPr>
          <w:color w:val="auto"/>
        </w:rPr>
      </w:pPr>
    </w:p>
    <w:sectPr w:rsidR="00DA6032" w:rsidRPr="003D1981" w:rsidSect="00D5520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1E" w:rsidRDefault="00847D1E" w:rsidP="000A43E9">
      <w:r>
        <w:separator/>
      </w:r>
    </w:p>
  </w:endnote>
  <w:endnote w:type="continuationSeparator" w:id="1">
    <w:p w:rsidR="00847D1E" w:rsidRDefault="00847D1E" w:rsidP="000A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1E" w:rsidRDefault="00847D1E" w:rsidP="000A43E9">
      <w:r>
        <w:separator/>
      </w:r>
    </w:p>
  </w:footnote>
  <w:footnote w:type="continuationSeparator" w:id="1">
    <w:p w:rsidR="00847D1E" w:rsidRDefault="00847D1E" w:rsidP="000A4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099"/>
      <w:docPartObj>
        <w:docPartGallery w:val="Page Numbers (Top of Page)"/>
        <w:docPartUnique/>
      </w:docPartObj>
    </w:sdtPr>
    <w:sdtContent>
      <w:p w:rsidR="0055626E" w:rsidRDefault="00924659">
        <w:pPr>
          <w:pStyle w:val="a6"/>
          <w:jc w:val="center"/>
        </w:pPr>
        <w:fldSimple w:instr=" PAGE   \* MERGEFORMAT ">
          <w:r w:rsidR="00CF0D8F">
            <w:rPr>
              <w:noProof/>
            </w:rPr>
            <w:t>43</w:t>
          </w:r>
        </w:fldSimple>
      </w:p>
    </w:sdtContent>
  </w:sdt>
  <w:p w:rsidR="0055626E" w:rsidRDefault="005562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6E" w:rsidRDefault="0055626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B3F"/>
    <w:multiLevelType w:val="hybridMultilevel"/>
    <w:tmpl w:val="AA3C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0817"/>
    <w:multiLevelType w:val="hybridMultilevel"/>
    <w:tmpl w:val="2D1E2B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7E4BD4"/>
    <w:multiLevelType w:val="hybridMultilevel"/>
    <w:tmpl w:val="2D1E2B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A2140F"/>
    <w:multiLevelType w:val="hybridMultilevel"/>
    <w:tmpl w:val="2D1E2B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FB7825"/>
    <w:multiLevelType w:val="hybridMultilevel"/>
    <w:tmpl w:val="4A0E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5B5C68"/>
    <w:multiLevelType w:val="hybridMultilevel"/>
    <w:tmpl w:val="CA7C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666477"/>
    <w:multiLevelType w:val="hybridMultilevel"/>
    <w:tmpl w:val="07A0014E"/>
    <w:lvl w:ilvl="0" w:tplc="3D42728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956439"/>
    <w:multiLevelType w:val="hybridMultilevel"/>
    <w:tmpl w:val="7BE0B95C"/>
    <w:lvl w:ilvl="0" w:tplc="B3D8187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160306"/>
    <w:multiLevelType w:val="hybridMultilevel"/>
    <w:tmpl w:val="5B64655E"/>
    <w:lvl w:ilvl="0" w:tplc="9F1ECA3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35305F4"/>
    <w:multiLevelType w:val="hybridMultilevel"/>
    <w:tmpl w:val="2D1E2B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26160A"/>
    <w:multiLevelType w:val="multilevel"/>
    <w:tmpl w:val="C638D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F5F7A72"/>
    <w:multiLevelType w:val="hybridMultilevel"/>
    <w:tmpl w:val="C522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715C7"/>
    <w:multiLevelType w:val="hybridMultilevel"/>
    <w:tmpl w:val="68EA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A659F"/>
    <w:multiLevelType w:val="multilevel"/>
    <w:tmpl w:val="B3CC30F6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4">
    <w:nsid w:val="73985DFB"/>
    <w:multiLevelType w:val="hybridMultilevel"/>
    <w:tmpl w:val="841CC17E"/>
    <w:lvl w:ilvl="0" w:tplc="10DADA76">
      <w:start w:val="1"/>
      <w:numFmt w:val="decimal"/>
      <w:lvlText w:val="%1.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3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14"/>
  </w:num>
  <w:num w:numId="13">
    <w:abstractNumId w:val="1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203"/>
    <w:rsid w:val="000010B3"/>
    <w:rsid w:val="000024B8"/>
    <w:rsid w:val="0000662C"/>
    <w:rsid w:val="0000695B"/>
    <w:rsid w:val="00007DBF"/>
    <w:rsid w:val="00010B60"/>
    <w:rsid w:val="000119F7"/>
    <w:rsid w:val="000133A3"/>
    <w:rsid w:val="00014A9B"/>
    <w:rsid w:val="000154F5"/>
    <w:rsid w:val="00017AD8"/>
    <w:rsid w:val="00017DA7"/>
    <w:rsid w:val="00021500"/>
    <w:rsid w:val="000218BF"/>
    <w:rsid w:val="00023BD6"/>
    <w:rsid w:val="0002434A"/>
    <w:rsid w:val="00024E27"/>
    <w:rsid w:val="00027512"/>
    <w:rsid w:val="00030788"/>
    <w:rsid w:val="00031B76"/>
    <w:rsid w:val="00032F8E"/>
    <w:rsid w:val="00034CEF"/>
    <w:rsid w:val="00035AC7"/>
    <w:rsid w:val="000403EF"/>
    <w:rsid w:val="00042ACD"/>
    <w:rsid w:val="000431F0"/>
    <w:rsid w:val="000446AB"/>
    <w:rsid w:val="000448E7"/>
    <w:rsid w:val="00044CE8"/>
    <w:rsid w:val="00046A40"/>
    <w:rsid w:val="0004762F"/>
    <w:rsid w:val="00060468"/>
    <w:rsid w:val="000634C8"/>
    <w:rsid w:val="000649D2"/>
    <w:rsid w:val="00064BF2"/>
    <w:rsid w:val="00065563"/>
    <w:rsid w:val="0006741B"/>
    <w:rsid w:val="00070542"/>
    <w:rsid w:val="00071474"/>
    <w:rsid w:val="00071C4A"/>
    <w:rsid w:val="000761E6"/>
    <w:rsid w:val="00077EA4"/>
    <w:rsid w:val="0008023D"/>
    <w:rsid w:val="00083409"/>
    <w:rsid w:val="00087609"/>
    <w:rsid w:val="0009299C"/>
    <w:rsid w:val="00093C8C"/>
    <w:rsid w:val="0009524B"/>
    <w:rsid w:val="00095BF1"/>
    <w:rsid w:val="000962B9"/>
    <w:rsid w:val="000A02D0"/>
    <w:rsid w:val="000A0BDC"/>
    <w:rsid w:val="000A1BCD"/>
    <w:rsid w:val="000A1F0D"/>
    <w:rsid w:val="000A43E9"/>
    <w:rsid w:val="000A4C4A"/>
    <w:rsid w:val="000A6865"/>
    <w:rsid w:val="000B033B"/>
    <w:rsid w:val="000B1FDF"/>
    <w:rsid w:val="000B20E4"/>
    <w:rsid w:val="000B4E42"/>
    <w:rsid w:val="000C3396"/>
    <w:rsid w:val="000C3844"/>
    <w:rsid w:val="000C3B90"/>
    <w:rsid w:val="000C49D7"/>
    <w:rsid w:val="000D3C17"/>
    <w:rsid w:val="000D3D4E"/>
    <w:rsid w:val="000D5812"/>
    <w:rsid w:val="000D5C28"/>
    <w:rsid w:val="000D5E8F"/>
    <w:rsid w:val="000D746A"/>
    <w:rsid w:val="000D7473"/>
    <w:rsid w:val="000E023B"/>
    <w:rsid w:val="000E1135"/>
    <w:rsid w:val="000E14EC"/>
    <w:rsid w:val="000E1833"/>
    <w:rsid w:val="000E419E"/>
    <w:rsid w:val="000E5EFC"/>
    <w:rsid w:val="000E7468"/>
    <w:rsid w:val="000F198D"/>
    <w:rsid w:val="000F1C4B"/>
    <w:rsid w:val="000F1EF2"/>
    <w:rsid w:val="000F2311"/>
    <w:rsid w:val="000F57EF"/>
    <w:rsid w:val="000F6AFF"/>
    <w:rsid w:val="000F705B"/>
    <w:rsid w:val="00100490"/>
    <w:rsid w:val="00102693"/>
    <w:rsid w:val="00104B9E"/>
    <w:rsid w:val="0010675A"/>
    <w:rsid w:val="00111A9F"/>
    <w:rsid w:val="0011298B"/>
    <w:rsid w:val="001146B9"/>
    <w:rsid w:val="001147C2"/>
    <w:rsid w:val="00115417"/>
    <w:rsid w:val="00117B4E"/>
    <w:rsid w:val="0012423A"/>
    <w:rsid w:val="00125195"/>
    <w:rsid w:val="00125E1C"/>
    <w:rsid w:val="00127181"/>
    <w:rsid w:val="00131BED"/>
    <w:rsid w:val="00132C62"/>
    <w:rsid w:val="001331D9"/>
    <w:rsid w:val="001335AC"/>
    <w:rsid w:val="00135C2C"/>
    <w:rsid w:val="001375A3"/>
    <w:rsid w:val="00143DAA"/>
    <w:rsid w:val="001442DC"/>
    <w:rsid w:val="00144355"/>
    <w:rsid w:val="00145700"/>
    <w:rsid w:val="00150A93"/>
    <w:rsid w:val="00150D92"/>
    <w:rsid w:val="00155410"/>
    <w:rsid w:val="001558B0"/>
    <w:rsid w:val="00155EAC"/>
    <w:rsid w:val="00166ACB"/>
    <w:rsid w:val="00166F95"/>
    <w:rsid w:val="00174FB9"/>
    <w:rsid w:val="001764F8"/>
    <w:rsid w:val="00176756"/>
    <w:rsid w:val="00180AC5"/>
    <w:rsid w:val="00183A69"/>
    <w:rsid w:val="001841D9"/>
    <w:rsid w:val="00185A04"/>
    <w:rsid w:val="001904C6"/>
    <w:rsid w:val="00192BE5"/>
    <w:rsid w:val="00192D70"/>
    <w:rsid w:val="0019302E"/>
    <w:rsid w:val="00193D73"/>
    <w:rsid w:val="00195D1E"/>
    <w:rsid w:val="001960BF"/>
    <w:rsid w:val="00196447"/>
    <w:rsid w:val="0019751E"/>
    <w:rsid w:val="00197BBE"/>
    <w:rsid w:val="001A07F9"/>
    <w:rsid w:val="001A2BDB"/>
    <w:rsid w:val="001A3014"/>
    <w:rsid w:val="001A546C"/>
    <w:rsid w:val="001A772E"/>
    <w:rsid w:val="001A7736"/>
    <w:rsid w:val="001A7F75"/>
    <w:rsid w:val="001B06AB"/>
    <w:rsid w:val="001B0BD5"/>
    <w:rsid w:val="001B0C9A"/>
    <w:rsid w:val="001B0DDE"/>
    <w:rsid w:val="001B61D8"/>
    <w:rsid w:val="001B69C3"/>
    <w:rsid w:val="001B7240"/>
    <w:rsid w:val="001C7C4C"/>
    <w:rsid w:val="001D07C1"/>
    <w:rsid w:val="001D1D74"/>
    <w:rsid w:val="001D44CE"/>
    <w:rsid w:val="001D52AA"/>
    <w:rsid w:val="001D5F11"/>
    <w:rsid w:val="001E0352"/>
    <w:rsid w:val="001E151B"/>
    <w:rsid w:val="001E206A"/>
    <w:rsid w:val="001E324C"/>
    <w:rsid w:val="001E4692"/>
    <w:rsid w:val="001E5A6D"/>
    <w:rsid w:val="001E611B"/>
    <w:rsid w:val="001E77AD"/>
    <w:rsid w:val="001F5E64"/>
    <w:rsid w:val="001F687B"/>
    <w:rsid w:val="00200591"/>
    <w:rsid w:val="00202844"/>
    <w:rsid w:val="00206B90"/>
    <w:rsid w:val="00210762"/>
    <w:rsid w:val="00210C4F"/>
    <w:rsid w:val="00211449"/>
    <w:rsid w:val="00213346"/>
    <w:rsid w:val="00213C0D"/>
    <w:rsid w:val="00213F39"/>
    <w:rsid w:val="00220646"/>
    <w:rsid w:val="00221281"/>
    <w:rsid w:val="00222913"/>
    <w:rsid w:val="00224CE4"/>
    <w:rsid w:val="002250AE"/>
    <w:rsid w:val="00225A8D"/>
    <w:rsid w:val="00226F12"/>
    <w:rsid w:val="0023174B"/>
    <w:rsid w:val="002322A3"/>
    <w:rsid w:val="0023350A"/>
    <w:rsid w:val="002374E0"/>
    <w:rsid w:val="00240A84"/>
    <w:rsid w:val="00241E2F"/>
    <w:rsid w:val="002435F5"/>
    <w:rsid w:val="00243978"/>
    <w:rsid w:val="00244573"/>
    <w:rsid w:val="0024599B"/>
    <w:rsid w:val="00245C30"/>
    <w:rsid w:val="00250269"/>
    <w:rsid w:val="00250275"/>
    <w:rsid w:val="00255606"/>
    <w:rsid w:val="00257AB8"/>
    <w:rsid w:val="00257B51"/>
    <w:rsid w:val="00257D9F"/>
    <w:rsid w:val="00257F47"/>
    <w:rsid w:val="00260A61"/>
    <w:rsid w:val="00261BA5"/>
    <w:rsid w:val="00262562"/>
    <w:rsid w:val="00262842"/>
    <w:rsid w:val="00262D51"/>
    <w:rsid w:val="00263F14"/>
    <w:rsid w:val="00264E01"/>
    <w:rsid w:val="0026537F"/>
    <w:rsid w:val="00266BFD"/>
    <w:rsid w:val="00272056"/>
    <w:rsid w:val="00280692"/>
    <w:rsid w:val="00281258"/>
    <w:rsid w:val="00282A1B"/>
    <w:rsid w:val="0028380B"/>
    <w:rsid w:val="00285D1F"/>
    <w:rsid w:val="00286509"/>
    <w:rsid w:val="00286529"/>
    <w:rsid w:val="00286C5E"/>
    <w:rsid w:val="00287238"/>
    <w:rsid w:val="002906E0"/>
    <w:rsid w:val="00291A4F"/>
    <w:rsid w:val="0029358C"/>
    <w:rsid w:val="00294CF8"/>
    <w:rsid w:val="002957CD"/>
    <w:rsid w:val="002958C6"/>
    <w:rsid w:val="00296ED7"/>
    <w:rsid w:val="002A5F8E"/>
    <w:rsid w:val="002A7096"/>
    <w:rsid w:val="002B2AD1"/>
    <w:rsid w:val="002B2ECF"/>
    <w:rsid w:val="002B2EDF"/>
    <w:rsid w:val="002B468A"/>
    <w:rsid w:val="002B46BB"/>
    <w:rsid w:val="002B6640"/>
    <w:rsid w:val="002B7829"/>
    <w:rsid w:val="002C05C4"/>
    <w:rsid w:val="002C326C"/>
    <w:rsid w:val="002C3341"/>
    <w:rsid w:val="002C411A"/>
    <w:rsid w:val="002C415C"/>
    <w:rsid w:val="002C4F82"/>
    <w:rsid w:val="002C5716"/>
    <w:rsid w:val="002C7B9C"/>
    <w:rsid w:val="002D0150"/>
    <w:rsid w:val="002D0A76"/>
    <w:rsid w:val="002D0DF4"/>
    <w:rsid w:val="002D11ED"/>
    <w:rsid w:val="002D206D"/>
    <w:rsid w:val="002D29D8"/>
    <w:rsid w:val="002D3F57"/>
    <w:rsid w:val="002D4C10"/>
    <w:rsid w:val="002D4E83"/>
    <w:rsid w:val="002D55B9"/>
    <w:rsid w:val="002D6208"/>
    <w:rsid w:val="002D6D8B"/>
    <w:rsid w:val="002D7BAF"/>
    <w:rsid w:val="002E2FAA"/>
    <w:rsid w:val="002E5B79"/>
    <w:rsid w:val="002E68F1"/>
    <w:rsid w:val="002E7F17"/>
    <w:rsid w:val="002F016A"/>
    <w:rsid w:val="002F0D41"/>
    <w:rsid w:val="002F13C8"/>
    <w:rsid w:val="002F62FC"/>
    <w:rsid w:val="002F7A76"/>
    <w:rsid w:val="00300D01"/>
    <w:rsid w:val="00300FCB"/>
    <w:rsid w:val="00302359"/>
    <w:rsid w:val="00302789"/>
    <w:rsid w:val="003027E0"/>
    <w:rsid w:val="003048CA"/>
    <w:rsid w:val="00304DE3"/>
    <w:rsid w:val="00305CA9"/>
    <w:rsid w:val="00306C90"/>
    <w:rsid w:val="0030721E"/>
    <w:rsid w:val="0030736C"/>
    <w:rsid w:val="00310FCF"/>
    <w:rsid w:val="003116D6"/>
    <w:rsid w:val="0031349A"/>
    <w:rsid w:val="00317DA9"/>
    <w:rsid w:val="00322ED8"/>
    <w:rsid w:val="00324069"/>
    <w:rsid w:val="00324BBA"/>
    <w:rsid w:val="00324CEF"/>
    <w:rsid w:val="003260DC"/>
    <w:rsid w:val="00327575"/>
    <w:rsid w:val="00330983"/>
    <w:rsid w:val="00332045"/>
    <w:rsid w:val="00333812"/>
    <w:rsid w:val="00335C0A"/>
    <w:rsid w:val="00336121"/>
    <w:rsid w:val="00343CE5"/>
    <w:rsid w:val="0034511F"/>
    <w:rsid w:val="00345B24"/>
    <w:rsid w:val="00347FFA"/>
    <w:rsid w:val="003508E0"/>
    <w:rsid w:val="00350BD2"/>
    <w:rsid w:val="0035234F"/>
    <w:rsid w:val="003525EF"/>
    <w:rsid w:val="0035343B"/>
    <w:rsid w:val="003545AD"/>
    <w:rsid w:val="00354C26"/>
    <w:rsid w:val="00356E36"/>
    <w:rsid w:val="00356F19"/>
    <w:rsid w:val="003573AB"/>
    <w:rsid w:val="0036363D"/>
    <w:rsid w:val="003644AB"/>
    <w:rsid w:val="00365BAD"/>
    <w:rsid w:val="00365EF8"/>
    <w:rsid w:val="0036684B"/>
    <w:rsid w:val="00366AFD"/>
    <w:rsid w:val="00367651"/>
    <w:rsid w:val="003729E3"/>
    <w:rsid w:val="00372B12"/>
    <w:rsid w:val="0037339E"/>
    <w:rsid w:val="003771AE"/>
    <w:rsid w:val="00384FC5"/>
    <w:rsid w:val="003864C6"/>
    <w:rsid w:val="00387884"/>
    <w:rsid w:val="00391625"/>
    <w:rsid w:val="0039304B"/>
    <w:rsid w:val="00393103"/>
    <w:rsid w:val="003937B3"/>
    <w:rsid w:val="00393B07"/>
    <w:rsid w:val="00393F15"/>
    <w:rsid w:val="003960FD"/>
    <w:rsid w:val="003A000D"/>
    <w:rsid w:val="003A3EE7"/>
    <w:rsid w:val="003A3F37"/>
    <w:rsid w:val="003A3FB8"/>
    <w:rsid w:val="003A562B"/>
    <w:rsid w:val="003A5AE2"/>
    <w:rsid w:val="003A66EB"/>
    <w:rsid w:val="003A6760"/>
    <w:rsid w:val="003A6ADB"/>
    <w:rsid w:val="003A7C01"/>
    <w:rsid w:val="003A7F23"/>
    <w:rsid w:val="003B072A"/>
    <w:rsid w:val="003B31F9"/>
    <w:rsid w:val="003B4A02"/>
    <w:rsid w:val="003B6A76"/>
    <w:rsid w:val="003C0B64"/>
    <w:rsid w:val="003C1E5E"/>
    <w:rsid w:val="003C306F"/>
    <w:rsid w:val="003C76C1"/>
    <w:rsid w:val="003D0BCF"/>
    <w:rsid w:val="003D16A3"/>
    <w:rsid w:val="003D1981"/>
    <w:rsid w:val="003D279B"/>
    <w:rsid w:val="003D3B5C"/>
    <w:rsid w:val="003D3C06"/>
    <w:rsid w:val="003D482A"/>
    <w:rsid w:val="003D7B79"/>
    <w:rsid w:val="003E0B65"/>
    <w:rsid w:val="003E50DF"/>
    <w:rsid w:val="003E589D"/>
    <w:rsid w:val="003E6090"/>
    <w:rsid w:val="003E6759"/>
    <w:rsid w:val="003E7CA3"/>
    <w:rsid w:val="003E7E42"/>
    <w:rsid w:val="003F2920"/>
    <w:rsid w:val="003F3A73"/>
    <w:rsid w:val="003F420D"/>
    <w:rsid w:val="003F4818"/>
    <w:rsid w:val="003F4B8A"/>
    <w:rsid w:val="003F4D61"/>
    <w:rsid w:val="003F4E15"/>
    <w:rsid w:val="003F57DF"/>
    <w:rsid w:val="003F7C16"/>
    <w:rsid w:val="004025E3"/>
    <w:rsid w:val="00402910"/>
    <w:rsid w:val="00404D39"/>
    <w:rsid w:val="00405237"/>
    <w:rsid w:val="00405891"/>
    <w:rsid w:val="00411BCF"/>
    <w:rsid w:val="00412860"/>
    <w:rsid w:val="00413007"/>
    <w:rsid w:val="00413883"/>
    <w:rsid w:val="004139A5"/>
    <w:rsid w:val="004162F4"/>
    <w:rsid w:val="004177E2"/>
    <w:rsid w:val="00420143"/>
    <w:rsid w:val="00420F3E"/>
    <w:rsid w:val="004227B2"/>
    <w:rsid w:val="0042324A"/>
    <w:rsid w:val="00424A75"/>
    <w:rsid w:val="00425F35"/>
    <w:rsid w:val="00426F8D"/>
    <w:rsid w:val="004306B0"/>
    <w:rsid w:val="004310A8"/>
    <w:rsid w:val="004322F1"/>
    <w:rsid w:val="004324A4"/>
    <w:rsid w:val="004371D3"/>
    <w:rsid w:val="0043746F"/>
    <w:rsid w:val="0043785F"/>
    <w:rsid w:val="00437981"/>
    <w:rsid w:val="004402E9"/>
    <w:rsid w:val="00441AB0"/>
    <w:rsid w:val="00441ED5"/>
    <w:rsid w:val="00445972"/>
    <w:rsid w:val="00445B96"/>
    <w:rsid w:val="004506F6"/>
    <w:rsid w:val="004516CF"/>
    <w:rsid w:val="004547A0"/>
    <w:rsid w:val="00454A1F"/>
    <w:rsid w:val="004553CA"/>
    <w:rsid w:val="00456A54"/>
    <w:rsid w:val="00457849"/>
    <w:rsid w:val="0046128A"/>
    <w:rsid w:val="00462AF8"/>
    <w:rsid w:val="00464018"/>
    <w:rsid w:val="00464560"/>
    <w:rsid w:val="00464B88"/>
    <w:rsid w:val="004679B1"/>
    <w:rsid w:val="00470924"/>
    <w:rsid w:val="00470BCD"/>
    <w:rsid w:val="00471CC1"/>
    <w:rsid w:val="00476E71"/>
    <w:rsid w:val="004803CF"/>
    <w:rsid w:val="00481D93"/>
    <w:rsid w:val="00482161"/>
    <w:rsid w:val="00483DB8"/>
    <w:rsid w:val="00484BB0"/>
    <w:rsid w:val="0049200F"/>
    <w:rsid w:val="00492E79"/>
    <w:rsid w:val="00494FF1"/>
    <w:rsid w:val="00497535"/>
    <w:rsid w:val="00497F2F"/>
    <w:rsid w:val="004A14F7"/>
    <w:rsid w:val="004A1BE5"/>
    <w:rsid w:val="004A2085"/>
    <w:rsid w:val="004A2DE4"/>
    <w:rsid w:val="004A31E1"/>
    <w:rsid w:val="004A7C7D"/>
    <w:rsid w:val="004B17D5"/>
    <w:rsid w:val="004B1A66"/>
    <w:rsid w:val="004B347A"/>
    <w:rsid w:val="004B36FF"/>
    <w:rsid w:val="004B4A98"/>
    <w:rsid w:val="004B5872"/>
    <w:rsid w:val="004B6E30"/>
    <w:rsid w:val="004C0900"/>
    <w:rsid w:val="004C14C3"/>
    <w:rsid w:val="004C3380"/>
    <w:rsid w:val="004C38C0"/>
    <w:rsid w:val="004C4E8E"/>
    <w:rsid w:val="004C524F"/>
    <w:rsid w:val="004C6BDF"/>
    <w:rsid w:val="004D2D2F"/>
    <w:rsid w:val="004D602C"/>
    <w:rsid w:val="004D7F2C"/>
    <w:rsid w:val="004E048B"/>
    <w:rsid w:val="004E0D52"/>
    <w:rsid w:val="004E3991"/>
    <w:rsid w:val="004E4DAA"/>
    <w:rsid w:val="004F1E07"/>
    <w:rsid w:val="004F3228"/>
    <w:rsid w:val="004F41B1"/>
    <w:rsid w:val="004F6BBD"/>
    <w:rsid w:val="005012B3"/>
    <w:rsid w:val="005032A1"/>
    <w:rsid w:val="005033B5"/>
    <w:rsid w:val="0050437A"/>
    <w:rsid w:val="00506828"/>
    <w:rsid w:val="00507546"/>
    <w:rsid w:val="00512E8A"/>
    <w:rsid w:val="00520642"/>
    <w:rsid w:val="0052274E"/>
    <w:rsid w:val="00522A54"/>
    <w:rsid w:val="00522C9E"/>
    <w:rsid w:val="00522E50"/>
    <w:rsid w:val="00524F1E"/>
    <w:rsid w:val="00530CD1"/>
    <w:rsid w:val="00531CBB"/>
    <w:rsid w:val="005365DB"/>
    <w:rsid w:val="00536C96"/>
    <w:rsid w:val="00541B44"/>
    <w:rsid w:val="00541D48"/>
    <w:rsid w:val="005444CD"/>
    <w:rsid w:val="0054692D"/>
    <w:rsid w:val="00547778"/>
    <w:rsid w:val="005500D7"/>
    <w:rsid w:val="0055052C"/>
    <w:rsid w:val="005516A5"/>
    <w:rsid w:val="00552AC7"/>
    <w:rsid w:val="0055409A"/>
    <w:rsid w:val="005548C1"/>
    <w:rsid w:val="005552AB"/>
    <w:rsid w:val="00555E0F"/>
    <w:rsid w:val="0055626E"/>
    <w:rsid w:val="0055647F"/>
    <w:rsid w:val="00557405"/>
    <w:rsid w:val="005574D0"/>
    <w:rsid w:val="00561982"/>
    <w:rsid w:val="00562253"/>
    <w:rsid w:val="005629DF"/>
    <w:rsid w:val="00562E02"/>
    <w:rsid w:val="005637D5"/>
    <w:rsid w:val="00565618"/>
    <w:rsid w:val="00570797"/>
    <w:rsid w:val="005724BE"/>
    <w:rsid w:val="0057325C"/>
    <w:rsid w:val="00574C2B"/>
    <w:rsid w:val="00575EAB"/>
    <w:rsid w:val="00577F5C"/>
    <w:rsid w:val="00580958"/>
    <w:rsid w:val="00583CBC"/>
    <w:rsid w:val="00586FAE"/>
    <w:rsid w:val="00590080"/>
    <w:rsid w:val="00590348"/>
    <w:rsid w:val="0059226D"/>
    <w:rsid w:val="00592BB2"/>
    <w:rsid w:val="005940D8"/>
    <w:rsid w:val="005941DA"/>
    <w:rsid w:val="00595E6E"/>
    <w:rsid w:val="00597326"/>
    <w:rsid w:val="005A0DF2"/>
    <w:rsid w:val="005A103A"/>
    <w:rsid w:val="005A34C5"/>
    <w:rsid w:val="005A4D9C"/>
    <w:rsid w:val="005A7E1C"/>
    <w:rsid w:val="005B0E3B"/>
    <w:rsid w:val="005B1096"/>
    <w:rsid w:val="005B6B01"/>
    <w:rsid w:val="005B73AB"/>
    <w:rsid w:val="005C0D4E"/>
    <w:rsid w:val="005C2B20"/>
    <w:rsid w:val="005C3DEF"/>
    <w:rsid w:val="005C65C7"/>
    <w:rsid w:val="005D6A85"/>
    <w:rsid w:val="005E14B1"/>
    <w:rsid w:val="005E2012"/>
    <w:rsid w:val="005E46C3"/>
    <w:rsid w:val="005E698C"/>
    <w:rsid w:val="005E7A30"/>
    <w:rsid w:val="005E7B17"/>
    <w:rsid w:val="005E7CE4"/>
    <w:rsid w:val="005F0441"/>
    <w:rsid w:val="005F0E0D"/>
    <w:rsid w:val="005F24E4"/>
    <w:rsid w:val="005F2C49"/>
    <w:rsid w:val="005F7847"/>
    <w:rsid w:val="005F7E11"/>
    <w:rsid w:val="006006F2"/>
    <w:rsid w:val="00602974"/>
    <w:rsid w:val="00602F66"/>
    <w:rsid w:val="00603C04"/>
    <w:rsid w:val="006044CB"/>
    <w:rsid w:val="00604D63"/>
    <w:rsid w:val="00611005"/>
    <w:rsid w:val="00612694"/>
    <w:rsid w:val="00616FE5"/>
    <w:rsid w:val="00620B91"/>
    <w:rsid w:val="006304A9"/>
    <w:rsid w:val="00634260"/>
    <w:rsid w:val="0063437B"/>
    <w:rsid w:val="00634CBF"/>
    <w:rsid w:val="00634F55"/>
    <w:rsid w:val="00634F72"/>
    <w:rsid w:val="00641EBB"/>
    <w:rsid w:val="006455C8"/>
    <w:rsid w:val="00646C2B"/>
    <w:rsid w:val="006478A3"/>
    <w:rsid w:val="0065017E"/>
    <w:rsid w:val="00650E61"/>
    <w:rsid w:val="00652772"/>
    <w:rsid w:val="0065363A"/>
    <w:rsid w:val="00654217"/>
    <w:rsid w:val="00655783"/>
    <w:rsid w:val="00657E5D"/>
    <w:rsid w:val="0066114B"/>
    <w:rsid w:val="006634BE"/>
    <w:rsid w:val="006650AC"/>
    <w:rsid w:val="0067018A"/>
    <w:rsid w:val="0067191E"/>
    <w:rsid w:val="00672D10"/>
    <w:rsid w:val="00675890"/>
    <w:rsid w:val="00676CB2"/>
    <w:rsid w:val="006813CC"/>
    <w:rsid w:val="00682C8A"/>
    <w:rsid w:val="00684C98"/>
    <w:rsid w:val="00684EC1"/>
    <w:rsid w:val="0068651B"/>
    <w:rsid w:val="006867E5"/>
    <w:rsid w:val="00687A47"/>
    <w:rsid w:val="00690E30"/>
    <w:rsid w:val="0069444C"/>
    <w:rsid w:val="006A0CD6"/>
    <w:rsid w:val="006A245C"/>
    <w:rsid w:val="006A7411"/>
    <w:rsid w:val="006A7702"/>
    <w:rsid w:val="006B27D7"/>
    <w:rsid w:val="006B28A8"/>
    <w:rsid w:val="006B6FCB"/>
    <w:rsid w:val="006B74CF"/>
    <w:rsid w:val="006C3E99"/>
    <w:rsid w:val="006C4CC3"/>
    <w:rsid w:val="006C602B"/>
    <w:rsid w:val="006C75E1"/>
    <w:rsid w:val="006D1AA1"/>
    <w:rsid w:val="006D4CA4"/>
    <w:rsid w:val="006D4DA9"/>
    <w:rsid w:val="006D6835"/>
    <w:rsid w:val="006E0182"/>
    <w:rsid w:val="006E325E"/>
    <w:rsid w:val="006E539D"/>
    <w:rsid w:val="006E5483"/>
    <w:rsid w:val="006E5D0A"/>
    <w:rsid w:val="006F0C11"/>
    <w:rsid w:val="006F29D7"/>
    <w:rsid w:val="006F3474"/>
    <w:rsid w:val="006F3875"/>
    <w:rsid w:val="006F5646"/>
    <w:rsid w:val="006F57AF"/>
    <w:rsid w:val="006F63D1"/>
    <w:rsid w:val="006F74AB"/>
    <w:rsid w:val="0070022C"/>
    <w:rsid w:val="00702400"/>
    <w:rsid w:val="0070648E"/>
    <w:rsid w:val="00711412"/>
    <w:rsid w:val="007131C9"/>
    <w:rsid w:val="00716EAF"/>
    <w:rsid w:val="00721691"/>
    <w:rsid w:val="00721F62"/>
    <w:rsid w:val="0072211E"/>
    <w:rsid w:val="00724D25"/>
    <w:rsid w:val="00727219"/>
    <w:rsid w:val="007278CE"/>
    <w:rsid w:val="007305B9"/>
    <w:rsid w:val="00730792"/>
    <w:rsid w:val="00730EE9"/>
    <w:rsid w:val="00732263"/>
    <w:rsid w:val="00732384"/>
    <w:rsid w:val="007352D8"/>
    <w:rsid w:val="00741760"/>
    <w:rsid w:val="00744388"/>
    <w:rsid w:val="00744580"/>
    <w:rsid w:val="00744A2B"/>
    <w:rsid w:val="0074661D"/>
    <w:rsid w:val="00747639"/>
    <w:rsid w:val="00747F3E"/>
    <w:rsid w:val="0076089E"/>
    <w:rsid w:val="0076108D"/>
    <w:rsid w:val="00763AB5"/>
    <w:rsid w:val="00763F9C"/>
    <w:rsid w:val="0076515C"/>
    <w:rsid w:val="007672C2"/>
    <w:rsid w:val="007719E7"/>
    <w:rsid w:val="0077200C"/>
    <w:rsid w:val="007721AD"/>
    <w:rsid w:val="00774CDD"/>
    <w:rsid w:val="00776379"/>
    <w:rsid w:val="0077665B"/>
    <w:rsid w:val="007779A9"/>
    <w:rsid w:val="0078172D"/>
    <w:rsid w:val="00782033"/>
    <w:rsid w:val="007827A7"/>
    <w:rsid w:val="0078313D"/>
    <w:rsid w:val="007852C7"/>
    <w:rsid w:val="007863EB"/>
    <w:rsid w:val="00790912"/>
    <w:rsid w:val="00790FC0"/>
    <w:rsid w:val="00791603"/>
    <w:rsid w:val="00791D3B"/>
    <w:rsid w:val="00795279"/>
    <w:rsid w:val="00795F9E"/>
    <w:rsid w:val="00796746"/>
    <w:rsid w:val="007A17B8"/>
    <w:rsid w:val="007A35D9"/>
    <w:rsid w:val="007A35EA"/>
    <w:rsid w:val="007B016C"/>
    <w:rsid w:val="007B3054"/>
    <w:rsid w:val="007B35B2"/>
    <w:rsid w:val="007B3A1C"/>
    <w:rsid w:val="007B3E9B"/>
    <w:rsid w:val="007B401F"/>
    <w:rsid w:val="007B5C3A"/>
    <w:rsid w:val="007B6BEB"/>
    <w:rsid w:val="007B7653"/>
    <w:rsid w:val="007B7BD1"/>
    <w:rsid w:val="007C029A"/>
    <w:rsid w:val="007C12FE"/>
    <w:rsid w:val="007C62B0"/>
    <w:rsid w:val="007C75B0"/>
    <w:rsid w:val="007D15DE"/>
    <w:rsid w:val="007D314F"/>
    <w:rsid w:val="007D42D0"/>
    <w:rsid w:val="007D4FF4"/>
    <w:rsid w:val="007D5313"/>
    <w:rsid w:val="007E00DB"/>
    <w:rsid w:val="007E082E"/>
    <w:rsid w:val="007E14F9"/>
    <w:rsid w:val="007E207D"/>
    <w:rsid w:val="007E389A"/>
    <w:rsid w:val="007E5485"/>
    <w:rsid w:val="007E5F5E"/>
    <w:rsid w:val="007E71E3"/>
    <w:rsid w:val="007E7C78"/>
    <w:rsid w:val="007F1FEB"/>
    <w:rsid w:val="007F2524"/>
    <w:rsid w:val="007F2F84"/>
    <w:rsid w:val="007F3DDE"/>
    <w:rsid w:val="007F4BAD"/>
    <w:rsid w:val="007F50F9"/>
    <w:rsid w:val="007F595E"/>
    <w:rsid w:val="007F6E3E"/>
    <w:rsid w:val="007F72C6"/>
    <w:rsid w:val="00800F08"/>
    <w:rsid w:val="00801B12"/>
    <w:rsid w:val="00802619"/>
    <w:rsid w:val="00804CE8"/>
    <w:rsid w:val="0080543D"/>
    <w:rsid w:val="00806858"/>
    <w:rsid w:val="00807F94"/>
    <w:rsid w:val="0081145F"/>
    <w:rsid w:val="00812148"/>
    <w:rsid w:val="00813DF2"/>
    <w:rsid w:val="00814449"/>
    <w:rsid w:val="00814C76"/>
    <w:rsid w:val="00816104"/>
    <w:rsid w:val="00823BDF"/>
    <w:rsid w:val="00825A90"/>
    <w:rsid w:val="00827523"/>
    <w:rsid w:val="008311B5"/>
    <w:rsid w:val="00833AE9"/>
    <w:rsid w:val="00835CBF"/>
    <w:rsid w:val="00836B92"/>
    <w:rsid w:val="00840169"/>
    <w:rsid w:val="0084083A"/>
    <w:rsid w:val="0084122A"/>
    <w:rsid w:val="008413A7"/>
    <w:rsid w:val="008421BA"/>
    <w:rsid w:val="0084287C"/>
    <w:rsid w:val="00843161"/>
    <w:rsid w:val="00843D06"/>
    <w:rsid w:val="00845805"/>
    <w:rsid w:val="008466B2"/>
    <w:rsid w:val="00847D1E"/>
    <w:rsid w:val="00847F1C"/>
    <w:rsid w:val="00850249"/>
    <w:rsid w:val="00851401"/>
    <w:rsid w:val="008518E2"/>
    <w:rsid w:val="008525A9"/>
    <w:rsid w:val="0085417A"/>
    <w:rsid w:val="00856097"/>
    <w:rsid w:val="008564BC"/>
    <w:rsid w:val="00857A7B"/>
    <w:rsid w:val="00862DA5"/>
    <w:rsid w:val="008642FB"/>
    <w:rsid w:val="00864C01"/>
    <w:rsid w:val="00865DEF"/>
    <w:rsid w:val="00865FE1"/>
    <w:rsid w:val="0086745B"/>
    <w:rsid w:val="00873046"/>
    <w:rsid w:val="00874A5F"/>
    <w:rsid w:val="0088194F"/>
    <w:rsid w:val="00882E78"/>
    <w:rsid w:val="00884649"/>
    <w:rsid w:val="00885F2C"/>
    <w:rsid w:val="00892FA6"/>
    <w:rsid w:val="0089308E"/>
    <w:rsid w:val="0089642D"/>
    <w:rsid w:val="00897156"/>
    <w:rsid w:val="00897E96"/>
    <w:rsid w:val="008A2A63"/>
    <w:rsid w:val="008A3078"/>
    <w:rsid w:val="008B03BD"/>
    <w:rsid w:val="008B05B6"/>
    <w:rsid w:val="008B1740"/>
    <w:rsid w:val="008B430A"/>
    <w:rsid w:val="008B4C1E"/>
    <w:rsid w:val="008B5FE8"/>
    <w:rsid w:val="008B676C"/>
    <w:rsid w:val="008C04D9"/>
    <w:rsid w:val="008C36D9"/>
    <w:rsid w:val="008C65A3"/>
    <w:rsid w:val="008C74F8"/>
    <w:rsid w:val="008C75B5"/>
    <w:rsid w:val="008D341A"/>
    <w:rsid w:val="008D5273"/>
    <w:rsid w:val="008D5CF5"/>
    <w:rsid w:val="008D6D1E"/>
    <w:rsid w:val="008D6DB9"/>
    <w:rsid w:val="008E36BE"/>
    <w:rsid w:val="008E4BD0"/>
    <w:rsid w:val="008E5105"/>
    <w:rsid w:val="008E7D30"/>
    <w:rsid w:val="008F1A66"/>
    <w:rsid w:val="008F28A3"/>
    <w:rsid w:val="008F293B"/>
    <w:rsid w:val="008F37FB"/>
    <w:rsid w:val="008F4E1E"/>
    <w:rsid w:val="008F5AF4"/>
    <w:rsid w:val="008F604C"/>
    <w:rsid w:val="008F71CC"/>
    <w:rsid w:val="008F7843"/>
    <w:rsid w:val="009013A4"/>
    <w:rsid w:val="00901AC8"/>
    <w:rsid w:val="00901C50"/>
    <w:rsid w:val="00903B83"/>
    <w:rsid w:val="00904A08"/>
    <w:rsid w:val="00907FE3"/>
    <w:rsid w:val="00911CE1"/>
    <w:rsid w:val="0091227B"/>
    <w:rsid w:val="00915DDE"/>
    <w:rsid w:val="0091702D"/>
    <w:rsid w:val="00917327"/>
    <w:rsid w:val="00921FCD"/>
    <w:rsid w:val="00923C92"/>
    <w:rsid w:val="00924659"/>
    <w:rsid w:val="009249E9"/>
    <w:rsid w:val="00924A88"/>
    <w:rsid w:val="00924ECA"/>
    <w:rsid w:val="00925691"/>
    <w:rsid w:val="0092569D"/>
    <w:rsid w:val="00925AF8"/>
    <w:rsid w:val="00926A0E"/>
    <w:rsid w:val="0093065E"/>
    <w:rsid w:val="009314B5"/>
    <w:rsid w:val="00931DC0"/>
    <w:rsid w:val="00934C25"/>
    <w:rsid w:val="009371C2"/>
    <w:rsid w:val="00947F59"/>
    <w:rsid w:val="00950031"/>
    <w:rsid w:val="009507C7"/>
    <w:rsid w:val="00955FEF"/>
    <w:rsid w:val="00956794"/>
    <w:rsid w:val="00956FFF"/>
    <w:rsid w:val="00957C5A"/>
    <w:rsid w:val="00960056"/>
    <w:rsid w:val="00962394"/>
    <w:rsid w:val="00962F02"/>
    <w:rsid w:val="009631C8"/>
    <w:rsid w:val="0096363A"/>
    <w:rsid w:val="00963D41"/>
    <w:rsid w:val="00964A0F"/>
    <w:rsid w:val="00967359"/>
    <w:rsid w:val="0097186A"/>
    <w:rsid w:val="00971878"/>
    <w:rsid w:val="00971D3D"/>
    <w:rsid w:val="00973A14"/>
    <w:rsid w:val="0097400F"/>
    <w:rsid w:val="009810D6"/>
    <w:rsid w:val="00981386"/>
    <w:rsid w:val="00984B61"/>
    <w:rsid w:val="00984D02"/>
    <w:rsid w:val="009850ED"/>
    <w:rsid w:val="00987923"/>
    <w:rsid w:val="00990131"/>
    <w:rsid w:val="00995718"/>
    <w:rsid w:val="00996506"/>
    <w:rsid w:val="009974B6"/>
    <w:rsid w:val="009A077F"/>
    <w:rsid w:val="009A7F3C"/>
    <w:rsid w:val="009B05BF"/>
    <w:rsid w:val="009B0AED"/>
    <w:rsid w:val="009B0F64"/>
    <w:rsid w:val="009B2920"/>
    <w:rsid w:val="009B4869"/>
    <w:rsid w:val="009B5106"/>
    <w:rsid w:val="009B563C"/>
    <w:rsid w:val="009B74C4"/>
    <w:rsid w:val="009B7A8E"/>
    <w:rsid w:val="009C2AF8"/>
    <w:rsid w:val="009C35ED"/>
    <w:rsid w:val="009C43FF"/>
    <w:rsid w:val="009C5946"/>
    <w:rsid w:val="009C68B0"/>
    <w:rsid w:val="009D11E9"/>
    <w:rsid w:val="009D4296"/>
    <w:rsid w:val="009D7F07"/>
    <w:rsid w:val="009E2C4E"/>
    <w:rsid w:val="009E3275"/>
    <w:rsid w:val="009F0C42"/>
    <w:rsid w:val="009F1C2E"/>
    <w:rsid w:val="009F1CB8"/>
    <w:rsid w:val="009F2866"/>
    <w:rsid w:val="009F2E8D"/>
    <w:rsid w:val="009F33F5"/>
    <w:rsid w:val="00A01816"/>
    <w:rsid w:val="00A030A6"/>
    <w:rsid w:val="00A03AB3"/>
    <w:rsid w:val="00A043B8"/>
    <w:rsid w:val="00A07EB9"/>
    <w:rsid w:val="00A10C8E"/>
    <w:rsid w:val="00A12002"/>
    <w:rsid w:val="00A121CA"/>
    <w:rsid w:val="00A12367"/>
    <w:rsid w:val="00A13187"/>
    <w:rsid w:val="00A13733"/>
    <w:rsid w:val="00A15210"/>
    <w:rsid w:val="00A163B8"/>
    <w:rsid w:val="00A167BE"/>
    <w:rsid w:val="00A1731D"/>
    <w:rsid w:val="00A20491"/>
    <w:rsid w:val="00A215AD"/>
    <w:rsid w:val="00A21998"/>
    <w:rsid w:val="00A222E7"/>
    <w:rsid w:val="00A243F6"/>
    <w:rsid w:val="00A255D1"/>
    <w:rsid w:val="00A2601A"/>
    <w:rsid w:val="00A2652E"/>
    <w:rsid w:val="00A2750A"/>
    <w:rsid w:val="00A27F0C"/>
    <w:rsid w:val="00A309CB"/>
    <w:rsid w:val="00A31DD2"/>
    <w:rsid w:val="00A336DC"/>
    <w:rsid w:val="00A356AD"/>
    <w:rsid w:val="00A3689B"/>
    <w:rsid w:val="00A37F06"/>
    <w:rsid w:val="00A44C1E"/>
    <w:rsid w:val="00A4581E"/>
    <w:rsid w:val="00A47A80"/>
    <w:rsid w:val="00A47AFB"/>
    <w:rsid w:val="00A52487"/>
    <w:rsid w:val="00A53DCC"/>
    <w:rsid w:val="00A557DB"/>
    <w:rsid w:val="00A55DED"/>
    <w:rsid w:val="00A615F9"/>
    <w:rsid w:val="00A63B0F"/>
    <w:rsid w:val="00A64360"/>
    <w:rsid w:val="00A65E5E"/>
    <w:rsid w:val="00A663E2"/>
    <w:rsid w:val="00A72308"/>
    <w:rsid w:val="00A7321E"/>
    <w:rsid w:val="00A73590"/>
    <w:rsid w:val="00A74046"/>
    <w:rsid w:val="00A742EB"/>
    <w:rsid w:val="00A74B67"/>
    <w:rsid w:val="00A751C9"/>
    <w:rsid w:val="00A75535"/>
    <w:rsid w:val="00A776F5"/>
    <w:rsid w:val="00A80142"/>
    <w:rsid w:val="00A80563"/>
    <w:rsid w:val="00A87012"/>
    <w:rsid w:val="00A8740C"/>
    <w:rsid w:val="00A8768B"/>
    <w:rsid w:val="00A91944"/>
    <w:rsid w:val="00A91B24"/>
    <w:rsid w:val="00A92BC5"/>
    <w:rsid w:val="00A92E9B"/>
    <w:rsid w:val="00A94D64"/>
    <w:rsid w:val="00AA2442"/>
    <w:rsid w:val="00AA4C7C"/>
    <w:rsid w:val="00AA6211"/>
    <w:rsid w:val="00AA6600"/>
    <w:rsid w:val="00AB068F"/>
    <w:rsid w:val="00AB10F3"/>
    <w:rsid w:val="00AB269C"/>
    <w:rsid w:val="00AB48DF"/>
    <w:rsid w:val="00AB5CB3"/>
    <w:rsid w:val="00AB663F"/>
    <w:rsid w:val="00AB6A90"/>
    <w:rsid w:val="00AC0D49"/>
    <w:rsid w:val="00AC2401"/>
    <w:rsid w:val="00AC27E0"/>
    <w:rsid w:val="00AC2C59"/>
    <w:rsid w:val="00AC2FF7"/>
    <w:rsid w:val="00AC3626"/>
    <w:rsid w:val="00AC3A72"/>
    <w:rsid w:val="00AC4075"/>
    <w:rsid w:val="00AC6D64"/>
    <w:rsid w:val="00AD081C"/>
    <w:rsid w:val="00AD0A92"/>
    <w:rsid w:val="00AD1461"/>
    <w:rsid w:val="00AD1D33"/>
    <w:rsid w:val="00AD1EE0"/>
    <w:rsid w:val="00AD2E83"/>
    <w:rsid w:val="00AD5ABC"/>
    <w:rsid w:val="00AE0562"/>
    <w:rsid w:val="00AE25E1"/>
    <w:rsid w:val="00AE2B91"/>
    <w:rsid w:val="00AE6FE5"/>
    <w:rsid w:val="00AF0613"/>
    <w:rsid w:val="00AF09DD"/>
    <w:rsid w:val="00AF0A18"/>
    <w:rsid w:val="00AF0D96"/>
    <w:rsid w:val="00AF2F83"/>
    <w:rsid w:val="00AF7F84"/>
    <w:rsid w:val="00B002CE"/>
    <w:rsid w:val="00B01E77"/>
    <w:rsid w:val="00B0247D"/>
    <w:rsid w:val="00B036AA"/>
    <w:rsid w:val="00B0496A"/>
    <w:rsid w:val="00B06736"/>
    <w:rsid w:val="00B104D3"/>
    <w:rsid w:val="00B114C0"/>
    <w:rsid w:val="00B13AF7"/>
    <w:rsid w:val="00B14CEA"/>
    <w:rsid w:val="00B1539E"/>
    <w:rsid w:val="00B158F1"/>
    <w:rsid w:val="00B15ABE"/>
    <w:rsid w:val="00B166BC"/>
    <w:rsid w:val="00B16A29"/>
    <w:rsid w:val="00B17FB0"/>
    <w:rsid w:val="00B213C8"/>
    <w:rsid w:val="00B21687"/>
    <w:rsid w:val="00B25DFB"/>
    <w:rsid w:val="00B2615F"/>
    <w:rsid w:val="00B26E34"/>
    <w:rsid w:val="00B2779A"/>
    <w:rsid w:val="00B30B4A"/>
    <w:rsid w:val="00B3104D"/>
    <w:rsid w:val="00B3120A"/>
    <w:rsid w:val="00B3154A"/>
    <w:rsid w:val="00B32B53"/>
    <w:rsid w:val="00B33B0F"/>
    <w:rsid w:val="00B36D6F"/>
    <w:rsid w:val="00B377E5"/>
    <w:rsid w:val="00B44CD8"/>
    <w:rsid w:val="00B453D7"/>
    <w:rsid w:val="00B52112"/>
    <w:rsid w:val="00B52785"/>
    <w:rsid w:val="00B52881"/>
    <w:rsid w:val="00B5578A"/>
    <w:rsid w:val="00B56890"/>
    <w:rsid w:val="00B618FB"/>
    <w:rsid w:val="00B64D03"/>
    <w:rsid w:val="00B65929"/>
    <w:rsid w:val="00B664A4"/>
    <w:rsid w:val="00B66DC4"/>
    <w:rsid w:val="00B67B57"/>
    <w:rsid w:val="00B7036B"/>
    <w:rsid w:val="00B70A39"/>
    <w:rsid w:val="00B70B6C"/>
    <w:rsid w:val="00B75426"/>
    <w:rsid w:val="00B7576D"/>
    <w:rsid w:val="00B75D0E"/>
    <w:rsid w:val="00B75F9F"/>
    <w:rsid w:val="00B77FAD"/>
    <w:rsid w:val="00B80E41"/>
    <w:rsid w:val="00B854F7"/>
    <w:rsid w:val="00B87CBE"/>
    <w:rsid w:val="00B919F9"/>
    <w:rsid w:val="00B92C36"/>
    <w:rsid w:val="00B96406"/>
    <w:rsid w:val="00BA0097"/>
    <w:rsid w:val="00BA0BFE"/>
    <w:rsid w:val="00BA149E"/>
    <w:rsid w:val="00BA14FE"/>
    <w:rsid w:val="00BA16D2"/>
    <w:rsid w:val="00BA49E7"/>
    <w:rsid w:val="00BC0B8F"/>
    <w:rsid w:val="00BC0EDA"/>
    <w:rsid w:val="00BC0F67"/>
    <w:rsid w:val="00BC10CB"/>
    <w:rsid w:val="00BC1719"/>
    <w:rsid w:val="00BC1C47"/>
    <w:rsid w:val="00BC33EE"/>
    <w:rsid w:val="00BC5E36"/>
    <w:rsid w:val="00BC651C"/>
    <w:rsid w:val="00BC6D80"/>
    <w:rsid w:val="00BC7DD3"/>
    <w:rsid w:val="00BD18DB"/>
    <w:rsid w:val="00BD3A9E"/>
    <w:rsid w:val="00BD4115"/>
    <w:rsid w:val="00BD52DB"/>
    <w:rsid w:val="00BD5656"/>
    <w:rsid w:val="00BD5832"/>
    <w:rsid w:val="00BE292D"/>
    <w:rsid w:val="00BE29AC"/>
    <w:rsid w:val="00BE66D8"/>
    <w:rsid w:val="00BE710D"/>
    <w:rsid w:val="00BF0C0A"/>
    <w:rsid w:val="00BF3A77"/>
    <w:rsid w:val="00BF5557"/>
    <w:rsid w:val="00C03CC9"/>
    <w:rsid w:val="00C05DD7"/>
    <w:rsid w:val="00C10D3E"/>
    <w:rsid w:val="00C1439A"/>
    <w:rsid w:val="00C16282"/>
    <w:rsid w:val="00C17A19"/>
    <w:rsid w:val="00C21443"/>
    <w:rsid w:val="00C21550"/>
    <w:rsid w:val="00C2256C"/>
    <w:rsid w:val="00C22705"/>
    <w:rsid w:val="00C23849"/>
    <w:rsid w:val="00C23DF4"/>
    <w:rsid w:val="00C24D2B"/>
    <w:rsid w:val="00C2592B"/>
    <w:rsid w:val="00C25DA7"/>
    <w:rsid w:val="00C26F24"/>
    <w:rsid w:val="00C276B8"/>
    <w:rsid w:val="00C3189A"/>
    <w:rsid w:val="00C32C46"/>
    <w:rsid w:val="00C33101"/>
    <w:rsid w:val="00C35D79"/>
    <w:rsid w:val="00C36B88"/>
    <w:rsid w:val="00C37E5A"/>
    <w:rsid w:val="00C40C3B"/>
    <w:rsid w:val="00C424DB"/>
    <w:rsid w:val="00C471A2"/>
    <w:rsid w:val="00C50B8A"/>
    <w:rsid w:val="00C5157D"/>
    <w:rsid w:val="00C53653"/>
    <w:rsid w:val="00C55561"/>
    <w:rsid w:val="00C5713B"/>
    <w:rsid w:val="00C60EF5"/>
    <w:rsid w:val="00C649FB"/>
    <w:rsid w:val="00C652CA"/>
    <w:rsid w:val="00C71EC1"/>
    <w:rsid w:val="00C721FB"/>
    <w:rsid w:val="00C733DE"/>
    <w:rsid w:val="00C73A6F"/>
    <w:rsid w:val="00C740D1"/>
    <w:rsid w:val="00C76068"/>
    <w:rsid w:val="00C77B58"/>
    <w:rsid w:val="00C80AED"/>
    <w:rsid w:val="00C80DDD"/>
    <w:rsid w:val="00C83683"/>
    <w:rsid w:val="00C83993"/>
    <w:rsid w:val="00C86740"/>
    <w:rsid w:val="00C8726B"/>
    <w:rsid w:val="00C87281"/>
    <w:rsid w:val="00C87E0B"/>
    <w:rsid w:val="00C87E59"/>
    <w:rsid w:val="00C902DB"/>
    <w:rsid w:val="00C90A25"/>
    <w:rsid w:val="00C91261"/>
    <w:rsid w:val="00C9204D"/>
    <w:rsid w:val="00C97BF8"/>
    <w:rsid w:val="00CA2F28"/>
    <w:rsid w:val="00CA3023"/>
    <w:rsid w:val="00CA40D8"/>
    <w:rsid w:val="00CA512D"/>
    <w:rsid w:val="00CA6614"/>
    <w:rsid w:val="00CA6AB0"/>
    <w:rsid w:val="00CA77D2"/>
    <w:rsid w:val="00CB46D6"/>
    <w:rsid w:val="00CB4953"/>
    <w:rsid w:val="00CB582E"/>
    <w:rsid w:val="00CB68AA"/>
    <w:rsid w:val="00CB70F9"/>
    <w:rsid w:val="00CB78BE"/>
    <w:rsid w:val="00CC474A"/>
    <w:rsid w:val="00CC5C61"/>
    <w:rsid w:val="00CD1F4D"/>
    <w:rsid w:val="00CD2418"/>
    <w:rsid w:val="00CD26B0"/>
    <w:rsid w:val="00CD30D2"/>
    <w:rsid w:val="00CD336F"/>
    <w:rsid w:val="00CD351B"/>
    <w:rsid w:val="00CD35FE"/>
    <w:rsid w:val="00CE0239"/>
    <w:rsid w:val="00CE1523"/>
    <w:rsid w:val="00CE592E"/>
    <w:rsid w:val="00CE6419"/>
    <w:rsid w:val="00CE693F"/>
    <w:rsid w:val="00CE772E"/>
    <w:rsid w:val="00CE7845"/>
    <w:rsid w:val="00CF0AD2"/>
    <w:rsid w:val="00CF0D8F"/>
    <w:rsid w:val="00CF2868"/>
    <w:rsid w:val="00CF3BDB"/>
    <w:rsid w:val="00CF4550"/>
    <w:rsid w:val="00CF4E4C"/>
    <w:rsid w:val="00CF6247"/>
    <w:rsid w:val="00D00D49"/>
    <w:rsid w:val="00D01DB2"/>
    <w:rsid w:val="00D01F96"/>
    <w:rsid w:val="00D03FBB"/>
    <w:rsid w:val="00D0549C"/>
    <w:rsid w:val="00D0579F"/>
    <w:rsid w:val="00D0689B"/>
    <w:rsid w:val="00D07092"/>
    <w:rsid w:val="00D16106"/>
    <w:rsid w:val="00D16B35"/>
    <w:rsid w:val="00D20483"/>
    <w:rsid w:val="00D22F76"/>
    <w:rsid w:val="00D22FE5"/>
    <w:rsid w:val="00D230D0"/>
    <w:rsid w:val="00D23CFE"/>
    <w:rsid w:val="00D24A20"/>
    <w:rsid w:val="00D257BC"/>
    <w:rsid w:val="00D25DC4"/>
    <w:rsid w:val="00D30DFF"/>
    <w:rsid w:val="00D3165F"/>
    <w:rsid w:val="00D31B47"/>
    <w:rsid w:val="00D325D0"/>
    <w:rsid w:val="00D33ED6"/>
    <w:rsid w:val="00D3428F"/>
    <w:rsid w:val="00D35312"/>
    <w:rsid w:val="00D36516"/>
    <w:rsid w:val="00D36697"/>
    <w:rsid w:val="00D36F38"/>
    <w:rsid w:val="00D37394"/>
    <w:rsid w:val="00D408A5"/>
    <w:rsid w:val="00D4397F"/>
    <w:rsid w:val="00D444C4"/>
    <w:rsid w:val="00D44B65"/>
    <w:rsid w:val="00D44FCD"/>
    <w:rsid w:val="00D50A5F"/>
    <w:rsid w:val="00D52A55"/>
    <w:rsid w:val="00D532B6"/>
    <w:rsid w:val="00D53C9E"/>
    <w:rsid w:val="00D55203"/>
    <w:rsid w:val="00D613C3"/>
    <w:rsid w:val="00D63240"/>
    <w:rsid w:val="00D64286"/>
    <w:rsid w:val="00D658DC"/>
    <w:rsid w:val="00D65D47"/>
    <w:rsid w:val="00D66F41"/>
    <w:rsid w:val="00D67979"/>
    <w:rsid w:val="00D7080B"/>
    <w:rsid w:val="00D71881"/>
    <w:rsid w:val="00D71A54"/>
    <w:rsid w:val="00D720C4"/>
    <w:rsid w:val="00D72185"/>
    <w:rsid w:val="00D753B4"/>
    <w:rsid w:val="00D755CA"/>
    <w:rsid w:val="00D81BF6"/>
    <w:rsid w:val="00D81F07"/>
    <w:rsid w:val="00D87F30"/>
    <w:rsid w:val="00D92104"/>
    <w:rsid w:val="00D92856"/>
    <w:rsid w:val="00D9486E"/>
    <w:rsid w:val="00DA3737"/>
    <w:rsid w:val="00DA6032"/>
    <w:rsid w:val="00DA6311"/>
    <w:rsid w:val="00DB0027"/>
    <w:rsid w:val="00DB0268"/>
    <w:rsid w:val="00DB3346"/>
    <w:rsid w:val="00DB3AB2"/>
    <w:rsid w:val="00DB625D"/>
    <w:rsid w:val="00DB64BD"/>
    <w:rsid w:val="00DB7278"/>
    <w:rsid w:val="00DB7A92"/>
    <w:rsid w:val="00DC1708"/>
    <w:rsid w:val="00DC24DD"/>
    <w:rsid w:val="00DC4151"/>
    <w:rsid w:val="00DC652C"/>
    <w:rsid w:val="00DD0405"/>
    <w:rsid w:val="00DD0BF8"/>
    <w:rsid w:val="00DD17D8"/>
    <w:rsid w:val="00DD3BBC"/>
    <w:rsid w:val="00DD3C4C"/>
    <w:rsid w:val="00DD6930"/>
    <w:rsid w:val="00DD7E11"/>
    <w:rsid w:val="00DE0690"/>
    <w:rsid w:val="00DE29D4"/>
    <w:rsid w:val="00DE2ECB"/>
    <w:rsid w:val="00DE3671"/>
    <w:rsid w:val="00DE6DE9"/>
    <w:rsid w:val="00DE7B97"/>
    <w:rsid w:val="00DF0383"/>
    <w:rsid w:val="00DF1DD1"/>
    <w:rsid w:val="00DF2532"/>
    <w:rsid w:val="00DF2579"/>
    <w:rsid w:val="00DF39E0"/>
    <w:rsid w:val="00DF41C5"/>
    <w:rsid w:val="00DF451B"/>
    <w:rsid w:val="00DF4C1C"/>
    <w:rsid w:val="00DF6522"/>
    <w:rsid w:val="00DF6CC2"/>
    <w:rsid w:val="00DF770E"/>
    <w:rsid w:val="00E00B44"/>
    <w:rsid w:val="00E01FE0"/>
    <w:rsid w:val="00E039E8"/>
    <w:rsid w:val="00E1083A"/>
    <w:rsid w:val="00E120DD"/>
    <w:rsid w:val="00E1468D"/>
    <w:rsid w:val="00E151E4"/>
    <w:rsid w:val="00E1568C"/>
    <w:rsid w:val="00E1637F"/>
    <w:rsid w:val="00E165F5"/>
    <w:rsid w:val="00E167F0"/>
    <w:rsid w:val="00E21132"/>
    <w:rsid w:val="00E22E19"/>
    <w:rsid w:val="00E244A5"/>
    <w:rsid w:val="00E25C0D"/>
    <w:rsid w:val="00E25F19"/>
    <w:rsid w:val="00E26513"/>
    <w:rsid w:val="00E30057"/>
    <w:rsid w:val="00E32F23"/>
    <w:rsid w:val="00E349AC"/>
    <w:rsid w:val="00E428D3"/>
    <w:rsid w:val="00E44CEE"/>
    <w:rsid w:val="00E457EC"/>
    <w:rsid w:val="00E517E1"/>
    <w:rsid w:val="00E54278"/>
    <w:rsid w:val="00E55BFC"/>
    <w:rsid w:val="00E5672B"/>
    <w:rsid w:val="00E601F5"/>
    <w:rsid w:val="00E63858"/>
    <w:rsid w:val="00E64B8C"/>
    <w:rsid w:val="00E657E3"/>
    <w:rsid w:val="00E66BD5"/>
    <w:rsid w:val="00E7165D"/>
    <w:rsid w:val="00E72762"/>
    <w:rsid w:val="00E758EC"/>
    <w:rsid w:val="00E76F76"/>
    <w:rsid w:val="00E800CB"/>
    <w:rsid w:val="00E80DDE"/>
    <w:rsid w:val="00E8419D"/>
    <w:rsid w:val="00E843C7"/>
    <w:rsid w:val="00E843DC"/>
    <w:rsid w:val="00E84CE2"/>
    <w:rsid w:val="00E84DA9"/>
    <w:rsid w:val="00E86C16"/>
    <w:rsid w:val="00E960BF"/>
    <w:rsid w:val="00E964B9"/>
    <w:rsid w:val="00E971B6"/>
    <w:rsid w:val="00EA0732"/>
    <w:rsid w:val="00EA09ED"/>
    <w:rsid w:val="00EA0BC1"/>
    <w:rsid w:val="00EA17C8"/>
    <w:rsid w:val="00EA395E"/>
    <w:rsid w:val="00EA58FB"/>
    <w:rsid w:val="00EA7CD9"/>
    <w:rsid w:val="00EB1996"/>
    <w:rsid w:val="00EB3561"/>
    <w:rsid w:val="00EB3AA4"/>
    <w:rsid w:val="00EB4D49"/>
    <w:rsid w:val="00EB4EEC"/>
    <w:rsid w:val="00EB52BF"/>
    <w:rsid w:val="00EB59AD"/>
    <w:rsid w:val="00EC07E1"/>
    <w:rsid w:val="00EC402D"/>
    <w:rsid w:val="00EC613A"/>
    <w:rsid w:val="00ED038C"/>
    <w:rsid w:val="00ED1652"/>
    <w:rsid w:val="00ED349E"/>
    <w:rsid w:val="00ED4ADA"/>
    <w:rsid w:val="00ED5432"/>
    <w:rsid w:val="00ED55CC"/>
    <w:rsid w:val="00ED72CD"/>
    <w:rsid w:val="00ED7F47"/>
    <w:rsid w:val="00EE07CF"/>
    <w:rsid w:val="00EE2209"/>
    <w:rsid w:val="00EE2495"/>
    <w:rsid w:val="00EE36F5"/>
    <w:rsid w:val="00EE3FC9"/>
    <w:rsid w:val="00EE6A4D"/>
    <w:rsid w:val="00EE6A6F"/>
    <w:rsid w:val="00EE74ED"/>
    <w:rsid w:val="00EF0063"/>
    <w:rsid w:val="00EF052F"/>
    <w:rsid w:val="00EF1B68"/>
    <w:rsid w:val="00EF5B12"/>
    <w:rsid w:val="00EF6A05"/>
    <w:rsid w:val="00EF6DF2"/>
    <w:rsid w:val="00EF77D3"/>
    <w:rsid w:val="00F0164E"/>
    <w:rsid w:val="00F020F4"/>
    <w:rsid w:val="00F02D89"/>
    <w:rsid w:val="00F0659B"/>
    <w:rsid w:val="00F0719B"/>
    <w:rsid w:val="00F07535"/>
    <w:rsid w:val="00F10666"/>
    <w:rsid w:val="00F1410D"/>
    <w:rsid w:val="00F2143E"/>
    <w:rsid w:val="00F2194D"/>
    <w:rsid w:val="00F21FA8"/>
    <w:rsid w:val="00F220F9"/>
    <w:rsid w:val="00F238F2"/>
    <w:rsid w:val="00F26940"/>
    <w:rsid w:val="00F325A5"/>
    <w:rsid w:val="00F325B9"/>
    <w:rsid w:val="00F32CFF"/>
    <w:rsid w:val="00F36CC1"/>
    <w:rsid w:val="00F37B60"/>
    <w:rsid w:val="00F41E81"/>
    <w:rsid w:val="00F428AE"/>
    <w:rsid w:val="00F428F3"/>
    <w:rsid w:val="00F42B05"/>
    <w:rsid w:val="00F42B25"/>
    <w:rsid w:val="00F42BB5"/>
    <w:rsid w:val="00F42C20"/>
    <w:rsid w:val="00F42E1A"/>
    <w:rsid w:val="00F43A02"/>
    <w:rsid w:val="00F47CE0"/>
    <w:rsid w:val="00F5014F"/>
    <w:rsid w:val="00F50B26"/>
    <w:rsid w:val="00F545F5"/>
    <w:rsid w:val="00F54DD0"/>
    <w:rsid w:val="00F5731E"/>
    <w:rsid w:val="00F63B4C"/>
    <w:rsid w:val="00F64BAE"/>
    <w:rsid w:val="00F672E7"/>
    <w:rsid w:val="00F709C4"/>
    <w:rsid w:val="00F71318"/>
    <w:rsid w:val="00F7248A"/>
    <w:rsid w:val="00F75492"/>
    <w:rsid w:val="00F801E2"/>
    <w:rsid w:val="00F87840"/>
    <w:rsid w:val="00F90BA1"/>
    <w:rsid w:val="00F91C8A"/>
    <w:rsid w:val="00F93886"/>
    <w:rsid w:val="00F96B25"/>
    <w:rsid w:val="00FA1939"/>
    <w:rsid w:val="00FA2419"/>
    <w:rsid w:val="00FA2CCE"/>
    <w:rsid w:val="00FA304A"/>
    <w:rsid w:val="00FA52AA"/>
    <w:rsid w:val="00FA5532"/>
    <w:rsid w:val="00FB0499"/>
    <w:rsid w:val="00FB059F"/>
    <w:rsid w:val="00FB3EE9"/>
    <w:rsid w:val="00FC0726"/>
    <w:rsid w:val="00FC0964"/>
    <w:rsid w:val="00FC1B3B"/>
    <w:rsid w:val="00FC2C2D"/>
    <w:rsid w:val="00FC2C86"/>
    <w:rsid w:val="00FC433F"/>
    <w:rsid w:val="00FC5D4C"/>
    <w:rsid w:val="00FD033B"/>
    <w:rsid w:val="00FD20EE"/>
    <w:rsid w:val="00FD47B7"/>
    <w:rsid w:val="00FD69FA"/>
    <w:rsid w:val="00FE09E2"/>
    <w:rsid w:val="00FE2B55"/>
    <w:rsid w:val="00FE5786"/>
    <w:rsid w:val="00FE6CD3"/>
    <w:rsid w:val="00FF1CFF"/>
    <w:rsid w:val="00FF2ECA"/>
    <w:rsid w:val="00FF49B8"/>
    <w:rsid w:val="00FF4BDE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552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5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2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page number"/>
    <w:basedOn w:val="a0"/>
    <w:uiPriority w:val="99"/>
    <w:rsid w:val="00D55203"/>
    <w:rPr>
      <w:rFonts w:cs="Times New Roman"/>
    </w:rPr>
  </w:style>
  <w:style w:type="table" w:styleId="a9">
    <w:name w:val="Table Grid"/>
    <w:basedOn w:val="a1"/>
    <w:uiPriority w:val="99"/>
    <w:rsid w:val="00D5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D55203"/>
    <w:rPr>
      <w:b/>
      <w:bCs/>
    </w:rPr>
  </w:style>
  <w:style w:type="paragraph" w:customStyle="1" w:styleId="ConsPlusNormal">
    <w:name w:val="ConsPlusNormal"/>
    <w:rsid w:val="00D552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D55203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55203"/>
    <w:pPr>
      <w:ind w:left="720"/>
    </w:pPr>
    <w:rPr>
      <w:color w:val="auto"/>
      <w:sz w:val="24"/>
      <w:szCs w:val="24"/>
    </w:rPr>
  </w:style>
  <w:style w:type="paragraph" w:styleId="ad">
    <w:name w:val="footer"/>
    <w:basedOn w:val="a"/>
    <w:link w:val="ae"/>
    <w:uiPriority w:val="99"/>
    <w:rsid w:val="00D55203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5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7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rsid w:val="00C03CC9"/>
    <w:rPr>
      <w:color w:val="808080"/>
    </w:rPr>
  </w:style>
  <w:style w:type="character" w:customStyle="1" w:styleId="10">
    <w:name w:val="Основной текст с отступом Знак1"/>
    <w:link w:val="af0"/>
    <w:locked/>
    <w:rsid w:val="00B80E41"/>
    <w:rPr>
      <w:rFonts w:ascii="SimSun" w:eastAsia="SimSun"/>
      <w:sz w:val="24"/>
      <w:szCs w:val="24"/>
      <w:lang w:eastAsia="ru-RU"/>
    </w:rPr>
  </w:style>
  <w:style w:type="paragraph" w:styleId="af0">
    <w:name w:val="Body Text Indent"/>
    <w:basedOn w:val="a"/>
    <w:link w:val="10"/>
    <w:uiPriority w:val="99"/>
    <w:rsid w:val="00B80E41"/>
    <w:pPr>
      <w:spacing w:after="120"/>
      <w:ind w:left="283"/>
    </w:pPr>
    <w:rPr>
      <w:rFonts w:ascii="SimSun" w:eastAsia="SimSun" w:hAnsiTheme="minorHAnsi" w:cstheme="minorBidi"/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uiPriority w:val="99"/>
    <w:rsid w:val="00B80E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B52881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99"/>
    <w:rsid w:val="00B52881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B52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rsid w:val="00B52881"/>
    <w:rPr>
      <w:color w:val="auto"/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B528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iPriority w:val="99"/>
    <w:semiHidden/>
    <w:rsid w:val="00B52881"/>
    <w:rPr>
      <w:b/>
      <w:bCs/>
    </w:rPr>
  </w:style>
  <w:style w:type="character" w:customStyle="1" w:styleId="af8">
    <w:name w:val="Текст сноски Знак"/>
    <w:basedOn w:val="a0"/>
    <w:link w:val="af9"/>
    <w:uiPriority w:val="99"/>
    <w:semiHidden/>
    <w:rsid w:val="00B52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semiHidden/>
    <w:rsid w:val="00B52881"/>
    <w:rPr>
      <w:color w:val="auto"/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B52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uiPriority w:val="99"/>
    <w:semiHidden/>
    <w:rsid w:val="00B52881"/>
    <w:rPr>
      <w:color w:val="auto"/>
      <w:sz w:val="20"/>
      <w:szCs w:val="20"/>
    </w:rPr>
  </w:style>
  <w:style w:type="paragraph" w:customStyle="1" w:styleId="ConsPlusNonformat">
    <w:name w:val="ConsPlusNonformat"/>
    <w:uiPriority w:val="99"/>
    <w:rsid w:val="00B5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31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consultantplus://offline/ref=F3907A61A1C940B775727F7A03468B43DC0DCAC429CA126706018A4DD15D04DB3A32865A89A3FD99E1EE22B310l0o4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975A69733801B96257F663A2B56B481A42C93948DC8F5FF721B642121260694B00C116382AbBS9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2AFC-F117-4029-AFD6-E51C8BFB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10287</Words>
  <Characters>58640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cp:lastPrinted>2018-11-15T07:54:00Z</cp:lastPrinted>
  <dcterms:created xsi:type="dcterms:W3CDTF">2019-11-05T07:44:00Z</dcterms:created>
  <dcterms:modified xsi:type="dcterms:W3CDTF">2019-11-05T07:44:00Z</dcterms:modified>
</cp:coreProperties>
</file>