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3D" w:rsidRPr="00136AF2" w:rsidRDefault="00E05E95" w:rsidP="00136AF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136AF2">
        <w:rPr>
          <w:b/>
          <w:color w:val="000000"/>
          <w:sz w:val="28"/>
          <w:szCs w:val="28"/>
        </w:rPr>
        <w:t xml:space="preserve">Информационная справка о мероприятиях, проведенных в рамках Межрегиональной летней школы </w:t>
      </w:r>
      <w:r w:rsidR="00136AF2" w:rsidRPr="00136AF2">
        <w:rPr>
          <w:b/>
          <w:color w:val="000000"/>
          <w:sz w:val="28"/>
          <w:szCs w:val="28"/>
        </w:rPr>
        <w:t>повышения квалификации специальных педагогов</w:t>
      </w:r>
    </w:p>
    <w:p w:rsidR="00136AF2" w:rsidRDefault="00A9073D" w:rsidP="00E05E95">
      <w:pPr>
        <w:spacing w:after="0" w:line="240" w:lineRule="auto"/>
        <w:jc w:val="right"/>
        <w:rPr>
          <w:color w:val="000000"/>
        </w:rPr>
      </w:pPr>
      <w:r>
        <w:rPr>
          <w:color w:val="000000"/>
        </w:rPr>
        <w:tab/>
      </w:r>
    </w:p>
    <w:p w:rsidR="00136AF2" w:rsidRDefault="00136AF2" w:rsidP="00E05E95">
      <w:pPr>
        <w:spacing w:after="0" w:line="240" w:lineRule="auto"/>
        <w:jc w:val="right"/>
        <w:rPr>
          <w:color w:val="000000"/>
        </w:rPr>
      </w:pPr>
    </w:p>
    <w:p w:rsidR="00136AF2" w:rsidRDefault="00A9073D" w:rsidP="00E05E95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E05E95">
        <w:rPr>
          <w:rFonts w:ascii="Times New Roman" w:hAnsi="Times New Roman" w:cs="Times New Roman"/>
          <w:b/>
          <w:sz w:val="28"/>
          <w:szCs w:val="28"/>
        </w:rPr>
        <w:t>«Е</w:t>
      </w:r>
      <w:r w:rsidRPr="00E05E9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сли есть профессия, применительно</w:t>
      </w:r>
    </w:p>
    <w:p w:rsidR="00136AF2" w:rsidRDefault="00A9073D" w:rsidP="00E05E95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E05E9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к </w:t>
      </w:r>
      <w:proofErr w:type="gramStart"/>
      <w:r w:rsidRPr="00E05E9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которой</w:t>
      </w:r>
      <w:proofErr w:type="gramEnd"/>
      <w:r w:rsidRPr="00E05E9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можно говорить о призвании и </w:t>
      </w:r>
    </w:p>
    <w:p w:rsidR="00136AF2" w:rsidRDefault="00A9073D" w:rsidP="00E05E95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E05E9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использовать другие возвышенные слова, </w:t>
      </w:r>
    </w:p>
    <w:p w:rsidR="00136AF2" w:rsidRDefault="00A9073D" w:rsidP="00E05E95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E05E9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обычно отвергаемые нашим циничным </w:t>
      </w:r>
    </w:p>
    <w:p w:rsidR="00A9073D" w:rsidRPr="00E05E95" w:rsidRDefault="00A9073D" w:rsidP="00E05E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5E9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временем, то это специальный педагог»</w:t>
      </w:r>
    </w:p>
    <w:p w:rsidR="00A9073D" w:rsidRPr="00A9073D" w:rsidRDefault="00A9073D" w:rsidP="00A907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74E5C" w:rsidRPr="00A9073D" w:rsidRDefault="00274E5C" w:rsidP="00E05E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9073D">
        <w:rPr>
          <w:color w:val="000000"/>
          <w:sz w:val="28"/>
          <w:szCs w:val="28"/>
        </w:rPr>
        <w:t xml:space="preserve">С 25 июня  по 30 июня 2018 года состоялась </w:t>
      </w:r>
      <w:proofErr w:type="gramStart"/>
      <w:r w:rsidRPr="00A9073D">
        <w:rPr>
          <w:color w:val="000000"/>
          <w:sz w:val="28"/>
          <w:szCs w:val="28"/>
        </w:rPr>
        <w:t>Межрегиональная</w:t>
      </w:r>
      <w:proofErr w:type="gramEnd"/>
      <w:r w:rsidRPr="00A9073D">
        <w:rPr>
          <w:color w:val="000000"/>
          <w:sz w:val="28"/>
          <w:szCs w:val="28"/>
        </w:rPr>
        <w:t xml:space="preserve"> летняя школа повышения квалификации специальных педагогов (далее – Летняя школа).     Школа объединила специалистов дефектологической службы разных регионов Российской Федерации (Забайкальский край, Новосибирская область, Иркутская область).  Среди них</w:t>
      </w:r>
      <w:r w:rsidR="00A9073D">
        <w:rPr>
          <w:color w:val="000000"/>
          <w:sz w:val="28"/>
          <w:szCs w:val="28"/>
        </w:rPr>
        <w:t xml:space="preserve"> </w:t>
      </w:r>
      <w:r w:rsidRPr="00A9073D">
        <w:rPr>
          <w:color w:val="000000"/>
          <w:sz w:val="28"/>
          <w:szCs w:val="28"/>
        </w:rPr>
        <w:t xml:space="preserve">- члены Ассоциаций дефектологов и логопедов, специалисты дефектологической службы педагогических организаций; учителя-дефектологи общеобразовательных, дошкольных организаций, педагоги специальных (коррекционных) школ; специальные педагоги ОО: учителя-логопеды,  сурдопедагоги, </w:t>
      </w:r>
      <w:proofErr w:type="spellStart"/>
      <w:r w:rsidRPr="00A9073D">
        <w:rPr>
          <w:color w:val="000000"/>
          <w:sz w:val="28"/>
          <w:szCs w:val="28"/>
        </w:rPr>
        <w:t>олигофренопедагоги</w:t>
      </w:r>
      <w:proofErr w:type="spellEnd"/>
      <w:r w:rsidRPr="00A9073D">
        <w:rPr>
          <w:color w:val="000000"/>
          <w:sz w:val="28"/>
          <w:szCs w:val="28"/>
        </w:rPr>
        <w:t>.</w:t>
      </w:r>
    </w:p>
    <w:p w:rsidR="00274E5C" w:rsidRPr="00A9073D" w:rsidRDefault="00274E5C" w:rsidP="00A907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73D">
        <w:rPr>
          <w:color w:val="000000"/>
          <w:sz w:val="28"/>
          <w:szCs w:val="28"/>
        </w:rPr>
        <w:tab/>
      </w:r>
      <w:proofErr w:type="gramStart"/>
      <w:r w:rsidRPr="00A9073D">
        <w:rPr>
          <w:color w:val="000000"/>
          <w:sz w:val="28"/>
          <w:szCs w:val="28"/>
        </w:rPr>
        <w:t xml:space="preserve">В данном  мероприятии, которое подготовлено Забайкальской региональной общественной организацией «Забайкальская ассоциация специальных педагогов», Министерством образования,  науки и молодежной политики Забайкальского края, при содействии  Фонда «Формула добра» г. Москва,  </w:t>
      </w:r>
      <w:r w:rsidRPr="00A9073D">
        <w:rPr>
          <w:sz w:val="28"/>
          <w:szCs w:val="28"/>
        </w:rPr>
        <w:t xml:space="preserve">участвовали 61  человек из 10 территорий Забайкальского края: г. Чита – 25 чел. (Черновская специальная (коррекционная) </w:t>
      </w:r>
      <w:proofErr w:type="spellStart"/>
      <w:r w:rsidRPr="00A9073D">
        <w:rPr>
          <w:sz w:val="28"/>
          <w:szCs w:val="28"/>
        </w:rPr>
        <w:t>школа-интерната</w:t>
      </w:r>
      <w:proofErr w:type="spellEnd"/>
      <w:r w:rsidRPr="00A9073D">
        <w:rPr>
          <w:sz w:val="28"/>
          <w:szCs w:val="28"/>
        </w:rPr>
        <w:t xml:space="preserve"> – 14 человек, Читинская специальная (коррекционная) школа – 1 человек, ЦППМСП «ДАР»- 3 человека, ГОУ «Забайкальский центр специального</w:t>
      </w:r>
      <w:proofErr w:type="gramEnd"/>
      <w:r w:rsidRPr="00A9073D">
        <w:rPr>
          <w:sz w:val="28"/>
          <w:szCs w:val="28"/>
        </w:rPr>
        <w:t xml:space="preserve"> образования и развития «Открытый мир» - 6 сурдопедагогов, Минобрнауки и молодежной политики Забайкальского края – 1 человек</w:t>
      </w:r>
      <w:r w:rsidRPr="00A9073D">
        <w:rPr>
          <w:color w:val="000000"/>
          <w:sz w:val="28"/>
          <w:szCs w:val="28"/>
        </w:rPr>
        <w:t>), г. Краснокаменск – 3 учител</w:t>
      </w:r>
      <w:proofErr w:type="gramStart"/>
      <w:r w:rsidRPr="00A9073D">
        <w:rPr>
          <w:color w:val="000000"/>
          <w:sz w:val="28"/>
          <w:szCs w:val="28"/>
        </w:rPr>
        <w:t>я-</w:t>
      </w:r>
      <w:proofErr w:type="gramEnd"/>
      <w:r w:rsidRPr="00A9073D">
        <w:rPr>
          <w:color w:val="000000"/>
          <w:sz w:val="28"/>
          <w:szCs w:val="28"/>
        </w:rPr>
        <w:t xml:space="preserve"> логопеда, </w:t>
      </w:r>
      <w:proofErr w:type="spellStart"/>
      <w:r w:rsidRPr="00A9073D">
        <w:rPr>
          <w:color w:val="000000"/>
          <w:sz w:val="28"/>
          <w:szCs w:val="28"/>
        </w:rPr>
        <w:t>Могочинская</w:t>
      </w:r>
      <w:proofErr w:type="spellEnd"/>
      <w:r w:rsidRPr="00A9073D">
        <w:rPr>
          <w:color w:val="000000"/>
          <w:sz w:val="28"/>
          <w:szCs w:val="28"/>
        </w:rPr>
        <w:t xml:space="preserve"> специальная (коррекционная) школа-интернат – 4 человека, </w:t>
      </w:r>
      <w:r w:rsidRPr="00A9073D">
        <w:rPr>
          <w:sz w:val="28"/>
          <w:szCs w:val="28"/>
        </w:rPr>
        <w:t>Урульгинская специальная (коррекционная) школа-интернат – 5 человек, Хохотуйская</w:t>
      </w:r>
      <w:r w:rsidR="00A9073D" w:rsidRPr="00A9073D">
        <w:rPr>
          <w:sz w:val="28"/>
          <w:szCs w:val="28"/>
        </w:rPr>
        <w:t xml:space="preserve"> </w:t>
      </w:r>
      <w:r w:rsidRPr="00A9073D">
        <w:rPr>
          <w:sz w:val="28"/>
          <w:szCs w:val="28"/>
        </w:rPr>
        <w:t>специальная (коррекционная) школа-интернат – 2 человека, Малетинская специальная (коррекционная) школа-интернат – 3 человека, Борзинская специальная (коррекционная) школа-интернат – 2 человека; 7 педагогов дефектологов из ГОБУ СКШИ №9 г. Иркутск, 2 человека из делегации г. Новосибирск</w:t>
      </w:r>
      <w:proofErr w:type="gramStart"/>
      <w:r w:rsidRPr="00A9073D">
        <w:rPr>
          <w:sz w:val="28"/>
          <w:szCs w:val="28"/>
        </w:rPr>
        <w:t>а-</w:t>
      </w:r>
      <w:proofErr w:type="gramEnd"/>
      <w:r w:rsidRPr="00A9073D">
        <w:rPr>
          <w:sz w:val="28"/>
          <w:szCs w:val="28"/>
        </w:rPr>
        <w:t xml:space="preserve"> специальная (коррекционная) школа №37.</w:t>
      </w:r>
    </w:p>
    <w:p w:rsidR="00274E5C" w:rsidRPr="00A9073D" w:rsidRDefault="00274E5C" w:rsidP="00E05E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9073D">
        <w:rPr>
          <w:color w:val="000000"/>
          <w:sz w:val="28"/>
          <w:szCs w:val="28"/>
        </w:rPr>
        <w:t xml:space="preserve">Школа проходила на  туристической базе в  п. </w:t>
      </w:r>
      <w:proofErr w:type="gramStart"/>
      <w:r w:rsidRPr="00A9073D">
        <w:rPr>
          <w:color w:val="000000"/>
          <w:sz w:val="28"/>
          <w:szCs w:val="28"/>
        </w:rPr>
        <w:t>Большое</w:t>
      </w:r>
      <w:proofErr w:type="gramEnd"/>
      <w:r w:rsidRPr="00A9073D">
        <w:rPr>
          <w:color w:val="000000"/>
          <w:sz w:val="28"/>
          <w:szCs w:val="28"/>
        </w:rPr>
        <w:t xml:space="preserve">  </w:t>
      </w:r>
      <w:proofErr w:type="spellStart"/>
      <w:r w:rsidRPr="00A9073D">
        <w:rPr>
          <w:color w:val="000000"/>
          <w:sz w:val="28"/>
          <w:szCs w:val="28"/>
        </w:rPr>
        <w:t>Голоустное</w:t>
      </w:r>
      <w:proofErr w:type="spellEnd"/>
      <w:r w:rsidRPr="00A9073D">
        <w:rPr>
          <w:color w:val="000000"/>
          <w:sz w:val="28"/>
          <w:szCs w:val="28"/>
        </w:rPr>
        <w:t xml:space="preserve"> на оз. Байкал. </w:t>
      </w:r>
    </w:p>
    <w:p w:rsidR="00274E5C" w:rsidRPr="00A9073D" w:rsidRDefault="00274E5C" w:rsidP="00E05E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073D">
        <w:rPr>
          <w:sz w:val="28"/>
          <w:szCs w:val="28"/>
        </w:rPr>
        <w:t xml:space="preserve">Целью проведения Летней школы является профессиональная консолидация, развитие и укрепление профессиональных связей и гуманитарных контактов между специалистами дефектологической службы регионов Сибири, содействие повышению престижа профессии специалистов </w:t>
      </w:r>
      <w:r w:rsidRPr="00A9073D">
        <w:rPr>
          <w:sz w:val="28"/>
          <w:szCs w:val="28"/>
        </w:rPr>
        <w:lastRenderedPageBreak/>
        <w:t xml:space="preserve">в области коррекционной педагогики, трансляция творческой деятельности педагогических работников по обновлению содержания специального образования, поддержку новых </w:t>
      </w:r>
      <w:proofErr w:type="spellStart"/>
      <w:r w:rsidRPr="00A9073D">
        <w:rPr>
          <w:sz w:val="28"/>
          <w:szCs w:val="28"/>
        </w:rPr>
        <w:t>коррекционно</w:t>
      </w:r>
      <w:proofErr w:type="spellEnd"/>
      <w:r w:rsidRPr="00A9073D">
        <w:rPr>
          <w:sz w:val="28"/>
          <w:szCs w:val="28"/>
        </w:rPr>
        <w:t xml:space="preserve"> – развивающих  технологий в организации образовательного процесса, совершенствование системы поддержки роста учителе</w:t>
      </w:r>
      <w:proofErr w:type="gramStart"/>
      <w:r w:rsidRPr="00A9073D">
        <w:rPr>
          <w:sz w:val="28"/>
          <w:szCs w:val="28"/>
        </w:rPr>
        <w:t>й-</w:t>
      </w:r>
      <w:proofErr w:type="gramEnd"/>
      <w:r w:rsidRPr="00A9073D">
        <w:rPr>
          <w:sz w:val="28"/>
          <w:szCs w:val="28"/>
        </w:rPr>
        <w:t xml:space="preserve"> дефектологов; рост профессионального мастерства педагогических работников, работающих с детьми с ОВЗ  в </w:t>
      </w:r>
      <w:proofErr w:type="gramStart"/>
      <w:r w:rsidRPr="00A9073D">
        <w:rPr>
          <w:sz w:val="28"/>
          <w:szCs w:val="28"/>
        </w:rPr>
        <w:t>условиях</w:t>
      </w:r>
      <w:proofErr w:type="gramEnd"/>
      <w:r w:rsidRPr="00A9073D">
        <w:rPr>
          <w:sz w:val="28"/>
          <w:szCs w:val="28"/>
        </w:rPr>
        <w:t xml:space="preserve"> реализации  ФГОС обучающихся с ОВЗ и интеллектуальной недостаточностью. </w:t>
      </w:r>
    </w:p>
    <w:p w:rsidR="00274E5C" w:rsidRPr="00A9073D" w:rsidRDefault="00274E5C" w:rsidP="00A9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073D">
        <w:rPr>
          <w:rFonts w:ascii="Times New Roman" w:eastAsia="Times New Roman" w:hAnsi="Times New Roman" w:cs="Times New Roman"/>
          <w:sz w:val="28"/>
          <w:szCs w:val="28"/>
        </w:rPr>
        <w:t xml:space="preserve">Ключевой задачей летней школы являются вопросы сопровождения детей с ОВЗ в ОО, реализуемое через организацию особого образовательного пространства, с использованием в обучении средств </w:t>
      </w:r>
      <w:proofErr w:type="spellStart"/>
      <w:r w:rsidRPr="00A9073D">
        <w:rPr>
          <w:rFonts w:ascii="Times New Roman" w:eastAsia="Times New Roman" w:hAnsi="Times New Roman" w:cs="Times New Roman"/>
          <w:sz w:val="28"/>
          <w:szCs w:val="28"/>
        </w:rPr>
        <w:t>арт-терапии</w:t>
      </w:r>
      <w:proofErr w:type="spellEnd"/>
      <w:r w:rsidRPr="00A9073D">
        <w:rPr>
          <w:rFonts w:ascii="Times New Roman" w:eastAsia="Times New Roman" w:hAnsi="Times New Roman" w:cs="Times New Roman"/>
          <w:sz w:val="28"/>
          <w:szCs w:val="28"/>
        </w:rPr>
        <w:t xml:space="preserve">; специальных </w:t>
      </w:r>
      <w:proofErr w:type="spellStart"/>
      <w:r w:rsidRPr="00A9073D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Pr="00A9073D">
        <w:rPr>
          <w:rFonts w:ascii="Times New Roman" w:eastAsia="Times New Roman" w:hAnsi="Times New Roman" w:cs="Times New Roman"/>
          <w:sz w:val="28"/>
          <w:szCs w:val="28"/>
        </w:rPr>
        <w:t xml:space="preserve"> – развивающих технологий; тренингов в условиях природной рекреации. </w:t>
      </w:r>
      <w:proofErr w:type="gramEnd"/>
    </w:p>
    <w:p w:rsidR="00274E5C" w:rsidRPr="00A9073D" w:rsidRDefault="00274E5C" w:rsidP="00A907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73D">
        <w:rPr>
          <w:rFonts w:ascii="Times New Roman" w:eastAsia="Times New Roman" w:hAnsi="Times New Roman" w:cs="Times New Roman"/>
          <w:sz w:val="28"/>
          <w:szCs w:val="28"/>
        </w:rPr>
        <w:t>Основной содержательной линией летней школы был обмен опытом в  практике использования образовательных технологий, методик и приемов в коррекционной педагогике и в конкретных предметных областях специального (коррекционного) образования.</w:t>
      </w:r>
    </w:p>
    <w:p w:rsidR="00274E5C" w:rsidRPr="00A9073D" w:rsidRDefault="00274E5C" w:rsidP="00A9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73D">
        <w:rPr>
          <w:rFonts w:ascii="Times New Roman" w:eastAsia="Times New Roman" w:hAnsi="Times New Roman" w:cs="Times New Roman"/>
          <w:sz w:val="28"/>
          <w:szCs w:val="28"/>
        </w:rPr>
        <w:t>Программа Школы  включала в себя три блока:</w:t>
      </w:r>
    </w:p>
    <w:p w:rsidR="00274E5C" w:rsidRPr="00A9073D" w:rsidRDefault="00274E5C" w:rsidP="00A9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73D">
        <w:rPr>
          <w:rFonts w:ascii="Times New Roman" w:eastAsia="Times New Roman" w:hAnsi="Times New Roman" w:cs="Times New Roman"/>
          <w:sz w:val="28"/>
          <w:szCs w:val="28"/>
        </w:rPr>
        <w:t>1)      образовательный блок;</w:t>
      </w:r>
    </w:p>
    <w:p w:rsidR="00274E5C" w:rsidRPr="00A9073D" w:rsidRDefault="00274E5C" w:rsidP="00A9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73D">
        <w:rPr>
          <w:rFonts w:ascii="Times New Roman" w:eastAsia="Times New Roman" w:hAnsi="Times New Roman" w:cs="Times New Roman"/>
          <w:sz w:val="28"/>
          <w:szCs w:val="28"/>
        </w:rPr>
        <w:t>2)      блок «Личностный и профессиональный рост»;</w:t>
      </w:r>
    </w:p>
    <w:p w:rsidR="00274E5C" w:rsidRPr="00A9073D" w:rsidRDefault="00274E5C" w:rsidP="00A9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73D">
        <w:rPr>
          <w:rFonts w:ascii="Times New Roman" w:eastAsia="Times New Roman" w:hAnsi="Times New Roman" w:cs="Times New Roman"/>
          <w:sz w:val="28"/>
          <w:szCs w:val="28"/>
        </w:rPr>
        <w:t>3)      блок «Клубное пространство»</w:t>
      </w:r>
    </w:p>
    <w:p w:rsidR="00274E5C" w:rsidRPr="00A9073D" w:rsidRDefault="00274E5C" w:rsidP="00A9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A907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Образовательный блок</w:t>
      </w:r>
    </w:p>
    <w:p w:rsidR="00274E5C" w:rsidRPr="00A9073D" w:rsidRDefault="00274E5C" w:rsidP="00A9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73D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  <w:t>Проблемы специального образования сегодня являются одними из самых актуальных в работе всех подразделений Министерства образования и науки РФ, а также системы специальных (коррекционных учреждений). Профессия дефектолога, специального педагога становится востребованной на современном этапе развития образования.</w:t>
      </w:r>
      <w:r w:rsidRPr="00A9073D">
        <w:rPr>
          <w:rFonts w:ascii="Times New Roman" w:eastAsia="Times New Roman" w:hAnsi="Times New Roman" w:cs="Times New Roman"/>
          <w:sz w:val="28"/>
          <w:szCs w:val="28"/>
        </w:rPr>
        <w:t xml:space="preserve"> В рамках летней школы проводился обучающий семинар «ФГОС для детей с ОВЗ: расширение возможностей образования, новые перспективы развития"  </w:t>
      </w:r>
    </w:p>
    <w:p w:rsidR="00274E5C" w:rsidRPr="00A9073D" w:rsidRDefault="00274E5C" w:rsidP="00A907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9073D">
        <w:rPr>
          <w:sz w:val="28"/>
          <w:szCs w:val="28"/>
        </w:rPr>
        <w:t xml:space="preserve">      В программе летней школы приняли  участие ведущие специалисты в сфере образования РФ, в том числе преподаватели,  педагоги-новаторы в области коррекционной педагогики. А именно, в  работе летней школы приняла участие одна из ведущих специалистов в области коррекционной педагогики </w:t>
      </w:r>
      <w:proofErr w:type="spellStart"/>
      <w:r w:rsidRPr="00A9073D">
        <w:rPr>
          <w:sz w:val="28"/>
          <w:szCs w:val="28"/>
        </w:rPr>
        <w:t>Инденбаум</w:t>
      </w:r>
      <w:proofErr w:type="spellEnd"/>
      <w:r w:rsidRPr="00A9073D">
        <w:rPr>
          <w:sz w:val="28"/>
          <w:szCs w:val="28"/>
        </w:rPr>
        <w:t xml:space="preserve"> Е.Л.,  доктор психологических наук, заведующая кафедрой комплексной коррекции нарушений детского развития ФГБОУ ВО "Иркутский государственный университет",  А.А. </w:t>
      </w:r>
      <w:proofErr w:type="spellStart"/>
      <w:r w:rsidRPr="00A9073D">
        <w:rPr>
          <w:sz w:val="28"/>
          <w:szCs w:val="28"/>
        </w:rPr>
        <w:t>Гостар</w:t>
      </w:r>
      <w:proofErr w:type="spellEnd"/>
      <w:r w:rsidRPr="00A9073D">
        <w:rPr>
          <w:sz w:val="28"/>
          <w:szCs w:val="28"/>
        </w:rPr>
        <w:t xml:space="preserve">, доцент кафедры комплексной коррекции нарушений детского развития ФГБОУ ВО "Иркутский государственный университет" </w:t>
      </w:r>
      <w:proofErr w:type="spellStart"/>
      <w:r w:rsidRPr="00A9073D">
        <w:rPr>
          <w:sz w:val="28"/>
          <w:szCs w:val="28"/>
        </w:rPr>
        <w:t>к.пс</w:t>
      </w:r>
      <w:proofErr w:type="gramStart"/>
      <w:r w:rsidRPr="00A9073D">
        <w:rPr>
          <w:sz w:val="28"/>
          <w:szCs w:val="28"/>
        </w:rPr>
        <w:t>.н</w:t>
      </w:r>
      <w:proofErr w:type="spellEnd"/>
      <w:proofErr w:type="gramEnd"/>
      <w:r w:rsidRPr="00A9073D">
        <w:rPr>
          <w:sz w:val="28"/>
          <w:szCs w:val="28"/>
        </w:rPr>
        <w:t>, которые работали со слушателями над вопросами реализация ФГОС обучающихся с ОВЗ. Преподаватели В</w:t>
      </w:r>
      <w:r w:rsidR="00A9073D" w:rsidRPr="00A9073D">
        <w:rPr>
          <w:sz w:val="28"/>
          <w:szCs w:val="28"/>
        </w:rPr>
        <w:t>УЗа</w:t>
      </w:r>
      <w:r w:rsidRPr="00A9073D">
        <w:rPr>
          <w:sz w:val="28"/>
          <w:szCs w:val="28"/>
        </w:rPr>
        <w:t xml:space="preserve"> </w:t>
      </w:r>
      <w:proofErr w:type="gramStart"/>
      <w:r w:rsidRPr="00A9073D">
        <w:rPr>
          <w:sz w:val="28"/>
          <w:szCs w:val="28"/>
        </w:rPr>
        <w:t>поделились  опытом и определили</w:t>
      </w:r>
      <w:proofErr w:type="gramEnd"/>
      <w:r w:rsidRPr="00A9073D">
        <w:rPr>
          <w:sz w:val="28"/>
          <w:szCs w:val="28"/>
        </w:rPr>
        <w:t xml:space="preserve">  перспективы обучения детей с ОВЗ, а также рассказали о методическом обеспечении реализации ФГОС ОВЗ.</w:t>
      </w:r>
    </w:p>
    <w:p w:rsidR="00274E5C" w:rsidRPr="00A9073D" w:rsidRDefault="00274E5C" w:rsidP="00E05E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073D">
        <w:rPr>
          <w:sz w:val="28"/>
          <w:szCs w:val="28"/>
        </w:rPr>
        <w:t>В рамках работы Летней школы С.Ю. Серебренникова</w:t>
      </w:r>
      <w:proofErr w:type="gramStart"/>
      <w:r w:rsidRPr="00A9073D">
        <w:rPr>
          <w:sz w:val="28"/>
          <w:szCs w:val="28"/>
        </w:rPr>
        <w:t>.</w:t>
      </w:r>
      <w:proofErr w:type="gramEnd"/>
      <w:r w:rsidRPr="00A9073D">
        <w:rPr>
          <w:sz w:val="28"/>
          <w:szCs w:val="28"/>
        </w:rPr>
        <w:t xml:space="preserve">  </w:t>
      </w:r>
      <w:proofErr w:type="gramStart"/>
      <w:r w:rsidRPr="00A9073D">
        <w:rPr>
          <w:sz w:val="28"/>
          <w:szCs w:val="28"/>
        </w:rPr>
        <w:t>д</w:t>
      </w:r>
      <w:proofErr w:type="gramEnd"/>
      <w:r w:rsidRPr="00A9073D">
        <w:rPr>
          <w:sz w:val="28"/>
          <w:szCs w:val="28"/>
        </w:rPr>
        <w:t>оцент кафедрой комплексной коррекции нарушений детского развития ФГБОУ ВО "Иркутский государственный университет" к.п.н. с группой учителей</w:t>
      </w:r>
      <w:r w:rsidR="00A9073D" w:rsidRPr="00A9073D">
        <w:rPr>
          <w:sz w:val="28"/>
          <w:szCs w:val="28"/>
        </w:rPr>
        <w:t xml:space="preserve"> </w:t>
      </w:r>
      <w:r w:rsidRPr="00A9073D">
        <w:rPr>
          <w:sz w:val="28"/>
          <w:szCs w:val="28"/>
        </w:rPr>
        <w:t xml:space="preserve">- </w:t>
      </w:r>
      <w:r w:rsidRPr="00A9073D">
        <w:rPr>
          <w:sz w:val="28"/>
          <w:szCs w:val="28"/>
        </w:rPr>
        <w:lastRenderedPageBreak/>
        <w:t xml:space="preserve">логопедов рассмотрела основные направления коррекционной работы по коррекции нарушений письма и чтения, а также обозначила  проблемы содержания и организации логопедического сопровождения различных категорий обучающихся с ОВЗ. В рамках дискуссии специалисты отметили, что, работая логопедом в массовом дошкольном учреждении,   логопед на </w:t>
      </w:r>
      <w:proofErr w:type="spellStart"/>
      <w:r w:rsidRPr="00A9073D">
        <w:rPr>
          <w:sz w:val="28"/>
          <w:szCs w:val="28"/>
        </w:rPr>
        <w:t>логопункте</w:t>
      </w:r>
      <w:proofErr w:type="spellEnd"/>
      <w:r w:rsidRPr="00A9073D">
        <w:rPr>
          <w:sz w:val="28"/>
          <w:szCs w:val="28"/>
        </w:rPr>
        <w:t xml:space="preserve"> встраивается в общеобразовательный процесс, а не идет с ним параллельно, как это принято в речевых садах. </w:t>
      </w:r>
      <w:proofErr w:type="gramStart"/>
      <w:r w:rsidRPr="00A9073D">
        <w:rPr>
          <w:sz w:val="28"/>
          <w:szCs w:val="28"/>
        </w:rPr>
        <w:t>Работа логопеда в детском саду, не имеющем в своей структуре специализированных групп, строится с учетом внутреннего расписания ДОУ.</w:t>
      </w:r>
      <w:proofErr w:type="gramEnd"/>
      <w:r w:rsidRPr="00A9073D">
        <w:rPr>
          <w:sz w:val="28"/>
          <w:szCs w:val="28"/>
        </w:rPr>
        <w:t xml:space="preserve"> Занятия кратковременные (15-20минут), краткосрочные (2-3 раза в неделю) и рассчитаны на 6 месячный или 12 месячный срок обучения. Логопед вынужден включаться в процесс обучения в тот день, когда ребенок посещает его занятия. Сами дети с речевыми нарушениями получают коррекционную помощь порционно, а не ежедневно, как дети логопедического сада.</w:t>
      </w:r>
    </w:p>
    <w:p w:rsidR="00274E5C" w:rsidRPr="00A9073D" w:rsidRDefault="00274E5C" w:rsidP="00E05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3D">
        <w:rPr>
          <w:rFonts w:ascii="Times New Roman" w:hAnsi="Times New Roman" w:cs="Times New Roman"/>
          <w:sz w:val="28"/>
          <w:szCs w:val="28"/>
        </w:rPr>
        <w:t xml:space="preserve">Участники Летней школы получили возможность повысить квалификацию на </w:t>
      </w:r>
      <w:proofErr w:type="spellStart"/>
      <w:r w:rsidRPr="00A9073D">
        <w:rPr>
          <w:rFonts w:ascii="Times New Roman" w:hAnsi="Times New Roman" w:cs="Times New Roman"/>
          <w:sz w:val="28"/>
          <w:szCs w:val="28"/>
        </w:rPr>
        <w:t>видеосеминаре</w:t>
      </w:r>
      <w:proofErr w:type="spellEnd"/>
      <w:r w:rsidRPr="00A9073D">
        <w:rPr>
          <w:rFonts w:ascii="Times New Roman" w:hAnsi="Times New Roman" w:cs="Times New Roman"/>
          <w:sz w:val="28"/>
          <w:szCs w:val="28"/>
        </w:rPr>
        <w:t xml:space="preserve"> «Особенности реабилитации после КИ детей с речевыми нарушениями», который провела </w:t>
      </w:r>
      <w:proofErr w:type="spellStart"/>
      <w:r w:rsidRPr="00A9073D">
        <w:rPr>
          <w:rFonts w:ascii="Times New Roman" w:hAnsi="Times New Roman" w:cs="Times New Roman"/>
          <w:sz w:val="28"/>
          <w:szCs w:val="28"/>
        </w:rPr>
        <w:t>Зонтова</w:t>
      </w:r>
      <w:proofErr w:type="spellEnd"/>
      <w:r w:rsidRPr="00A9073D">
        <w:rPr>
          <w:rFonts w:ascii="Times New Roman" w:hAnsi="Times New Roman" w:cs="Times New Roman"/>
          <w:sz w:val="28"/>
          <w:szCs w:val="28"/>
        </w:rPr>
        <w:t xml:space="preserve"> О.В., методист – организатор реабилитации после кохлеарной имплантации СПб НИИ ЛОР, заместитель руководителя программы «Я слышу мир!»</w:t>
      </w:r>
      <w:proofErr w:type="gramStart"/>
      <w:r w:rsidRPr="00A9073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9073D">
        <w:rPr>
          <w:rFonts w:ascii="Times New Roman" w:hAnsi="Times New Roman" w:cs="Times New Roman"/>
          <w:sz w:val="28"/>
          <w:szCs w:val="28"/>
        </w:rPr>
        <w:t>онсультации по вопросам сопровождения,  обучения и  воспитания детей с ограниченными возможностями здоровья различных категорий, проведенные преподавателями ИГУ, оказались практически значимыми, полноценными и актуальными.</w:t>
      </w:r>
    </w:p>
    <w:p w:rsidR="00274E5C" w:rsidRPr="00A9073D" w:rsidRDefault="00E05E95" w:rsidP="00E05E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274E5C" w:rsidRPr="00A9073D">
        <w:rPr>
          <w:rFonts w:ascii="Times New Roman" w:eastAsia="Times New Roman" w:hAnsi="Times New Roman" w:cs="Times New Roman"/>
          <w:b/>
          <w:sz w:val="28"/>
          <w:szCs w:val="28"/>
        </w:rPr>
        <w:t>лок «Личностный и профессиональный рост»</w:t>
      </w:r>
    </w:p>
    <w:p w:rsidR="00274E5C" w:rsidRPr="00A9073D" w:rsidRDefault="00274E5C" w:rsidP="00E05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Летней школы участники познакомились с опытом работы учителей специальны</w:t>
      </w:r>
      <w:proofErr w:type="gramStart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коррекционных) школ, специалистов службы  сопровождения дошкольных и школьных ОО: учителей- логопедов, учителей- предметников, сурдопедагогов, что позволило выявить особенности обучения и воспитания детей с ОВЗ,  выделить главное при обучении детей разных категорий, обосновать разработку адаптированной образовательной программы для данной категории обучающихся    с точки зрения ФГОС,   отработать навыки применения различных технологий.   </w:t>
      </w:r>
    </w:p>
    <w:p w:rsidR="00274E5C" w:rsidRPr="00A9073D" w:rsidRDefault="00274E5C" w:rsidP="00E05E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опыт работы с использованием инновационных технологий представили учителя </w:t>
      </w:r>
      <w:proofErr w:type="gramStart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proofErr w:type="gramEnd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огопеды  на «Ярмарке логопедических инноваций». Они представили опыт по</w:t>
      </w:r>
      <w:r w:rsidRPr="00A90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созданию условий для профессионального развития педагога, в ходе которого приобретается опыт по формированию речевых упражнений для нормального речевого развития детей дошкольного возраста, по формированию индивидуального стиля творческой педагогической деятельности в процессе инновационной деятельности.</w:t>
      </w:r>
    </w:p>
    <w:p w:rsidR="00274E5C" w:rsidRPr="00A9073D" w:rsidRDefault="00274E5C" w:rsidP="00A9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Маркина Т.С., учитель-логопед ДОУ г. Краснокаменск представила пособие </w:t>
      </w:r>
      <w:proofErr w:type="spellStart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Логотуристическая</w:t>
      </w:r>
      <w:proofErr w:type="spellEnd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палатка»,  которое предназначено для работы с детьми, имеющими различные речевые нарушения. Весь материал пособия несет в себе  познавательную и развивающую функции,  в нем представлены </w:t>
      </w:r>
      <w:r w:rsidRPr="00A90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иг</w:t>
      </w:r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и упражнения, нацеленные на развитие всех компонентов речевой системы.</w:t>
      </w:r>
    </w:p>
    <w:p w:rsidR="00274E5C" w:rsidRPr="00A9073D" w:rsidRDefault="00274E5C" w:rsidP="00A9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9073D"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 на тему "Сочиняем лимерики" (Ментальная карта для развития речи детей). Тимофеева Е. Н., учитель-логопед ДОУ г. </w:t>
      </w:r>
      <w:proofErr w:type="spellStart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Краснокаменска</w:t>
      </w:r>
      <w:proofErr w:type="spellEnd"/>
      <w:r w:rsidR="00A9073D"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отметила, что в педагогической практике с детьми дошкольного возраста применяется достаточное количество технологий и методик. При разработке логопедических технологий кандидат педагогических наук, доцент В. М.Акименко предложил метод </w:t>
      </w:r>
      <w:proofErr w:type="spellStart"/>
      <w:proofErr w:type="gramStart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</w:t>
      </w:r>
      <w:proofErr w:type="spellEnd"/>
      <w:proofErr w:type="gramEnd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использовании развития связной речи у детей. Тимофеева Е. Н. взяла метод </w:t>
      </w:r>
      <w:proofErr w:type="gramStart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</w:t>
      </w:r>
      <w:proofErr w:type="gramEnd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идею и адаптировала в логопедической работе с детьми с речевыми нарушениями. Интеллектуальная карта – это уникальный и простой метод запоминания</w:t>
      </w:r>
    </w:p>
    <w:p w:rsidR="00274E5C" w:rsidRPr="00A9073D" w:rsidRDefault="00274E5C" w:rsidP="00A9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с помощью </w:t>
      </w:r>
      <w:proofErr w:type="gramStart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развиваются как творческие, так и речевые способности детей и активизируется мышление</w:t>
      </w:r>
    </w:p>
    <w:p w:rsidR="00274E5C" w:rsidRPr="00A9073D" w:rsidRDefault="00274E5C" w:rsidP="00E05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эффективным для использования возможностей ребенка в </w:t>
      </w:r>
      <w:proofErr w:type="gramStart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освоении</w:t>
      </w:r>
      <w:proofErr w:type="gramEnd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грамоты считается старший дошкольный возраст. Этот период получил название периода «языковой одаренности», в котором ребенок проявляет повышенную восприимчивость к звуковой стороне речи, к звучащему слову.</w:t>
      </w:r>
      <w:r w:rsidRPr="00A9073D">
        <w:rPr>
          <w:rFonts w:ascii="Times New Roman" w:hAnsi="Times New Roman" w:cs="Times New Roman"/>
          <w:sz w:val="28"/>
          <w:szCs w:val="28"/>
        </w:rPr>
        <w:t xml:space="preserve"> Т</w:t>
      </w:r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ехнологии, с  использованием двигательной активности на занятиях по обучению детей грамоте,  продемонстрировала  Клепикова Н.В.-учитель-логопед ДОУ №85 г. Чита в своем мастер- классе «Умные движения».</w:t>
      </w:r>
    </w:p>
    <w:p w:rsidR="00274E5C" w:rsidRPr="00A9073D" w:rsidRDefault="00274E5C" w:rsidP="00E05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на образовательные стандарты нового поколения обусловил необходимость </w:t>
      </w:r>
      <w:proofErr w:type="gramStart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пересмотра традиционных способов развития речи дошкольников</w:t>
      </w:r>
      <w:proofErr w:type="gramEnd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новом саду — интеллектуальной деятельности, имеющей первоочередное значение. Улучшенные принципы развития речи в ДОУ по ФГОС предусматривают формирование активного словаря воспитанников и привитие навыков общения в ходе практической деятельности, расширения знаний об окружающем мире, а также привитие потребности в общении как главного стимула для формирования вербальных компетенций. Эти вопросы были  освещены в </w:t>
      </w:r>
      <w:proofErr w:type="gramStart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выступлении</w:t>
      </w:r>
      <w:proofErr w:type="gramEnd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учителя-логопеда МБДОУ №99 г. Чита Дудкиной Н.Г. Также специалист познакомила коллег с Даосским комплексом: шесть целительных звуков.</w:t>
      </w:r>
    </w:p>
    <w:p w:rsidR="00274E5C" w:rsidRPr="00A9073D" w:rsidRDefault="00274E5C" w:rsidP="00E05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proofErr w:type="gramStart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 МБДОУ №79 </w:t>
      </w:r>
      <w:proofErr w:type="spellStart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Тарелкова</w:t>
      </w:r>
      <w:proofErr w:type="spellEnd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И.Ф.познакомила с разнообразными методами и приемами, которые оказывают положительное воздействие на речевое развитие детей. Одной из задач ФГОС </w:t>
      </w:r>
      <w:proofErr w:type="gramStart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proofErr w:type="gramEnd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охрана и укрепление физического и психического здоровья дошкольников, в том числе, их эмоциональное благополучие. Ирина Федосеевна отметила, что в </w:t>
      </w:r>
      <w:proofErr w:type="gramStart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proofErr w:type="gramEnd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коррекционной работы логопеда возрастает социальная и педагогическая значимость сохранения здоровья детей посредством использования </w:t>
      </w:r>
      <w:proofErr w:type="spellStart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</w:t>
      </w:r>
    </w:p>
    <w:p w:rsidR="00274E5C" w:rsidRPr="00A9073D" w:rsidRDefault="00274E5C" w:rsidP="00A907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Интересными и содержательными были мастер- классы, подготовленные и проведенные специалистами специальных (коррекционных</w:t>
      </w:r>
      <w:proofErr w:type="gramStart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)ш</w:t>
      </w:r>
      <w:proofErr w:type="gramEnd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кол, сурдопедагогами,  воспитателями Центра «Открытый мир» и т.д.</w:t>
      </w:r>
    </w:p>
    <w:p w:rsidR="00274E5C" w:rsidRPr="00A9073D" w:rsidRDefault="00274E5C" w:rsidP="00A907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Мастер- класс «Играя, учим говорить» провела Карпенко Людмила Павло</w:t>
      </w:r>
      <w:r w:rsidR="00A9073D"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вна,  учитель-логопед</w:t>
      </w:r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proofErr w:type="spellStart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Черновской</w:t>
      </w:r>
      <w:proofErr w:type="spellEnd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специальной (коррекционной) </w:t>
      </w:r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школы-интерната.</w:t>
      </w:r>
      <w:proofErr w:type="gramEnd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Отлично продумано педагогом наглядно-дидактическое оформление мастер - класса: качество используемого оборудования, адекватность выбора дидактического и речевого материала целям мастер – класса, разнообразие, обоснованность методов, приемов, средств.</w:t>
      </w:r>
    </w:p>
    <w:p w:rsidR="00274E5C" w:rsidRPr="00A9073D" w:rsidRDefault="00274E5C" w:rsidP="00A907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yellow"/>
          <w:lang w:eastAsia="ru-RU"/>
        </w:rPr>
      </w:pPr>
      <w:r w:rsidRPr="00A9073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ab/>
      </w:r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Речь и мелкая моторика неразрывно </w:t>
      </w:r>
      <w:proofErr w:type="gramStart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связаны</w:t>
      </w:r>
      <w:proofErr w:type="gramEnd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Дети, регулярно получающие нагрузку на пальцы, лучше воспринимают смысл услышанного или прочитанного текста. Это приводит к тому, что такие дети также лучше говорят. </w:t>
      </w:r>
      <w:proofErr w:type="spellStart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Кривецкой</w:t>
      </w:r>
      <w:proofErr w:type="spellEnd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К.Н, учителю </w:t>
      </w:r>
      <w:proofErr w:type="gramStart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–л</w:t>
      </w:r>
      <w:proofErr w:type="gramEnd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огопеду </w:t>
      </w:r>
      <w:proofErr w:type="spellStart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Малетинской</w:t>
      </w:r>
      <w:proofErr w:type="spellEnd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специальной (</w:t>
      </w:r>
      <w:proofErr w:type="spellStart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коррекционнойя</w:t>
      </w:r>
      <w:proofErr w:type="spellEnd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 школы- интерната   удалось  полностью реализовать поставленные задачи в работе мастер-класса «Объемный цветок  "Гербера" из шерстяных ниток</w:t>
      </w:r>
    </w:p>
    <w:p w:rsidR="00274E5C" w:rsidRPr="00A9073D" w:rsidRDefault="00274E5C" w:rsidP="00A907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 Необычная техника рисования по водной глади под названием </w:t>
      </w:r>
      <w:proofErr w:type="spellStart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эбру</w:t>
      </w:r>
      <w:proofErr w:type="spellEnd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также известна как «мраморная бумага». Она совершенно не похожа на привычную живопись и на первый взгляд кажется чудом.</w:t>
      </w:r>
      <w:r w:rsidRPr="00A9073D">
        <w:rPr>
          <w:rFonts w:ascii="Times New Roman" w:hAnsi="Times New Roman" w:cs="Times New Roman"/>
          <w:sz w:val="28"/>
          <w:szCs w:val="28"/>
        </w:rPr>
        <w:t xml:space="preserve">  Как отметила </w:t>
      </w:r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Замотаева О. В., воспитатель,   Забайкальского центра специального образования и развития «Открытый мир» в Мастер-класс «Техника рисования «</w:t>
      </w:r>
      <w:proofErr w:type="spellStart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Эбру</w:t>
      </w:r>
      <w:proofErr w:type="spellEnd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- «социальная реабилитация детей-инвалидов и детей с ограниченными возможностями здоровья и их родителей, направлена на развитие адаптационных ресурсов, эмоциональной сферы и творческого потенциала посредством техники Эбру</w:t>
      </w:r>
      <w:proofErr w:type="gramStart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proofErr w:type="gramEnd"/>
      <w:r w:rsidR="00A9073D"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(рисование на воде).</w:t>
      </w:r>
    </w:p>
    <w:p w:rsidR="00274E5C" w:rsidRPr="00A9073D" w:rsidRDefault="00274E5C" w:rsidP="00A907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A9073D">
        <w:rPr>
          <w:rFonts w:ascii="Times New Roman" w:hAnsi="Times New Roman" w:cs="Times New Roman"/>
          <w:sz w:val="28"/>
          <w:szCs w:val="28"/>
        </w:rPr>
        <w:t>Формирование социального поведения, коммуникативных умений способствовать развитию потребности в общении с окружающими людьми и умению вступать в общение - это необходимое условие для развития ребёнка и его социальной адаптации Укрепление физического здоровья развитие моторики и двигательных навыков, развитие ощущений собственного тела и нормализация тактильной чувствительности лежат в основе моторных навыков – это одно из основных условий развития познавательных и социальных задатков ребёнка</w:t>
      </w:r>
      <w:proofErr w:type="gramEnd"/>
      <w:r w:rsidRPr="00A9073D">
        <w:rPr>
          <w:rFonts w:ascii="Times New Roman" w:hAnsi="Times New Roman" w:cs="Times New Roman"/>
          <w:sz w:val="28"/>
          <w:szCs w:val="28"/>
        </w:rPr>
        <w:t xml:space="preserve"> Развитие познавательной деятельности - сенсорное воспитание; - формирование наглядно-образного мышления. </w:t>
      </w:r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России началось обучение использованию коммуникативной системы, предназначенной для глухих, слепых и слепоглухих людей — так называемого кода </w:t>
      </w:r>
      <w:proofErr w:type="spellStart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Лорма</w:t>
      </w:r>
      <w:proofErr w:type="spellEnd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который позволяет общаться между собой, в том числе, людям с различающимися ограничениями коммуникативных возможностей. Об этом рассказали  в проведенном мастер-классе «Азбука </w:t>
      </w:r>
      <w:proofErr w:type="spellStart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Лорма</w:t>
      </w:r>
      <w:proofErr w:type="spellEnd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- Кожевникова Е.В.,  сурдопедагог, </w:t>
      </w:r>
      <w:proofErr w:type="spellStart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Карханина</w:t>
      </w:r>
      <w:proofErr w:type="spellEnd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В.Н., учитель коррекционного класса ГОУ «Забайкальский центр специального образования и развития «Открытый мир».</w:t>
      </w:r>
    </w:p>
    <w:p w:rsidR="00274E5C" w:rsidRPr="00A9073D" w:rsidRDefault="00274E5C" w:rsidP="00A907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Мастер-класс  «Развитие мелкой моторики и координационных способностей у неслышащих детей младшего школьного возраста с применением нестандартного инвентаря», провела Хороших Т.Н.,  учитель физкультуры ГОБУ СКШИ №</w:t>
      </w:r>
      <w:r w:rsidR="00A9073D"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9 г. Иркутск. Мозг физически </w:t>
      </w:r>
      <w:proofErr w:type="gramStart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активного</w:t>
      </w:r>
      <w:proofErr w:type="gramEnd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ребенка быстрее обрабатывает прочитанный текст или воспринятую на слух речь. А речь и движение ребенка напрямую связаны с анализом информации и ее восприятием.</w:t>
      </w:r>
      <w:r w:rsidR="00A9073D"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A9073D">
        <w:rPr>
          <w:rFonts w:ascii="Times New Roman" w:hAnsi="Times New Roman" w:cs="Times New Roman"/>
          <w:sz w:val="28"/>
          <w:szCs w:val="28"/>
        </w:rPr>
        <w:t>Н</w:t>
      </w:r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арушения  в  двигательной  сфере  глухих  </w:t>
      </w:r>
      <w:proofErr w:type="gramStart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носят  взаимосвязанный  характер  и  обусловлены</w:t>
      </w:r>
      <w:proofErr w:type="gramEnd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общими  причинами:  </w:t>
      </w:r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структурой  слухового  дефекта,  недостаточностью  речевой  функции,  сокращением  объема  поступающей  информации,  состоянием  двигательного  анализатора,  степенью  функциональной  активности  вестибулярного  анализатора. В  настоящее  время  большое  количество  детей  с  нарушением  слуха  нуждается  в  коррекционно-компенсаторной  помощи,  повышении  уровня  физической  подготовленности,  который  необходим  для  дальнейшей  адаптации  к  условиям  окружающей  среды,  приобретения  значимых  социально-бытовых  навыков  и  успешной  интеграции  в  общество. Специалист наглядно показала систему упражненийс применением нестандартного инвентаря</w:t>
      </w:r>
    </w:p>
    <w:p w:rsidR="00274E5C" w:rsidRPr="00A9073D" w:rsidRDefault="00274E5C" w:rsidP="00A907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Театральная мастерская, как метод, отметила в </w:t>
      </w:r>
      <w:proofErr w:type="gramStart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процессе</w:t>
      </w:r>
      <w:proofErr w:type="gramEnd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работы мастер-класса  Иванова А.К. (</w:t>
      </w:r>
      <w:proofErr w:type="spellStart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Могочинская</w:t>
      </w:r>
      <w:proofErr w:type="spellEnd"/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специальная (коррекционная) школа-интернат)</w:t>
      </w:r>
      <w:r w:rsidRPr="00A9073D">
        <w:rPr>
          <w:rFonts w:ascii="Times New Roman" w:eastAsia="Calibri" w:hAnsi="Times New Roman" w:cs="Times New Roman"/>
          <w:sz w:val="28"/>
          <w:szCs w:val="28"/>
        </w:rPr>
        <w:t xml:space="preserve"> встраивается в содержание коррекционного обучения и  в результате примененияв специальной (коррекционной) школе, позволяет развивать чувства, глубокие переживания и открытия ребёнка, приобщает его к духовным ценностям.  А также развивает память, мышление, воображение, внимание; позволяет обогащать и активизировать словарь детей, что является важным средством  в </w:t>
      </w:r>
      <w:proofErr w:type="gramStart"/>
      <w:r w:rsidRPr="00A9073D">
        <w:rPr>
          <w:rFonts w:ascii="Times New Roman" w:eastAsia="Calibri" w:hAnsi="Times New Roman" w:cs="Times New Roman"/>
          <w:sz w:val="28"/>
          <w:szCs w:val="28"/>
        </w:rPr>
        <w:t>обучении</w:t>
      </w:r>
      <w:proofErr w:type="gramEnd"/>
      <w:r w:rsidRPr="00A9073D">
        <w:rPr>
          <w:rFonts w:ascii="Times New Roman" w:eastAsia="Calibri" w:hAnsi="Times New Roman" w:cs="Times New Roman"/>
          <w:sz w:val="28"/>
          <w:szCs w:val="28"/>
        </w:rPr>
        <w:t xml:space="preserve"> и воспитании детей с ОВЗ. представила</w:t>
      </w:r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A9073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74E5C" w:rsidRPr="00A9073D" w:rsidRDefault="00274E5C" w:rsidP="00A907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Очень важно отметить</w:t>
      </w:r>
      <w:r w:rsidRPr="00A9073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A907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A9073D">
        <w:rPr>
          <w:rFonts w:ascii="Times New Roman" w:hAnsi="Times New Roman" w:cs="Times New Roman"/>
          <w:color w:val="000000"/>
          <w:sz w:val="28"/>
          <w:szCs w:val="28"/>
        </w:rPr>
        <w:t xml:space="preserve">ригинальность представленных </w:t>
      </w:r>
      <w:proofErr w:type="gramStart"/>
      <w:r w:rsidRPr="00A9073D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907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9073D">
        <w:rPr>
          <w:rFonts w:ascii="Times New Roman" w:hAnsi="Times New Roman" w:cs="Times New Roman"/>
          <w:color w:val="000000"/>
          <w:sz w:val="28"/>
          <w:szCs w:val="28"/>
        </w:rPr>
        <w:t>мастер</w:t>
      </w:r>
      <w:proofErr w:type="gramEnd"/>
      <w:r w:rsidRPr="00A9073D">
        <w:rPr>
          <w:rFonts w:ascii="Times New Roman" w:hAnsi="Times New Roman" w:cs="Times New Roman"/>
          <w:color w:val="000000"/>
          <w:sz w:val="28"/>
          <w:szCs w:val="28"/>
        </w:rPr>
        <w:t>- классы материалов, их практическая направленность, элементы творчества, заслуживающие изучения и внедрения в практику работы других педагогов.</w:t>
      </w:r>
    </w:p>
    <w:p w:rsidR="00274E5C" w:rsidRPr="00A9073D" w:rsidRDefault="00274E5C" w:rsidP="00A90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работы мастер-классов  было выполнение стажировочных  заданий: разработка методических рекомендаций по составлению адаптированных образовательных программ в ДО для дошкольников с ОВЗ, разработка памяток для родителей детей с РАС. Составлены рекомендации: </w:t>
      </w:r>
    </w:p>
    <w:p w:rsidR="00274E5C" w:rsidRPr="00A9073D" w:rsidRDefault="00274E5C" w:rsidP="00A9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-для учителей </w:t>
      </w:r>
      <w:proofErr w:type="gramStart"/>
      <w:r w:rsidR="00577204"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="00577204"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  работы</w:t>
      </w:r>
      <w:bookmarkStart w:id="0" w:name="_GoBack"/>
      <w:bookmarkEnd w:id="0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ребенком с ТМНР;</w:t>
      </w:r>
    </w:p>
    <w:p w:rsidR="00274E5C" w:rsidRPr="00A9073D" w:rsidRDefault="00274E5C" w:rsidP="00A9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родителям </w:t>
      </w:r>
      <w:proofErr w:type="gramStart"/>
      <w:r w:rsidR="00577204"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работы дома с детьми, имеющими отклонения в развитии речи.</w:t>
      </w:r>
    </w:p>
    <w:p w:rsidR="00274E5C" w:rsidRPr="00A9073D" w:rsidRDefault="00274E5C" w:rsidP="00A907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73D">
        <w:rPr>
          <w:rFonts w:ascii="Times New Roman" w:eastAsia="Times New Roman" w:hAnsi="Times New Roman" w:cs="Times New Roman"/>
          <w:sz w:val="28"/>
          <w:szCs w:val="28"/>
        </w:rPr>
        <w:t>В процессе работы летней школы у</w:t>
      </w:r>
      <w:r w:rsidRPr="00A9073D">
        <w:rPr>
          <w:rFonts w:ascii="Times New Roman" w:eastAsia="Times New Roman" w:hAnsi="Times New Roman" w:cs="Times New Roman"/>
          <w:bCs/>
          <w:sz w:val="28"/>
          <w:szCs w:val="28"/>
        </w:rPr>
        <w:t>частники получили возможность:</w:t>
      </w:r>
    </w:p>
    <w:p w:rsidR="00274E5C" w:rsidRPr="00A9073D" w:rsidRDefault="00274E5C" w:rsidP="00A907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A9073D">
        <w:rPr>
          <w:sz w:val="28"/>
          <w:szCs w:val="28"/>
        </w:rPr>
        <w:t>- повысить квалификацию в активных формах работы</w:t>
      </w:r>
      <w:proofErr w:type="gramStart"/>
      <w:r w:rsidRPr="00A9073D">
        <w:rPr>
          <w:sz w:val="28"/>
          <w:szCs w:val="28"/>
        </w:rPr>
        <w:t>;</w:t>
      </w:r>
      <w:r w:rsidRPr="00A9073D">
        <w:rPr>
          <w:rStyle w:val="a4"/>
          <w:b w:val="0"/>
          <w:sz w:val="28"/>
          <w:szCs w:val="28"/>
          <w:bdr w:val="none" w:sz="0" w:space="0" w:color="auto" w:frame="1"/>
        </w:rPr>
        <w:t>р</w:t>
      </w:r>
      <w:proofErr w:type="gramEnd"/>
      <w:r w:rsidRPr="00A9073D">
        <w:rPr>
          <w:rStyle w:val="a4"/>
          <w:b w:val="0"/>
          <w:sz w:val="28"/>
          <w:szCs w:val="28"/>
          <w:bdr w:val="none" w:sz="0" w:space="0" w:color="auto" w:frame="1"/>
        </w:rPr>
        <w:t xml:space="preserve">еализовать интересные проекты, поделиться собственными научными открытиями, послушать лекции ведущих преподавателей </w:t>
      </w:r>
    </w:p>
    <w:p w:rsidR="00274E5C" w:rsidRPr="00A9073D" w:rsidRDefault="00274E5C" w:rsidP="00A9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73D">
        <w:rPr>
          <w:rFonts w:ascii="Times New Roman" w:eastAsia="Times New Roman" w:hAnsi="Times New Roman" w:cs="Times New Roman"/>
          <w:sz w:val="28"/>
          <w:szCs w:val="28"/>
        </w:rPr>
        <w:t xml:space="preserve">- усовершенствовать знания по приоритетным направлениям развития специального образования и в определенных образовательных </w:t>
      </w:r>
      <w:proofErr w:type="gramStart"/>
      <w:r w:rsidRPr="00A9073D">
        <w:rPr>
          <w:rFonts w:ascii="Times New Roman" w:eastAsia="Times New Roman" w:hAnsi="Times New Roman" w:cs="Times New Roman"/>
          <w:sz w:val="28"/>
          <w:szCs w:val="28"/>
        </w:rPr>
        <w:t>областях</w:t>
      </w:r>
      <w:proofErr w:type="gramEnd"/>
      <w:r w:rsidRPr="00A907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4E5C" w:rsidRPr="00A9073D" w:rsidRDefault="00274E5C" w:rsidP="00A9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073D">
        <w:rPr>
          <w:rFonts w:ascii="Times New Roman" w:eastAsia="Times New Roman" w:hAnsi="Times New Roman" w:cs="Times New Roman"/>
          <w:sz w:val="28"/>
          <w:szCs w:val="28"/>
        </w:rPr>
        <w:t>- принять участие в дискуссионных площадках, тренингах, мастер-классах, интеллектуальных играх, спортивных, культурных и досуговых мероприятиях в живописнейших местах оз. Байкал</w:t>
      </w:r>
      <w:proofErr w:type="gramEnd"/>
    </w:p>
    <w:p w:rsidR="00274E5C" w:rsidRPr="00A9073D" w:rsidRDefault="00274E5C" w:rsidP="00A90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73D">
        <w:rPr>
          <w:rFonts w:ascii="Times New Roman" w:eastAsia="Times New Roman" w:hAnsi="Times New Roman" w:cs="Times New Roman"/>
          <w:sz w:val="28"/>
          <w:szCs w:val="28"/>
        </w:rPr>
        <w:t xml:space="preserve">Для слушателей были проведены групповые и индивидуальные консультации по созданию инновационных проектов в рамках реализации ФГОС для детей с ОВЗ. В ходе работы рассматривались современные подходы к решению проблем организации специальной психолого-педагогической и медико-социальной помощи детям с ограниченными возможностями здоровья для их успешной социализации в условиях общего и специального образования. </w:t>
      </w:r>
    </w:p>
    <w:p w:rsidR="00274E5C" w:rsidRPr="00A9073D" w:rsidRDefault="00274E5C" w:rsidP="00A90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73D">
        <w:rPr>
          <w:rFonts w:ascii="Times New Roman" w:eastAsia="Times New Roman" w:hAnsi="Times New Roman" w:cs="Times New Roman"/>
          <w:sz w:val="28"/>
          <w:szCs w:val="28"/>
        </w:rPr>
        <w:lastRenderedPageBreak/>
        <w:t>Блок «Клубное пространство» включал мероприятия клубного характера. Творчески участники Летней школы подходили к проведению музыкальных и танцевальных конкурсов, шоу-пародий,  «Веселых стартов». В свободное время они имели возможность покататься на катере по живописнейшим местам, ходить в походы в аномальную зону, совершать прогулки по оз. Байкал и т.д.</w:t>
      </w:r>
    </w:p>
    <w:p w:rsidR="00274E5C" w:rsidRPr="00A9073D" w:rsidRDefault="00274E5C" w:rsidP="00A90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знаний, навыков,  усвоенных участниками Летней школы,  проведено через тестирование, показавшее объективные результаты с точки зрения ее участников по следующим критериям (по каждому критерию - макс 10: </w:t>
      </w:r>
      <w:proofErr w:type="gramEnd"/>
    </w:p>
    <w:p w:rsidR="00274E5C" w:rsidRPr="00A9073D" w:rsidRDefault="00274E5C" w:rsidP="00A9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Актуальность рассмотренных вопросов лично для вас  </w:t>
      </w:r>
    </w:p>
    <w:p w:rsidR="00274E5C" w:rsidRPr="00A9073D" w:rsidRDefault="00274E5C" w:rsidP="00A9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Степень вашей личной заинтересованности и включенности в занятия</w:t>
      </w:r>
    </w:p>
    <w:p w:rsidR="00274E5C" w:rsidRPr="00A9073D" w:rsidRDefault="00274E5C" w:rsidP="00A9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3.Новизна проведенных форм занятий (с точки зрения содержания)</w:t>
      </w:r>
    </w:p>
    <w:p w:rsidR="00274E5C" w:rsidRPr="00A9073D" w:rsidRDefault="00274E5C" w:rsidP="00A9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4.Новизна проведенных занятий (с точки зрения предложенных методов и приемов)</w:t>
      </w:r>
    </w:p>
    <w:p w:rsidR="00274E5C" w:rsidRPr="00A9073D" w:rsidRDefault="00274E5C" w:rsidP="00A9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5.Степень применимости содержания лекций, мастер-классов в вашей практике</w:t>
      </w:r>
    </w:p>
    <w:p w:rsidR="00274E5C" w:rsidRPr="00A9073D" w:rsidRDefault="00274E5C" w:rsidP="00A9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6.Степень применимости предложенных методов в вашей практике</w:t>
      </w:r>
    </w:p>
    <w:p w:rsidR="00274E5C" w:rsidRPr="00A9073D" w:rsidRDefault="00274E5C" w:rsidP="00A9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Результаты: </w:t>
      </w:r>
    </w:p>
    <w:p w:rsidR="00274E5C" w:rsidRPr="00A9073D" w:rsidRDefault="00274E5C" w:rsidP="00A9073D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- 60 человек - участников (98%</w:t>
      </w:r>
      <w:proofErr w:type="gramStart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оценили Летнюю школу по 10-ти бальной шкале в 10 баллов. </w:t>
      </w:r>
    </w:p>
    <w:p w:rsidR="00274E5C" w:rsidRPr="00A9073D" w:rsidRDefault="00A9073D" w:rsidP="00A907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4E5C"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Летней школы отметили, что все мероприятия в </w:t>
      </w:r>
      <w:proofErr w:type="gramStart"/>
      <w:r w:rsidR="00274E5C"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="00274E5C"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подготовлены  на хорошем методическом уровне. Слова благодарности были высказаны в адрес Забайкальской региональной общественной организации «Забайкальская ассоциация специальных педагогов», Министерства образования,  науки и молодежной политики Забайкальского к</w:t>
      </w:r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 и Фонда «Формула добра» г</w:t>
      </w:r>
      <w:proofErr w:type="gramStart"/>
      <w:r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4E5C"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274E5C"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осква, лично  президенту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E5C"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«Формула добра» </w:t>
      </w:r>
      <w:proofErr w:type="spellStart"/>
      <w:r w:rsidR="00274E5C"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Устюговой</w:t>
      </w:r>
      <w:proofErr w:type="spellEnd"/>
      <w:r w:rsidR="00274E5C"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Ирине </w:t>
      </w:r>
      <w:proofErr w:type="spellStart"/>
      <w:r w:rsidR="00274E5C"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Владиленовне</w:t>
      </w:r>
      <w:proofErr w:type="spellEnd"/>
      <w:r w:rsidR="00274E5C" w:rsidRPr="00A90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E5C" w:rsidRPr="00A9073D" w:rsidRDefault="00274E5C" w:rsidP="00A907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73D">
        <w:rPr>
          <w:color w:val="000000"/>
          <w:sz w:val="28"/>
          <w:szCs w:val="28"/>
        </w:rPr>
        <w:t xml:space="preserve">В завершение летней школы повышения квалификации специальных педагогов все слушатели отметили актуальность темы обучающего семинара. Также они выразили желание участвовать в следующих летних </w:t>
      </w:r>
      <w:proofErr w:type="gramStart"/>
      <w:r w:rsidRPr="00A9073D">
        <w:rPr>
          <w:color w:val="000000"/>
          <w:sz w:val="28"/>
          <w:szCs w:val="28"/>
        </w:rPr>
        <w:t>школах</w:t>
      </w:r>
      <w:proofErr w:type="gramEnd"/>
      <w:r w:rsidRPr="00A9073D">
        <w:rPr>
          <w:color w:val="000000"/>
          <w:sz w:val="28"/>
          <w:szCs w:val="28"/>
        </w:rPr>
        <w:t>. В рамках дискуссий было решено, что в 2019 году межрегиональная  летняя школа будет посвящена проблеме обучения и воспитания детей со сложной структурой дефекта и ТНР в г. Новосибирске.</w:t>
      </w:r>
    </w:p>
    <w:p w:rsidR="00A9073D" w:rsidRPr="00A9073D" w:rsidRDefault="00A9073D" w:rsidP="00A90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07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</w:t>
      </w:r>
    </w:p>
    <w:p w:rsidR="00A9073D" w:rsidRPr="00A9073D" w:rsidRDefault="00A9073D" w:rsidP="00A907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0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4E5C" w:rsidRPr="00A9073D">
        <w:rPr>
          <w:rFonts w:ascii="Times New Roman" w:eastAsia="Times New Roman" w:hAnsi="Times New Roman" w:cs="Times New Roman"/>
          <w:color w:val="000000"/>
          <w:sz w:val="28"/>
          <w:szCs w:val="28"/>
        </w:rPr>
        <w:t>Куприянова Ольга Павловна</w:t>
      </w:r>
      <w:r w:rsidR="00274E5C" w:rsidRPr="00A907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274E5C" w:rsidRPr="00A90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0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9073D" w:rsidRPr="00A9073D" w:rsidRDefault="00274E5C" w:rsidP="00A907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0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президент </w:t>
      </w:r>
      <w:proofErr w:type="gramStart"/>
      <w:r w:rsidRPr="00A9073D">
        <w:rPr>
          <w:rFonts w:ascii="Times New Roman" w:eastAsia="Times New Roman" w:hAnsi="Times New Roman" w:cs="Times New Roman"/>
          <w:sz w:val="28"/>
          <w:szCs w:val="28"/>
        </w:rPr>
        <w:t>Забайкальской</w:t>
      </w:r>
      <w:proofErr w:type="gramEnd"/>
      <w:r w:rsidRPr="00A9073D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региональной </w:t>
      </w:r>
    </w:p>
    <w:p w:rsidR="00A9073D" w:rsidRPr="00A9073D" w:rsidRDefault="00274E5C" w:rsidP="00A907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073D">
        <w:rPr>
          <w:rFonts w:ascii="Times New Roman" w:eastAsia="Times New Roman" w:hAnsi="Times New Roman" w:cs="Times New Roman"/>
          <w:sz w:val="28"/>
          <w:szCs w:val="28"/>
        </w:rPr>
        <w:t xml:space="preserve">общественной организации </w:t>
      </w:r>
    </w:p>
    <w:p w:rsidR="00274E5C" w:rsidRPr="00A9073D" w:rsidRDefault="00274E5C" w:rsidP="00A907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073D">
        <w:rPr>
          <w:rFonts w:ascii="Times New Roman" w:eastAsia="Times New Roman" w:hAnsi="Times New Roman" w:cs="Times New Roman"/>
          <w:sz w:val="28"/>
          <w:szCs w:val="28"/>
        </w:rPr>
        <w:t>«Забайкальская ассоциация</w:t>
      </w:r>
      <w:r w:rsidR="00A9073D">
        <w:rPr>
          <w:rFonts w:ascii="Times New Roman" w:eastAsia="Times New Roman" w:hAnsi="Times New Roman" w:cs="Times New Roman"/>
          <w:sz w:val="28"/>
          <w:szCs w:val="28"/>
        </w:rPr>
        <w:t xml:space="preserve"> специальных педагогов» </w:t>
      </w:r>
    </w:p>
    <w:p w:rsidR="00274E5C" w:rsidRPr="00A9073D" w:rsidRDefault="00274E5C" w:rsidP="00274E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4E5C" w:rsidRPr="00A9073D" w:rsidRDefault="00274E5C" w:rsidP="00274E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4E5C" w:rsidRPr="00A9073D" w:rsidRDefault="00274E5C" w:rsidP="00274E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4E5C" w:rsidRPr="00A9073D" w:rsidRDefault="00274E5C" w:rsidP="00274E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4E5C" w:rsidRPr="00A9073D" w:rsidRDefault="00274E5C" w:rsidP="00274E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4E5C" w:rsidRPr="00A9073D" w:rsidRDefault="00274E5C" w:rsidP="00274E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4E5C" w:rsidRPr="00A9073D" w:rsidRDefault="00274E5C" w:rsidP="00274E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4E5C" w:rsidRPr="00A9073D" w:rsidRDefault="00274E5C" w:rsidP="00274E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4E5C" w:rsidRPr="00A9073D" w:rsidRDefault="00274E5C" w:rsidP="00274E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4E5C" w:rsidRPr="00A9073D" w:rsidRDefault="00274E5C" w:rsidP="00274E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74E5C" w:rsidRPr="00A9073D" w:rsidSect="00FF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28A"/>
    <w:rsid w:val="00136AF2"/>
    <w:rsid w:val="00274E5C"/>
    <w:rsid w:val="002A6BA3"/>
    <w:rsid w:val="00577204"/>
    <w:rsid w:val="009C128A"/>
    <w:rsid w:val="00A9073D"/>
    <w:rsid w:val="00E05E95"/>
    <w:rsid w:val="00F85E8C"/>
    <w:rsid w:val="00FF0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rsid w:val="00274E5C"/>
  </w:style>
  <w:style w:type="character" w:styleId="a4">
    <w:name w:val="Strong"/>
    <w:basedOn w:val="a0"/>
    <w:uiPriority w:val="22"/>
    <w:qFormat/>
    <w:rsid w:val="00274E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2758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</dc:creator>
  <cp:lastModifiedBy>user</cp:lastModifiedBy>
  <cp:revision>2</cp:revision>
  <cp:lastPrinted>2018-10-03T00:30:00Z</cp:lastPrinted>
  <dcterms:created xsi:type="dcterms:W3CDTF">2018-10-03T01:05:00Z</dcterms:created>
  <dcterms:modified xsi:type="dcterms:W3CDTF">2018-10-03T01:05:00Z</dcterms:modified>
</cp:coreProperties>
</file>