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3E" w:rsidRDefault="0069233E" w:rsidP="006923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9233E" w:rsidRDefault="0069233E" w:rsidP="006923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«Документарная проверка финансовой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аграрно-промышленный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233E" w:rsidRDefault="0069233E" w:rsidP="00692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sz w:val="28"/>
          <w:szCs w:val="28"/>
        </w:rPr>
        <w:t>2018, 2019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233E" w:rsidRDefault="0069233E" w:rsidP="00692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с </w:t>
      </w:r>
      <w:r>
        <w:rPr>
          <w:rFonts w:ascii="Times New Roman" w:hAnsi="Times New Roman" w:cs="Times New Roman"/>
          <w:sz w:val="28"/>
          <w:szCs w:val="28"/>
        </w:rPr>
        <w:t>13.04.2020г. по 15.05.2020г.</w:t>
      </w:r>
    </w:p>
    <w:p w:rsidR="0069233E" w:rsidRDefault="0069233E" w:rsidP="00692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следующие финансовые нарушения:</w:t>
      </w:r>
    </w:p>
    <w:p w:rsidR="0069233E" w:rsidRDefault="0069233E" w:rsidP="00692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BA1">
        <w:rPr>
          <w:rFonts w:ascii="Times New Roman" w:hAnsi="Times New Roman" w:cs="Times New Roman"/>
          <w:sz w:val="28"/>
          <w:szCs w:val="28"/>
        </w:rPr>
        <w:t xml:space="preserve">объекты основных средств </w:t>
      </w:r>
      <w:proofErr w:type="gramStart"/>
      <w:r w:rsidR="00623BA1">
        <w:rPr>
          <w:rFonts w:ascii="Times New Roman" w:hAnsi="Times New Roman" w:cs="Times New Roman"/>
          <w:sz w:val="28"/>
          <w:szCs w:val="28"/>
        </w:rPr>
        <w:t>оприходованы на счет учета материальных запасов и списаны</w:t>
      </w:r>
      <w:proofErr w:type="gramEnd"/>
      <w:r w:rsidR="00623BA1">
        <w:rPr>
          <w:rFonts w:ascii="Times New Roman" w:hAnsi="Times New Roman" w:cs="Times New Roman"/>
          <w:sz w:val="28"/>
          <w:szCs w:val="28"/>
        </w:rPr>
        <w:t xml:space="preserve"> на сумму 1 024 302,24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33E" w:rsidRDefault="0069233E" w:rsidP="00692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BA1">
        <w:rPr>
          <w:rFonts w:ascii="Times New Roman" w:hAnsi="Times New Roman" w:cs="Times New Roman"/>
          <w:sz w:val="28"/>
          <w:szCs w:val="28"/>
        </w:rPr>
        <w:t>выявлены финансовые нарушения по расчетам с подотчетными лицами на сумму 54 450,2 руб.</w:t>
      </w:r>
      <w:bookmarkStart w:id="0" w:name="_GoBack"/>
      <w:bookmarkEnd w:id="0"/>
    </w:p>
    <w:p w:rsidR="00A75CC3" w:rsidRDefault="00A75CC3"/>
    <w:sectPr w:rsidR="00A7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3E"/>
    <w:rsid w:val="00623BA1"/>
    <w:rsid w:val="0069233E"/>
    <w:rsid w:val="00A7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2020-05-27T23:35:00Z</dcterms:created>
  <dcterms:modified xsi:type="dcterms:W3CDTF">2020-05-27T23:49:00Z</dcterms:modified>
</cp:coreProperties>
</file>