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0" w:rsidRDefault="00D30400" w:rsidP="00D304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30400" w:rsidRDefault="00D30400" w:rsidP="00D304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«Документарная </w:t>
      </w:r>
      <w:r>
        <w:rPr>
          <w:rFonts w:ascii="Times New Roman" w:hAnsi="Times New Roman" w:cs="Times New Roman"/>
          <w:sz w:val="28"/>
          <w:szCs w:val="28"/>
        </w:rPr>
        <w:t>выездная</w:t>
      </w:r>
      <w:r>
        <w:rPr>
          <w:rFonts w:ascii="Times New Roman" w:hAnsi="Times New Roman" w:cs="Times New Roman"/>
          <w:sz w:val="28"/>
          <w:szCs w:val="28"/>
        </w:rPr>
        <w:t xml:space="preserve"> проверка финансовой деятельности Государственного профессионального 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Забайкальский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колледж»</w:t>
      </w:r>
    </w:p>
    <w:p w:rsidR="00D30400" w:rsidRDefault="00D30400" w:rsidP="00D3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944052">
        <w:rPr>
          <w:rFonts w:ascii="Times New Roman" w:hAnsi="Times New Roman" w:cs="Times New Roman"/>
          <w:sz w:val="28"/>
          <w:szCs w:val="28"/>
        </w:rPr>
        <w:t>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0400" w:rsidRDefault="00D30400" w:rsidP="00D3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</w:t>
      </w:r>
      <w:r>
        <w:rPr>
          <w:rFonts w:ascii="Times New Roman" w:hAnsi="Times New Roman" w:cs="Times New Roman"/>
          <w:sz w:val="28"/>
          <w:szCs w:val="28"/>
        </w:rPr>
        <w:t>с 03.02.2021 по 05.03.2021г.</w:t>
      </w:r>
    </w:p>
    <w:p w:rsidR="00D30400" w:rsidRDefault="00D30400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Выявлены финансовые нарушения</w:t>
      </w:r>
      <w:r>
        <w:rPr>
          <w:rFonts w:ascii="Times New Roman" w:hAnsi="Times New Roman" w:cs="Times New Roman"/>
          <w:sz w:val="28"/>
          <w:szCs w:val="28"/>
        </w:rPr>
        <w:t xml:space="preserve"> на сумму 2 173 362,57 руб., в том числе нецелевое использование средств субсидии на финансовое обеспечение государственного задания в части фонда оплаты труда на сумму 1 487 886,91 руб., нецелевое использование средств субсидии на иные цели (стипендии) на сумму 98 205,56 руб. Выявлены нарушения Федерального закона от 11.08.1995г. № 135-ФЗ «О благотворительной деятельности», нарушения по оплате НДФЛ.</w:t>
      </w:r>
      <w:proofErr w:type="gramEnd"/>
    </w:p>
    <w:p w:rsidR="00D30400" w:rsidRDefault="00D30400" w:rsidP="00D30400"/>
    <w:p w:rsidR="00CA1206" w:rsidRDefault="00CA1206"/>
    <w:sectPr w:rsidR="00CA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00"/>
    <w:rsid w:val="00944052"/>
    <w:rsid w:val="00CA1206"/>
    <w:rsid w:val="00D3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2021-04-15T05:28:00Z</dcterms:created>
  <dcterms:modified xsi:type="dcterms:W3CDTF">2021-04-15T05:39:00Z</dcterms:modified>
</cp:coreProperties>
</file>