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19" w:rsidRPr="00D51719" w:rsidRDefault="00D51719" w:rsidP="00D51719">
      <w:pPr>
        <w:pStyle w:val="a3"/>
        <w:spacing w:before="0" w:beforeAutospacing="0" w:after="0" w:afterAutospacing="0" w:line="360" w:lineRule="atLeast"/>
        <w:ind w:left="450" w:right="450"/>
        <w:jc w:val="center"/>
        <w:rPr>
          <w:b/>
        </w:rPr>
      </w:pPr>
      <w:r w:rsidRPr="00D51719">
        <w:rPr>
          <w:b/>
        </w:rPr>
        <w:t>Правоприменительная практика Минприроды Забайкальского края за 2019-2020 годы по предотвращению нарушений лесного законодательства</w:t>
      </w:r>
    </w:p>
    <w:p w:rsidR="00D51719" w:rsidRPr="00D51719" w:rsidRDefault="00D51719" w:rsidP="00D51719">
      <w:pPr>
        <w:pStyle w:val="a3"/>
        <w:spacing w:before="0" w:beforeAutospacing="0" w:after="0" w:afterAutospacing="0" w:line="360" w:lineRule="atLeast"/>
        <w:ind w:left="450" w:right="450"/>
        <w:jc w:val="center"/>
        <w:rPr>
          <w:b/>
        </w:rPr>
      </w:pPr>
    </w:p>
    <w:p w:rsidR="00D51719" w:rsidRPr="00D51719" w:rsidRDefault="00D51719" w:rsidP="00D5171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51719">
        <w:rPr>
          <w:sz w:val="22"/>
          <w:szCs w:val="22"/>
        </w:rPr>
        <w:t>В результате проведенного комплексного анализа ситуации с незаконными рубками лесных насаждений на территории земель лесного фонда Забайкальского края за период 2019-2020 годы, установлено, что в 2020 году следует отметить улучшение ситуации по сокращению объема незаконно заготовленной древесины и снижению вреда, причиненного лесам, вследствие незаконных рубок лесным насаждениям по сравнению с аналогичным периодом прошлого года, так по состоянию на 01 октября 2020 года число случаев незаконных рубок лесных насаждений или повреждение до степени прекращения роста деревьев, кустарников и лиан, в том числе заготовка древесины которых не допускается, составляет – 977 (АППГ – 794), объем незаконно заготовленной древесины составляет 50,2 тыс. м</w:t>
      </w:r>
      <w:r w:rsidRPr="00D51719">
        <w:rPr>
          <w:sz w:val="22"/>
          <w:szCs w:val="22"/>
          <w:vertAlign w:val="superscript"/>
        </w:rPr>
        <w:t>3</w:t>
      </w:r>
      <w:r w:rsidRPr="00D51719">
        <w:rPr>
          <w:sz w:val="22"/>
          <w:szCs w:val="22"/>
        </w:rPr>
        <w:t>(АППГ – 70,9 тыс. м</w:t>
      </w:r>
      <w:r w:rsidRPr="00D51719">
        <w:rPr>
          <w:sz w:val="22"/>
          <w:szCs w:val="22"/>
          <w:vertAlign w:val="superscript"/>
        </w:rPr>
        <w:t>3</w:t>
      </w:r>
      <w:r w:rsidRPr="00D51719">
        <w:rPr>
          <w:sz w:val="22"/>
          <w:szCs w:val="22"/>
        </w:rPr>
        <w:t>), вред, причиненный лесному фонду вследствие незаконных рубок лесных насаждений составляет 249,7 млн. руб. (АППГ – 440,4 млн. руб.).</w:t>
      </w:r>
    </w:p>
    <w:p w:rsidR="00D51719" w:rsidRPr="00D51719" w:rsidRDefault="00D51719" w:rsidP="00D5171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51719">
        <w:rPr>
          <w:sz w:val="22"/>
          <w:szCs w:val="22"/>
        </w:rPr>
        <w:t>Также в 2020 году по сравнению с аналогичным периодом прошлого года число случаев увеличилось на 19%, объём незаконно заготовленной древесины сократился на 30%, вред, причиненный лесам, вследствие незаконны</w:t>
      </w:r>
      <w:bookmarkStart w:id="0" w:name="_GoBack"/>
      <w:bookmarkEnd w:id="0"/>
      <w:r w:rsidRPr="00D51719">
        <w:rPr>
          <w:sz w:val="22"/>
          <w:szCs w:val="22"/>
        </w:rPr>
        <w:t>х рубок лесных насаждений снизился на 57%.</w:t>
      </w:r>
    </w:p>
    <w:p w:rsidR="00D51719" w:rsidRPr="00D51719" w:rsidRDefault="00D51719" w:rsidP="00D5171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51719">
        <w:rPr>
          <w:sz w:val="22"/>
          <w:szCs w:val="22"/>
        </w:rPr>
        <w:t>За девять месяцев 2020 года государственными лесными инспекторами Министерства природных ресурсов Забайкальского края и ГКУ «Управление лесничествами Забайкальского края» проведено 6 323 контрольно-надзорных мероприятий (АППГ – 5 390)</w:t>
      </w:r>
    </w:p>
    <w:p w:rsidR="00D51719" w:rsidRPr="00D51719" w:rsidRDefault="00D51719" w:rsidP="00D5171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51719">
        <w:rPr>
          <w:sz w:val="22"/>
          <w:szCs w:val="22"/>
        </w:rPr>
        <w:t xml:space="preserve">На увеличение количества контрольно-надзорных мероприятий повлиял тот факт, что в 2020 году закуплена дополнительная </w:t>
      </w:r>
      <w:proofErr w:type="spellStart"/>
      <w:r w:rsidRPr="00D51719">
        <w:rPr>
          <w:sz w:val="22"/>
          <w:szCs w:val="22"/>
        </w:rPr>
        <w:t>лесопатрульная</w:t>
      </w:r>
      <w:proofErr w:type="spellEnd"/>
      <w:r w:rsidRPr="00D51719">
        <w:rPr>
          <w:sz w:val="22"/>
          <w:szCs w:val="22"/>
        </w:rPr>
        <w:t xml:space="preserve"> техника в количестве 85 единиц для осуществления мероприятий, проводимых в рамках федерального государственного лесного надзора (лесной охраны), в том числе при осуществлении патрулирования лесов.</w:t>
      </w:r>
    </w:p>
    <w:p w:rsidR="00D51719" w:rsidRPr="00D51719" w:rsidRDefault="00D51719" w:rsidP="00D5171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51719">
        <w:rPr>
          <w:sz w:val="22"/>
          <w:szCs w:val="22"/>
        </w:rPr>
        <w:t>Министерством природных ресурсов предприняты меры по усилению рейдовых мероприятий на территории лесного фонда с упором на профилактический характер. Лесничествами ГКУ «Управление лесничествами Забайкальского края» ежемесячно по согласованию с полицией разрабатываются и проводятся рейдовые мероприятия.</w:t>
      </w:r>
    </w:p>
    <w:p w:rsidR="00D51719" w:rsidRPr="00D51719" w:rsidRDefault="00D51719" w:rsidP="00D5171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51719">
        <w:rPr>
          <w:sz w:val="22"/>
          <w:szCs w:val="22"/>
        </w:rPr>
        <w:t>Министерством природных ресурсов Забайкальского края на регулярной основе размещается на официальном сайте ведомства информация о лесонарушениях, а также памятки для арендаторов и граждан, разъяснения об изменениях в сфере лесного законодательства.</w:t>
      </w:r>
    </w:p>
    <w:p w:rsidR="00BE0DD2" w:rsidRPr="00D51719" w:rsidRDefault="00BE0DD2" w:rsidP="00D517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E0DD2" w:rsidRPr="00D5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19"/>
    <w:rsid w:val="002C1DB6"/>
    <w:rsid w:val="008B78AA"/>
    <w:rsid w:val="00BE0DD2"/>
    <w:rsid w:val="00CC2763"/>
    <w:rsid w:val="00D1384E"/>
    <w:rsid w:val="00D51719"/>
    <w:rsid w:val="00F95843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3D04F-0213-487A-9F91-4ECC4842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Рыжков</dc:creator>
  <cp:keywords/>
  <dc:description/>
  <cp:lastModifiedBy>И.А. Рыжков</cp:lastModifiedBy>
  <cp:revision>1</cp:revision>
  <dcterms:created xsi:type="dcterms:W3CDTF">2021-08-18T05:53:00Z</dcterms:created>
  <dcterms:modified xsi:type="dcterms:W3CDTF">2021-08-18T05:55:00Z</dcterms:modified>
</cp:coreProperties>
</file>