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F4" w:rsidRDefault="00A114F4" w:rsidP="00A114F4">
      <w:pPr>
        <w:pStyle w:val="1"/>
        <w:spacing w:before="89" w:line="322" w:lineRule="exact"/>
        <w:ind w:left="0" w:right="-54"/>
        <w:jc w:val="center"/>
      </w:pPr>
      <w:r>
        <w:t>ИЗВЕЩЕНИЕ</w:t>
      </w:r>
    </w:p>
    <w:p w:rsidR="00A114F4" w:rsidRPr="008467E8" w:rsidRDefault="00A114F4" w:rsidP="00A114F4">
      <w:pPr>
        <w:pStyle w:val="1"/>
        <w:ind w:left="0" w:right="-54" w:firstLine="172"/>
        <w:jc w:val="center"/>
      </w:pPr>
      <w:r>
        <w:rPr>
          <w:bCs w:val="0"/>
          <w:szCs w:val="22"/>
        </w:rPr>
        <w:t>о</w:t>
      </w:r>
      <w:r w:rsidRPr="00D66D4C">
        <w:rPr>
          <w:bCs w:val="0"/>
          <w:szCs w:val="22"/>
        </w:rPr>
        <w:t xml:space="preserve"> п</w:t>
      </w:r>
      <w:r>
        <w:rPr>
          <w:bCs w:val="0"/>
          <w:szCs w:val="22"/>
        </w:rPr>
        <w:t>роведен</w:t>
      </w:r>
      <w:proofErr w:type="gramStart"/>
      <w:r>
        <w:rPr>
          <w:bCs w:val="0"/>
          <w:szCs w:val="22"/>
        </w:rPr>
        <w:t>ии ау</w:t>
      </w:r>
      <w:proofErr w:type="gramEnd"/>
      <w:r>
        <w:rPr>
          <w:bCs w:val="0"/>
          <w:szCs w:val="22"/>
        </w:rPr>
        <w:t>кциона в электронной</w:t>
      </w:r>
      <w:r w:rsidRPr="00D66D4C">
        <w:rPr>
          <w:bCs w:val="0"/>
          <w:szCs w:val="22"/>
        </w:rPr>
        <w:t xml:space="preserve"> форме на право пользования участком недр местного значения </w:t>
      </w:r>
      <w:r>
        <w:rPr>
          <w:bCs w:val="0"/>
          <w:szCs w:val="22"/>
        </w:rPr>
        <w:t>с целью</w:t>
      </w:r>
      <w:r w:rsidRPr="00D66D4C">
        <w:rPr>
          <w:bCs w:val="0"/>
          <w:szCs w:val="22"/>
        </w:rPr>
        <w:t xml:space="preserve"> геологического изучения, разведки и добычи </w:t>
      </w:r>
      <w:r w:rsidRPr="008467E8">
        <w:t>декоративных туфов  на участке недр «</w:t>
      </w:r>
      <w:proofErr w:type="spellStart"/>
      <w:r w:rsidRPr="008467E8">
        <w:t>Будунгуйское</w:t>
      </w:r>
      <w:proofErr w:type="spellEnd"/>
      <w:r w:rsidRPr="008467E8">
        <w:t xml:space="preserve"> проявление декоративных туфов», расположенном в 23 км от станции </w:t>
      </w:r>
      <w:proofErr w:type="spellStart"/>
      <w:r w:rsidRPr="008467E8">
        <w:t>Карымская</w:t>
      </w:r>
      <w:proofErr w:type="spellEnd"/>
      <w:r w:rsidRPr="008467E8">
        <w:t xml:space="preserve"> муниципального района «</w:t>
      </w:r>
      <w:proofErr w:type="spellStart"/>
      <w:r w:rsidRPr="008467E8">
        <w:t>Карымский</w:t>
      </w:r>
      <w:proofErr w:type="spellEnd"/>
      <w:r w:rsidRPr="008467E8">
        <w:t xml:space="preserve"> район» Забайкальского края</w:t>
      </w:r>
    </w:p>
    <w:p w:rsidR="00A114F4" w:rsidRDefault="00A114F4" w:rsidP="00A114F4">
      <w:pPr>
        <w:pStyle w:val="1"/>
        <w:ind w:left="0" w:right="-54" w:firstLine="172"/>
        <w:jc w:val="center"/>
        <w:rPr>
          <w:b w:val="0"/>
          <w:sz w:val="27"/>
        </w:rPr>
      </w:pPr>
    </w:p>
    <w:p w:rsidR="00A114F4" w:rsidRPr="008467E8" w:rsidRDefault="00A114F4" w:rsidP="00A114F4">
      <w:pPr>
        <w:ind w:right="-54" w:firstLine="708"/>
        <w:jc w:val="both"/>
        <w:rPr>
          <w:sz w:val="28"/>
        </w:rPr>
      </w:pPr>
      <w:r w:rsidRPr="006841E7">
        <w:rPr>
          <w:sz w:val="28"/>
        </w:rPr>
        <w:t>Минприроды Забайкальского края</w:t>
      </w:r>
      <w:r w:rsidRPr="006841E7">
        <w:rPr>
          <w:spacing w:val="1"/>
          <w:sz w:val="28"/>
        </w:rPr>
        <w:t xml:space="preserve"> </w:t>
      </w:r>
      <w:r w:rsidRPr="006841E7">
        <w:rPr>
          <w:sz w:val="28"/>
        </w:rPr>
        <w:t>объявляет</w:t>
      </w:r>
      <w:r w:rsidRPr="006841E7">
        <w:rPr>
          <w:spacing w:val="1"/>
          <w:sz w:val="28"/>
        </w:rPr>
        <w:t xml:space="preserve"> </w:t>
      </w:r>
      <w:r w:rsidRPr="006841E7">
        <w:rPr>
          <w:sz w:val="28"/>
        </w:rPr>
        <w:t>о проведен</w:t>
      </w:r>
      <w:proofErr w:type="gramStart"/>
      <w:r w:rsidRPr="006841E7">
        <w:rPr>
          <w:sz w:val="28"/>
        </w:rPr>
        <w:t>ии ау</w:t>
      </w:r>
      <w:proofErr w:type="gramEnd"/>
      <w:r w:rsidRPr="006841E7">
        <w:rPr>
          <w:sz w:val="28"/>
        </w:rPr>
        <w:t xml:space="preserve">кциона в электронной форме на право пользования участком недр местного значения </w:t>
      </w:r>
      <w:r>
        <w:rPr>
          <w:sz w:val="28"/>
        </w:rPr>
        <w:t>с целью</w:t>
      </w:r>
      <w:r w:rsidRPr="006841E7">
        <w:rPr>
          <w:sz w:val="28"/>
        </w:rPr>
        <w:t xml:space="preserve"> геологического изучения, разведки и добычи </w:t>
      </w:r>
      <w:r w:rsidRPr="008467E8">
        <w:rPr>
          <w:bCs/>
          <w:sz w:val="28"/>
        </w:rPr>
        <w:t>декоративных туфов  на участке недр «</w:t>
      </w:r>
      <w:proofErr w:type="spellStart"/>
      <w:r w:rsidRPr="008467E8">
        <w:rPr>
          <w:bCs/>
          <w:sz w:val="28"/>
        </w:rPr>
        <w:t>Будунгуйское</w:t>
      </w:r>
      <w:proofErr w:type="spellEnd"/>
      <w:r w:rsidRPr="008467E8">
        <w:rPr>
          <w:bCs/>
          <w:sz w:val="28"/>
        </w:rPr>
        <w:t xml:space="preserve"> проявление декоративных туфов», расположенном в 23 км от станции </w:t>
      </w:r>
      <w:proofErr w:type="spellStart"/>
      <w:r w:rsidRPr="008467E8">
        <w:rPr>
          <w:bCs/>
          <w:sz w:val="28"/>
        </w:rPr>
        <w:t>Карымская</w:t>
      </w:r>
      <w:proofErr w:type="spellEnd"/>
      <w:r w:rsidRPr="008467E8">
        <w:rPr>
          <w:bCs/>
          <w:sz w:val="28"/>
        </w:rPr>
        <w:t xml:space="preserve"> муниципального района «</w:t>
      </w:r>
      <w:proofErr w:type="spellStart"/>
      <w:r w:rsidRPr="008467E8">
        <w:rPr>
          <w:bCs/>
          <w:sz w:val="28"/>
        </w:rPr>
        <w:t>Карымский</w:t>
      </w:r>
      <w:proofErr w:type="spellEnd"/>
      <w:r w:rsidRPr="008467E8">
        <w:rPr>
          <w:bCs/>
          <w:sz w:val="28"/>
        </w:rPr>
        <w:t xml:space="preserve"> район» Забайкальского края</w:t>
      </w:r>
      <w:r>
        <w:rPr>
          <w:bCs/>
          <w:sz w:val="28"/>
        </w:rPr>
        <w:t>.</w:t>
      </w:r>
    </w:p>
    <w:p w:rsidR="00A114F4" w:rsidRPr="008467E8" w:rsidRDefault="00A114F4" w:rsidP="00A114F4">
      <w:pPr>
        <w:ind w:right="-54" w:firstLine="708"/>
        <w:jc w:val="both"/>
        <w:rPr>
          <w:sz w:val="28"/>
        </w:rPr>
      </w:pPr>
      <w:proofErr w:type="gramStart"/>
      <w:r w:rsidRPr="008467E8">
        <w:rPr>
          <w:sz w:val="28"/>
        </w:rPr>
        <w:t>Целью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проводимого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аукциона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является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определение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пользователя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недр,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обладающего необходимыми квалифицированными специалистами, финансовыми,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техническими и технологическими средствами для осуществления работ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по геологическому</w:t>
      </w:r>
      <w:r w:rsidRPr="008467E8">
        <w:rPr>
          <w:spacing w:val="46"/>
          <w:sz w:val="28"/>
        </w:rPr>
        <w:t xml:space="preserve"> </w:t>
      </w:r>
      <w:r w:rsidRPr="008467E8">
        <w:rPr>
          <w:sz w:val="28"/>
        </w:rPr>
        <w:t>изучению,</w:t>
      </w:r>
      <w:r w:rsidRPr="008467E8">
        <w:rPr>
          <w:spacing w:val="47"/>
          <w:sz w:val="28"/>
        </w:rPr>
        <w:t xml:space="preserve"> </w:t>
      </w:r>
      <w:r w:rsidRPr="008467E8">
        <w:rPr>
          <w:sz w:val="28"/>
        </w:rPr>
        <w:t>разведке</w:t>
      </w:r>
      <w:r w:rsidRPr="008467E8">
        <w:rPr>
          <w:spacing w:val="46"/>
          <w:sz w:val="28"/>
        </w:rPr>
        <w:t xml:space="preserve"> </w:t>
      </w:r>
      <w:r w:rsidRPr="008467E8">
        <w:rPr>
          <w:sz w:val="28"/>
        </w:rPr>
        <w:t>и</w:t>
      </w:r>
      <w:r w:rsidRPr="008467E8">
        <w:rPr>
          <w:spacing w:val="48"/>
          <w:sz w:val="28"/>
        </w:rPr>
        <w:t xml:space="preserve"> </w:t>
      </w:r>
      <w:r w:rsidRPr="008467E8">
        <w:rPr>
          <w:sz w:val="28"/>
        </w:rPr>
        <w:t>добыче</w:t>
      </w:r>
      <w:r w:rsidRPr="008467E8">
        <w:rPr>
          <w:spacing w:val="54"/>
          <w:sz w:val="28"/>
        </w:rPr>
        <w:t xml:space="preserve"> </w:t>
      </w:r>
      <w:r w:rsidRPr="008467E8">
        <w:rPr>
          <w:bCs/>
          <w:sz w:val="28"/>
        </w:rPr>
        <w:t>декоративных туфов  на участке недр «</w:t>
      </w:r>
      <w:proofErr w:type="spellStart"/>
      <w:r w:rsidRPr="008467E8">
        <w:rPr>
          <w:bCs/>
          <w:sz w:val="28"/>
        </w:rPr>
        <w:t>Будунгуйское</w:t>
      </w:r>
      <w:proofErr w:type="spellEnd"/>
      <w:r w:rsidRPr="008467E8">
        <w:rPr>
          <w:bCs/>
          <w:sz w:val="28"/>
        </w:rPr>
        <w:t xml:space="preserve"> проявление декоративных туфов», расположенном в 23 км от станции </w:t>
      </w:r>
      <w:proofErr w:type="spellStart"/>
      <w:r w:rsidRPr="008467E8">
        <w:rPr>
          <w:bCs/>
          <w:sz w:val="28"/>
        </w:rPr>
        <w:t>Карымская</w:t>
      </w:r>
      <w:proofErr w:type="spellEnd"/>
      <w:r w:rsidRPr="008467E8">
        <w:rPr>
          <w:bCs/>
          <w:sz w:val="28"/>
        </w:rPr>
        <w:t xml:space="preserve"> муниципального района «</w:t>
      </w:r>
      <w:proofErr w:type="spellStart"/>
      <w:r w:rsidRPr="008467E8">
        <w:rPr>
          <w:bCs/>
          <w:sz w:val="28"/>
        </w:rPr>
        <w:t>Карымский</w:t>
      </w:r>
      <w:proofErr w:type="spellEnd"/>
      <w:r w:rsidRPr="008467E8">
        <w:rPr>
          <w:bCs/>
          <w:sz w:val="28"/>
        </w:rPr>
        <w:t xml:space="preserve"> район» Забайкальского края</w:t>
      </w:r>
      <w:r>
        <w:rPr>
          <w:sz w:val="28"/>
        </w:rPr>
        <w:t xml:space="preserve"> </w:t>
      </w:r>
      <w:r w:rsidRPr="008467E8">
        <w:rPr>
          <w:sz w:val="28"/>
        </w:rPr>
        <w:t>в</w:t>
      </w:r>
      <w:r w:rsidRPr="008467E8">
        <w:rPr>
          <w:spacing w:val="44"/>
          <w:sz w:val="28"/>
        </w:rPr>
        <w:t xml:space="preserve"> </w:t>
      </w:r>
      <w:r w:rsidRPr="008467E8">
        <w:rPr>
          <w:sz w:val="28"/>
        </w:rPr>
        <w:t>соответствии</w:t>
      </w:r>
      <w:r w:rsidRPr="008467E8">
        <w:rPr>
          <w:spacing w:val="45"/>
          <w:sz w:val="28"/>
        </w:rPr>
        <w:t xml:space="preserve"> </w:t>
      </w:r>
      <w:r w:rsidRPr="008467E8">
        <w:rPr>
          <w:sz w:val="28"/>
        </w:rPr>
        <w:t>с</w:t>
      </w:r>
      <w:r w:rsidRPr="008467E8">
        <w:rPr>
          <w:spacing w:val="45"/>
          <w:sz w:val="28"/>
        </w:rPr>
        <w:t xml:space="preserve"> </w:t>
      </w:r>
      <w:r w:rsidRPr="008467E8">
        <w:rPr>
          <w:sz w:val="28"/>
        </w:rPr>
        <w:t>условиями,</w:t>
      </w:r>
      <w:r w:rsidRPr="008467E8">
        <w:rPr>
          <w:spacing w:val="44"/>
          <w:sz w:val="28"/>
        </w:rPr>
        <w:t xml:space="preserve"> </w:t>
      </w:r>
      <w:r w:rsidRPr="008467E8">
        <w:rPr>
          <w:sz w:val="28"/>
        </w:rPr>
        <w:t>определяемыми</w:t>
      </w:r>
      <w:r w:rsidRPr="008467E8">
        <w:rPr>
          <w:spacing w:val="46"/>
          <w:sz w:val="28"/>
        </w:rPr>
        <w:t xml:space="preserve"> </w:t>
      </w:r>
      <w:r w:rsidRPr="008467E8">
        <w:rPr>
          <w:sz w:val="28"/>
        </w:rPr>
        <w:t>настоящим</w:t>
      </w:r>
      <w:r w:rsidRPr="008467E8">
        <w:rPr>
          <w:spacing w:val="45"/>
          <w:sz w:val="28"/>
        </w:rPr>
        <w:t xml:space="preserve"> </w:t>
      </w:r>
      <w:r w:rsidRPr="008467E8">
        <w:rPr>
          <w:sz w:val="28"/>
        </w:rPr>
        <w:t>Порядком</w:t>
      </w:r>
      <w:r w:rsidRPr="008467E8">
        <w:rPr>
          <w:spacing w:val="-68"/>
          <w:sz w:val="28"/>
        </w:rPr>
        <w:t xml:space="preserve"> </w:t>
      </w:r>
      <w:r w:rsidRPr="008467E8">
        <w:rPr>
          <w:sz w:val="28"/>
        </w:rPr>
        <w:t>и условиями проведения аукциона, и предложившего</w:t>
      </w:r>
      <w:proofErr w:type="gramEnd"/>
      <w:r w:rsidRPr="008467E8">
        <w:rPr>
          <w:sz w:val="28"/>
        </w:rPr>
        <w:t xml:space="preserve"> в ходе проведения аукциона</w:t>
      </w:r>
      <w:r w:rsidRPr="008467E8">
        <w:rPr>
          <w:spacing w:val="1"/>
          <w:sz w:val="28"/>
        </w:rPr>
        <w:t xml:space="preserve"> </w:t>
      </w:r>
      <w:r w:rsidRPr="008467E8">
        <w:rPr>
          <w:sz w:val="28"/>
        </w:rPr>
        <w:t>наибольшую</w:t>
      </w:r>
      <w:r w:rsidRPr="008467E8">
        <w:rPr>
          <w:spacing w:val="60"/>
          <w:sz w:val="28"/>
        </w:rPr>
        <w:t xml:space="preserve"> </w:t>
      </w:r>
      <w:r w:rsidRPr="008467E8">
        <w:rPr>
          <w:sz w:val="28"/>
        </w:rPr>
        <w:t>величину</w:t>
      </w:r>
      <w:r w:rsidRPr="008467E8">
        <w:rPr>
          <w:spacing w:val="57"/>
          <w:sz w:val="28"/>
        </w:rPr>
        <w:t xml:space="preserve"> </w:t>
      </w:r>
      <w:r w:rsidRPr="008467E8">
        <w:rPr>
          <w:sz w:val="28"/>
        </w:rPr>
        <w:t>разового</w:t>
      </w:r>
      <w:r w:rsidRPr="008467E8">
        <w:rPr>
          <w:spacing w:val="62"/>
          <w:sz w:val="28"/>
        </w:rPr>
        <w:t xml:space="preserve"> </w:t>
      </w:r>
      <w:r w:rsidRPr="008467E8">
        <w:rPr>
          <w:sz w:val="28"/>
        </w:rPr>
        <w:t>платежа</w:t>
      </w:r>
      <w:r w:rsidRPr="008467E8">
        <w:rPr>
          <w:spacing w:val="61"/>
          <w:sz w:val="28"/>
        </w:rPr>
        <w:t xml:space="preserve"> </w:t>
      </w:r>
      <w:r w:rsidRPr="008467E8">
        <w:rPr>
          <w:sz w:val="28"/>
        </w:rPr>
        <w:t>за</w:t>
      </w:r>
      <w:r w:rsidRPr="008467E8">
        <w:rPr>
          <w:spacing w:val="60"/>
          <w:sz w:val="28"/>
        </w:rPr>
        <w:t xml:space="preserve"> </w:t>
      </w:r>
      <w:r w:rsidRPr="008467E8">
        <w:rPr>
          <w:sz w:val="28"/>
        </w:rPr>
        <w:t>пользование</w:t>
      </w:r>
      <w:r w:rsidRPr="008467E8">
        <w:rPr>
          <w:spacing w:val="59"/>
          <w:sz w:val="28"/>
        </w:rPr>
        <w:t xml:space="preserve"> </w:t>
      </w:r>
      <w:r w:rsidRPr="008467E8">
        <w:rPr>
          <w:sz w:val="28"/>
        </w:rPr>
        <w:t>недрами</w:t>
      </w:r>
      <w:r w:rsidRPr="008467E8">
        <w:rPr>
          <w:spacing w:val="61"/>
          <w:sz w:val="28"/>
        </w:rPr>
        <w:t xml:space="preserve"> </w:t>
      </w:r>
      <w:r w:rsidRPr="008467E8">
        <w:rPr>
          <w:sz w:val="28"/>
        </w:rPr>
        <w:t>в</w:t>
      </w:r>
      <w:r w:rsidRPr="008467E8">
        <w:rPr>
          <w:spacing w:val="68"/>
          <w:sz w:val="28"/>
        </w:rPr>
        <w:t xml:space="preserve"> </w:t>
      </w:r>
      <w:r w:rsidRPr="008467E8">
        <w:rPr>
          <w:sz w:val="28"/>
        </w:rPr>
        <w:t>соответствии</w:t>
      </w:r>
      <w:r w:rsidRPr="008467E8">
        <w:rPr>
          <w:spacing w:val="-67"/>
          <w:sz w:val="28"/>
        </w:rPr>
        <w:t xml:space="preserve"> </w:t>
      </w:r>
      <w:r w:rsidRPr="008467E8">
        <w:rPr>
          <w:sz w:val="28"/>
        </w:rPr>
        <w:t>с</w:t>
      </w:r>
      <w:r w:rsidRPr="008467E8">
        <w:rPr>
          <w:spacing w:val="-1"/>
          <w:sz w:val="28"/>
        </w:rPr>
        <w:t xml:space="preserve"> </w:t>
      </w:r>
      <w:r w:rsidRPr="008467E8">
        <w:rPr>
          <w:sz w:val="28"/>
        </w:rPr>
        <w:t>условиями аукциона.</w:t>
      </w:r>
    </w:p>
    <w:p w:rsidR="00A114F4" w:rsidRDefault="00A114F4" w:rsidP="00A114F4">
      <w:pPr>
        <w:pStyle w:val="a3"/>
        <w:ind w:left="0" w:right="-54"/>
      </w:pPr>
      <w:r>
        <w:t>Основным</w:t>
      </w:r>
      <w:r>
        <w:rPr>
          <w:spacing w:val="63"/>
        </w:rPr>
        <w:t xml:space="preserve"> </w:t>
      </w:r>
      <w:r>
        <w:t>критерием</w:t>
      </w:r>
      <w:r>
        <w:rPr>
          <w:spacing w:val="63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выявления</w:t>
      </w:r>
      <w:r>
        <w:rPr>
          <w:spacing w:val="61"/>
        </w:rPr>
        <w:t xml:space="preserve"> </w:t>
      </w:r>
      <w:r>
        <w:t>победителя</w:t>
      </w:r>
      <w:r>
        <w:rPr>
          <w:spacing w:val="64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63"/>
        </w:rPr>
        <w:t xml:space="preserve"> </w:t>
      </w:r>
      <w:r>
        <w:t>ау</w:t>
      </w:r>
      <w:proofErr w:type="gramEnd"/>
      <w:r>
        <w:t>кциона</w:t>
      </w:r>
      <w:r>
        <w:rPr>
          <w:spacing w:val="-68"/>
        </w:rPr>
        <w:t xml:space="preserve"> </w:t>
      </w:r>
      <w:r>
        <w:t>на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разового</w:t>
      </w:r>
      <w:r>
        <w:rPr>
          <w:spacing w:val="1"/>
        </w:rPr>
        <w:t xml:space="preserve"> </w:t>
      </w:r>
      <w:r>
        <w:t>платежа,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участниками аукциона.</w:t>
      </w:r>
    </w:p>
    <w:p w:rsidR="00A114F4" w:rsidRDefault="00A114F4" w:rsidP="00A114F4">
      <w:pPr>
        <w:pStyle w:val="a3"/>
        <w:spacing w:before="1"/>
        <w:ind w:left="0" w:right="-54"/>
      </w:pP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аукционе</w:t>
      </w:r>
      <w:r>
        <w:rPr>
          <w:spacing w:val="70"/>
        </w:rPr>
        <w:t xml:space="preserve"> </w:t>
      </w:r>
      <w:r>
        <w:t>подаются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адресу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сети Интернет: </w:t>
      </w:r>
      <w:r w:rsidRPr="002F0E60">
        <w:t>www.etp.gpb.ru</w:t>
      </w:r>
      <w:r>
        <w:t>.</w:t>
      </w:r>
    </w:p>
    <w:p w:rsidR="00A114F4" w:rsidRPr="007344C5" w:rsidRDefault="00A114F4" w:rsidP="00A114F4">
      <w:pPr>
        <w:pStyle w:val="1"/>
        <w:spacing w:before="4"/>
        <w:ind w:left="0" w:right="-54" w:firstLine="708"/>
        <w:jc w:val="both"/>
        <w:rPr>
          <w:b w:val="0"/>
        </w:rPr>
      </w:pPr>
      <w:r w:rsidRPr="00376F62">
        <w:rPr>
          <w:b w:val="0"/>
        </w:rPr>
        <w:t xml:space="preserve">Срок подачи заявок на участие в аукционе – </w:t>
      </w:r>
      <w:r w:rsidRPr="007344C5">
        <w:t>до 18</w:t>
      </w:r>
      <w:r w:rsidRPr="007344C5">
        <w:rPr>
          <w:u w:val="single"/>
          <w:vertAlign w:val="superscript"/>
        </w:rPr>
        <w:t>00</w:t>
      </w:r>
      <w:r w:rsidRPr="007344C5">
        <w:t xml:space="preserve"> </w:t>
      </w:r>
      <w:r>
        <w:t>местного времени 31</w:t>
      </w:r>
      <w:r w:rsidRPr="007344C5">
        <w:t xml:space="preserve"> </w:t>
      </w:r>
      <w:r>
        <w:t>августа</w:t>
      </w:r>
      <w:r w:rsidRPr="007344C5">
        <w:t xml:space="preserve"> 2022 года</w:t>
      </w:r>
      <w:r w:rsidRPr="007344C5">
        <w:rPr>
          <w:b w:val="0"/>
        </w:rPr>
        <w:t>.</w:t>
      </w:r>
    </w:p>
    <w:p w:rsidR="00A114F4" w:rsidRPr="007344C5" w:rsidRDefault="00A114F4" w:rsidP="00A114F4">
      <w:pPr>
        <w:pStyle w:val="a3"/>
        <w:ind w:left="0" w:right="-54"/>
      </w:pPr>
      <w:r w:rsidRPr="007344C5">
        <w:t xml:space="preserve">Сбор за участие в аукционе составляет </w:t>
      </w:r>
      <w:r w:rsidRPr="007344C5">
        <w:rPr>
          <w:b/>
        </w:rPr>
        <w:t>53 890 (пятьдесят три тысячи восемьсот девяносто) рублей</w:t>
      </w:r>
      <w:r w:rsidRPr="007344C5">
        <w:t>.</w:t>
      </w:r>
    </w:p>
    <w:p w:rsidR="00A114F4" w:rsidRPr="007344C5" w:rsidRDefault="00A114F4" w:rsidP="00A114F4">
      <w:pPr>
        <w:pStyle w:val="a3"/>
        <w:ind w:left="0" w:right="-54"/>
      </w:pPr>
      <w:r w:rsidRPr="007344C5">
        <w:t xml:space="preserve">Стартовый размер разового платежа за пользование недрами составляет </w:t>
      </w:r>
      <w:r>
        <w:rPr>
          <w:b/>
        </w:rPr>
        <w:t>130</w:t>
      </w:r>
      <w:r w:rsidRPr="007344C5">
        <w:rPr>
          <w:b/>
        </w:rPr>
        <w:t xml:space="preserve"> </w:t>
      </w:r>
      <w:r>
        <w:rPr>
          <w:b/>
        </w:rPr>
        <w:t>444</w:t>
      </w:r>
      <w:r w:rsidRPr="007344C5">
        <w:rPr>
          <w:b/>
        </w:rPr>
        <w:t xml:space="preserve"> (</w:t>
      </w:r>
      <w:r>
        <w:rPr>
          <w:b/>
        </w:rPr>
        <w:t>сто тридцать тысяч четыреста сорок четыре</w:t>
      </w:r>
      <w:r w:rsidRPr="007344C5">
        <w:rPr>
          <w:b/>
        </w:rPr>
        <w:t>)</w:t>
      </w:r>
      <w:r w:rsidRPr="007344C5">
        <w:rPr>
          <w:spacing w:val="-3"/>
        </w:rPr>
        <w:t xml:space="preserve"> </w:t>
      </w:r>
      <w:r w:rsidRPr="007344C5">
        <w:t>рублей.</w:t>
      </w:r>
    </w:p>
    <w:p w:rsidR="00A114F4" w:rsidRPr="007344C5" w:rsidRDefault="00A114F4" w:rsidP="00A114F4">
      <w:pPr>
        <w:pStyle w:val="a3"/>
        <w:ind w:left="0" w:right="-54"/>
      </w:pPr>
      <w:r w:rsidRPr="007344C5">
        <w:t>Величина</w:t>
      </w:r>
      <w:r w:rsidRPr="007344C5">
        <w:rPr>
          <w:spacing w:val="1"/>
        </w:rPr>
        <w:t xml:space="preserve"> </w:t>
      </w:r>
      <w:r w:rsidRPr="007344C5">
        <w:t>шага</w:t>
      </w:r>
      <w:r w:rsidRPr="007344C5">
        <w:rPr>
          <w:spacing w:val="1"/>
        </w:rPr>
        <w:t xml:space="preserve"> </w:t>
      </w:r>
      <w:r w:rsidRPr="007344C5">
        <w:t>аукциона</w:t>
      </w:r>
      <w:r w:rsidRPr="007344C5">
        <w:rPr>
          <w:spacing w:val="1"/>
        </w:rPr>
        <w:t xml:space="preserve"> </w:t>
      </w:r>
      <w:r w:rsidRPr="007344C5">
        <w:t>составляет</w:t>
      </w:r>
      <w:r w:rsidRPr="007344C5">
        <w:rPr>
          <w:spacing w:val="1"/>
        </w:rPr>
        <w:t xml:space="preserve"> </w:t>
      </w:r>
      <w:r w:rsidRPr="007344C5">
        <w:t>10</w:t>
      </w:r>
      <w:r w:rsidRPr="007344C5">
        <w:rPr>
          <w:spacing w:val="1"/>
        </w:rPr>
        <w:t xml:space="preserve"> </w:t>
      </w:r>
      <w:r w:rsidRPr="007344C5">
        <w:t>%</w:t>
      </w:r>
      <w:r w:rsidRPr="007344C5">
        <w:rPr>
          <w:spacing w:val="1"/>
        </w:rPr>
        <w:t xml:space="preserve"> </w:t>
      </w:r>
      <w:r w:rsidRPr="007344C5">
        <w:t>от</w:t>
      </w:r>
      <w:r w:rsidRPr="007344C5">
        <w:rPr>
          <w:spacing w:val="1"/>
        </w:rPr>
        <w:t xml:space="preserve"> </w:t>
      </w:r>
      <w:r w:rsidRPr="007344C5">
        <w:t>стартового</w:t>
      </w:r>
      <w:r w:rsidRPr="007344C5">
        <w:rPr>
          <w:spacing w:val="1"/>
        </w:rPr>
        <w:t xml:space="preserve"> </w:t>
      </w:r>
      <w:r w:rsidRPr="007344C5">
        <w:t>размера</w:t>
      </w:r>
      <w:r w:rsidRPr="007344C5">
        <w:rPr>
          <w:spacing w:val="1"/>
        </w:rPr>
        <w:t xml:space="preserve"> </w:t>
      </w:r>
      <w:r w:rsidRPr="007344C5">
        <w:t>разового</w:t>
      </w:r>
      <w:r w:rsidRPr="007344C5">
        <w:rPr>
          <w:spacing w:val="-67"/>
        </w:rPr>
        <w:t xml:space="preserve"> </w:t>
      </w:r>
      <w:r w:rsidRPr="007344C5">
        <w:t>платежа</w:t>
      </w:r>
      <w:r w:rsidRPr="007344C5">
        <w:rPr>
          <w:spacing w:val="-3"/>
        </w:rPr>
        <w:t xml:space="preserve"> </w:t>
      </w:r>
      <w:r w:rsidRPr="007344C5">
        <w:t xml:space="preserve">– </w:t>
      </w:r>
      <w:r>
        <w:rPr>
          <w:b/>
          <w:spacing w:val="1"/>
        </w:rPr>
        <w:t>13 044,4</w:t>
      </w:r>
      <w:r w:rsidRPr="00F42D8E">
        <w:rPr>
          <w:b/>
          <w:spacing w:val="1"/>
        </w:rPr>
        <w:t xml:space="preserve"> </w:t>
      </w:r>
      <w:r w:rsidRPr="00F42D8E">
        <w:rPr>
          <w:b/>
        </w:rPr>
        <w:t>(</w:t>
      </w:r>
      <w:r>
        <w:rPr>
          <w:b/>
        </w:rPr>
        <w:t>тринадцать тысяч сорок четыре</w:t>
      </w:r>
      <w:r w:rsidRPr="00F42D8E">
        <w:rPr>
          <w:b/>
        </w:rPr>
        <w:t>)</w:t>
      </w:r>
      <w:r w:rsidRPr="00F42D8E">
        <w:rPr>
          <w:spacing w:val="-1"/>
        </w:rPr>
        <w:t xml:space="preserve"> </w:t>
      </w:r>
      <w:r>
        <w:t xml:space="preserve">рубля и 40 </w:t>
      </w:r>
      <w:r w:rsidRPr="00616412">
        <w:rPr>
          <w:b/>
        </w:rPr>
        <w:t>(сорок)</w:t>
      </w:r>
      <w:r>
        <w:t xml:space="preserve"> </w:t>
      </w:r>
      <w:r w:rsidRPr="00616412">
        <w:t>копеек</w:t>
      </w:r>
      <w:r w:rsidRPr="007344C5">
        <w:t>.</w:t>
      </w:r>
    </w:p>
    <w:p w:rsidR="00A114F4" w:rsidRPr="00376F62" w:rsidRDefault="00A114F4" w:rsidP="00A114F4">
      <w:pPr>
        <w:pStyle w:val="a3"/>
        <w:ind w:left="0" w:right="-54"/>
      </w:pPr>
      <w:r w:rsidRPr="007344C5">
        <w:t xml:space="preserve">Задаток </w:t>
      </w:r>
      <w:proofErr w:type="gramStart"/>
      <w:r w:rsidRPr="007344C5">
        <w:t>составляет 100% стартового размера разового платежа за пользование</w:t>
      </w:r>
      <w:r w:rsidRPr="007344C5">
        <w:rPr>
          <w:spacing w:val="1"/>
        </w:rPr>
        <w:t xml:space="preserve"> </w:t>
      </w:r>
      <w:r w:rsidRPr="007344C5">
        <w:rPr>
          <w:spacing w:val="-1"/>
        </w:rPr>
        <w:t>недрами</w:t>
      </w:r>
      <w:r w:rsidRPr="007344C5">
        <w:rPr>
          <w:spacing w:val="-15"/>
        </w:rPr>
        <w:t xml:space="preserve"> </w:t>
      </w:r>
      <w:r w:rsidRPr="007344C5">
        <w:rPr>
          <w:spacing w:val="-1"/>
        </w:rPr>
        <w:t>и</w:t>
      </w:r>
      <w:r w:rsidRPr="007344C5">
        <w:rPr>
          <w:spacing w:val="-15"/>
        </w:rPr>
        <w:t xml:space="preserve"> </w:t>
      </w:r>
      <w:r w:rsidRPr="007344C5">
        <w:rPr>
          <w:spacing w:val="-1"/>
        </w:rPr>
        <w:t>равен</w:t>
      </w:r>
      <w:proofErr w:type="gramEnd"/>
      <w:r w:rsidRPr="007344C5">
        <w:rPr>
          <w:spacing w:val="-15"/>
        </w:rPr>
        <w:t xml:space="preserve"> </w:t>
      </w:r>
      <w:r>
        <w:rPr>
          <w:b/>
        </w:rPr>
        <w:t>130</w:t>
      </w:r>
      <w:r w:rsidRPr="007344C5">
        <w:rPr>
          <w:b/>
        </w:rPr>
        <w:t xml:space="preserve"> </w:t>
      </w:r>
      <w:r>
        <w:rPr>
          <w:b/>
        </w:rPr>
        <w:t>444</w:t>
      </w:r>
      <w:r w:rsidRPr="007344C5">
        <w:rPr>
          <w:b/>
        </w:rPr>
        <w:t xml:space="preserve"> (</w:t>
      </w:r>
      <w:r>
        <w:rPr>
          <w:b/>
        </w:rPr>
        <w:t>сто тридцать тысяч четыреста сорок четыре</w:t>
      </w:r>
      <w:r w:rsidRPr="007344C5">
        <w:rPr>
          <w:b/>
        </w:rPr>
        <w:t>)</w:t>
      </w:r>
      <w:r w:rsidRPr="007344C5">
        <w:rPr>
          <w:spacing w:val="-3"/>
        </w:rPr>
        <w:t xml:space="preserve"> </w:t>
      </w:r>
      <w:r w:rsidRPr="007344C5">
        <w:t>рублей и</w:t>
      </w:r>
      <w:r w:rsidRPr="007344C5">
        <w:rPr>
          <w:spacing w:val="-1"/>
        </w:rPr>
        <w:t xml:space="preserve"> </w:t>
      </w:r>
      <w:r w:rsidRPr="007344C5">
        <w:t>перечисляется</w:t>
      </w:r>
      <w:r w:rsidRPr="007344C5">
        <w:rPr>
          <w:spacing w:val="50"/>
        </w:rPr>
        <w:t xml:space="preserve"> </w:t>
      </w:r>
      <w:r w:rsidRPr="007344C5">
        <w:t>заявителем</w:t>
      </w:r>
      <w:r w:rsidRPr="007344C5">
        <w:rPr>
          <w:spacing w:val="50"/>
        </w:rPr>
        <w:t xml:space="preserve"> </w:t>
      </w:r>
      <w:r w:rsidRPr="007344C5">
        <w:t>перед</w:t>
      </w:r>
      <w:r w:rsidRPr="007344C5">
        <w:rPr>
          <w:spacing w:val="50"/>
        </w:rPr>
        <w:t xml:space="preserve"> </w:t>
      </w:r>
      <w:r w:rsidRPr="007344C5">
        <w:t>подачей</w:t>
      </w:r>
      <w:r w:rsidRPr="007344C5">
        <w:rPr>
          <w:spacing w:val="50"/>
        </w:rPr>
        <w:t xml:space="preserve"> </w:t>
      </w:r>
      <w:r w:rsidRPr="007344C5">
        <w:t>заявки</w:t>
      </w:r>
      <w:r w:rsidRPr="007344C5">
        <w:rPr>
          <w:spacing w:val="50"/>
        </w:rPr>
        <w:t xml:space="preserve"> </w:t>
      </w:r>
      <w:r w:rsidRPr="007344C5">
        <w:t>на</w:t>
      </w:r>
      <w:r w:rsidRPr="007344C5">
        <w:rPr>
          <w:spacing w:val="49"/>
        </w:rPr>
        <w:t xml:space="preserve"> </w:t>
      </w:r>
      <w:r w:rsidRPr="007344C5">
        <w:t>участие</w:t>
      </w:r>
      <w:r w:rsidRPr="007344C5">
        <w:rPr>
          <w:spacing w:val="50"/>
        </w:rPr>
        <w:t xml:space="preserve"> </w:t>
      </w:r>
      <w:r w:rsidRPr="007344C5">
        <w:t>в</w:t>
      </w:r>
      <w:r w:rsidRPr="007344C5">
        <w:rPr>
          <w:spacing w:val="49"/>
        </w:rPr>
        <w:t xml:space="preserve"> </w:t>
      </w:r>
      <w:r w:rsidRPr="007344C5">
        <w:t>аукционе</w:t>
      </w:r>
      <w:r w:rsidRPr="007344C5">
        <w:rPr>
          <w:spacing w:val="-68"/>
        </w:rPr>
        <w:t xml:space="preserve"> </w:t>
      </w:r>
      <w:r w:rsidRPr="00376F62">
        <w:t>в</w:t>
      </w:r>
      <w:r w:rsidRPr="00376F62">
        <w:rPr>
          <w:spacing w:val="-2"/>
        </w:rPr>
        <w:t xml:space="preserve"> </w:t>
      </w:r>
      <w:r w:rsidRPr="00376F62">
        <w:t>соответствии с</w:t>
      </w:r>
      <w:r w:rsidRPr="00376F62">
        <w:rPr>
          <w:spacing w:val="-2"/>
        </w:rPr>
        <w:t xml:space="preserve"> </w:t>
      </w:r>
      <w:r w:rsidRPr="00376F62">
        <w:t>Регламентом Оператора</w:t>
      </w:r>
      <w:r w:rsidRPr="00376F62">
        <w:rPr>
          <w:spacing w:val="-1"/>
        </w:rPr>
        <w:t xml:space="preserve"> </w:t>
      </w:r>
      <w:r w:rsidRPr="00376F62">
        <w:t>электронной площадки.</w:t>
      </w:r>
    </w:p>
    <w:p w:rsidR="00A114F4" w:rsidRPr="00183617" w:rsidRDefault="00A114F4" w:rsidP="00A114F4">
      <w:pPr>
        <w:ind w:right="-54" w:firstLine="708"/>
        <w:jc w:val="both"/>
        <w:rPr>
          <w:sz w:val="28"/>
        </w:rPr>
      </w:pPr>
      <w:r w:rsidRPr="00376F62">
        <w:rPr>
          <w:sz w:val="28"/>
        </w:rPr>
        <w:lastRenderedPageBreak/>
        <w:t>Заседание аукционной комиссии по допуску заявителей к участию в аукционе</w:t>
      </w:r>
      <w:r w:rsidRPr="00376F62">
        <w:rPr>
          <w:spacing w:val="1"/>
          <w:sz w:val="28"/>
        </w:rPr>
        <w:t xml:space="preserve"> </w:t>
      </w:r>
      <w:r w:rsidRPr="00376F62">
        <w:rPr>
          <w:sz w:val="28"/>
        </w:rPr>
        <w:t xml:space="preserve">состоится </w:t>
      </w:r>
      <w:r w:rsidRPr="00183617">
        <w:rPr>
          <w:b/>
          <w:sz w:val="28"/>
        </w:rPr>
        <w:t xml:space="preserve">1 </w:t>
      </w:r>
      <w:r>
        <w:rPr>
          <w:b/>
          <w:sz w:val="28"/>
        </w:rPr>
        <w:t>сентября</w:t>
      </w:r>
      <w:r w:rsidRPr="00183617">
        <w:rPr>
          <w:b/>
          <w:sz w:val="28"/>
        </w:rPr>
        <w:t xml:space="preserve"> 2022 года в</w:t>
      </w:r>
      <w:r w:rsidRPr="00183617">
        <w:rPr>
          <w:b/>
          <w:spacing w:val="-1"/>
          <w:sz w:val="28"/>
        </w:rPr>
        <w:t xml:space="preserve"> </w:t>
      </w:r>
      <w:r w:rsidRPr="00183617">
        <w:rPr>
          <w:b/>
          <w:sz w:val="28"/>
        </w:rPr>
        <w:t>1</w:t>
      </w:r>
      <w:r>
        <w:rPr>
          <w:b/>
          <w:sz w:val="28"/>
        </w:rPr>
        <w:t>5</w:t>
      </w:r>
      <w:r w:rsidRPr="00183617">
        <w:rPr>
          <w:b/>
          <w:sz w:val="28"/>
        </w:rPr>
        <w:t>.00 часов</w:t>
      </w:r>
      <w:r w:rsidRPr="00183617">
        <w:rPr>
          <w:sz w:val="28"/>
        </w:rPr>
        <w:t>.</w:t>
      </w:r>
    </w:p>
    <w:p w:rsidR="00A114F4" w:rsidRPr="00183617" w:rsidRDefault="00A114F4" w:rsidP="00A114F4">
      <w:pPr>
        <w:ind w:right="-54" w:firstLine="708"/>
        <w:jc w:val="both"/>
        <w:rPr>
          <w:b/>
          <w:sz w:val="28"/>
        </w:rPr>
      </w:pPr>
      <w:r w:rsidRPr="00183617">
        <w:rPr>
          <w:b/>
          <w:sz w:val="28"/>
        </w:rPr>
        <w:t>Аукцион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состоится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в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1</w:t>
      </w:r>
      <w:r>
        <w:rPr>
          <w:b/>
          <w:sz w:val="28"/>
        </w:rPr>
        <w:t>5</w:t>
      </w:r>
      <w:r w:rsidRPr="00183617">
        <w:rPr>
          <w:b/>
          <w:sz w:val="28"/>
        </w:rPr>
        <w:t>.00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часов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(местное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время)</w:t>
      </w:r>
      <w:r w:rsidRPr="00183617">
        <w:rPr>
          <w:b/>
          <w:spacing w:val="1"/>
          <w:sz w:val="28"/>
        </w:rPr>
        <w:t xml:space="preserve"> </w:t>
      </w:r>
      <w:r>
        <w:rPr>
          <w:b/>
          <w:sz w:val="28"/>
        </w:rPr>
        <w:t>14</w:t>
      </w:r>
      <w:r w:rsidRPr="00183617">
        <w:rPr>
          <w:b/>
          <w:sz w:val="28"/>
        </w:rPr>
        <w:t xml:space="preserve"> </w:t>
      </w:r>
      <w:r>
        <w:rPr>
          <w:b/>
          <w:sz w:val="28"/>
        </w:rPr>
        <w:t>сентября</w:t>
      </w:r>
      <w:r w:rsidRPr="00183617">
        <w:rPr>
          <w:b/>
          <w:sz w:val="28"/>
        </w:rPr>
        <w:t xml:space="preserve"> 2022 года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на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сайте</w:t>
      </w:r>
      <w:r w:rsidRPr="00183617">
        <w:rPr>
          <w:b/>
          <w:spacing w:val="1"/>
          <w:sz w:val="28"/>
        </w:rPr>
        <w:t xml:space="preserve"> </w:t>
      </w:r>
      <w:r w:rsidRPr="00183617">
        <w:rPr>
          <w:b/>
          <w:sz w:val="28"/>
        </w:rPr>
        <w:t>Оператора</w:t>
      </w:r>
      <w:r w:rsidRPr="00183617">
        <w:rPr>
          <w:b/>
          <w:spacing w:val="-1"/>
          <w:sz w:val="28"/>
        </w:rPr>
        <w:t xml:space="preserve"> </w:t>
      </w:r>
      <w:r w:rsidRPr="00183617">
        <w:rPr>
          <w:b/>
          <w:sz w:val="28"/>
        </w:rPr>
        <w:t>электронной площадки https://etp.gpb.ru</w:t>
      </w:r>
      <w:hyperlink r:id="rId5">
        <w:r w:rsidRPr="00183617">
          <w:rPr>
            <w:b/>
            <w:sz w:val="28"/>
          </w:rPr>
          <w:t>.</w:t>
        </w:r>
      </w:hyperlink>
    </w:p>
    <w:p w:rsidR="00A114F4" w:rsidRPr="00FA0991" w:rsidRDefault="00A114F4" w:rsidP="00A114F4">
      <w:pPr>
        <w:pStyle w:val="a3"/>
        <w:tabs>
          <w:tab w:val="left" w:pos="9214"/>
        </w:tabs>
        <w:ind w:left="0" w:right="-1" w:firstLine="567"/>
      </w:pPr>
      <w:r>
        <w:t>Полный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 xml:space="preserve">можно получить в Минприроды Забайкальского края по адресу: </w:t>
      </w:r>
      <w:r w:rsidRPr="00FA0991">
        <w:t xml:space="preserve">Забайкальский край, </w:t>
      </w:r>
      <w:proofErr w:type="spellStart"/>
      <w:r w:rsidRPr="00FA0991">
        <w:t>г</w:t>
      </w:r>
      <w:proofErr w:type="gramStart"/>
      <w:r w:rsidRPr="00FA0991">
        <w:t>.Ч</w:t>
      </w:r>
      <w:proofErr w:type="gramEnd"/>
      <w:r w:rsidRPr="00FA0991">
        <w:t>ита</w:t>
      </w:r>
      <w:proofErr w:type="spellEnd"/>
      <w:r w:rsidRPr="00FA0991">
        <w:t xml:space="preserve">, ул. </w:t>
      </w:r>
      <w:proofErr w:type="spellStart"/>
      <w:r w:rsidRPr="00FA0991">
        <w:t>Богомягкова</w:t>
      </w:r>
      <w:proofErr w:type="spellEnd"/>
      <w:r w:rsidRPr="00FA0991">
        <w:t>, д. 23, тел.8(3022)32-47-08</w:t>
      </w:r>
      <w:r>
        <w:t>.</w:t>
      </w:r>
    </w:p>
    <w:p w:rsidR="00A114F4" w:rsidRPr="00FA0991" w:rsidRDefault="00A114F4" w:rsidP="00A114F4">
      <w:pPr>
        <w:tabs>
          <w:tab w:val="left" w:pos="9214"/>
        </w:tabs>
        <w:ind w:right="-1" w:firstLine="567"/>
        <w:jc w:val="both"/>
        <w:rPr>
          <w:sz w:val="28"/>
          <w:szCs w:val="28"/>
        </w:rPr>
      </w:pPr>
      <w:r w:rsidRPr="00FA0991">
        <w:rPr>
          <w:sz w:val="28"/>
          <w:szCs w:val="28"/>
        </w:rPr>
        <w:t>Информация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о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проведен</w:t>
      </w:r>
      <w:proofErr w:type="gramStart"/>
      <w:r w:rsidRPr="00FA0991">
        <w:rPr>
          <w:sz w:val="28"/>
          <w:szCs w:val="28"/>
        </w:rPr>
        <w:t>ии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ау</w:t>
      </w:r>
      <w:proofErr w:type="gramEnd"/>
      <w:r w:rsidRPr="00FA0991">
        <w:rPr>
          <w:sz w:val="28"/>
          <w:szCs w:val="28"/>
        </w:rPr>
        <w:t>кциона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на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право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пользования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участком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недр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>с целью</w:t>
      </w:r>
      <w:r w:rsidRPr="00FA0991">
        <w:rPr>
          <w:sz w:val="28"/>
          <w:szCs w:val="28"/>
        </w:rPr>
        <w:t xml:space="preserve"> геологического изучения, разведки и добычи </w:t>
      </w:r>
      <w:r w:rsidRPr="006E3996">
        <w:rPr>
          <w:sz w:val="28"/>
          <w:szCs w:val="28"/>
        </w:rPr>
        <w:t>магматических пород  на участке недр «Карьер Яблочко»</w:t>
      </w:r>
      <w:r>
        <w:rPr>
          <w:sz w:val="28"/>
          <w:szCs w:val="28"/>
        </w:rPr>
        <w:t xml:space="preserve"> размещена на </w:t>
      </w:r>
      <w:proofErr w:type="spellStart"/>
      <w:r>
        <w:rPr>
          <w:sz w:val="28"/>
          <w:szCs w:val="28"/>
        </w:rPr>
        <w:t>сайтах</w:t>
      </w:r>
      <w:hyperlink r:id="rId6" w:history="1">
        <w:r w:rsidRPr="00F126F4">
          <w:rPr>
            <w:rStyle w:val="a5"/>
            <w:sz w:val="28"/>
            <w:szCs w:val="28"/>
          </w:rPr>
          <w:t>https</w:t>
        </w:r>
        <w:proofErr w:type="spellEnd"/>
        <w:r w:rsidRPr="00F126F4">
          <w:rPr>
            <w:rStyle w:val="a5"/>
            <w:sz w:val="28"/>
            <w:szCs w:val="28"/>
          </w:rPr>
          <w:t>://torgi.gov.ru,</w:t>
        </w:r>
      </w:hyperlink>
      <w:r w:rsidRPr="00FA0991">
        <w:rPr>
          <w:sz w:val="28"/>
          <w:szCs w:val="28"/>
        </w:rPr>
        <w:t xml:space="preserve"> https://minprir.75.ru, а</w:t>
      </w:r>
      <w:r w:rsidRPr="00FA0991">
        <w:rPr>
          <w:spacing w:val="1"/>
          <w:sz w:val="28"/>
          <w:szCs w:val="28"/>
        </w:rPr>
        <w:t xml:space="preserve"> </w:t>
      </w:r>
      <w:r w:rsidRPr="00FA0991">
        <w:rPr>
          <w:sz w:val="28"/>
          <w:szCs w:val="28"/>
        </w:rPr>
        <w:t>также</w:t>
      </w:r>
      <w:r w:rsidRPr="00FA0991">
        <w:rPr>
          <w:spacing w:val="-4"/>
          <w:sz w:val="28"/>
          <w:szCs w:val="28"/>
        </w:rPr>
        <w:t xml:space="preserve"> </w:t>
      </w:r>
      <w:r w:rsidRPr="00FA0991">
        <w:rPr>
          <w:sz w:val="28"/>
          <w:szCs w:val="28"/>
        </w:rPr>
        <w:t>на электронной</w:t>
      </w:r>
      <w:r w:rsidRPr="00FA0991">
        <w:rPr>
          <w:spacing w:val="-3"/>
          <w:sz w:val="28"/>
          <w:szCs w:val="28"/>
        </w:rPr>
        <w:t xml:space="preserve"> </w:t>
      </w:r>
      <w:r w:rsidRPr="00FA0991">
        <w:rPr>
          <w:sz w:val="28"/>
          <w:szCs w:val="28"/>
        </w:rPr>
        <w:t>площадке www.etp.gpb.ru</w:t>
      </w:r>
      <w:r>
        <w:rPr>
          <w:sz w:val="28"/>
          <w:szCs w:val="28"/>
        </w:rPr>
        <w:t>.</w:t>
      </w:r>
    </w:p>
    <w:p w:rsidR="00A114F4" w:rsidRDefault="00A114F4" w:rsidP="00A114F4">
      <w:pPr>
        <w:tabs>
          <w:tab w:val="left" w:pos="9214"/>
        </w:tabs>
        <w:spacing w:before="87" w:line="232" w:lineRule="auto"/>
        <w:ind w:right="-1" w:firstLine="567"/>
        <w:jc w:val="both"/>
        <w:rPr>
          <w:sz w:val="28"/>
          <w:szCs w:val="28"/>
        </w:rPr>
      </w:pPr>
    </w:p>
    <w:p w:rsidR="00FD5A29" w:rsidRDefault="00FD5A29">
      <w:bookmarkStart w:id="0" w:name="_GoBack"/>
      <w:bookmarkEnd w:id="0"/>
    </w:p>
    <w:sectPr w:rsidR="00FD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7A"/>
    <w:rsid w:val="0004747C"/>
    <w:rsid w:val="000F2AC5"/>
    <w:rsid w:val="000F3CB7"/>
    <w:rsid w:val="00133F9D"/>
    <w:rsid w:val="001D72DD"/>
    <w:rsid w:val="001F6729"/>
    <w:rsid w:val="002B2297"/>
    <w:rsid w:val="0035697C"/>
    <w:rsid w:val="00366718"/>
    <w:rsid w:val="00392BF8"/>
    <w:rsid w:val="003C1B79"/>
    <w:rsid w:val="003D3583"/>
    <w:rsid w:val="003D464C"/>
    <w:rsid w:val="00400A12"/>
    <w:rsid w:val="00466BF7"/>
    <w:rsid w:val="004C5A60"/>
    <w:rsid w:val="00580F5F"/>
    <w:rsid w:val="005A7191"/>
    <w:rsid w:val="00661F87"/>
    <w:rsid w:val="006718FA"/>
    <w:rsid w:val="00693DEB"/>
    <w:rsid w:val="006A4A84"/>
    <w:rsid w:val="006A7662"/>
    <w:rsid w:val="006D1DD4"/>
    <w:rsid w:val="006F0242"/>
    <w:rsid w:val="00764F0F"/>
    <w:rsid w:val="007B58DB"/>
    <w:rsid w:val="007C1CB3"/>
    <w:rsid w:val="007D0A3C"/>
    <w:rsid w:val="007E6CFD"/>
    <w:rsid w:val="00864320"/>
    <w:rsid w:val="008D328E"/>
    <w:rsid w:val="008F42C1"/>
    <w:rsid w:val="009101FD"/>
    <w:rsid w:val="00976CF4"/>
    <w:rsid w:val="00991064"/>
    <w:rsid w:val="00A114F4"/>
    <w:rsid w:val="00B140B0"/>
    <w:rsid w:val="00B54C71"/>
    <w:rsid w:val="00BE690F"/>
    <w:rsid w:val="00C00073"/>
    <w:rsid w:val="00C46958"/>
    <w:rsid w:val="00C62754"/>
    <w:rsid w:val="00CF0541"/>
    <w:rsid w:val="00CF4D55"/>
    <w:rsid w:val="00D14D52"/>
    <w:rsid w:val="00D41B7A"/>
    <w:rsid w:val="00DA55CC"/>
    <w:rsid w:val="00E0109E"/>
    <w:rsid w:val="00EE0D21"/>
    <w:rsid w:val="00F91EBB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464C"/>
    <w:pPr>
      <w:ind w:left="1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46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D464C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46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3D4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464C"/>
    <w:pPr>
      <w:ind w:left="1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46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D464C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46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3D4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," TargetMode="Externa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AkulovVV</dc:creator>
  <cp:keywords/>
  <dc:description/>
  <cp:lastModifiedBy>AkulovVV</cp:lastModifiedBy>
  <cp:revision>3</cp:revision>
  <dcterms:created xsi:type="dcterms:W3CDTF">2022-07-26T04:59:00Z</dcterms:created>
  <dcterms:modified xsi:type="dcterms:W3CDTF">2022-07-28T03:12:00Z</dcterms:modified>
</cp:coreProperties>
</file>