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479" w:rsidRDefault="00851479" w:rsidP="00851479">
      <w:pPr>
        <w:pStyle w:val="ConsPlusNormal"/>
        <w:jc w:val="both"/>
      </w:pPr>
    </w:p>
    <w:p w:rsidR="00851479" w:rsidRDefault="00851479" w:rsidP="00851479">
      <w:pPr>
        <w:pStyle w:val="ConsPlusNormal"/>
        <w:jc w:val="right"/>
        <w:outlineLvl w:val="0"/>
      </w:pPr>
      <w:r>
        <w:t>Утвержден</w:t>
      </w:r>
    </w:p>
    <w:p w:rsidR="00851479" w:rsidRDefault="00851479" w:rsidP="00851479">
      <w:pPr>
        <w:pStyle w:val="ConsPlusNormal"/>
        <w:jc w:val="right"/>
      </w:pPr>
      <w:proofErr w:type="gramStart"/>
      <w:r>
        <w:t>постановлением</w:t>
      </w:r>
      <w:proofErr w:type="gramEnd"/>
      <w:r>
        <w:t xml:space="preserve"> Правительства</w:t>
      </w:r>
    </w:p>
    <w:p w:rsidR="00851479" w:rsidRDefault="00851479" w:rsidP="00851479">
      <w:pPr>
        <w:pStyle w:val="ConsPlusNormal"/>
        <w:jc w:val="right"/>
      </w:pPr>
      <w:r>
        <w:t>Забайкальского края</w:t>
      </w:r>
    </w:p>
    <w:p w:rsidR="00851479" w:rsidRDefault="00851479" w:rsidP="00851479">
      <w:pPr>
        <w:pStyle w:val="ConsPlusNormal"/>
        <w:jc w:val="right"/>
      </w:pPr>
      <w:proofErr w:type="gramStart"/>
      <w:r>
        <w:t>от</w:t>
      </w:r>
      <w:proofErr w:type="gramEnd"/>
      <w:r>
        <w:t xml:space="preserve"> 23 декабря 2021 г. N 529</w:t>
      </w:r>
    </w:p>
    <w:p w:rsidR="00851479" w:rsidRDefault="00851479" w:rsidP="00851479">
      <w:pPr>
        <w:pStyle w:val="ConsPlusNormal"/>
        <w:jc w:val="both"/>
      </w:pPr>
    </w:p>
    <w:p w:rsidR="00851479" w:rsidRDefault="00851479" w:rsidP="00851479">
      <w:pPr>
        <w:pStyle w:val="ConsPlusTitle"/>
        <w:jc w:val="center"/>
      </w:pPr>
      <w:bookmarkStart w:id="0" w:name="Par337"/>
      <w:bookmarkEnd w:id="0"/>
      <w:r>
        <w:t>ПЕРЕЧЕНЬ</w:t>
      </w:r>
    </w:p>
    <w:p w:rsidR="00851479" w:rsidRDefault="00851479" w:rsidP="00851479">
      <w:pPr>
        <w:pStyle w:val="ConsPlusTitle"/>
        <w:jc w:val="center"/>
      </w:pPr>
      <w:r>
        <w:t>ИНДИКАТОРОВ РИСКА НАРУШЕНИЯ ОБЯЗАТЕЛЬНЫХ ТРЕБОВАНИЙ</w:t>
      </w:r>
    </w:p>
    <w:p w:rsidR="00851479" w:rsidRDefault="00851479" w:rsidP="00851479">
      <w:pPr>
        <w:pStyle w:val="ConsPlusTitle"/>
        <w:jc w:val="center"/>
      </w:pPr>
      <w:r>
        <w:t>ПРИ ОСУЩЕСТВЛЕНИИ РЕГИОНАЛЬНОГО ГОСУДАРСТВЕННОГО</w:t>
      </w:r>
    </w:p>
    <w:p w:rsidR="00851479" w:rsidRDefault="00851479" w:rsidP="00851479">
      <w:pPr>
        <w:pStyle w:val="ConsPlusTitle"/>
        <w:jc w:val="center"/>
      </w:pPr>
      <w:r>
        <w:t>ЭКОЛОГИЧЕСКОГО КОНТРОЛЯ (НАДЗОРА) НА ТЕРРИТОРИИ</w:t>
      </w:r>
    </w:p>
    <w:p w:rsidR="00851479" w:rsidRDefault="00851479" w:rsidP="00851479">
      <w:pPr>
        <w:pStyle w:val="ConsPlusTitle"/>
        <w:jc w:val="center"/>
      </w:pPr>
      <w:r>
        <w:t>ЗАБАЙКАЛЬСКОГО КРАЯ</w:t>
      </w:r>
    </w:p>
    <w:p w:rsidR="00851479" w:rsidRDefault="00851479" w:rsidP="00851479">
      <w:pPr>
        <w:pStyle w:val="ConsPlusNormal"/>
        <w:jc w:val="both"/>
      </w:pPr>
    </w:p>
    <w:p w:rsidR="00851479" w:rsidRDefault="00851479" w:rsidP="00851479">
      <w:pPr>
        <w:pStyle w:val="ConsPlusNormal"/>
        <w:ind w:firstLine="540"/>
        <w:jc w:val="both"/>
      </w:pPr>
      <w:r>
        <w:t>Индикаторами риска нарушения обязательных требований при осуществлении регионального государственного экологического контроля (надзора) на территории Забайкальского края являются:</w:t>
      </w:r>
    </w:p>
    <w:p w:rsidR="00851479" w:rsidRDefault="00851479" w:rsidP="00851479">
      <w:pPr>
        <w:pStyle w:val="ConsPlusNormal"/>
        <w:spacing w:before="240"/>
        <w:ind w:firstLine="540"/>
        <w:jc w:val="both"/>
      </w:pPr>
      <w:r>
        <w:t>1) поступление в Министерство природных ресурсов Забайкальского края информации о неблагоприятных метеорологических условиях на территории Забайкальского края (для контролируемых лиц, имеющих источники выбросов загрязняющих веществ в атмосферный воздух и обязанных проводить мероприятия по уменьшению выбросов загрязняющих веществ в атмосферный воздух при получении прогнозов о неблагоприятных метеорологических условиях);</w:t>
      </w:r>
    </w:p>
    <w:p w:rsidR="00851479" w:rsidRDefault="00851479" w:rsidP="00851479">
      <w:pPr>
        <w:pStyle w:val="ConsPlusNormal"/>
        <w:spacing w:before="240"/>
        <w:ind w:firstLine="540"/>
        <w:jc w:val="both"/>
      </w:pPr>
      <w:r>
        <w:t>2) поступление информации об аварийных выбросах, вызвавших загрязнение атмосферного воздуха, которое может угрожать или угрожает жизни и здоровью людей либо нанесло вред здоровью людей и (или) окружающей среде (для контролируемых лиц, имеющих стационарные источники выбросов и передвижные источники выбросов);</w:t>
      </w:r>
    </w:p>
    <w:p w:rsidR="00851479" w:rsidRDefault="00851479" w:rsidP="00851479">
      <w:pPr>
        <w:pStyle w:val="ConsPlusNormal"/>
        <w:spacing w:before="240"/>
        <w:ind w:firstLine="540"/>
        <w:jc w:val="both"/>
      </w:pPr>
      <w:r>
        <w:t>3) получение от собственников водных объектов, водопользователей при использовании водных объектов информации об авариях и иных чрезвычайных ситуациях на водных объектах, которые могут угрожать или угрожают жизни и здоровью людей либо нанесли вред здоровью людей и (или) окружающей среде;</w:t>
      </w:r>
    </w:p>
    <w:p w:rsidR="00851479" w:rsidRDefault="00851479" w:rsidP="00851479">
      <w:pPr>
        <w:pStyle w:val="ConsPlusNormal"/>
        <w:spacing w:before="240"/>
        <w:ind w:firstLine="540"/>
        <w:jc w:val="both"/>
      </w:pPr>
      <w:r>
        <w:t>4) 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то, что контролируемым лицом ранее представлена недостоверная информация в Министерство природных ресурсов Забайкальского края либо его подведомственные учреждения:</w:t>
      </w:r>
    </w:p>
    <w:p w:rsidR="00851479" w:rsidRDefault="00851479" w:rsidP="00851479">
      <w:pPr>
        <w:pStyle w:val="ConsPlusNormal"/>
        <w:spacing w:before="240"/>
        <w:ind w:firstLine="540"/>
        <w:jc w:val="both"/>
      </w:pPr>
      <w:proofErr w:type="gramStart"/>
      <w:r>
        <w:t>в</w:t>
      </w:r>
      <w:proofErr w:type="gramEnd"/>
      <w:r>
        <w:t xml:space="preserve"> ходе представления отчетности и иной информации, представление которой является обязательным в соответствии с нормативными правовыми актами;</w:t>
      </w:r>
    </w:p>
    <w:p w:rsidR="00851479" w:rsidRDefault="00851479" w:rsidP="00851479">
      <w:pPr>
        <w:pStyle w:val="ConsPlusNormal"/>
        <w:spacing w:before="240"/>
        <w:ind w:firstLine="540"/>
        <w:jc w:val="both"/>
      </w:pPr>
      <w:proofErr w:type="gramStart"/>
      <w:r>
        <w:t>при</w:t>
      </w:r>
      <w:proofErr w:type="gramEnd"/>
      <w:r>
        <w:t xml:space="preserve"> представлении документов для получения государственных услуг;</w:t>
      </w:r>
    </w:p>
    <w:p w:rsidR="00851479" w:rsidRDefault="00851479" w:rsidP="00851479">
      <w:pPr>
        <w:pStyle w:val="ConsPlusNormal"/>
        <w:spacing w:before="240"/>
        <w:ind w:firstLine="540"/>
        <w:jc w:val="both"/>
      </w:pPr>
      <w:proofErr w:type="gramStart"/>
      <w:r>
        <w:t>при</w:t>
      </w:r>
      <w:proofErr w:type="gramEnd"/>
      <w:r>
        <w:t xml:space="preserve"> проведении контрольных (надзорных) мероприятий.</w:t>
      </w:r>
    </w:p>
    <w:p w:rsidR="00851479" w:rsidRDefault="00851479" w:rsidP="00851479">
      <w:pPr>
        <w:pStyle w:val="ConsPlusNormal"/>
        <w:jc w:val="both"/>
      </w:pPr>
    </w:p>
    <w:p w:rsidR="00684EE1" w:rsidRDefault="00684EE1">
      <w:bookmarkStart w:id="1" w:name="_GoBack"/>
      <w:bookmarkEnd w:id="1"/>
    </w:p>
    <w:sectPr w:rsidR="0068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70"/>
    <w:rsid w:val="00684EE1"/>
    <w:rsid w:val="00851479"/>
    <w:rsid w:val="00E94696"/>
    <w:rsid w:val="00FC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99B6C-7A04-45FC-83FC-DF101E38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4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514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Днепровский Артем Анатольевич</dc:creator>
  <cp:keywords/>
  <dc:description/>
  <cp:lastModifiedBy>Днепровский Артем Анатольевич</cp:lastModifiedBy>
  <cp:revision>2</cp:revision>
  <dcterms:created xsi:type="dcterms:W3CDTF">2023-05-31T09:38:00Z</dcterms:created>
  <dcterms:modified xsi:type="dcterms:W3CDTF">2023-05-31T09:38:00Z</dcterms:modified>
</cp:coreProperties>
</file>