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A9" w:rsidRPr="009D535F" w:rsidRDefault="00E72BA9" w:rsidP="00E72BA9">
      <w:pPr>
        <w:pStyle w:val="a3"/>
        <w:rPr>
          <w:szCs w:val="28"/>
        </w:rPr>
      </w:pPr>
      <w:r w:rsidRPr="002A6F5A">
        <w:rPr>
          <w:noProof/>
          <w:szCs w:val="28"/>
          <w:lang w:val="ru-RU" w:eastAsia="ru-RU"/>
        </w:rPr>
        <w:drawing>
          <wp:inline distT="0" distB="0" distL="0" distR="0">
            <wp:extent cx="793750" cy="933450"/>
            <wp:effectExtent l="0" t="0" r="6350" b="0"/>
            <wp:docPr id="1" name="Рисунок 1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A9" w:rsidRPr="009D535F" w:rsidRDefault="00E72BA9" w:rsidP="00E72BA9">
      <w:pPr>
        <w:pStyle w:val="a3"/>
        <w:rPr>
          <w:b/>
          <w:bCs/>
          <w:sz w:val="20"/>
        </w:rPr>
      </w:pPr>
    </w:p>
    <w:p w:rsidR="00E72BA9" w:rsidRPr="008906C6" w:rsidRDefault="00E72BA9" w:rsidP="00E72BA9">
      <w:pPr>
        <w:pStyle w:val="a3"/>
        <w:rPr>
          <w:b/>
          <w:bCs/>
          <w:lang w:val="ru-RU"/>
        </w:rPr>
      </w:pPr>
      <w:r w:rsidRPr="009D535F">
        <w:rPr>
          <w:b/>
          <w:bCs/>
        </w:rPr>
        <w:t>МИНИСТЕРСТВО ПРИРОДНЫХ РЕСУРСОВ ЗАБАЙКАЛЬСКОГО КРАЯ</w:t>
      </w:r>
    </w:p>
    <w:p w:rsidR="00E72BA9" w:rsidRPr="009D535F" w:rsidRDefault="00E72BA9" w:rsidP="00E72BA9">
      <w:pPr>
        <w:pStyle w:val="1"/>
        <w:spacing w:before="120"/>
        <w:rPr>
          <w:b w:val="0"/>
          <w:bCs/>
        </w:rPr>
      </w:pPr>
      <w:r w:rsidRPr="009D535F">
        <w:rPr>
          <w:b w:val="0"/>
          <w:bCs/>
        </w:rPr>
        <w:t>ПРИКАЗ</w:t>
      </w:r>
    </w:p>
    <w:p w:rsidR="00E72BA9" w:rsidRPr="00512EB5" w:rsidRDefault="00E72BA9" w:rsidP="00E72BA9">
      <w:pPr>
        <w:tabs>
          <w:tab w:val="left" w:pos="6140"/>
          <w:tab w:val="right" w:pos="9356"/>
        </w:tabs>
        <w:spacing w:before="120"/>
        <w:rPr>
          <w:sz w:val="28"/>
          <w:szCs w:val="28"/>
        </w:rPr>
      </w:pPr>
      <w:r w:rsidRPr="009D535F">
        <w:rPr>
          <w:szCs w:val="28"/>
        </w:rPr>
        <w:tab/>
      </w:r>
      <w:r>
        <w:rPr>
          <w:szCs w:val="28"/>
        </w:rPr>
        <w:tab/>
      </w:r>
      <w:r w:rsidRPr="00512EB5">
        <w:rPr>
          <w:sz w:val="28"/>
          <w:szCs w:val="28"/>
        </w:rPr>
        <w:t>№</w:t>
      </w:r>
      <w:r w:rsidRPr="00DA18AA">
        <w:rPr>
          <w:sz w:val="28"/>
          <w:szCs w:val="28"/>
        </w:rPr>
        <w:t xml:space="preserve"> </w:t>
      </w:r>
      <w:r w:rsidR="007261FF" w:rsidRPr="00DA18AA">
        <w:rPr>
          <w:sz w:val="28"/>
          <w:szCs w:val="28"/>
        </w:rPr>
        <w:t>___</w:t>
      </w:r>
    </w:p>
    <w:p w:rsidR="00E72BA9" w:rsidRPr="009D535F" w:rsidRDefault="00E72BA9" w:rsidP="00E72BA9">
      <w:pPr>
        <w:pStyle w:val="1"/>
        <w:spacing w:before="120"/>
        <w:rPr>
          <w:b w:val="0"/>
          <w:bCs/>
        </w:rPr>
      </w:pPr>
      <w:r w:rsidRPr="009D535F">
        <w:rPr>
          <w:b w:val="0"/>
          <w:bCs/>
        </w:rPr>
        <w:t>г. Чита</w:t>
      </w:r>
    </w:p>
    <w:p w:rsidR="00E72BA9" w:rsidRPr="00033B78" w:rsidRDefault="00E72BA9" w:rsidP="00E72BA9"/>
    <w:p w:rsidR="00E72BA9" w:rsidRDefault="00E72BA9" w:rsidP="00E72BA9">
      <w:pPr>
        <w:jc w:val="both"/>
        <w:rPr>
          <w:b/>
          <w:sz w:val="28"/>
          <w:szCs w:val="28"/>
        </w:rPr>
      </w:pPr>
      <w:r w:rsidRPr="00EE1CC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федеральному государственному</w:t>
      </w:r>
      <w:r>
        <w:rPr>
          <w:b/>
          <w:sz w:val="28"/>
          <w:szCs w:val="28"/>
        </w:rPr>
        <w:t xml:space="preserve"> ли</w:t>
      </w:r>
      <w:r w:rsidRPr="00EE1CCB">
        <w:rPr>
          <w:b/>
          <w:sz w:val="28"/>
          <w:szCs w:val="28"/>
        </w:rPr>
        <w:t>цензионному контролю (надзору)</w:t>
      </w:r>
      <w:r>
        <w:rPr>
          <w:b/>
          <w:sz w:val="28"/>
          <w:szCs w:val="28"/>
        </w:rPr>
        <w:t xml:space="preserve"> </w:t>
      </w:r>
      <w:r w:rsidRPr="00EE1CCB">
        <w:rPr>
          <w:b/>
          <w:sz w:val="28"/>
          <w:szCs w:val="28"/>
        </w:rPr>
        <w:t>за деятельностью по заготовке, хране</w:t>
      </w:r>
      <w:r>
        <w:rPr>
          <w:b/>
          <w:sz w:val="28"/>
          <w:szCs w:val="28"/>
        </w:rPr>
        <w:t>нию</w:t>
      </w:r>
      <w:r w:rsidRPr="00EE1CCB">
        <w:rPr>
          <w:b/>
          <w:sz w:val="28"/>
          <w:szCs w:val="28"/>
        </w:rPr>
        <w:t>, переработке</w:t>
      </w:r>
      <w:r>
        <w:rPr>
          <w:b/>
          <w:sz w:val="28"/>
          <w:szCs w:val="28"/>
        </w:rPr>
        <w:t xml:space="preserve"> и реализации лома черных метал</w:t>
      </w:r>
      <w:r w:rsidR="008D72D8">
        <w:rPr>
          <w:b/>
          <w:sz w:val="28"/>
          <w:szCs w:val="28"/>
        </w:rPr>
        <w:t>лов, цветных металлов на 2024</w:t>
      </w:r>
      <w:r w:rsidRPr="00EE1CCB">
        <w:rPr>
          <w:b/>
          <w:sz w:val="28"/>
          <w:szCs w:val="28"/>
        </w:rPr>
        <w:t xml:space="preserve"> год</w:t>
      </w:r>
    </w:p>
    <w:p w:rsidR="00E72BA9" w:rsidRPr="00EE1CCB" w:rsidRDefault="00E72BA9" w:rsidP="00E72BA9">
      <w:pPr>
        <w:jc w:val="both"/>
        <w:rPr>
          <w:b/>
          <w:sz w:val="28"/>
          <w:szCs w:val="28"/>
        </w:rPr>
      </w:pPr>
    </w:p>
    <w:p w:rsidR="00E72BA9" w:rsidRPr="00EE1CCB" w:rsidRDefault="00E72BA9" w:rsidP="00E72BA9">
      <w:pPr>
        <w:pStyle w:val="a3"/>
        <w:spacing w:before="1" w:line="249" w:lineRule="auto"/>
        <w:ind w:left="113" w:right="333" w:firstLine="839"/>
        <w:jc w:val="both"/>
        <w:rPr>
          <w:sz w:val="28"/>
          <w:szCs w:val="28"/>
        </w:rPr>
      </w:pPr>
      <w:r w:rsidRPr="00EE1CCB">
        <w:rPr>
          <w:sz w:val="28"/>
          <w:szCs w:val="28"/>
        </w:rPr>
        <w:t>В соответствии</w:t>
      </w:r>
      <w:r w:rsidRPr="00EE1CCB">
        <w:rPr>
          <w:spacing w:val="40"/>
          <w:sz w:val="28"/>
          <w:szCs w:val="28"/>
        </w:rPr>
        <w:t xml:space="preserve"> </w:t>
      </w:r>
      <w:r w:rsidRPr="00EE1CCB">
        <w:rPr>
          <w:sz w:val="28"/>
          <w:szCs w:val="28"/>
        </w:rPr>
        <w:t>со статьей</w:t>
      </w:r>
      <w:r w:rsidRPr="00EE1CCB">
        <w:rPr>
          <w:spacing w:val="40"/>
          <w:sz w:val="28"/>
          <w:szCs w:val="28"/>
        </w:rPr>
        <w:t xml:space="preserve"> </w:t>
      </w:r>
      <w:r w:rsidRPr="00EE1CCB">
        <w:rPr>
          <w:sz w:val="28"/>
          <w:szCs w:val="28"/>
        </w:rPr>
        <w:t>44 Федерального</w:t>
      </w:r>
      <w:r w:rsidRPr="00EE1CCB">
        <w:rPr>
          <w:spacing w:val="40"/>
          <w:sz w:val="28"/>
          <w:szCs w:val="28"/>
        </w:rPr>
        <w:t xml:space="preserve"> </w:t>
      </w:r>
      <w:r w:rsidRPr="00EE1CCB">
        <w:rPr>
          <w:sz w:val="28"/>
          <w:szCs w:val="28"/>
        </w:rPr>
        <w:t xml:space="preserve">закона от </w:t>
      </w:r>
      <w:r w:rsidRPr="00EE1CCB">
        <w:rPr>
          <w:spacing w:val="14"/>
          <w:sz w:val="28"/>
          <w:szCs w:val="28"/>
        </w:rPr>
        <w:t>31</w:t>
      </w:r>
      <w:r w:rsidRPr="00EE1CCB">
        <w:rPr>
          <w:spacing w:val="40"/>
          <w:sz w:val="28"/>
          <w:szCs w:val="28"/>
        </w:rPr>
        <w:t xml:space="preserve"> </w:t>
      </w:r>
      <w:r w:rsidRPr="00EE1CCB">
        <w:rPr>
          <w:sz w:val="28"/>
          <w:szCs w:val="28"/>
        </w:rPr>
        <w:t xml:space="preserve">июля 2020 года </w:t>
      </w:r>
      <w:r>
        <w:rPr>
          <w:sz w:val="28"/>
          <w:szCs w:val="28"/>
          <w:lang w:val="ru-RU"/>
        </w:rPr>
        <w:t>№</w:t>
      </w:r>
      <w:r w:rsidRPr="00EE1CCB">
        <w:rPr>
          <w:sz w:val="28"/>
          <w:szCs w:val="28"/>
        </w:rPr>
        <w:t xml:space="preserve"> 248-ФЗ «О государстве</w:t>
      </w:r>
      <w:r>
        <w:rPr>
          <w:sz w:val="28"/>
          <w:szCs w:val="28"/>
        </w:rPr>
        <w:t>нном контроле (надзоре) и муниц</w:t>
      </w:r>
      <w:r w:rsidRPr="00EE1CCB">
        <w:rPr>
          <w:sz w:val="28"/>
          <w:szCs w:val="28"/>
        </w:rPr>
        <w:t>ипальном контроле в Российской Федерации», постановлением Правительства</w:t>
      </w:r>
      <w:r w:rsidRPr="00EE1CCB">
        <w:rPr>
          <w:spacing w:val="40"/>
          <w:sz w:val="28"/>
          <w:szCs w:val="28"/>
        </w:rPr>
        <w:t xml:space="preserve"> </w:t>
      </w:r>
      <w:r w:rsidRPr="00EE1CCB">
        <w:rPr>
          <w:sz w:val="28"/>
          <w:szCs w:val="28"/>
        </w:rPr>
        <w:t xml:space="preserve">Российской Федерации от 25 июня 2021 </w:t>
      </w:r>
      <w:r w:rsidRPr="00785FE7">
        <w:rPr>
          <w:sz w:val="28"/>
          <w:szCs w:val="28"/>
        </w:rPr>
        <w:t xml:space="preserve">года </w:t>
      </w:r>
      <w:r w:rsidRPr="00785FE7">
        <w:rPr>
          <w:w w:val="90"/>
          <w:sz w:val="28"/>
          <w:szCs w:val="28"/>
          <w:lang w:val="ru-RU"/>
        </w:rPr>
        <w:t xml:space="preserve">№ </w:t>
      </w:r>
      <w:r w:rsidR="00E06AE5">
        <w:rPr>
          <w:sz w:val="28"/>
          <w:szCs w:val="28"/>
        </w:rPr>
        <w:t>990</w:t>
      </w:r>
      <w:r w:rsidRPr="00785FE7">
        <w:rPr>
          <w:spacing w:val="-1"/>
          <w:sz w:val="28"/>
          <w:szCs w:val="28"/>
        </w:rPr>
        <w:t xml:space="preserve"> </w:t>
      </w:r>
      <w:r w:rsidRPr="00785FE7">
        <w:rPr>
          <w:sz w:val="28"/>
          <w:szCs w:val="28"/>
        </w:rPr>
        <w:t>«Об</w:t>
      </w:r>
      <w:r w:rsidRPr="00EE1CCB">
        <w:rPr>
          <w:sz w:val="28"/>
          <w:szCs w:val="28"/>
        </w:rPr>
        <w:t xml:space="preserve"> утверждении правил разработки и утверждения контрольными (надзорными) органами про</w:t>
      </w:r>
      <w:r>
        <w:rPr>
          <w:sz w:val="28"/>
          <w:szCs w:val="28"/>
          <w:lang w:val="ru-RU"/>
        </w:rPr>
        <w:t>граммы</w:t>
      </w:r>
      <w:r>
        <w:rPr>
          <w:sz w:val="28"/>
          <w:szCs w:val="28"/>
        </w:rPr>
        <w:t xml:space="preserve"> профил</w:t>
      </w:r>
      <w:r w:rsidRPr="00EE1CCB">
        <w:rPr>
          <w:sz w:val="28"/>
          <w:szCs w:val="28"/>
        </w:rPr>
        <w:t>актики рисков причинения вреда (ущерба) охраняемым законом ценностям»,</w:t>
      </w:r>
      <w:r>
        <w:rPr>
          <w:sz w:val="28"/>
          <w:szCs w:val="28"/>
          <w:lang w:val="ru-RU"/>
        </w:rPr>
        <w:t xml:space="preserve"> </w:t>
      </w:r>
      <w:r w:rsidRPr="00EE1CCB">
        <w:rPr>
          <w:b/>
          <w:bCs/>
          <w:spacing w:val="40"/>
          <w:sz w:val="28"/>
          <w:szCs w:val="28"/>
        </w:rPr>
        <w:t>приказываю</w:t>
      </w:r>
      <w:r w:rsidRPr="00EE1CCB">
        <w:rPr>
          <w:b/>
          <w:bCs/>
          <w:sz w:val="28"/>
          <w:szCs w:val="28"/>
        </w:rPr>
        <w:t>:</w:t>
      </w:r>
    </w:p>
    <w:p w:rsidR="00E72BA9" w:rsidRPr="00F315C6" w:rsidRDefault="00E72BA9" w:rsidP="00E72B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BA9" w:rsidRPr="00785FE7" w:rsidRDefault="00E72BA9" w:rsidP="00E72B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FE7">
        <w:rPr>
          <w:sz w:val="28"/>
          <w:szCs w:val="28"/>
        </w:rPr>
        <w:t>. Утвердить Программу проф</w:t>
      </w:r>
      <w:r>
        <w:rPr>
          <w:sz w:val="28"/>
          <w:szCs w:val="28"/>
        </w:rPr>
        <w:t>илактики рисков причинения вреда (ущерба) охраняемым законо</w:t>
      </w:r>
      <w:r w:rsidRPr="00785FE7">
        <w:rPr>
          <w:sz w:val="28"/>
          <w:szCs w:val="28"/>
        </w:rPr>
        <w:t>м ц</w:t>
      </w:r>
      <w:r>
        <w:rPr>
          <w:sz w:val="28"/>
          <w:szCs w:val="28"/>
        </w:rPr>
        <w:t>енностям по федеральному государственному л</w:t>
      </w:r>
      <w:r w:rsidRPr="00785FE7">
        <w:rPr>
          <w:sz w:val="28"/>
          <w:szCs w:val="28"/>
        </w:rPr>
        <w:t>ицензионному контролю (надзору) за деятельностью по заготовке, хранению, переработке и реализации лома черных ме</w:t>
      </w:r>
      <w:r w:rsidR="00853BEA">
        <w:rPr>
          <w:sz w:val="28"/>
          <w:szCs w:val="28"/>
        </w:rPr>
        <w:t>таллов, цветных металлов на 2023</w:t>
      </w:r>
      <w:r w:rsidRPr="00785FE7">
        <w:rPr>
          <w:sz w:val="28"/>
          <w:szCs w:val="28"/>
        </w:rPr>
        <w:t xml:space="preserve"> год согласно приложению.</w:t>
      </w:r>
    </w:p>
    <w:p w:rsidR="00E06AE5" w:rsidRPr="00E06AE5" w:rsidRDefault="00E06AE5" w:rsidP="00E06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31E5" w:rsidRPr="004531E5">
        <w:rPr>
          <w:sz w:val="28"/>
          <w:szCs w:val="28"/>
        </w:rPr>
        <w:t>Разместить на официальном сайте Министерства природных ресурсов Забайкальского края в информационно-телекоммуникационной сети «Интернет» (раздел Деятельность/Лицензирование деятельности по заготовке, хранению, переработке и реализации лома черных металлов, цветных металлов/Нормативные правовые акты)</w:t>
      </w:r>
      <w:r w:rsidR="004531E5">
        <w:rPr>
          <w:sz w:val="28"/>
          <w:szCs w:val="28"/>
        </w:rPr>
        <w:t>.</w:t>
      </w:r>
      <w:r w:rsidRPr="00E06AE5">
        <w:rPr>
          <w:sz w:val="28"/>
          <w:szCs w:val="28"/>
        </w:rPr>
        <w:t xml:space="preserve"> </w:t>
      </w:r>
    </w:p>
    <w:p w:rsidR="00E72BA9" w:rsidRDefault="00E06AE5" w:rsidP="00E06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AE5">
        <w:rPr>
          <w:sz w:val="28"/>
          <w:szCs w:val="28"/>
        </w:rPr>
        <w:t>3.</w:t>
      </w:r>
      <w:r w:rsidRPr="00E06AE5">
        <w:rPr>
          <w:sz w:val="28"/>
          <w:szCs w:val="28"/>
        </w:rPr>
        <w:tab/>
        <w:t>Контроль за исполнением настоящего приказа возложить на заместителя министра природных ресурсов – главного государственного инспектора Забайкальского края в области охраны окружающей среды Павлова А.Н.</w:t>
      </w:r>
    </w:p>
    <w:p w:rsidR="00667C8A" w:rsidRDefault="00667C8A" w:rsidP="00E72BA9">
      <w:pPr>
        <w:spacing w:before="360"/>
        <w:jc w:val="both"/>
        <w:rPr>
          <w:sz w:val="28"/>
          <w:szCs w:val="28"/>
        </w:rPr>
      </w:pPr>
    </w:p>
    <w:p w:rsidR="00E72BA9" w:rsidRDefault="00E72BA9" w:rsidP="00E72BA9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природных </w:t>
      </w:r>
      <w:r w:rsidRPr="008F261F">
        <w:rPr>
          <w:sz w:val="28"/>
          <w:szCs w:val="28"/>
        </w:rPr>
        <w:t>ресурсов</w:t>
      </w:r>
    </w:p>
    <w:p w:rsidR="00E72BA9" w:rsidRDefault="00E72BA9" w:rsidP="00E72BA9">
      <w:pPr>
        <w:tabs>
          <w:tab w:val="right" w:pos="9354"/>
        </w:tabs>
        <w:jc w:val="both"/>
        <w:rPr>
          <w:sz w:val="28"/>
          <w:szCs w:val="28"/>
        </w:rPr>
      </w:pPr>
      <w:r w:rsidRPr="008F261F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ab/>
        <w:t>С.И. Немков</w:t>
      </w:r>
    </w:p>
    <w:p w:rsidR="00E72BA9" w:rsidRPr="00423319" w:rsidRDefault="00E72BA9" w:rsidP="00E72BA9">
      <w:pPr>
        <w:pageBreakBefore/>
        <w:tabs>
          <w:tab w:val="left" w:pos="7655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53BEA" w:rsidRPr="00853BEA" w:rsidTr="00BE732F">
        <w:trPr>
          <w:trHeight w:val="70"/>
        </w:trPr>
        <w:tc>
          <w:tcPr>
            <w:tcW w:w="4785" w:type="dxa"/>
            <w:shd w:val="clear" w:color="auto" w:fill="auto"/>
          </w:tcPr>
          <w:p w:rsidR="00E72BA9" w:rsidRPr="00C62DDC" w:rsidRDefault="00E72BA9" w:rsidP="00BE732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72BA9" w:rsidRPr="00853BEA" w:rsidRDefault="00E72BA9" w:rsidP="000603DE">
            <w:pPr>
              <w:jc w:val="center"/>
              <w:rPr>
                <w:sz w:val="28"/>
                <w:szCs w:val="28"/>
              </w:rPr>
            </w:pPr>
            <w:r w:rsidRPr="00853BEA">
              <w:rPr>
                <w:sz w:val="28"/>
                <w:szCs w:val="28"/>
              </w:rPr>
              <w:t>Приложение</w:t>
            </w:r>
          </w:p>
          <w:p w:rsidR="00E72BA9" w:rsidRPr="00853BEA" w:rsidRDefault="00E72BA9" w:rsidP="000603DE">
            <w:pPr>
              <w:jc w:val="center"/>
              <w:rPr>
                <w:sz w:val="28"/>
                <w:szCs w:val="28"/>
              </w:rPr>
            </w:pPr>
            <w:proofErr w:type="gramStart"/>
            <w:r w:rsidRPr="00853BEA">
              <w:rPr>
                <w:sz w:val="28"/>
                <w:szCs w:val="28"/>
              </w:rPr>
              <w:t>к</w:t>
            </w:r>
            <w:proofErr w:type="gramEnd"/>
            <w:r w:rsidRPr="00853BEA">
              <w:rPr>
                <w:sz w:val="28"/>
                <w:szCs w:val="28"/>
              </w:rPr>
              <w:t xml:space="preserve"> приказу Министерства природных ресурсов Забайкальского края</w:t>
            </w:r>
          </w:p>
          <w:p w:rsidR="00E72BA9" w:rsidRPr="00853BEA" w:rsidRDefault="00853BEA" w:rsidP="000603DE">
            <w:pPr>
              <w:jc w:val="center"/>
              <w:rPr>
                <w:sz w:val="28"/>
                <w:szCs w:val="28"/>
              </w:rPr>
            </w:pPr>
            <w:proofErr w:type="gramStart"/>
            <w:r w:rsidRPr="00853BEA">
              <w:rPr>
                <w:sz w:val="28"/>
                <w:szCs w:val="28"/>
              </w:rPr>
              <w:t>от</w:t>
            </w:r>
            <w:proofErr w:type="gramEnd"/>
            <w:r w:rsidRPr="00853BEA">
              <w:rPr>
                <w:sz w:val="28"/>
                <w:szCs w:val="28"/>
              </w:rPr>
              <w:t xml:space="preserve"> «    »            20   г. </w:t>
            </w:r>
            <w:r>
              <w:rPr>
                <w:sz w:val="28"/>
                <w:szCs w:val="28"/>
              </w:rPr>
              <w:t>№</w:t>
            </w:r>
          </w:p>
        </w:tc>
      </w:tr>
    </w:tbl>
    <w:p w:rsidR="00E72BA9" w:rsidRDefault="00E72BA9" w:rsidP="00E72BA9">
      <w:pPr>
        <w:jc w:val="center"/>
      </w:pPr>
    </w:p>
    <w:p w:rsidR="00E72BA9" w:rsidRDefault="00E72BA9" w:rsidP="00E72BA9">
      <w:pPr>
        <w:jc w:val="center"/>
      </w:pPr>
    </w:p>
    <w:p w:rsidR="00E72BA9" w:rsidRDefault="00E72BA9" w:rsidP="00E72BA9">
      <w:pPr>
        <w:pStyle w:val="a3"/>
        <w:spacing w:before="2"/>
        <w:jc w:val="left"/>
        <w:rPr>
          <w:sz w:val="29"/>
        </w:rPr>
      </w:pPr>
    </w:p>
    <w:p w:rsidR="00E72BA9" w:rsidRPr="00E72BA9" w:rsidRDefault="00E72BA9" w:rsidP="00E72BA9">
      <w:pPr>
        <w:pStyle w:val="a3"/>
        <w:ind w:left="3171" w:right="3390"/>
        <w:rPr>
          <w:b/>
        </w:rPr>
      </w:pPr>
      <w:r w:rsidRPr="00E72BA9">
        <w:rPr>
          <w:b/>
          <w:spacing w:val="-2"/>
          <w:w w:val="105"/>
        </w:rPr>
        <w:t>ПРОГРАММА</w:t>
      </w:r>
    </w:p>
    <w:p w:rsidR="00E72BA9" w:rsidRDefault="00E72BA9" w:rsidP="00E72BA9">
      <w:pPr>
        <w:pStyle w:val="1"/>
        <w:spacing w:before="13" w:line="249" w:lineRule="auto"/>
        <w:ind w:left="198" w:right="404"/>
      </w:pPr>
      <w:r>
        <w:t>профилактики</w:t>
      </w:r>
      <w:r>
        <w:rPr>
          <w:spacing w:val="19"/>
        </w:rPr>
        <w:t xml:space="preserve"> </w:t>
      </w:r>
      <w:r>
        <w:t>рисков причинения</w:t>
      </w:r>
      <w:r>
        <w:rPr>
          <w:spacing w:val="30"/>
        </w:rPr>
        <w:t xml:space="preserve"> </w:t>
      </w:r>
      <w:r>
        <w:t>вреда (ущерба) охраняемым</w:t>
      </w:r>
      <w:r>
        <w:rPr>
          <w:spacing w:val="39"/>
        </w:rPr>
        <w:t xml:space="preserve"> </w:t>
      </w:r>
      <w:r>
        <w:t>законом ценностям</w:t>
      </w:r>
      <w:r>
        <w:rPr>
          <w:spacing w:val="40"/>
        </w:rPr>
        <w:t xml:space="preserve"> </w:t>
      </w:r>
      <w:r>
        <w:t>по федеральному</w:t>
      </w:r>
      <w:r>
        <w:rPr>
          <w:spacing w:val="40"/>
        </w:rPr>
        <w:t xml:space="preserve"> </w:t>
      </w:r>
      <w:r>
        <w:t>государственному лицензионному</w:t>
      </w:r>
      <w:r>
        <w:rPr>
          <w:spacing w:val="40"/>
        </w:rPr>
        <w:t xml:space="preserve"> </w:t>
      </w:r>
      <w:r>
        <w:t>контролю (надзору) за деятельностью</w:t>
      </w:r>
      <w:r>
        <w:rPr>
          <w:spacing w:val="40"/>
        </w:rPr>
        <w:t xml:space="preserve"> </w:t>
      </w:r>
      <w:r>
        <w:t xml:space="preserve">по </w:t>
      </w:r>
      <w:r w:rsidRPr="00EF0CF2">
        <w:t>заготовке, хранению</w:t>
      </w:r>
      <w:r>
        <w:rPr>
          <w:b w:val="0"/>
        </w:rPr>
        <w:t>,</w:t>
      </w:r>
      <w:r>
        <w:rPr>
          <w:b w:val="0"/>
          <w:spacing w:val="40"/>
        </w:rPr>
        <w:t xml:space="preserve"> </w:t>
      </w:r>
      <w:r>
        <w:t>переработке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лома черных</w:t>
      </w:r>
      <w:r>
        <w:rPr>
          <w:spacing w:val="40"/>
        </w:rPr>
        <w:t xml:space="preserve"> </w:t>
      </w:r>
      <w:r>
        <w:t>металлов,</w:t>
      </w:r>
      <w:r>
        <w:rPr>
          <w:spacing w:val="40"/>
        </w:rPr>
        <w:t xml:space="preserve"> </w:t>
      </w:r>
      <w:r>
        <w:t>цветных</w:t>
      </w:r>
      <w:r>
        <w:rPr>
          <w:spacing w:val="40"/>
        </w:rPr>
        <w:t xml:space="preserve"> </w:t>
      </w:r>
      <w:r>
        <w:t>металлов</w:t>
      </w:r>
    </w:p>
    <w:p w:rsidR="00E72BA9" w:rsidRDefault="00E72BA9" w:rsidP="00E72BA9">
      <w:pPr>
        <w:spacing w:line="305" w:lineRule="exact"/>
        <w:ind w:left="235" w:right="435"/>
        <w:jc w:val="center"/>
        <w:rPr>
          <w:b/>
          <w:spacing w:val="-5"/>
          <w:sz w:val="27"/>
        </w:rPr>
      </w:pPr>
      <w:proofErr w:type="gramStart"/>
      <w:r>
        <w:rPr>
          <w:b/>
          <w:sz w:val="27"/>
        </w:rPr>
        <w:t>на</w:t>
      </w:r>
      <w:proofErr w:type="gramEnd"/>
      <w:r>
        <w:rPr>
          <w:b/>
          <w:spacing w:val="5"/>
          <w:sz w:val="27"/>
        </w:rPr>
        <w:t xml:space="preserve"> </w:t>
      </w:r>
      <w:r w:rsidR="008D72D8">
        <w:rPr>
          <w:b/>
          <w:sz w:val="27"/>
        </w:rPr>
        <w:t>2024</w:t>
      </w:r>
      <w:r>
        <w:rPr>
          <w:b/>
          <w:spacing w:val="8"/>
          <w:sz w:val="27"/>
        </w:rPr>
        <w:t xml:space="preserve"> </w:t>
      </w:r>
      <w:r>
        <w:rPr>
          <w:b/>
          <w:spacing w:val="-5"/>
          <w:sz w:val="27"/>
        </w:rPr>
        <w:t>год</w:t>
      </w:r>
    </w:p>
    <w:p w:rsidR="00E72BA9" w:rsidRDefault="00E72BA9" w:rsidP="00E72BA9">
      <w:pPr>
        <w:spacing w:line="305" w:lineRule="exact"/>
        <w:ind w:left="235" w:right="435"/>
        <w:jc w:val="center"/>
        <w:rPr>
          <w:b/>
          <w:spacing w:val="-5"/>
          <w:sz w:val="27"/>
        </w:rPr>
      </w:pPr>
    </w:p>
    <w:p w:rsidR="00E72BA9" w:rsidRDefault="00E72BA9" w:rsidP="00E72BA9">
      <w:pPr>
        <w:spacing w:line="305" w:lineRule="exact"/>
        <w:ind w:left="235" w:right="435"/>
        <w:jc w:val="center"/>
        <w:rPr>
          <w:b/>
          <w:spacing w:val="-5"/>
          <w:sz w:val="27"/>
        </w:rPr>
      </w:pPr>
    </w:p>
    <w:p w:rsidR="00E72BA9" w:rsidRDefault="00E72BA9" w:rsidP="00E72BA9">
      <w:pPr>
        <w:spacing w:line="305" w:lineRule="exact"/>
        <w:ind w:left="235" w:right="435"/>
        <w:jc w:val="center"/>
        <w:rPr>
          <w:b/>
          <w:spacing w:val="-5"/>
          <w:sz w:val="27"/>
        </w:rPr>
      </w:pPr>
      <w:r>
        <w:rPr>
          <w:b/>
          <w:spacing w:val="-5"/>
          <w:sz w:val="27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660"/>
      </w:tblGrid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b/>
                <w:sz w:val="28"/>
                <w:szCs w:val="28"/>
              </w:rPr>
            </w:pPr>
            <w:r w:rsidRPr="001C7CC1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E72BA9" w:rsidP="00BE732F">
            <w:pPr>
              <w:jc w:val="center"/>
              <w:rPr>
                <w:b/>
                <w:sz w:val="28"/>
                <w:szCs w:val="28"/>
              </w:rPr>
            </w:pPr>
            <w:r w:rsidRPr="001C7CC1">
              <w:rPr>
                <w:b/>
                <w:sz w:val="28"/>
                <w:szCs w:val="28"/>
              </w:rPr>
              <w:t>Программа профилактики рисков причинения вреда (ущерба) охра</w:t>
            </w:r>
            <w:r w:rsidR="008D72D8">
              <w:rPr>
                <w:b/>
                <w:sz w:val="28"/>
                <w:szCs w:val="28"/>
              </w:rPr>
              <w:t>няемым законом ценностям на 2024</w:t>
            </w:r>
            <w:r w:rsidRPr="001C7CC1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Постановление Правительства Российской Федерации от 25 июня 2021</w:t>
            </w:r>
            <w:r w:rsidR="000603DE">
              <w:rPr>
                <w:sz w:val="28"/>
                <w:szCs w:val="28"/>
              </w:rPr>
              <w:t xml:space="preserve"> </w:t>
            </w:r>
            <w:r w:rsidRPr="001C7CC1">
              <w:rPr>
                <w:sz w:val="28"/>
                <w:szCs w:val="28"/>
              </w:rPr>
              <w:t>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Отдел экологического надзора Министерства природных ресурсов Забайкальского края</w:t>
            </w:r>
          </w:p>
        </w:tc>
      </w:tr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сокращение количества нарушений юридическими лицами и индивидуальными предпринимателями, осуществляющими лицензионную деятельность по заготовке, хранению, переработке и реализации лома черных металлов, цветных металлов (далее субъекты профилактики) обязательных требований;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предотвращение рисков причинения вреда (ущерба) охраняемым законом ценностям;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обеспечение доступности информации об обязательных требованиях.</w:t>
            </w:r>
          </w:p>
        </w:tc>
      </w:tr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выявление и устранение причин, факторов и условий, способствующих нарушениям субъектами профилактики обязательных требований;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повышение уровня правовой грамотности субъектов профилактики;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повышение прозрачности системы контрольно-надзорной деятельности.</w:t>
            </w:r>
          </w:p>
        </w:tc>
      </w:tr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8D72D8" w:rsidP="00BE7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06AE5">
              <w:rPr>
                <w:sz w:val="28"/>
                <w:szCs w:val="28"/>
              </w:rPr>
              <w:t xml:space="preserve"> год</w:t>
            </w:r>
          </w:p>
        </w:tc>
      </w:tr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минимизирование количества нарушений субъектами профилактики обязательных требований;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предотвращение рисков причинения вреда (ущерба) охраняемым законом ценностям;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правовая грамотность;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снижение уровня административной нагрузки на подконтрольные субъекты.</w:t>
            </w:r>
          </w:p>
        </w:tc>
      </w:tr>
    </w:tbl>
    <w:p w:rsidR="00E72BA9" w:rsidRDefault="00E72BA9">
      <w:r>
        <w:t xml:space="preserve"> </w:t>
      </w:r>
    </w:p>
    <w:p w:rsidR="00E72BA9" w:rsidRDefault="00E72BA9"/>
    <w:p w:rsidR="00E72BA9" w:rsidRDefault="00E72BA9" w:rsidP="00E72BA9">
      <w:pPr>
        <w:jc w:val="center"/>
        <w:rPr>
          <w:b/>
          <w:sz w:val="28"/>
          <w:szCs w:val="28"/>
        </w:rPr>
      </w:pPr>
      <w:r w:rsidRPr="00E72BA9">
        <w:rPr>
          <w:b/>
          <w:sz w:val="28"/>
          <w:szCs w:val="28"/>
          <w:lang w:val="en-US"/>
        </w:rPr>
        <w:t>I</w:t>
      </w:r>
      <w:r w:rsidRPr="00E72BA9">
        <w:rPr>
          <w:b/>
          <w:sz w:val="28"/>
          <w:szCs w:val="28"/>
        </w:rPr>
        <w:t>. Общие положения</w:t>
      </w:r>
    </w:p>
    <w:p w:rsidR="00E72BA9" w:rsidRDefault="00E72BA9" w:rsidP="00E72BA9">
      <w:pPr>
        <w:jc w:val="center"/>
        <w:rPr>
          <w:b/>
          <w:sz w:val="28"/>
          <w:szCs w:val="28"/>
        </w:rPr>
      </w:pPr>
    </w:p>
    <w:p w:rsidR="00E72BA9" w:rsidRPr="00E72BA9" w:rsidRDefault="00E72BA9" w:rsidP="00E72BA9">
      <w:pPr>
        <w:pStyle w:val="a3"/>
        <w:spacing w:before="89" w:line="249" w:lineRule="auto"/>
        <w:ind w:left="247" w:right="197" w:firstLine="528"/>
        <w:jc w:val="both"/>
        <w:rPr>
          <w:sz w:val="28"/>
          <w:szCs w:val="28"/>
        </w:rPr>
      </w:pPr>
      <w:r w:rsidRPr="00E72BA9">
        <w:rPr>
          <w:sz w:val="28"/>
          <w:szCs w:val="28"/>
        </w:rPr>
        <w:t>Программа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профилактики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рисков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причинения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вреда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(ущерба) охраняемым</w:t>
      </w:r>
      <w:r w:rsidRPr="00E72BA9">
        <w:rPr>
          <w:spacing w:val="80"/>
          <w:sz w:val="28"/>
          <w:szCs w:val="28"/>
        </w:rPr>
        <w:t xml:space="preserve">  </w:t>
      </w:r>
      <w:r w:rsidRPr="00E72BA9">
        <w:rPr>
          <w:sz w:val="28"/>
          <w:szCs w:val="28"/>
        </w:rPr>
        <w:t>законом</w:t>
      </w:r>
      <w:r w:rsidRPr="00E72BA9">
        <w:rPr>
          <w:spacing w:val="80"/>
          <w:sz w:val="28"/>
          <w:szCs w:val="28"/>
        </w:rPr>
        <w:t xml:space="preserve">  </w:t>
      </w:r>
      <w:r w:rsidRPr="00E72BA9">
        <w:rPr>
          <w:sz w:val="28"/>
          <w:szCs w:val="28"/>
        </w:rPr>
        <w:t>ценностям</w:t>
      </w:r>
      <w:r w:rsidRPr="00E72BA9">
        <w:rPr>
          <w:spacing w:val="80"/>
          <w:sz w:val="28"/>
          <w:szCs w:val="28"/>
        </w:rPr>
        <w:t xml:space="preserve">  </w:t>
      </w:r>
      <w:r w:rsidRPr="00E72BA9">
        <w:rPr>
          <w:sz w:val="28"/>
          <w:szCs w:val="28"/>
        </w:rPr>
        <w:t>по</w:t>
      </w:r>
      <w:r w:rsidRPr="00E72BA9">
        <w:rPr>
          <w:spacing w:val="80"/>
          <w:sz w:val="28"/>
          <w:szCs w:val="28"/>
        </w:rPr>
        <w:t xml:space="preserve">  </w:t>
      </w:r>
      <w:r w:rsidRPr="00E72BA9">
        <w:rPr>
          <w:sz w:val="28"/>
          <w:szCs w:val="28"/>
        </w:rPr>
        <w:t>федеральному</w:t>
      </w:r>
      <w:r w:rsidRPr="00E72BA9">
        <w:rPr>
          <w:spacing w:val="80"/>
          <w:sz w:val="28"/>
          <w:szCs w:val="28"/>
        </w:rPr>
        <w:t xml:space="preserve">  </w:t>
      </w:r>
      <w:r w:rsidRPr="00E72BA9">
        <w:rPr>
          <w:sz w:val="28"/>
          <w:szCs w:val="28"/>
        </w:rPr>
        <w:t>государственному лицензионному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контролю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(надзору)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за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деятельностью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по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заготовке, хранению,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переработке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и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реализации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лома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черных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металлов,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цветных металлов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на</w:t>
      </w:r>
      <w:r w:rsidRPr="00E72BA9">
        <w:rPr>
          <w:spacing w:val="40"/>
          <w:sz w:val="28"/>
          <w:szCs w:val="28"/>
        </w:rPr>
        <w:t xml:space="preserve"> </w:t>
      </w:r>
      <w:r w:rsidR="00E06AE5">
        <w:rPr>
          <w:sz w:val="28"/>
          <w:szCs w:val="28"/>
        </w:rPr>
        <w:t>2023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год (далее - Программа)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разработана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на основании:</w:t>
      </w:r>
    </w:p>
    <w:p w:rsidR="00E72BA9" w:rsidRPr="00E72BA9" w:rsidRDefault="00E72BA9" w:rsidP="00E72BA9">
      <w:pPr>
        <w:pStyle w:val="a3"/>
        <w:spacing w:before="2" w:line="249" w:lineRule="auto"/>
        <w:ind w:left="252" w:right="185" w:firstLine="525"/>
        <w:jc w:val="both"/>
        <w:rPr>
          <w:sz w:val="28"/>
          <w:szCs w:val="28"/>
        </w:rPr>
      </w:pPr>
      <w:r w:rsidRPr="00E72BA9">
        <w:rPr>
          <w:sz w:val="28"/>
          <w:szCs w:val="28"/>
        </w:rPr>
        <w:t>Федерального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закона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от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3</w:t>
      </w:r>
      <w:r>
        <w:rPr>
          <w:spacing w:val="-17"/>
          <w:sz w:val="28"/>
          <w:szCs w:val="28"/>
        </w:rPr>
        <w:t xml:space="preserve">1 </w:t>
      </w:r>
      <w:r w:rsidRPr="00E72BA9">
        <w:rPr>
          <w:sz w:val="28"/>
          <w:szCs w:val="28"/>
        </w:rPr>
        <w:t>июля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2020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года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pacing w:val="40"/>
          <w:sz w:val="28"/>
          <w:szCs w:val="28"/>
          <w:lang w:val="ru-RU"/>
        </w:rPr>
        <w:t xml:space="preserve">№ </w:t>
      </w:r>
      <w:r w:rsidRPr="000603DE">
        <w:rPr>
          <w:sz w:val="28"/>
          <w:szCs w:val="28"/>
        </w:rPr>
        <w:t>248-ФЗ</w:t>
      </w:r>
      <w:r w:rsidRPr="00E72BA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z w:val="28"/>
          <w:szCs w:val="28"/>
          <w:lang w:val="ru-RU"/>
        </w:rPr>
        <w:t> </w:t>
      </w:r>
      <w:r w:rsidRPr="00E72BA9">
        <w:rPr>
          <w:sz w:val="28"/>
          <w:szCs w:val="28"/>
        </w:rPr>
        <w:t>государственном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контроле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(надзоре)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и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муниципальном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контроле</w:t>
      </w:r>
      <w:r>
        <w:rPr>
          <w:sz w:val="28"/>
          <w:szCs w:val="28"/>
          <w:lang w:val="ru-RU"/>
        </w:rPr>
        <w:t xml:space="preserve"> в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Российской Федерации»;</w:t>
      </w:r>
    </w:p>
    <w:p w:rsidR="00E72BA9" w:rsidRPr="00E72BA9" w:rsidRDefault="00E72BA9" w:rsidP="00E72BA9">
      <w:pPr>
        <w:pStyle w:val="a3"/>
        <w:spacing w:before="1" w:line="247" w:lineRule="auto"/>
        <w:ind w:left="259" w:right="185" w:firstLine="529"/>
        <w:jc w:val="both"/>
        <w:rPr>
          <w:sz w:val="28"/>
          <w:szCs w:val="28"/>
        </w:rPr>
      </w:pPr>
      <w:r w:rsidRPr="00E72BA9">
        <w:rPr>
          <w:sz w:val="28"/>
          <w:szCs w:val="28"/>
        </w:rPr>
        <w:t>постановления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Правительства Российской</w:t>
      </w:r>
      <w:r w:rsidRPr="00E72BA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Ф</w:t>
      </w:r>
      <w:proofErr w:type="spellStart"/>
      <w:r w:rsidR="000603DE">
        <w:rPr>
          <w:sz w:val="28"/>
          <w:szCs w:val="28"/>
        </w:rPr>
        <w:t>едерации</w:t>
      </w:r>
      <w:proofErr w:type="spellEnd"/>
      <w:r>
        <w:rPr>
          <w:sz w:val="28"/>
          <w:szCs w:val="28"/>
        </w:rPr>
        <w:t xml:space="preserve"> от 25 ию</w:t>
      </w:r>
      <w:r w:rsidRPr="00E72BA9">
        <w:rPr>
          <w:sz w:val="28"/>
          <w:szCs w:val="28"/>
        </w:rPr>
        <w:t>ня 2021</w:t>
      </w:r>
      <w:r w:rsidR="00153A02">
        <w:rPr>
          <w:spacing w:val="40"/>
          <w:sz w:val="28"/>
          <w:szCs w:val="28"/>
          <w:lang w:val="ru-RU"/>
        </w:rPr>
        <w:t> </w:t>
      </w:r>
      <w:r w:rsidRPr="00E72BA9">
        <w:rPr>
          <w:sz w:val="28"/>
          <w:szCs w:val="28"/>
        </w:rPr>
        <w:t xml:space="preserve">года </w:t>
      </w:r>
      <w:r w:rsidRPr="00E72BA9">
        <w:rPr>
          <w:sz w:val="28"/>
          <w:szCs w:val="28"/>
          <w:lang w:val="ru-RU"/>
        </w:rPr>
        <w:t xml:space="preserve">№ </w:t>
      </w:r>
      <w:r w:rsidRPr="00E72BA9">
        <w:rPr>
          <w:sz w:val="28"/>
          <w:szCs w:val="28"/>
        </w:rPr>
        <w:t>990</w:t>
      </w:r>
      <w:r w:rsidRPr="00E72BA9">
        <w:rPr>
          <w:b/>
          <w:sz w:val="28"/>
          <w:szCs w:val="28"/>
        </w:rPr>
        <w:t xml:space="preserve"> </w:t>
      </w:r>
      <w:r w:rsidRPr="00E72BA9">
        <w:rPr>
          <w:sz w:val="28"/>
          <w:szCs w:val="28"/>
        </w:rPr>
        <w:t>«Об утверждении правил разработки и утверждения</w:t>
      </w:r>
      <w:r w:rsidRPr="00E72BA9">
        <w:rPr>
          <w:spacing w:val="80"/>
          <w:sz w:val="28"/>
          <w:szCs w:val="28"/>
        </w:rPr>
        <w:t xml:space="preserve"> </w:t>
      </w:r>
      <w:r w:rsidRPr="00E72BA9">
        <w:rPr>
          <w:sz w:val="28"/>
          <w:szCs w:val="28"/>
        </w:rPr>
        <w:t>контрольными (надзорными) органами программы профилактики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рис</w:t>
      </w:r>
      <w:r>
        <w:rPr>
          <w:sz w:val="28"/>
          <w:szCs w:val="28"/>
        </w:rPr>
        <w:t>ков</w:t>
      </w:r>
      <w:r w:rsidRPr="00E72BA9">
        <w:rPr>
          <w:sz w:val="28"/>
          <w:szCs w:val="28"/>
        </w:rPr>
        <w:t xml:space="preserve"> причинения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вреда (ущерба) охраняемым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законом</w:t>
      </w:r>
      <w:r w:rsidRPr="00E72BA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ценн</w:t>
      </w:r>
      <w:r w:rsidRPr="00E72BA9">
        <w:rPr>
          <w:sz w:val="28"/>
          <w:szCs w:val="28"/>
        </w:rPr>
        <w:t>остям».</w:t>
      </w:r>
    </w:p>
    <w:p w:rsidR="00E72BA9" w:rsidRDefault="00E72BA9" w:rsidP="00E72BA9">
      <w:pPr>
        <w:jc w:val="center"/>
        <w:rPr>
          <w:b/>
          <w:sz w:val="28"/>
          <w:szCs w:val="28"/>
          <w:lang w:val="x-none"/>
        </w:rPr>
      </w:pPr>
    </w:p>
    <w:p w:rsidR="00E72BA9" w:rsidRPr="00E72BA9" w:rsidRDefault="00E72BA9" w:rsidP="00E72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x-none"/>
        </w:rPr>
        <w:t xml:space="preserve">II. </w:t>
      </w:r>
      <w:r w:rsidRPr="00E72BA9">
        <w:rPr>
          <w:b/>
          <w:sz w:val="28"/>
          <w:szCs w:val="28"/>
          <w:lang w:val="x-none"/>
        </w:rPr>
        <w:t>Ан</w:t>
      </w:r>
      <w:r>
        <w:rPr>
          <w:b/>
          <w:sz w:val="28"/>
          <w:szCs w:val="28"/>
        </w:rPr>
        <w:t>ализ</w:t>
      </w:r>
      <w:r>
        <w:rPr>
          <w:b/>
          <w:sz w:val="28"/>
          <w:szCs w:val="28"/>
          <w:lang w:val="x-none"/>
        </w:rPr>
        <w:t xml:space="preserve"> текущего состоян</w:t>
      </w:r>
      <w:r w:rsidRPr="00E72BA9">
        <w:rPr>
          <w:b/>
          <w:sz w:val="28"/>
          <w:szCs w:val="28"/>
          <w:lang w:val="x-none"/>
        </w:rPr>
        <w:t>ия осуществления федер</w:t>
      </w:r>
      <w:r>
        <w:rPr>
          <w:b/>
          <w:sz w:val="28"/>
          <w:szCs w:val="28"/>
        </w:rPr>
        <w:t>ального</w:t>
      </w:r>
    </w:p>
    <w:p w:rsidR="00E72BA9" w:rsidRDefault="00E72BA9" w:rsidP="00925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лицензионного</w:t>
      </w:r>
      <w:r w:rsidRPr="00E72BA9">
        <w:rPr>
          <w:b/>
          <w:sz w:val="28"/>
          <w:szCs w:val="28"/>
          <w:lang w:val="x-none"/>
        </w:rPr>
        <w:t xml:space="preserve"> ко</w:t>
      </w:r>
      <w:r>
        <w:rPr>
          <w:b/>
          <w:sz w:val="28"/>
          <w:szCs w:val="28"/>
        </w:rPr>
        <w:t>нтроля</w:t>
      </w:r>
      <w:r w:rsidRPr="00E72BA9">
        <w:rPr>
          <w:b/>
          <w:sz w:val="28"/>
          <w:szCs w:val="28"/>
          <w:lang w:val="x-none"/>
        </w:rPr>
        <w:t>ля (</w:t>
      </w:r>
      <w:r>
        <w:rPr>
          <w:b/>
          <w:sz w:val="28"/>
          <w:szCs w:val="28"/>
        </w:rPr>
        <w:t>надзора</w:t>
      </w:r>
      <w:r w:rsidRPr="00E72BA9">
        <w:rPr>
          <w:b/>
          <w:sz w:val="28"/>
          <w:szCs w:val="28"/>
          <w:lang w:val="x-none"/>
        </w:rPr>
        <w:t>) за деяте</w:t>
      </w:r>
      <w:r>
        <w:rPr>
          <w:b/>
          <w:sz w:val="28"/>
          <w:szCs w:val="28"/>
        </w:rPr>
        <w:t>льностью</w:t>
      </w:r>
      <w:r w:rsidRPr="00E72BA9">
        <w:rPr>
          <w:b/>
          <w:sz w:val="28"/>
          <w:szCs w:val="28"/>
          <w:lang w:val="x-none"/>
        </w:rPr>
        <w:t xml:space="preserve"> по заготов</w:t>
      </w:r>
      <w:r>
        <w:rPr>
          <w:b/>
          <w:sz w:val="28"/>
          <w:szCs w:val="28"/>
        </w:rPr>
        <w:t>ке</w:t>
      </w:r>
      <w:r w:rsidRPr="00E72BA9">
        <w:rPr>
          <w:b/>
          <w:sz w:val="28"/>
          <w:szCs w:val="28"/>
          <w:lang w:val="x-none"/>
        </w:rPr>
        <w:t xml:space="preserve">, </w:t>
      </w:r>
      <w:r>
        <w:rPr>
          <w:b/>
          <w:sz w:val="28"/>
          <w:szCs w:val="28"/>
        </w:rPr>
        <w:t>хранению</w:t>
      </w:r>
      <w:r w:rsidRPr="00E72BA9">
        <w:rPr>
          <w:b/>
          <w:sz w:val="28"/>
          <w:szCs w:val="28"/>
          <w:lang w:val="x-none"/>
        </w:rPr>
        <w:t xml:space="preserve">, переработке и </w:t>
      </w:r>
      <w:r>
        <w:rPr>
          <w:b/>
          <w:sz w:val="28"/>
          <w:szCs w:val="28"/>
        </w:rPr>
        <w:t>реализации</w:t>
      </w:r>
      <w:r>
        <w:rPr>
          <w:b/>
          <w:sz w:val="28"/>
          <w:szCs w:val="28"/>
          <w:lang w:val="x-none"/>
        </w:rPr>
        <w:t xml:space="preserve"> л</w:t>
      </w:r>
      <w:r w:rsidRPr="00E72BA9">
        <w:rPr>
          <w:b/>
          <w:sz w:val="28"/>
          <w:szCs w:val="28"/>
          <w:lang w:val="x-none"/>
        </w:rPr>
        <w:t xml:space="preserve">ома </w:t>
      </w:r>
      <w:r>
        <w:rPr>
          <w:b/>
          <w:sz w:val="28"/>
          <w:szCs w:val="28"/>
        </w:rPr>
        <w:t>черных</w:t>
      </w:r>
      <w:r w:rsidRPr="00E72BA9">
        <w:rPr>
          <w:b/>
          <w:sz w:val="28"/>
          <w:szCs w:val="28"/>
          <w:lang w:val="x-none"/>
        </w:rPr>
        <w:t xml:space="preserve"> мета</w:t>
      </w:r>
      <w:r>
        <w:rPr>
          <w:b/>
          <w:sz w:val="28"/>
          <w:szCs w:val="28"/>
        </w:rPr>
        <w:t>ллов</w:t>
      </w:r>
      <w:r w:rsidRPr="00E72BA9">
        <w:rPr>
          <w:b/>
          <w:sz w:val="28"/>
          <w:szCs w:val="28"/>
          <w:lang w:val="x-none"/>
        </w:rPr>
        <w:t xml:space="preserve">, </w:t>
      </w:r>
      <w:r>
        <w:rPr>
          <w:b/>
          <w:sz w:val="28"/>
          <w:szCs w:val="28"/>
        </w:rPr>
        <w:t>цветных металлов</w:t>
      </w:r>
      <w:r w:rsidRPr="00E72BA9">
        <w:rPr>
          <w:b/>
          <w:sz w:val="28"/>
          <w:szCs w:val="28"/>
          <w:lang w:val="x-none"/>
        </w:rPr>
        <w:t xml:space="preserve">, описание </w:t>
      </w:r>
      <w:r>
        <w:rPr>
          <w:b/>
          <w:sz w:val="28"/>
          <w:szCs w:val="28"/>
        </w:rPr>
        <w:t>текущего</w:t>
      </w:r>
      <w:r w:rsidRPr="00E72BA9">
        <w:rPr>
          <w:b/>
          <w:sz w:val="28"/>
          <w:szCs w:val="28"/>
          <w:lang w:val="x-none"/>
        </w:rPr>
        <w:t xml:space="preserve"> развития профи</w:t>
      </w:r>
      <w:r>
        <w:rPr>
          <w:b/>
          <w:sz w:val="28"/>
          <w:szCs w:val="28"/>
        </w:rPr>
        <w:t>лактической</w:t>
      </w:r>
      <w:r>
        <w:rPr>
          <w:b/>
          <w:sz w:val="28"/>
          <w:szCs w:val="28"/>
          <w:lang w:val="x-none"/>
        </w:rPr>
        <w:t xml:space="preserve"> </w:t>
      </w:r>
      <w:r>
        <w:rPr>
          <w:b/>
          <w:sz w:val="28"/>
          <w:szCs w:val="28"/>
        </w:rPr>
        <w:t>деятельности</w:t>
      </w:r>
      <w:r w:rsidRPr="00E72BA9">
        <w:rPr>
          <w:b/>
          <w:sz w:val="28"/>
          <w:szCs w:val="28"/>
          <w:lang w:val="x-none"/>
        </w:rPr>
        <w:t xml:space="preserve"> </w:t>
      </w:r>
      <w:r>
        <w:rPr>
          <w:b/>
          <w:sz w:val="28"/>
          <w:szCs w:val="28"/>
        </w:rPr>
        <w:t>Министерства</w:t>
      </w:r>
      <w:r w:rsidRPr="00E72BA9">
        <w:rPr>
          <w:b/>
          <w:sz w:val="28"/>
          <w:szCs w:val="28"/>
          <w:lang w:val="x-none"/>
        </w:rPr>
        <w:t xml:space="preserve">, </w:t>
      </w:r>
      <w:r>
        <w:rPr>
          <w:b/>
          <w:sz w:val="28"/>
          <w:szCs w:val="28"/>
        </w:rPr>
        <w:t>характеристика</w:t>
      </w:r>
      <w:r w:rsidR="00925F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проблем</w:t>
      </w:r>
      <w:r w:rsidRPr="00E72BA9">
        <w:rPr>
          <w:b/>
          <w:sz w:val="28"/>
          <w:szCs w:val="28"/>
          <w:lang w:val="x-none"/>
        </w:rPr>
        <w:t xml:space="preserve">, на </w:t>
      </w:r>
      <w:r>
        <w:rPr>
          <w:b/>
          <w:sz w:val="28"/>
          <w:szCs w:val="28"/>
        </w:rPr>
        <w:t>решение</w:t>
      </w:r>
      <w:r w:rsidRPr="00E72BA9">
        <w:rPr>
          <w:b/>
          <w:sz w:val="28"/>
          <w:szCs w:val="28"/>
          <w:lang w:val="x-none"/>
        </w:rPr>
        <w:t xml:space="preserve"> которые </w:t>
      </w:r>
      <w:r>
        <w:rPr>
          <w:b/>
          <w:sz w:val="28"/>
          <w:szCs w:val="28"/>
        </w:rPr>
        <w:t>направлена</w:t>
      </w:r>
      <w:r w:rsidRPr="00E72BA9">
        <w:rPr>
          <w:b/>
          <w:sz w:val="28"/>
          <w:szCs w:val="28"/>
          <w:lang w:val="x-none"/>
        </w:rPr>
        <w:t xml:space="preserve"> </w:t>
      </w:r>
      <w:r>
        <w:rPr>
          <w:b/>
          <w:sz w:val="28"/>
          <w:szCs w:val="28"/>
        </w:rPr>
        <w:t>программа профилактики</w:t>
      </w:r>
    </w:p>
    <w:p w:rsidR="00E549E7" w:rsidRDefault="00E549E7" w:rsidP="00E72BA9">
      <w:pPr>
        <w:jc w:val="center"/>
        <w:rPr>
          <w:b/>
          <w:sz w:val="28"/>
          <w:szCs w:val="28"/>
        </w:rPr>
      </w:pPr>
    </w:p>
    <w:p w:rsidR="00E549E7" w:rsidRPr="00DC270D" w:rsidRDefault="00E549E7" w:rsidP="00DC270D">
      <w:pPr>
        <w:ind w:firstLine="709"/>
        <w:jc w:val="both"/>
        <w:rPr>
          <w:sz w:val="28"/>
          <w:szCs w:val="28"/>
        </w:rPr>
      </w:pPr>
      <w:r w:rsidRPr="00DC270D">
        <w:rPr>
          <w:sz w:val="28"/>
          <w:szCs w:val="28"/>
        </w:rPr>
        <w:t>Настоящая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Программа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предусматривает</w:t>
      </w:r>
      <w:r w:rsidRPr="00DC270D">
        <w:rPr>
          <w:spacing w:val="-17"/>
          <w:sz w:val="28"/>
          <w:szCs w:val="28"/>
        </w:rPr>
        <w:t xml:space="preserve"> </w:t>
      </w:r>
      <w:r w:rsidRPr="00DC270D">
        <w:rPr>
          <w:sz w:val="28"/>
          <w:szCs w:val="28"/>
        </w:rPr>
        <w:t>комплекс мероприятий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по профилактике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нарушений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обязательных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требований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законодательства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в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сфере оборота лома и отходов металла, оценка соблюдения которых</w:t>
      </w:r>
      <w:r w:rsidRPr="00DC270D">
        <w:rPr>
          <w:spacing w:val="-17"/>
          <w:sz w:val="28"/>
          <w:szCs w:val="28"/>
        </w:rPr>
        <w:t xml:space="preserve"> </w:t>
      </w:r>
      <w:r w:rsidRPr="00DC270D">
        <w:rPr>
          <w:sz w:val="28"/>
          <w:szCs w:val="28"/>
        </w:rPr>
        <w:t>является предметом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федерального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государственного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лицензионного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контроля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(надзора)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за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деятельностью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по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заготовке,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хранению,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переработке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и реализации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лома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черных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металлов, цветных металлов:</w:t>
      </w:r>
    </w:p>
    <w:p w:rsidR="00E549E7" w:rsidRPr="00DC270D" w:rsidRDefault="00E549E7" w:rsidP="00DC270D">
      <w:pPr>
        <w:ind w:firstLine="709"/>
        <w:jc w:val="both"/>
        <w:rPr>
          <w:sz w:val="28"/>
          <w:szCs w:val="28"/>
        </w:rPr>
      </w:pPr>
      <w:r w:rsidRPr="00DC270D">
        <w:rPr>
          <w:sz w:val="28"/>
          <w:szCs w:val="28"/>
        </w:rPr>
        <w:t>а) соблюдение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обязательных требований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установленных Федеральным законом от 4 мая 20</w:t>
      </w:r>
      <w:r w:rsidRPr="00DC270D">
        <w:rPr>
          <w:spacing w:val="-17"/>
          <w:sz w:val="28"/>
          <w:szCs w:val="28"/>
        </w:rPr>
        <w:t xml:space="preserve">11 </w:t>
      </w:r>
      <w:r w:rsidRPr="00DC270D">
        <w:rPr>
          <w:sz w:val="28"/>
          <w:szCs w:val="28"/>
        </w:rPr>
        <w:t xml:space="preserve">года </w:t>
      </w:r>
      <w:r w:rsidRPr="00DC270D">
        <w:rPr>
          <w:w w:val="80"/>
          <w:sz w:val="28"/>
          <w:szCs w:val="28"/>
        </w:rPr>
        <w:t xml:space="preserve">№ </w:t>
      </w:r>
      <w:r w:rsidRPr="00DC270D">
        <w:rPr>
          <w:sz w:val="28"/>
          <w:szCs w:val="28"/>
        </w:rPr>
        <w:t>99-ФЗ «О лицензировании отдельных видов деятельности», Положением о лицензировании деятельности по заготовке, хранению, переработке и реализации лома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черных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металлов,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цветных металлов»,</w:t>
      </w:r>
      <w:r w:rsidRPr="00DC270D">
        <w:rPr>
          <w:spacing w:val="40"/>
          <w:sz w:val="28"/>
          <w:szCs w:val="28"/>
        </w:rPr>
        <w:t xml:space="preserve"> </w:t>
      </w:r>
      <w:r w:rsidR="00925FAE" w:rsidRPr="00DC270D">
        <w:rPr>
          <w:sz w:val="28"/>
          <w:szCs w:val="28"/>
        </w:rPr>
        <w:t>утвержденным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постановлением Правительства Российской Федерации</w:t>
      </w:r>
      <w:r w:rsidRPr="00DC270D">
        <w:rPr>
          <w:spacing w:val="80"/>
          <w:w w:val="150"/>
          <w:sz w:val="28"/>
          <w:szCs w:val="28"/>
        </w:rPr>
        <w:t xml:space="preserve"> </w:t>
      </w:r>
      <w:r w:rsidRPr="00DC270D">
        <w:rPr>
          <w:sz w:val="28"/>
          <w:szCs w:val="28"/>
        </w:rPr>
        <w:t xml:space="preserve">от </w:t>
      </w:r>
      <w:r w:rsidR="00E06AE5" w:rsidRPr="00DC270D">
        <w:rPr>
          <w:sz w:val="28"/>
          <w:szCs w:val="28"/>
        </w:rPr>
        <w:t>28</w:t>
      </w:r>
      <w:r w:rsidRPr="00DC270D">
        <w:rPr>
          <w:sz w:val="28"/>
          <w:szCs w:val="28"/>
        </w:rPr>
        <w:t xml:space="preserve"> </w:t>
      </w:r>
      <w:r w:rsidR="00E06AE5" w:rsidRPr="00DC270D">
        <w:rPr>
          <w:sz w:val="28"/>
          <w:szCs w:val="28"/>
        </w:rPr>
        <w:t>мая</w:t>
      </w:r>
      <w:r w:rsidRPr="00DC270D">
        <w:rPr>
          <w:sz w:val="28"/>
          <w:szCs w:val="28"/>
        </w:rPr>
        <w:t xml:space="preserve"> </w:t>
      </w:r>
      <w:r w:rsidR="00DC270D">
        <w:rPr>
          <w:sz w:val="28"/>
          <w:szCs w:val="28"/>
        </w:rPr>
        <w:t>202</w:t>
      </w:r>
      <w:r w:rsidRPr="00DC270D">
        <w:rPr>
          <w:sz w:val="28"/>
          <w:szCs w:val="28"/>
        </w:rPr>
        <w:t xml:space="preserve">2 года </w:t>
      </w:r>
      <w:r w:rsidR="00925FAE" w:rsidRPr="00DC270D">
        <w:rPr>
          <w:sz w:val="28"/>
          <w:szCs w:val="28"/>
        </w:rPr>
        <w:t xml:space="preserve">№ </w:t>
      </w:r>
      <w:r w:rsidR="00E06AE5" w:rsidRPr="00DC270D">
        <w:rPr>
          <w:sz w:val="28"/>
          <w:szCs w:val="28"/>
        </w:rPr>
        <w:t>980</w:t>
      </w:r>
      <w:r w:rsidRPr="00DC270D">
        <w:rPr>
          <w:sz w:val="28"/>
          <w:szCs w:val="28"/>
        </w:rPr>
        <w:t xml:space="preserve"> с учетом условий </w:t>
      </w:r>
      <w:r w:rsidR="00925FAE" w:rsidRPr="00DC270D">
        <w:rPr>
          <w:sz w:val="28"/>
          <w:szCs w:val="28"/>
        </w:rPr>
        <w:t>для вы</w:t>
      </w:r>
      <w:r w:rsidRPr="00DC270D">
        <w:rPr>
          <w:sz w:val="28"/>
          <w:szCs w:val="28"/>
        </w:rPr>
        <w:t>полнения требований Правил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 xml:space="preserve">обращения с ломом и отходами черных </w:t>
      </w:r>
      <w:r w:rsidR="000603DE">
        <w:rPr>
          <w:sz w:val="28"/>
          <w:szCs w:val="28"/>
        </w:rPr>
        <w:t xml:space="preserve">и цветных </w:t>
      </w:r>
      <w:r w:rsidRPr="00DC270D">
        <w:rPr>
          <w:sz w:val="28"/>
          <w:szCs w:val="28"/>
        </w:rPr>
        <w:t>металлов и их отчужден</w:t>
      </w:r>
      <w:r w:rsidR="00925FAE" w:rsidRPr="00DC270D">
        <w:rPr>
          <w:sz w:val="28"/>
          <w:szCs w:val="28"/>
        </w:rPr>
        <w:t xml:space="preserve">ия, </w:t>
      </w:r>
      <w:r w:rsidR="00925FAE" w:rsidRPr="00DC270D">
        <w:rPr>
          <w:sz w:val="28"/>
          <w:szCs w:val="28"/>
        </w:rPr>
        <w:lastRenderedPageBreak/>
        <w:t>утвержд</w:t>
      </w:r>
      <w:r w:rsidRPr="00DC270D">
        <w:rPr>
          <w:sz w:val="28"/>
          <w:szCs w:val="28"/>
        </w:rPr>
        <w:t>енных постановлением Пра</w:t>
      </w:r>
      <w:r w:rsidR="00925FAE" w:rsidRPr="00DC270D">
        <w:rPr>
          <w:sz w:val="28"/>
          <w:szCs w:val="28"/>
        </w:rPr>
        <w:t>вительства</w:t>
      </w:r>
      <w:r w:rsidRPr="00DC270D">
        <w:rPr>
          <w:sz w:val="28"/>
          <w:szCs w:val="28"/>
        </w:rPr>
        <w:t xml:space="preserve"> Российской Федерации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от</w:t>
      </w:r>
      <w:r w:rsidRPr="00DC270D">
        <w:rPr>
          <w:spacing w:val="40"/>
          <w:sz w:val="28"/>
          <w:szCs w:val="28"/>
        </w:rPr>
        <w:t xml:space="preserve"> </w:t>
      </w:r>
      <w:r w:rsidR="00DC270D">
        <w:rPr>
          <w:sz w:val="28"/>
          <w:szCs w:val="28"/>
        </w:rPr>
        <w:t>28 мая 2022 года № </w:t>
      </w:r>
      <w:r w:rsidR="00DC270D" w:rsidRPr="00DC270D">
        <w:rPr>
          <w:sz w:val="28"/>
          <w:szCs w:val="28"/>
        </w:rPr>
        <w:t>980</w:t>
      </w:r>
      <w:r w:rsidR="00925FAE" w:rsidRPr="00DC270D">
        <w:rPr>
          <w:sz w:val="28"/>
          <w:szCs w:val="28"/>
        </w:rPr>
        <w:t>.</w:t>
      </w:r>
    </w:p>
    <w:p w:rsidR="00925FAE" w:rsidRPr="00DC270D" w:rsidRDefault="00925FAE" w:rsidP="00DC270D">
      <w:pPr>
        <w:jc w:val="both"/>
        <w:rPr>
          <w:sz w:val="28"/>
          <w:szCs w:val="28"/>
        </w:rPr>
      </w:pPr>
    </w:p>
    <w:p w:rsidR="00925FAE" w:rsidRDefault="00925FAE" w:rsidP="00925FAE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Анализ текущего </w:t>
      </w:r>
      <w:r w:rsidRPr="00925FAE">
        <w:rPr>
          <w:b/>
          <w:sz w:val="28"/>
          <w:szCs w:val="28"/>
          <w:lang w:val="ru-RU"/>
        </w:rPr>
        <w:t>состояния осуществления федера</w:t>
      </w:r>
      <w:r>
        <w:rPr>
          <w:b/>
          <w:sz w:val="28"/>
          <w:szCs w:val="28"/>
          <w:lang w:val="ru-RU"/>
        </w:rPr>
        <w:t>льного государственного лиц</w:t>
      </w:r>
      <w:r w:rsidRPr="00925FAE">
        <w:rPr>
          <w:b/>
          <w:sz w:val="28"/>
          <w:szCs w:val="28"/>
          <w:lang w:val="ru-RU"/>
        </w:rPr>
        <w:t>ензионного контроля (надзора) за деятел</w:t>
      </w:r>
      <w:r>
        <w:rPr>
          <w:b/>
          <w:sz w:val="28"/>
          <w:szCs w:val="28"/>
          <w:lang w:val="ru-RU"/>
        </w:rPr>
        <w:t>ьностью по заготовке, хранени</w:t>
      </w:r>
      <w:r w:rsidRPr="00925FAE">
        <w:rPr>
          <w:b/>
          <w:sz w:val="28"/>
          <w:szCs w:val="28"/>
          <w:lang w:val="ru-RU"/>
        </w:rPr>
        <w:t>ю, перерабо</w:t>
      </w:r>
      <w:r>
        <w:rPr>
          <w:b/>
          <w:sz w:val="28"/>
          <w:szCs w:val="28"/>
          <w:lang w:val="ru-RU"/>
        </w:rPr>
        <w:t>тке</w:t>
      </w:r>
      <w:r w:rsidRPr="00925FAE">
        <w:rPr>
          <w:b/>
          <w:sz w:val="28"/>
          <w:szCs w:val="28"/>
          <w:lang w:val="ru-RU"/>
        </w:rPr>
        <w:t xml:space="preserve"> и реализации лом</w:t>
      </w:r>
      <w:r>
        <w:rPr>
          <w:b/>
          <w:sz w:val="28"/>
          <w:szCs w:val="28"/>
          <w:lang w:val="ru-RU"/>
        </w:rPr>
        <w:t>а черных металлов, цветн</w:t>
      </w:r>
      <w:r w:rsidRPr="00925FAE">
        <w:rPr>
          <w:b/>
          <w:sz w:val="28"/>
          <w:szCs w:val="28"/>
          <w:lang w:val="ru-RU"/>
        </w:rPr>
        <w:t>ых металлов</w:t>
      </w:r>
    </w:p>
    <w:p w:rsidR="00925FAE" w:rsidRDefault="00925FAE" w:rsidP="00925FAE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</w:p>
    <w:p w:rsidR="00DC270D" w:rsidRDefault="00853BEA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</w:t>
      </w:r>
      <w:r w:rsidR="00925FAE" w:rsidRPr="00925FAE">
        <w:rPr>
          <w:sz w:val="28"/>
          <w:szCs w:val="28"/>
          <w:lang w:val="ru-RU"/>
        </w:rPr>
        <w:t xml:space="preserve"> на территории </w:t>
      </w:r>
      <w:r w:rsidR="00925FAE">
        <w:rPr>
          <w:sz w:val="28"/>
          <w:szCs w:val="28"/>
          <w:lang w:val="ru-RU"/>
        </w:rPr>
        <w:t>Забайкальского края</w:t>
      </w:r>
      <w:r w:rsidR="00925FAE" w:rsidRPr="00925FAE">
        <w:rPr>
          <w:sz w:val="28"/>
          <w:szCs w:val="28"/>
          <w:lang w:val="ru-RU"/>
        </w:rPr>
        <w:t xml:space="preserve"> лицензируемый вид деятельности по заготовке, хранению, переработке и реализации лома черных металлов, цветных металлов осуществляют </w:t>
      </w:r>
      <w:r w:rsidR="00DC270D">
        <w:rPr>
          <w:sz w:val="28"/>
          <w:szCs w:val="28"/>
          <w:lang w:val="ru-RU"/>
        </w:rPr>
        <w:t>39</w:t>
      </w:r>
      <w:r w:rsidR="00925FAE" w:rsidRPr="00AA5969">
        <w:rPr>
          <w:color w:val="FF0000"/>
          <w:sz w:val="28"/>
          <w:szCs w:val="28"/>
          <w:lang w:val="ru-RU"/>
        </w:rPr>
        <w:t xml:space="preserve"> </w:t>
      </w:r>
      <w:r w:rsidR="00925FAE" w:rsidRPr="00925FAE">
        <w:rPr>
          <w:sz w:val="28"/>
          <w:szCs w:val="28"/>
          <w:lang w:val="ru-RU"/>
        </w:rPr>
        <w:t xml:space="preserve">юридических лиц и индивидуальных предпринимателей. </w:t>
      </w:r>
    </w:p>
    <w:p w:rsidR="00DC270D" w:rsidRDefault="008D72D8" w:rsidP="00DC270D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2023</w:t>
      </w:r>
      <w:r w:rsidR="00DC270D" w:rsidRPr="00DC270D">
        <w:rPr>
          <w:sz w:val="28"/>
          <w:szCs w:val="28"/>
          <w:lang w:val="ru-RU"/>
        </w:rPr>
        <w:t xml:space="preserve"> году, в условиях, дополнительно введенных Постановлением Правительства РФ № 336 от 10.03.2022 г. запретов на проведение плановых и ограничений на проведение внеплановых проверок, контрольных (надзорных) мероприятий со взаимодействием в отношении </w:t>
      </w:r>
      <w:r w:rsidR="00DC270D">
        <w:rPr>
          <w:sz w:val="28"/>
          <w:szCs w:val="28"/>
          <w:lang w:val="ru-RU"/>
        </w:rPr>
        <w:t>лицензиатов</w:t>
      </w:r>
      <w:r w:rsidR="00DC270D" w:rsidRPr="00DC270D">
        <w:rPr>
          <w:sz w:val="28"/>
          <w:szCs w:val="28"/>
          <w:lang w:val="ru-RU"/>
        </w:rPr>
        <w:t xml:space="preserve"> не проводились.</w:t>
      </w:r>
    </w:p>
    <w:p w:rsidR="00925FAE" w:rsidRPr="00925FAE" w:rsidRDefault="00853BEA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ф</w:t>
      </w:r>
      <w:r w:rsidR="00925FAE" w:rsidRPr="00925FAE">
        <w:rPr>
          <w:sz w:val="28"/>
          <w:szCs w:val="28"/>
          <w:lang w:val="ru-RU"/>
        </w:rPr>
        <w:t>едерал</w:t>
      </w:r>
      <w:r>
        <w:rPr>
          <w:sz w:val="28"/>
          <w:szCs w:val="28"/>
          <w:lang w:val="ru-RU"/>
        </w:rPr>
        <w:t>ьного государственного лицензионного контроля</w:t>
      </w:r>
      <w:r w:rsidR="00AA5969">
        <w:rPr>
          <w:sz w:val="28"/>
          <w:szCs w:val="28"/>
          <w:lang w:val="ru-RU"/>
        </w:rPr>
        <w:t xml:space="preserve"> (надзор</w:t>
      </w:r>
      <w:r>
        <w:rPr>
          <w:sz w:val="28"/>
          <w:szCs w:val="28"/>
          <w:lang w:val="ru-RU"/>
        </w:rPr>
        <w:t>а</w:t>
      </w:r>
      <w:r w:rsidR="00AA5969">
        <w:rPr>
          <w:sz w:val="28"/>
          <w:szCs w:val="28"/>
          <w:lang w:val="ru-RU"/>
        </w:rPr>
        <w:t>) з</w:t>
      </w:r>
      <w:r w:rsidR="00925FAE" w:rsidRPr="00925FAE">
        <w:rPr>
          <w:sz w:val="28"/>
          <w:szCs w:val="28"/>
          <w:lang w:val="ru-RU"/>
        </w:rPr>
        <w:t>а деятельностью по заготовке, хранению, переработке и реализации лома черных м</w:t>
      </w:r>
      <w:r w:rsidR="00DC270D">
        <w:rPr>
          <w:sz w:val="28"/>
          <w:szCs w:val="28"/>
          <w:lang w:val="ru-RU"/>
        </w:rPr>
        <w:t xml:space="preserve">еталлов, цветных металлов </w:t>
      </w:r>
      <w:r>
        <w:rPr>
          <w:sz w:val="28"/>
          <w:szCs w:val="28"/>
          <w:lang w:val="ru-RU"/>
        </w:rPr>
        <w:t xml:space="preserve">контрольно-надзорные мероприятия </w:t>
      </w:r>
      <w:r w:rsidR="00DC270D">
        <w:rPr>
          <w:sz w:val="28"/>
          <w:szCs w:val="28"/>
          <w:lang w:val="ru-RU"/>
        </w:rPr>
        <w:t>в 202</w:t>
      </w:r>
      <w:r w:rsidR="008D72D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году</w:t>
      </w:r>
      <w:r w:rsidR="00AA5969"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lang w:val="ru-RU"/>
        </w:rPr>
        <w:t>инистерством не проводились</w:t>
      </w:r>
      <w:r w:rsidR="00925FAE" w:rsidRPr="00925FAE">
        <w:rPr>
          <w:sz w:val="28"/>
          <w:szCs w:val="28"/>
          <w:lang w:val="ru-RU"/>
        </w:rPr>
        <w:t>.</w:t>
      </w:r>
    </w:p>
    <w:p w:rsidR="00925FAE" w:rsidRPr="00925FAE" w:rsidRDefault="00925FAE" w:rsidP="00BB4FD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925FAE">
        <w:rPr>
          <w:sz w:val="28"/>
          <w:szCs w:val="28"/>
          <w:lang w:val="ru-RU"/>
        </w:rPr>
        <w:t xml:space="preserve">Федеральный государственный лицензионный контроль (надзор) за деятельностью по заготовке, </w:t>
      </w:r>
      <w:r w:rsidR="00AA5969">
        <w:rPr>
          <w:sz w:val="28"/>
          <w:szCs w:val="28"/>
          <w:lang w:val="ru-RU"/>
        </w:rPr>
        <w:t>хранению</w:t>
      </w:r>
      <w:r w:rsidRPr="00925FAE">
        <w:rPr>
          <w:sz w:val="28"/>
          <w:szCs w:val="28"/>
          <w:lang w:val="ru-RU"/>
        </w:rPr>
        <w:t>, переработке и реализации лома черны</w:t>
      </w:r>
      <w:r w:rsidR="00DC270D">
        <w:rPr>
          <w:sz w:val="28"/>
          <w:szCs w:val="28"/>
          <w:lang w:val="ru-RU"/>
        </w:rPr>
        <w:t>х металлов, цветных металлов с 1</w:t>
      </w:r>
      <w:r w:rsidRPr="00925FAE">
        <w:rPr>
          <w:sz w:val="28"/>
          <w:szCs w:val="28"/>
          <w:lang w:val="ru-RU"/>
        </w:rPr>
        <w:t xml:space="preserve"> </w:t>
      </w:r>
      <w:r w:rsidR="008D72D8">
        <w:rPr>
          <w:sz w:val="28"/>
          <w:szCs w:val="28"/>
          <w:lang w:val="ru-RU"/>
        </w:rPr>
        <w:t>января до 31 декабря 2024</w:t>
      </w:r>
      <w:r w:rsidRPr="00925FAE">
        <w:rPr>
          <w:sz w:val="28"/>
          <w:szCs w:val="28"/>
          <w:lang w:val="ru-RU"/>
        </w:rPr>
        <w:t xml:space="preserve"> года буде</w:t>
      </w:r>
      <w:r w:rsidR="00AA5969">
        <w:rPr>
          <w:sz w:val="28"/>
          <w:szCs w:val="28"/>
          <w:lang w:val="ru-RU"/>
        </w:rPr>
        <w:t>т осуществляться М</w:t>
      </w:r>
      <w:r w:rsidRPr="00925FAE">
        <w:rPr>
          <w:sz w:val="28"/>
          <w:szCs w:val="28"/>
          <w:lang w:val="ru-RU"/>
        </w:rPr>
        <w:t>инистерством в форме профила</w:t>
      </w:r>
      <w:r w:rsidR="00AA5969">
        <w:rPr>
          <w:sz w:val="28"/>
          <w:szCs w:val="28"/>
          <w:lang w:val="ru-RU"/>
        </w:rPr>
        <w:t>ктичес</w:t>
      </w:r>
      <w:r w:rsidRPr="00925FAE">
        <w:rPr>
          <w:sz w:val="28"/>
          <w:szCs w:val="28"/>
          <w:lang w:val="ru-RU"/>
        </w:rPr>
        <w:t>ких мероприятий и внеплановых контр</w:t>
      </w:r>
      <w:r w:rsidR="00BB4FDE">
        <w:rPr>
          <w:sz w:val="28"/>
          <w:szCs w:val="28"/>
          <w:lang w:val="ru-RU"/>
        </w:rPr>
        <w:t>ольных (надзорных) мероприятий</w:t>
      </w:r>
      <w:r w:rsidR="008D72D8">
        <w:rPr>
          <w:sz w:val="28"/>
          <w:szCs w:val="28"/>
          <w:lang w:val="ru-RU"/>
        </w:rPr>
        <w:t xml:space="preserve"> при необходимости и в соответствии с установленными федеральным законодательством требованиями</w:t>
      </w:r>
      <w:r w:rsidR="00BB4FDE">
        <w:rPr>
          <w:sz w:val="28"/>
          <w:szCs w:val="28"/>
          <w:lang w:val="ru-RU"/>
        </w:rPr>
        <w:t>.</w:t>
      </w:r>
      <w:r w:rsidRPr="00925FAE">
        <w:rPr>
          <w:sz w:val="28"/>
          <w:szCs w:val="28"/>
          <w:lang w:val="ru-RU"/>
        </w:rPr>
        <w:t xml:space="preserve"> </w:t>
      </w:r>
    </w:p>
    <w:p w:rsidR="00925FAE" w:rsidRPr="00925FAE" w:rsidRDefault="00925FAE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925FAE">
        <w:rPr>
          <w:sz w:val="28"/>
          <w:szCs w:val="28"/>
          <w:lang w:val="ru-RU"/>
        </w:rPr>
        <w:t>Плановые проверки в рамках федерального государственного лицензионного контроля (надзора) за деятельностью по заготовке,</w:t>
      </w:r>
      <w:r w:rsidR="00153A02">
        <w:rPr>
          <w:sz w:val="28"/>
          <w:szCs w:val="28"/>
          <w:lang w:val="ru-RU"/>
        </w:rPr>
        <w:t xml:space="preserve"> хранению, </w:t>
      </w:r>
      <w:r w:rsidRPr="00925FAE">
        <w:rPr>
          <w:sz w:val="28"/>
          <w:szCs w:val="28"/>
          <w:lang w:val="ru-RU"/>
        </w:rPr>
        <w:t>переработке и реализации лома черных металлов, цв</w:t>
      </w:r>
      <w:r w:rsidR="00DC270D">
        <w:rPr>
          <w:sz w:val="28"/>
          <w:szCs w:val="28"/>
          <w:lang w:val="ru-RU"/>
        </w:rPr>
        <w:t>етных металлов в 2023</w:t>
      </w:r>
      <w:r w:rsidRPr="00925FAE">
        <w:rPr>
          <w:sz w:val="28"/>
          <w:szCs w:val="28"/>
          <w:lang w:val="ru-RU"/>
        </w:rPr>
        <w:t xml:space="preserve"> года </w:t>
      </w:r>
      <w:r w:rsidR="00853BEA">
        <w:rPr>
          <w:sz w:val="28"/>
          <w:szCs w:val="28"/>
          <w:lang w:val="ru-RU"/>
        </w:rPr>
        <w:t>в соответствии с</w:t>
      </w:r>
      <w:r w:rsidR="00853BEA" w:rsidRPr="00853BEA">
        <w:t xml:space="preserve"> </w:t>
      </w:r>
      <w:r w:rsidR="00853BEA" w:rsidRPr="00853BEA">
        <w:rPr>
          <w:sz w:val="28"/>
          <w:szCs w:val="28"/>
          <w:lang w:val="ru-RU"/>
        </w:rPr>
        <w:t>Постановлением Прави</w:t>
      </w:r>
      <w:r w:rsidR="00153A02">
        <w:rPr>
          <w:sz w:val="28"/>
          <w:szCs w:val="28"/>
          <w:lang w:val="ru-RU"/>
        </w:rPr>
        <w:t>тельства РФ № </w:t>
      </w:r>
      <w:r w:rsidR="00853BEA">
        <w:rPr>
          <w:sz w:val="28"/>
          <w:szCs w:val="28"/>
          <w:lang w:val="ru-RU"/>
        </w:rPr>
        <w:t>336 от 10.03.2022 </w:t>
      </w:r>
      <w:r w:rsidR="00853BEA" w:rsidRPr="00853BEA">
        <w:rPr>
          <w:sz w:val="28"/>
          <w:szCs w:val="28"/>
          <w:lang w:val="ru-RU"/>
        </w:rPr>
        <w:t>г.</w:t>
      </w:r>
      <w:r w:rsidR="00853BEA">
        <w:rPr>
          <w:sz w:val="28"/>
          <w:szCs w:val="28"/>
          <w:lang w:val="ru-RU"/>
        </w:rPr>
        <w:t xml:space="preserve"> </w:t>
      </w:r>
      <w:r w:rsidRPr="00925FAE">
        <w:rPr>
          <w:sz w:val="28"/>
          <w:szCs w:val="28"/>
          <w:lang w:val="ru-RU"/>
        </w:rPr>
        <w:t>не проводятся.</w:t>
      </w:r>
    </w:p>
    <w:p w:rsidR="00925FAE" w:rsidRPr="00925FAE" w:rsidRDefault="00925FAE" w:rsidP="00BB4FD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925FAE">
        <w:rPr>
          <w:sz w:val="28"/>
          <w:szCs w:val="28"/>
          <w:lang w:val="ru-RU"/>
        </w:rPr>
        <w:t>В соответствии с требованиями устан</w:t>
      </w:r>
      <w:r w:rsidR="00BB4FDE">
        <w:rPr>
          <w:sz w:val="28"/>
          <w:szCs w:val="28"/>
          <w:lang w:val="ru-RU"/>
        </w:rPr>
        <w:t xml:space="preserve">овленными главой 5 Федерального </w:t>
      </w:r>
      <w:r w:rsidRPr="00925FAE">
        <w:rPr>
          <w:sz w:val="28"/>
          <w:szCs w:val="28"/>
          <w:lang w:val="ru-RU"/>
        </w:rPr>
        <w:t>закона от 31 июля 2020 года № 248-ФЗ «О государственном контроле (надзоре) и муниципальном контр</w:t>
      </w:r>
      <w:r w:rsidR="00BB4FDE">
        <w:rPr>
          <w:sz w:val="28"/>
          <w:szCs w:val="28"/>
          <w:lang w:val="ru-RU"/>
        </w:rPr>
        <w:t xml:space="preserve">оле в Российской федерации» с 1 </w:t>
      </w:r>
      <w:r w:rsidR="00DC270D">
        <w:rPr>
          <w:sz w:val="28"/>
          <w:szCs w:val="28"/>
          <w:lang w:val="ru-RU"/>
        </w:rPr>
        <w:t>января 2023</w:t>
      </w:r>
      <w:r w:rsidRPr="00925FAE">
        <w:rPr>
          <w:sz w:val="28"/>
          <w:szCs w:val="28"/>
          <w:lang w:val="ru-RU"/>
        </w:rPr>
        <w:t xml:space="preserve"> года федеральный государственный лицензионный контроль (надзор) за деятельностью по заготовке, хранению, переработке и реализации тома черных металлов, цветных мет</w:t>
      </w:r>
      <w:r w:rsidR="00BB4FDE">
        <w:rPr>
          <w:sz w:val="28"/>
          <w:szCs w:val="28"/>
          <w:lang w:val="ru-RU"/>
        </w:rPr>
        <w:t>аллов с целью выбора профилактически</w:t>
      </w:r>
      <w:r w:rsidRPr="00925FAE">
        <w:rPr>
          <w:sz w:val="28"/>
          <w:szCs w:val="28"/>
          <w:lang w:val="ru-RU"/>
        </w:rPr>
        <w:t>х и контрольных мер</w:t>
      </w:r>
      <w:r w:rsidR="00BB4FDE">
        <w:rPr>
          <w:sz w:val="28"/>
          <w:szCs w:val="28"/>
          <w:lang w:val="ru-RU"/>
        </w:rPr>
        <w:t>оприятий, будет осуществляться Минис</w:t>
      </w:r>
      <w:r w:rsidRPr="00925FAE">
        <w:rPr>
          <w:sz w:val="28"/>
          <w:szCs w:val="28"/>
          <w:lang w:val="ru-RU"/>
        </w:rPr>
        <w:t>терство</w:t>
      </w:r>
      <w:r w:rsidR="00BB4FDE">
        <w:rPr>
          <w:sz w:val="28"/>
          <w:szCs w:val="28"/>
          <w:lang w:val="ru-RU"/>
        </w:rPr>
        <w:t>м на осно</w:t>
      </w:r>
      <w:r w:rsidRPr="00925FAE">
        <w:rPr>
          <w:sz w:val="28"/>
          <w:szCs w:val="28"/>
          <w:lang w:val="ru-RU"/>
        </w:rPr>
        <w:t>ве управления</w:t>
      </w:r>
      <w:r w:rsidR="00BB4FDE">
        <w:rPr>
          <w:sz w:val="28"/>
          <w:szCs w:val="28"/>
          <w:lang w:val="ru-RU"/>
        </w:rPr>
        <w:t xml:space="preserve"> рисками причинения вреда (ущерба</w:t>
      </w:r>
      <w:r w:rsidRPr="00925FAE">
        <w:rPr>
          <w:sz w:val="28"/>
          <w:szCs w:val="28"/>
          <w:lang w:val="ru-RU"/>
        </w:rPr>
        <w:t>).</w:t>
      </w:r>
    </w:p>
    <w:p w:rsidR="00925FAE" w:rsidRPr="00925FAE" w:rsidRDefault="00925FAE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925FAE">
        <w:rPr>
          <w:sz w:val="28"/>
          <w:szCs w:val="28"/>
          <w:lang w:val="ru-RU"/>
        </w:rPr>
        <w:t>Риск-ориентированный подход</w:t>
      </w:r>
      <w:r w:rsidR="00BB4FDE">
        <w:rPr>
          <w:sz w:val="28"/>
          <w:szCs w:val="28"/>
          <w:lang w:val="ru-RU"/>
        </w:rPr>
        <w:t xml:space="preserve"> представляет собой метод органи</w:t>
      </w:r>
      <w:r w:rsidRPr="00925FAE">
        <w:rPr>
          <w:sz w:val="28"/>
          <w:szCs w:val="28"/>
          <w:lang w:val="ru-RU"/>
        </w:rPr>
        <w:t>зации и осуществления государственн</w:t>
      </w:r>
      <w:r w:rsidR="00BB4FDE">
        <w:rPr>
          <w:sz w:val="28"/>
          <w:szCs w:val="28"/>
          <w:lang w:val="ru-RU"/>
        </w:rPr>
        <w:t>ого контроля (надзора), при кот</w:t>
      </w:r>
      <w:r w:rsidRPr="00925FAE">
        <w:rPr>
          <w:sz w:val="28"/>
          <w:szCs w:val="28"/>
          <w:lang w:val="ru-RU"/>
        </w:rPr>
        <w:t xml:space="preserve">ором в предусмотренных </w:t>
      </w:r>
      <w:r w:rsidR="00BB4FDE">
        <w:rPr>
          <w:sz w:val="28"/>
          <w:szCs w:val="28"/>
          <w:lang w:val="ru-RU"/>
        </w:rPr>
        <w:t>случаях</w:t>
      </w:r>
      <w:r w:rsidR="00BB4FDE">
        <w:rPr>
          <w:sz w:val="28"/>
          <w:szCs w:val="28"/>
          <w:lang w:val="ru-RU"/>
        </w:rPr>
        <w:tab/>
        <w:t>выбор интенсивности</w:t>
      </w:r>
      <w:r w:rsidR="00BB4FDE">
        <w:rPr>
          <w:sz w:val="28"/>
          <w:szCs w:val="28"/>
          <w:lang w:val="ru-RU"/>
        </w:rPr>
        <w:tab/>
        <w:t>(формы</w:t>
      </w:r>
      <w:r w:rsidR="00BB4FDE" w:rsidRPr="00BB4FDE">
        <w:rPr>
          <w:spacing w:val="-20"/>
          <w:sz w:val="28"/>
          <w:szCs w:val="28"/>
          <w:lang w:val="ru-RU"/>
        </w:rPr>
        <w:t xml:space="preserve">, </w:t>
      </w:r>
      <w:r w:rsidR="00BB4FDE" w:rsidRPr="00BB4FDE">
        <w:rPr>
          <w:sz w:val="28"/>
          <w:szCs w:val="28"/>
          <w:lang w:val="ru-RU"/>
        </w:rPr>
        <w:t>пр</w:t>
      </w:r>
      <w:r w:rsidRPr="00BB4FDE">
        <w:rPr>
          <w:sz w:val="28"/>
          <w:szCs w:val="28"/>
          <w:lang w:val="ru-RU"/>
        </w:rPr>
        <w:t>одолжительности, периодичности</w:t>
      </w:r>
      <w:r w:rsidRPr="00BB4FDE">
        <w:rPr>
          <w:spacing w:val="-20"/>
          <w:sz w:val="28"/>
          <w:szCs w:val="28"/>
          <w:lang w:val="ru-RU"/>
        </w:rPr>
        <w:t xml:space="preserve">) </w:t>
      </w:r>
      <w:r w:rsidRPr="00BB4FDE">
        <w:rPr>
          <w:sz w:val="28"/>
          <w:szCs w:val="28"/>
          <w:lang w:val="ru-RU"/>
        </w:rPr>
        <w:t>проведения мероприятий</w:t>
      </w:r>
      <w:r w:rsidRPr="00925FAE">
        <w:rPr>
          <w:sz w:val="28"/>
          <w:szCs w:val="28"/>
          <w:lang w:val="ru-RU"/>
        </w:rPr>
        <w:t xml:space="preserve"> по контролю, мероприятий по профилактике нарушения обязательных требований определяется    отнесен</w:t>
      </w:r>
      <w:r w:rsidR="00BB4FDE">
        <w:rPr>
          <w:sz w:val="28"/>
          <w:szCs w:val="28"/>
          <w:lang w:val="ru-RU"/>
        </w:rPr>
        <w:t xml:space="preserve">ием    деятельности    юридического    лица, и </w:t>
      </w:r>
      <w:r w:rsidR="00BB4FDE">
        <w:rPr>
          <w:sz w:val="28"/>
          <w:szCs w:val="28"/>
          <w:lang w:val="ru-RU"/>
        </w:rPr>
        <w:lastRenderedPageBreak/>
        <w:t>ин</w:t>
      </w:r>
      <w:r w:rsidRPr="00925FAE">
        <w:rPr>
          <w:sz w:val="28"/>
          <w:szCs w:val="28"/>
          <w:lang w:val="ru-RU"/>
        </w:rPr>
        <w:t>дивидуального предпри</w:t>
      </w:r>
      <w:r w:rsidR="00BB4FDE">
        <w:rPr>
          <w:sz w:val="28"/>
          <w:szCs w:val="28"/>
          <w:lang w:val="ru-RU"/>
        </w:rPr>
        <w:t>нимателя и (или) используемых и</w:t>
      </w:r>
      <w:r w:rsidRPr="00925FAE">
        <w:rPr>
          <w:sz w:val="28"/>
          <w:szCs w:val="28"/>
          <w:lang w:val="ru-RU"/>
        </w:rPr>
        <w:t xml:space="preserve">ми при осуществлении такой деятельности производственных объектов </w:t>
      </w:r>
      <w:r w:rsidR="00BB4FDE">
        <w:rPr>
          <w:sz w:val="28"/>
          <w:szCs w:val="28"/>
          <w:lang w:val="ru-RU"/>
        </w:rPr>
        <w:t xml:space="preserve">к </w:t>
      </w:r>
      <w:r w:rsidRPr="00925FAE">
        <w:rPr>
          <w:sz w:val="28"/>
          <w:szCs w:val="28"/>
          <w:lang w:val="ru-RU"/>
        </w:rPr>
        <w:t>определенной категории риска либо определенному классу (категории) опасности.</w:t>
      </w:r>
    </w:p>
    <w:p w:rsidR="00925FAE" w:rsidRPr="00925FAE" w:rsidRDefault="00925FAE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925FAE">
        <w:rPr>
          <w:sz w:val="28"/>
          <w:szCs w:val="28"/>
          <w:lang w:val="ru-RU"/>
        </w:rPr>
        <w:t>С целью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и с учетом вероятности наступления негативных событий и тяжести причинения вреда (ущерба) охраняемым законом ценностям предусмотрены следующие категории риска:</w:t>
      </w:r>
    </w:p>
    <w:p w:rsidR="00925FAE" w:rsidRPr="00925FAE" w:rsidRDefault="00925FAE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proofErr w:type="gramStart"/>
      <w:r w:rsidRPr="00925FAE">
        <w:rPr>
          <w:sz w:val="28"/>
          <w:szCs w:val="28"/>
          <w:lang w:val="ru-RU"/>
        </w:rPr>
        <w:t>а</w:t>
      </w:r>
      <w:proofErr w:type="gramEnd"/>
      <w:r w:rsidRPr="00925FAE">
        <w:rPr>
          <w:sz w:val="28"/>
          <w:szCs w:val="28"/>
          <w:lang w:val="ru-RU"/>
        </w:rPr>
        <w:t>) высокий риск;</w:t>
      </w:r>
    </w:p>
    <w:p w:rsidR="00925FAE" w:rsidRPr="00925FAE" w:rsidRDefault="000603DE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</w:t>
      </w:r>
      <w:proofErr w:type="gramEnd"/>
      <w:r w:rsidR="00925FAE" w:rsidRPr="00925FAE">
        <w:rPr>
          <w:sz w:val="28"/>
          <w:szCs w:val="28"/>
          <w:lang w:val="ru-RU"/>
        </w:rPr>
        <w:t>) средний риск;</w:t>
      </w:r>
    </w:p>
    <w:p w:rsidR="00925FAE" w:rsidRDefault="00925FAE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proofErr w:type="gramStart"/>
      <w:r w:rsidRPr="00925FAE">
        <w:rPr>
          <w:sz w:val="28"/>
          <w:szCs w:val="28"/>
          <w:lang w:val="ru-RU"/>
        </w:rPr>
        <w:t>в</w:t>
      </w:r>
      <w:proofErr w:type="gramEnd"/>
      <w:r w:rsidRPr="00925FAE">
        <w:rPr>
          <w:sz w:val="28"/>
          <w:szCs w:val="28"/>
          <w:lang w:val="ru-RU"/>
        </w:rPr>
        <w:t xml:space="preserve">) </w:t>
      </w:r>
      <w:r w:rsidR="00BB4FDE">
        <w:rPr>
          <w:sz w:val="28"/>
          <w:szCs w:val="28"/>
          <w:lang w:val="ru-RU"/>
        </w:rPr>
        <w:t>низкий риск</w:t>
      </w:r>
      <w:r w:rsidRPr="00925FAE">
        <w:rPr>
          <w:sz w:val="28"/>
          <w:szCs w:val="28"/>
          <w:lang w:val="ru-RU"/>
        </w:rPr>
        <w:t>.</w:t>
      </w:r>
    </w:p>
    <w:p w:rsidR="006E612C" w:rsidRDefault="006E612C" w:rsidP="000603DE">
      <w:pPr>
        <w:pStyle w:val="a3"/>
        <w:spacing w:line="249" w:lineRule="auto"/>
        <w:ind w:right="170"/>
        <w:jc w:val="both"/>
        <w:rPr>
          <w:sz w:val="28"/>
          <w:szCs w:val="28"/>
          <w:lang w:val="ru-RU"/>
        </w:rPr>
      </w:pPr>
    </w:p>
    <w:p w:rsidR="006E612C" w:rsidRPr="006E612C" w:rsidRDefault="006E612C" w:rsidP="006E612C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  <w:r w:rsidRPr="006E612C">
        <w:rPr>
          <w:b/>
          <w:sz w:val="28"/>
          <w:szCs w:val="28"/>
          <w:lang w:val="ru-RU"/>
        </w:rPr>
        <w:t>Характеристика проблем, на решение которых направленна программа профилактики</w:t>
      </w:r>
    </w:p>
    <w:p w:rsidR="006E612C" w:rsidRPr="00BB4FDE" w:rsidRDefault="006E612C" w:rsidP="00BB4FDE">
      <w:pPr>
        <w:pStyle w:val="a3"/>
        <w:spacing w:line="249" w:lineRule="auto"/>
        <w:ind w:left="260" w:right="170" w:firstLine="532"/>
        <w:jc w:val="both"/>
        <w:rPr>
          <w:b/>
          <w:sz w:val="28"/>
          <w:szCs w:val="28"/>
          <w:lang w:val="ru-RU"/>
        </w:rPr>
      </w:pPr>
    </w:p>
    <w:p w:rsidR="006E612C" w:rsidRPr="006E612C" w:rsidRDefault="006E612C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6E612C">
        <w:rPr>
          <w:sz w:val="28"/>
          <w:szCs w:val="28"/>
          <w:lang w:val="ru-RU"/>
        </w:rPr>
        <w:t>Анализ результатов лице</w:t>
      </w:r>
      <w:r w:rsidR="00F62661">
        <w:rPr>
          <w:sz w:val="28"/>
          <w:szCs w:val="28"/>
          <w:lang w:val="ru-RU"/>
        </w:rPr>
        <w:t>нзионного контроля проводимого М</w:t>
      </w:r>
      <w:r w:rsidRPr="006E612C">
        <w:rPr>
          <w:sz w:val="28"/>
          <w:szCs w:val="28"/>
          <w:lang w:val="ru-RU"/>
        </w:rPr>
        <w:t>инистерством в 2020 - 202</w:t>
      </w:r>
      <w:r w:rsidR="008D72D8">
        <w:rPr>
          <w:sz w:val="28"/>
          <w:szCs w:val="28"/>
          <w:lang w:val="ru-RU"/>
        </w:rPr>
        <w:t>2</w:t>
      </w:r>
      <w:r w:rsidRPr="006E612C">
        <w:rPr>
          <w:sz w:val="28"/>
          <w:szCs w:val="28"/>
          <w:lang w:val="ru-RU"/>
        </w:rPr>
        <w:t xml:space="preserve"> годах показывает, что со стороны субъектов лицензионного кон</w:t>
      </w:r>
      <w:r w:rsidR="00F62661">
        <w:rPr>
          <w:sz w:val="28"/>
          <w:szCs w:val="28"/>
          <w:lang w:val="ru-RU"/>
        </w:rPr>
        <w:t>троля существуют риски нарушений обязательны</w:t>
      </w:r>
      <w:r w:rsidRPr="006E612C">
        <w:rPr>
          <w:sz w:val="28"/>
          <w:szCs w:val="28"/>
          <w:lang w:val="ru-RU"/>
        </w:rPr>
        <w:t>х требований в сфере обращения с ломом и отходами металлов.</w:t>
      </w:r>
    </w:p>
    <w:p w:rsidR="006E612C" w:rsidRPr="00DA18AA" w:rsidRDefault="006E612C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DA18AA">
        <w:rPr>
          <w:sz w:val="28"/>
          <w:szCs w:val="28"/>
          <w:lang w:val="ru-RU"/>
        </w:rPr>
        <w:t>Выявленные случаи нарушений установленных обязательных требований в предыдущие годы свидетельствуют о ненадлежащем соблюдении лицензионных</w:t>
      </w:r>
      <w:r w:rsidR="00F62661" w:rsidRPr="00DA18AA">
        <w:rPr>
          <w:sz w:val="28"/>
          <w:szCs w:val="28"/>
          <w:lang w:val="ru-RU"/>
        </w:rPr>
        <w:t xml:space="preserve"> требований со стороны юридичес</w:t>
      </w:r>
      <w:r w:rsidRPr="00DA18AA">
        <w:rPr>
          <w:sz w:val="28"/>
          <w:szCs w:val="28"/>
          <w:lang w:val="ru-RU"/>
        </w:rPr>
        <w:t>ких ли п и индивидуальных предпринимателей при осуществлении лицензионной деятельности.</w:t>
      </w:r>
    </w:p>
    <w:p w:rsidR="006E612C" w:rsidRPr="00DA18AA" w:rsidRDefault="006E612C" w:rsidP="00DA18AA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DA18AA">
        <w:rPr>
          <w:sz w:val="28"/>
          <w:szCs w:val="28"/>
          <w:lang w:val="ru-RU"/>
        </w:rPr>
        <w:t>О</w:t>
      </w:r>
      <w:r w:rsidR="00F62661" w:rsidRPr="00DA18AA">
        <w:rPr>
          <w:sz w:val="28"/>
          <w:szCs w:val="28"/>
          <w:lang w:val="ru-RU"/>
        </w:rPr>
        <w:t xml:space="preserve">сновным и проблемами </w:t>
      </w:r>
      <w:r w:rsidRPr="00DA18AA">
        <w:rPr>
          <w:sz w:val="28"/>
          <w:szCs w:val="28"/>
          <w:lang w:val="ru-RU"/>
        </w:rPr>
        <w:t>в</w:t>
      </w:r>
      <w:r w:rsidR="00F62661" w:rsidRPr="00DA18AA">
        <w:rPr>
          <w:sz w:val="28"/>
          <w:szCs w:val="28"/>
          <w:lang w:val="ru-RU"/>
        </w:rPr>
        <w:t xml:space="preserve"> сфере оборота лома и отходами </w:t>
      </w:r>
      <w:r w:rsidRPr="00DA18AA">
        <w:rPr>
          <w:sz w:val="28"/>
          <w:szCs w:val="28"/>
          <w:lang w:val="ru-RU"/>
        </w:rPr>
        <w:t>металлов являются:</w:t>
      </w:r>
    </w:p>
    <w:p w:rsidR="006E612C" w:rsidRPr="00DA18AA" w:rsidRDefault="00DA18AA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6E612C" w:rsidRPr="00DA18AA">
        <w:rPr>
          <w:sz w:val="28"/>
          <w:szCs w:val="28"/>
          <w:lang w:val="ru-RU"/>
        </w:rPr>
        <w:t>работа «нелегальных» пунктов по приему лома и отходов металла, в связи с чем, на указа</w:t>
      </w:r>
      <w:r w:rsidR="00F62661" w:rsidRPr="00DA18AA">
        <w:rPr>
          <w:sz w:val="28"/>
          <w:szCs w:val="28"/>
          <w:lang w:val="ru-RU"/>
        </w:rPr>
        <w:t>нных объектах отсутствует какой-</w:t>
      </w:r>
      <w:r w:rsidR="006E612C" w:rsidRPr="00DA18AA">
        <w:rPr>
          <w:sz w:val="28"/>
          <w:szCs w:val="28"/>
          <w:lang w:val="ru-RU"/>
        </w:rPr>
        <w:t>либо контроль за принимаемым ломом и отходами металлов, в том числе в части проведения радиационного контроля принимаемого лома и контроля его на взрывобезопасность;</w:t>
      </w:r>
    </w:p>
    <w:p w:rsidR="006E612C" w:rsidRPr="00DA18AA" w:rsidRDefault="00DA18AA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6E612C" w:rsidRPr="00DA18AA">
        <w:rPr>
          <w:sz w:val="28"/>
          <w:szCs w:val="28"/>
          <w:lang w:val="ru-RU"/>
        </w:rPr>
        <w:t xml:space="preserve">хранение лома и отходов металла за пределами площадок с твердым влагостойким </w:t>
      </w:r>
      <w:proofErr w:type="spellStart"/>
      <w:r w:rsidR="006E612C" w:rsidRPr="00DA18AA">
        <w:rPr>
          <w:sz w:val="28"/>
          <w:szCs w:val="28"/>
          <w:lang w:val="ru-RU"/>
        </w:rPr>
        <w:t>неразрушаемым</w:t>
      </w:r>
      <w:proofErr w:type="spellEnd"/>
      <w:r w:rsidR="006E612C" w:rsidRPr="00DA18AA">
        <w:rPr>
          <w:sz w:val="28"/>
          <w:szCs w:val="28"/>
          <w:lang w:val="ru-RU"/>
        </w:rPr>
        <w:t xml:space="preserve"> покрытием;</w:t>
      </w:r>
    </w:p>
    <w:p w:rsidR="000603DE" w:rsidRDefault="00DA18AA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6E612C" w:rsidRPr="00DA18AA">
        <w:rPr>
          <w:sz w:val="28"/>
          <w:szCs w:val="28"/>
          <w:lang w:val="ru-RU"/>
        </w:rPr>
        <w:t xml:space="preserve">нарушение обязательных требований, в части соблюдения условий установленных </w:t>
      </w:r>
      <w:r w:rsidR="000603DE" w:rsidRPr="000603DE">
        <w:rPr>
          <w:sz w:val="28"/>
          <w:szCs w:val="28"/>
          <w:lang w:val="ru-RU"/>
        </w:rPr>
        <w:t>Правил</w:t>
      </w:r>
      <w:r w:rsidR="000603DE">
        <w:rPr>
          <w:sz w:val="28"/>
          <w:szCs w:val="28"/>
          <w:lang w:val="ru-RU"/>
        </w:rPr>
        <w:t>ами</w:t>
      </w:r>
      <w:r w:rsidR="000603DE" w:rsidRPr="000603DE">
        <w:rPr>
          <w:sz w:val="28"/>
          <w:szCs w:val="28"/>
          <w:lang w:val="ru-RU"/>
        </w:rPr>
        <w:t xml:space="preserve"> обращения с ломом и отходами черных </w:t>
      </w:r>
      <w:r w:rsidR="000603DE">
        <w:rPr>
          <w:sz w:val="28"/>
          <w:szCs w:val="28"/>
          <w:lang w:val="ru-RU"/>
        </w:rPr>
        <w:t xml:space="preserve">и цветных </w:t>
      </w:r>
      <w:r w:rsidR="000603DE" w:rsidRPr="000603DE">
        <w:rPr>
          <w:sz w:val="28"/>
          <w:szCs w:val="28"/>
          <w:lang w:val="ru-RU"/>
        </w:rPr>
        <w:t>металлов и их отчуждения, утвержденных постановлением Правительства Российской Федерации от 28 мая 2022 года № 980.</w:t>
      </w:r>
    </w:p>
    <w:p w:rsidR="006E612C" w:rsidRPr="00DA18AA" w:rsidRDefault="006E612C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DA18AA">
        <w:rPr>
          <w:sz w:val="28"/>
          <w:szCs w:val="28"/>
          <w:lang w:val="ru-RU"/>
        </w:rPr>
        <w:t>-</w:t>
      </w:r>
      <w:r w:rsidR="00F62661" w:rsidRPr="00DA18AA">
        <w:rPr>
          <w:sz w:val="28"/>
          <w:szCs w:val="28"/>
          <w:lang w:val="ru-RU"/>
        </w:rPr>
        <w:t xml:space="preserve"> слабая подготовка</w:t>
      </w:r>
      <w:r w:rsidR="00F62661" w:rsidRPr="00DA18AA">
        <w:rPr>
          <w:sz w:val="28"/>
          <w:szCs w:val="28"/>
          <w:lang w:val="ru-RU"/>
        </w:rPr>
        <w:tab/>
        <w:t xml:space="preserve">работников, </w:t>
      </w:r>
      <w:r w:rsidRPr="00DA18AA">
        <w:rPr>
          <w:sz w:val="28"/>
          <w:szCs w:val="28"/>
          <w:lang w:val="ru-RU"/>
        </w:rPr>
        <w:t>назначенных</w:t>
      </w:r>
      <w:r w:rsidRPr="00DA18AA">
        <w:rPr>
          <w:sz w:val="28"/>
          <w:szCs w:val="28"/>
          <w:lang w:val="ru-RU"/>
        </w:rPr>
        <w:tab/>
        <w:t>ответст</w:t>
      </w:r>
      <w:r w:rsidR="00F62661" w:rsidRPr="00DA18AA">
        <w:rPr>
          <w:sz w:val="28"/>
          <w:szCs w:val="28"/>
          <w:lang w:val="ru-RU"/>
        </w:rPr>
        <w:t>венными</w:t>
      </w:r>
      <w:r w:rsidR="00F62661" w:rsidRPr="00DA18AA">
        <w:rPr>
          <w:sz w:val="28"/>
          <w:szCs w:val="28"/>
          <w:lang w:val="ru-RU"/>
        </w:rPr>
        <w:tab/>
        <w:t>з</w:t>
      </w:r>
      <w:r w:rsidRPr="00DA18AA">
        <w:rPr>
          <w:sz w:val="28"/>
          <w:szCs w:val="28"/>
          <w:lang w:val="ru-RU"/>
        </w:rPr>
        <w:t>а организацию</w:t>
      </w:r>
      <w:r w:rsidRPr="00DA18AA">
        <w:rPr>
          <w:sz w:val="28"/>
          <w:szCs w:val="28"/>
          <w:lang w:val="ru-RU"/>
        </w:rPr>
        <w:tab/>
        <w:t>работы</w:t>
      </w:r>
      <w:r w:rsidRPr="00DA18AA">
        <w:rPr>
          <w:sz w:val="28"/>
          <w:szCs w:val="28"/>
          <w:lang w:val="ru-RU"/>
        </w:rPr>
        <w:tab/>
        <w:t>на лицензионных</w:t>
      </w:r>
      <w:r w:rsidRPr="00DA18AA">
        <w:rPr>
          <w:sz w:val="28"/>
          <w:szCs w:val="28"/>
          <w:lang w:val="ru-RU"/>
        </w:rPr>
        <w:tab/>
      </w:r>
      <w:r w:rsidRPr="00DA18AA">
        <w:rPr>
          <w:sz w:val="28"/>
          <w:szCs w:val="28"/>
          <w:lang w:val="ru-RU"/>
        </w:rPr>
        <w:tab/>
        <w:t>пунктах</w:t>
      </w:r>
      <w:r w:rsidRPr="00DA18AA">
        <w:rPr>
          <w:sz w:val="28"/>
          <w:szCs w:val="28"/>
          <w:lang w:val="ru-RU"/>
        </w:rPr>
        <w:tab/>
        <w:t>по заготовке,</w:t>
      </w:r>
      <w:r w:rsidR="00F62661" w:rsidRPr="00DA18AA">
        <w:rPr>
          <w:sz w:val="28"/>
          <w:szCs w:val="28"/>
          <w:lang w:val="ru-RU"/>
        </w:rPr>
        <w:t xml:space="preserve"> хранению</w:t>
      </w:r>
      <w:r w:rsidRPr="00DA18AA">
        <w:rPr>
          <w:sz w:val="28"/>
          <w:szCs w:val="28"/>
          <w:lang w:val="ru-RU"/>
        </w:rPr>
        <w:t>, переработке и реализации лома черных металлов, цв</w:t>
      </w:r>
      <w:r w:rsidR="00F62661" w:rsidRPr="00DA18AA">
        <w:rPr>
          <w:sz w:val="28"/>
          <w:szCs w:val="28"/>
          <w:lang w:val="ru-RU"/>
        </w:rPr>
        <w:t>етных металлов, в части надлежащ</w:t>
      </w:r>
      <w:r w:rsidRPr="00DA18AA">
        <w:rPr>
          <w:sz w:val="28"/>
          <w:szCs w:val="28"/>
          <w:lang w:val="ru-RU"/>
        </w:rPr>
        <w:t>его исполнения обязательных требований.</w:t>
      </w:r>
    </w:p>
    <w:p w:rsidR="006E612C" w:rsidRPr="006E612C" w:rsidRDefault="006E612C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6E612C">
        <w:rPr>
          <w:sz w:val="28"/>
          <w:szCs w:val="28"/>
          <w:lang w:val="ru-RU"/>
        </w:rPr>
        <w:t>Выявлению наиболее проблемных вопросов в сфере оборота лома и отходов металлов и их пресечению будут способствовать поступающие в Ми</w:t>
      </w:r>
      <w:r w:rsidR="00F62661">
        <w:rPr>
          <w:sz w:val="28"/>
          <w:szCs w:val="28"/>
          <w:lang w:val="ru-RU"/>
        </w:rPr>
        <w:t>нистерство сведения из различных</w:t>
      </w:r>
      <w:r w:rsidRPr="006E612C">
        <w:rPr>
          <w:sz w:val="28"/>
          <w:szCs w:val="28"/>
          <w:lang w:val="ru-RU"/>
        </w:rPr>
        <w:t xml:space="preserve"> источников, в том числе от правоохранительных органов и из средств массовой информации, а также от </w:t>
      </w:r>
      <w:r w:rsidRPr="006E612C">
        <w:rPr>
          <w:sz w:val="28"/>
          <w:szCs w:val="28"/>
          <w:lang w:val="ru-RU"/>
        </w:rPr>
        <w:lastRenderedPageBreak/>
        <w:t xml:space="preserve">иных органов государственной </w:t>
      </w:r>
      <w:r w:rsidR="00F62661">
        <w:rPr>
          <w:sz w:val="28"/>
          <w:szCs w:val="28"/>
          <w:lang w:val="ru-RU"/>
        </w:rPr>
        <w:t>власти, общественных организаци</w:t>
      </w:r>
      <w:r w:rsidRPr="006E612C">
        <w:rPr>
          <w:sz w:val="28"/>
          <w:szCs w:val="28"/>
          <w:lang w:val="ru-RU"/>
        </w:rPr>
        <w:t>й, хозяйствующих субъектов и граждан.</w:t>
      </w:r>
    </w:p>
    <w:p w:rsidR="00BB4FDE" w:rsidRDefault="006E612C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6E612C">
        <w:rPr>
          <w:sz w:val="28"/>
          <w:szCs w:val="28"/>
          <w:lang w:val="ru-RU"/>
        </w:rPr>
        <w:t xml:space="preserve">Мероприятия Программы профилактики будут способствовать частичному </w:t>
      </w:r>
      <w:r w:rsidRPr="00DA18AA">
        <w:rPr>
          <w:sz w:val="28"/>
          <w:szCs w:val="28"/>
          <w:lang w:val="ru-RU"/>
        </w:rPr>
        <w:t xml:space="preserve">решению обозначенных проблем </w:t>
      </w:r>
      <w:r w:rsidR="00F62661" w:rsidRPr="00DA18AA">
        <w:rPr>
          <w:sz w:val="28"/>
          <w:szCs w:val="28"/>
          <w:lang w:val="ru-RU"/>
        </w:rPr>
        <w:t xml:space="preserve">в связи </w:t>
      </w:r>
      <w:r w:rsidR="00F62661">
        <w:rPr>
          <w:sz w:val="28"/>
          <w:szCs w:val="28"/>
          <w:lang w:val="ru-RU"/>
        </w:rPr>
        <w:t>с повышение</w:t>
      </w:r>
      <w:r w:rsidRPr="006E612C">
        <w:rPr>
          <w:sz w:val="28"/>
          <w:szCs w:val="28"/>
          <w:lang w:val="ru-RU"/>
        </w:rPr>
        <w:t>м информированности контролируемых лиц относительно последствий нарушения обязательных требовани</w:t>
      </w:r>
      <w:r w:rsidR="00F62661">
        <w:rPr>
          <w:sz w:val="28"/>
          <w:szCs w:val="28"/>
          <w:lang w:val="ru-RU"/>
        </w:rPr>
        <w:t>й и способов устранения нарушени</w:t>
      </w:r>
      <w:r w:rsidRPr="006E612C">
        <w:rPr>
          <w:sz w:val="28"/>
          <w:szCs w:val="28"/>
          <w:lang w:val="ru-RU"/>
        </w:rPr>
        <w:t>й предусмотренными законодательством способами.</w:t>
      </w:r>
    </w:p>
    <w:p w:rsidR="00F62661" w:rsidRDefault="00F62661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F62661" w:rsidRDefault="00F62661" w:rsidP="00F62661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  <w:r w:rsidRPr="00F62661">
        <w:rPr>
          <w:b/>
          <w:sz w:val="28"/>
          <w:szCs w:val="28"/>
          <w:lang w:val="ru-RU"/>
        </w:rPr>
        <w:t>III.</w:t>
      </w:r>
      <w:r w:rsidRPr="00F62661">
        <w:rPr>
          <w:b/>
          <w:sz w:val="28"/>
          <w:szCs w:val="28"/>
          <w:lang w:val="ru-RU"/>
        </w:rPr>
        <w:tab/>
        <w:t>Цели и задачи реализации программы профилактики</w:t>
      </w:r>
    </w:p>
    <w:p w:rsidR="00F62661" w:rsidRDefault="00F62661" w:rsidP="00F62661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</w:p>
    <w:p w:rsidR="00F62661" w:rsidRPr="00F62661" w:rsidRDefault="00F62661" w:rsidP="00F62661">
      <w:pPr>
        <w:ind w:left="284" w:firstLine="425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t>Проведение профил</w:t>
      </w:r>
      <w:r>
        <w:rPr>
          <w:sz w:val="28"/>
          <w:szCs w:val="28"/>
          <w:lang w:eastAsia="x-none"/>
        </w:rPr>
        <w:t>актических мероприятий при осущ</w:t>
      </w:r>
      <w:r w:rsidRPr="00F62661">
        <w:rPr>
          <w:sz w:val="28"/>
          <w:szCs w:val="28"/>
          <w:lang w:eastAsia="x-none"/>
        </w:rPr>
        <w:t>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металлов, предусмотренных Программой профилактики, будут направлен</w:t>
      </w:r>
      <w:r>
        <w:rPr>
          <w:sz w:val="28"/>
          <w:szCs w:val="28"/>
          <w:lang w:eastAsia="x-none"/>
        </w:rPr>
        <w:t>ы на минимизацию рисков нарушени</w:t>
      </w:r>
      <w:r w:rsidRPr="00F62661">
        <w:rPr>
          <w:sz w:val="28"/>
          <w:szCs w:val="28"/>
          <w:lang w:eastAsia="x-none"/>
        </w:rPr>
        <w:t>й со стороны поднадзорных субъектов путем доведения до субъектов контроля (надзора) в понятной и удобно</w:t>
      </w:r>
      <w:r>
        <w:rPr>
          <w:sz w:val="28"/>
          <w:szCs w:val="28"/>
          <w:lang w:eastAsia="x-none"/>
        </w:rPr>
        <w:t>й фор</w:t>
      </w:r>
      <w:r w:rsidR="00A045A4">
        <w:rPr>
          <w:sz w:val="28"/>
          <w:szCs w:val="28"/>
          <w:lang w:eastAsia="x-none"/>
        </w:rPr>
        <w:t>ме информации об обязательных</w:t>
      </w:r>
      <w:r>
        <w:rPr>
          <w:sz w:val="28"/>
          <w:szCs w:val="28"/>
          <w:lang w:eastAsia="x-none"/>
        </w:rPr>
        <w:t xml:space="preserve"> требованиях, мотивирую</w:t>
      </w:r>
      <w:r w:rsidRPr="00F62661">
        <w:rPr>
          <w:sz w:val="28"/>
          <w:szCs w:val="28"/>
          <w:lang w:eastAsia="x-none"/>
        </w:rPr>
        <w:t>щей субъекты контроля (надзора) к их соблюдению, что позволит снизить контролируемые риски.</w:t>
      </w:r>
    </w:p>
    <w:p w:rsidR="00F62661" w:rsidRPr="00F62661" w:rsidRDefault="00F62661" w:rsidP="00A045A4">
      <w:pPr>
        <w:ind w:left="284" w:firstLine="567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t xml:space="preserve">Основным направлением, на решение которого направлена настоящая Программа, является уменьшение количества правонарушений в </w:t>
      </w:r>
      <w:r w:rsidR="00A045A4">
        <w:rPr>
          <w:sz w:val="28"/>
          <w:szCs w:val="28"/>
          <w:lang w:eastAsia="x-none"/>
        </w:rPr>
        <w:t>сфере</w:t>
      </w:r>
      <w:r w:rsidRPr="00F62661">
        <w:rPr>
          <w:sz w:val="28"/>
          <w:szCs w:val="28"/>
          <w:lang w:eastAsia="x-none"/>
        </w:rPr>
        <w:t xml:space="preserve"> заготовки, хранения, переработки и реализации лома черных металлов, цветных металлов.</w:t>
      </w:r>
    </w:p>
    <w:p w:rsidR="00F62661" w:rsidRPr="00F62661" w:rsidRDefault="00A045A4" w:rsidP="00F62661">
      <w:pPr>
        <w:ind w:left="284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Основным видом п</w:t>
      </w:r>
      <w:r w:rsidR="00F62661" w:rsidRPr="00F62661">
        <w:rPr>
          <w:sz w:val="28"/>
          <w:szCs w:val="28"/>
          <w:lang w:eastAsia="x-none"/>
        </w:rPr>
        <w:t xml:space="preserve">рофилактических мероприятий является непосредственная </w:t>
      </w:r>
      <w:r>
        <w:rPr>
          <w:sz w:val="28"/>
          <w:szCs w:val="28"/>
          <w:lang w:eastAsia="x-none"/>
        </w:rPr>
        <w:t>работа с лицензиатами, в лице их</w:t>
      </w:r>
      <w:r w:rsidR="00F62661" w:rsidRPr="00F62661">
        <w:rPr>
          <w:sz w:val="28"/>
          <w:szCs w:val="28"/>
          <w:lang w:eastAsia="x-none"/>
        </w:rPr>
        <w:t xml:space="preserve"> руководителей и работников, ответственных за ра</w:t>
      </w:r>
      <w:r>
        <w:rPr>
          <w:sz w:val="28"/>
          <w:szCs w:val="28"/>
          <w:lang w:eastAsia="x-none"/>
        </w:rPr>
        <w:t>боту приемно-заготовительных пу</w:t>
      </w:r>
      <w:r w:rsidR="00F62661" w:rsidRPr="00F62661">
        <w:rPr>
          <w:sz w:val="28"/>
          <w:szCs w:val="28"/>
          <w:lang w:eastAsia="x-none"/>
        </w:rPr>
        <w:t>нктов (разъяснительная и консультационная работа, информирование по вопросам соблюдения обязательных требований).</w:t>
      </w:r>
    </w:p>
    <w:p w:rsidR="00F62661" w:rsidRPr="00F62661" w:rsidRDefault="00F62661" w:rsidP="00A045A4">
      <w:pPr>
        <w:ind w:left="284" w:firstLine="709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t>При реализации настоя</w:t>
      </w:r>
      <w:r w:rsidR="00A045A4">
        <w:rPr>
          <w:sz w:val="28"/>
          <w:szCs w:val="28"/>
          <w:lang w:eastAsia="x-none"/>
        </w:rPr>
        <w:t>щей Программы должны быть решен</w:t>
      </w:r>
      <w:r w:rsidRPr="00F62661">
        <w:rPr>
          <w:sz w:val="28"/>
          <w:szCs w:val="28"/>
          <w:lang w:eastAsia="x-none"/>
        </w:rPr>
        <w:t>ы следующие задачи, обеспечивающие эффективность и результативность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металлов:</w:t>
      </w:r>
    </w:p>
    <w:p w:rsidR="00F62661" w:rsidRPr="00F62661" w:rsidRDefault="00F62661" w:rsidP="00A045A4">
      <w:pPr>
        <w:ind w:left="284" w:firstLine="850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t>-</w:t>
      </w:r>
      <w:r w:rsidRPr="00F62661">
        <w:rPr>
          <w:sz w:val="28"/>
          <w:szCs w:val="28"/>
          <w:lang w:eastAsia="x-none"/>
        </w:rPr>
        <w:tab/>
        <w:t>обеспечено сохранение эффективности контроля за соблюдением обязательных требований контролируемыми</w:t>
      </w:r>
      <w:r w:rsidR="00A045A4">
        <w:rPr>
          <w:sz w:val="28"/>
          <w:szCs w:val="28"/>
          <w:lang w:eastAsia="x-none"/>
        </w:rPr>
        <w:t xml:space="preserve"> лицами с учетом внедрения риск-</w:t>
      </w:r>
      <w:r w:rsidRPr="00F62661">
        <w:rPr>
          <w:sz w:val="28"/>
          <w:szCs w:val="28"/>
          <w:lang w:eastAsia="x-none"/>
        </w:rPr>
        <w:t>ориентированного подхода;</w:t>
      </w:r>
    </w:p>
    <w:p w:rsidR="00F62661" w:rsidRPr="00F62661" w:rsidRDefault="00F62661" w:rsidP="00A045A4">
      <w:pPr>
        <w:ind w:left="284" w:firstLine="850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t>-</w:t>
      </w:r>
      <w:r w:rsidRPr="00F62661">
        <w:rPr>
          <w:sz w:val="28"/>
          <w:szCs w:val="28"/>
          <w:lang w:eastAsia="x-none"/>
        </w:rPr>
        <w:tab/>
        <w:t>обеспечение взаимодейс</w:t>
      </w:r>
      <w:r w:rsidR="00A045A4">
        <w:rPr>
          <w:sz w:val="28"/>
          <w:szCs w:val="28"/>
          <w:lang w:eastAsia="x-none"/>
        </w:rPr>
        <w:t xml:space="preserve">твия Министерства с федеральными и </w:t>
      </w:r>
      <w:r w:rsidRPr="00F62661">
        <w:rPr>
          <w:sz w:val="28"/>
          <w:szCs w:val="28"/>
          <w:lang w:eastAsia="x-none"/>
        </w:rPr>
        <w:t>региональными органами госуда</w:t>
      </w:r>
      <w:r w:rsidR="00A045A4">
        <w:rPr>
          <w:sz w:val="28"/>
          <w:szCs w:val="28"/>
          <w:lang w:eastAsia="x-none"/>
        </w:rPr>
        <w:t>рственной власти, органами мест</w:t>
      </w:r>
      <w:r w:rsidRPr="00F62661">
        <w:rPr>
          <w:sz w:val="28"/>
          <w:szCs w:val="28"/>
          <w:lang w:eastAsia="x-none"/>
        </w:rPr>
        <w:t>ного самоуправления, общественными орг</w:t>
      </w:r>
      <w:r w:rsidR="00A045A4">
        <w:rPr>
          <w:sz w:val="28"/>
          <w:szCs w:val="28"/>
          <w:lang w:eastAsia="x-none"/>
        </w:rPr>
        <w:t>анизациями и гражданами Российс</w:t>
      </w:r>
      <w:r w:rsidRPr="00F62661">
        <w:rPr>
          <w:sz w:val="28"/>
          <w:szCs w:val="28"/>
          <w:lang w:eastAsia="x-none"/>
        </w:rPr>
        <w:t>кой Федерации по вопросам соблюдения обязательных требований и осуществления контрольной (надзорной) деятельности;</w:t>
      </w:r>
    </w:p>
    <w:p w:rsidR="00F62661" w:rsidRPr="00F62661" w:rsidRDefault="00F62661" w:rsidP="00A045A4">
      <w:pPr>
        <w:ind w:left="284" w:firstLine="850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t>-</w:t>
      </w:r>
      <w:r w:rsidRPr="00F62661">
        <w:rPr>
          <w:sz w:val="28"/>
          <w:szCs w:val="28"/>
          <w:lang w:eastAsia="x-none"/>
        </w:rPr>
        <w:tab/>
        <w:t>раскрытие механизмов проведения контрольных (надзорных) мероприятий и профилактической работы;</w:t>
      </w:r>
    </w:p>
    <w:p w:rsidR="00F62661" w:rsidRPr="00F62661" w:rsidRDefault="00F62661" w:rsidP="00A045A4">
      <w:pPr>
        <w:ind w:left="284" w:firstLine="850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t>-</w:t>
      </w:r>
      <w:r w:rsidRPr="00F62661">
        <w:rPr>
          <w:sz w:val="28"/>
          <w:szCs w:val="28"/>
          <w:lang w:eastAsia="x-none"/>
        </w:rPr>
        <w:tab/>
        <w:t>разработка и реализация механизмов по предупреждению нарушений контролируемыми лицами обязательных требований в сфере обращения с ломом и отходами металлов;</w:t>
      </w:r>
    </w:p>
    <w:p w:rsidR="00F62661" w:rsidRDefault="00A045A4" w:rsidP="00A045A4">
      <w:pPr>
        <w:ind w:left="284" w:firstLine="85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-</w:t>
      </w:r>
      <w:r>
        <w:rPr>
          <w:sz w:val="28"/>
          <w:szCs w:val="28"/>
          <w:lang w:eastAsia="x-none"/>
        </w:rPr>
        <w:tab/>
        <w:t>вы</w:t>
      </w:r>
      <w:r w:rsidR="00F62661" w:rsidRPr="00F62661">
        <w:rPr>
          <w:sz w:val="28"/>
          <w:szCs w:val="28"/>
          <w:lang w:eastAsia="x-none"/>
        </w:rPr>
        <w:t>явление и устранение причин,</w:t>
      </w:r>
      <w:r>
        <w:rPr>
          <w:sz w:val="28"/>
          <w:szCs w:val="28"/>
          <w:lang w:eastAsia="x-none"/>
        </w:rPr>
        <w:t xml:space="preserve"> факторов и условий, способствующи</w:t>
      </w:r>
      <w:r w:rsidR="00F62661" w:rsidRPr="00F62661">
        <w:rPr>
          <w:sz w:val="28"/>
          <w:szCs w:val="28"/>
          <w:lang w:eastAsia="x-none"/>
        </w:rPr>
        <w:t xml:space="preserve">х </w:t>
      </w:r>
      <w:r>
        <w:rPr>
          <w:sz w:val="28"/>
          <w:szCs w:val="28"/>
          <w:lang w:eastAsia="x-none"/>
        </w:rPr>
        <w:t>нарушениям контролируемыми лица</w:t>
      </w:r>
      <w:r w:rsidR="00F62661" w:rsidRPr="00F62661">
        <w:rPr>
          <w:sz w:val="28"/>
          <w:szCs w:val="28"/>
          <w:lang w:eastAsia="x-none"/>
        </w:rPr>
        <w:t xml:space="preserve">ми обязательных требований законодательства в сфере обращения с ломом и отходами металлов на территории </w:t>
      </w:r>
      <w:r>
        <w:rPr>
          <w:sz w:val="28"/>
          <w:szCs w:val="28"/>
          <w:lang w:eastAsia="x-none"/>
        </w:rPr>
        <w:t>Забайкальского края</w:t>
      </w:r>
      <w:r w:rsidR="00F62661" w:rsidRPr="00F62661">
        <w:rPr>
          <w:sz w:val="28"/>
          <w:szCs w:val="28"/>
          <w:lang w:eastAsia="x-none"/>
        </w:rPr>
        <w:t>.</w:t>
      </w:r>
    </w:p>
    <w:p w:rsidR="00A045A4" w:rsidRDefault="00A045A4" w:rsidP="00A045A4">
      <w:pPr>
        <w:ind w:left="284" w:firstLine="850"/>
        <w:jc w:val="both"/>
        <w:rPr>
          <w:sz w:val="28"/>
          <w:szCs w:val="28"/>
          <w:lang w:eastAsia="x-none"/>
        </w:rPr>
      </w:pPr>
    </w:p>
    <w:p w:rsidR="00A045A4" w:rsidRDefault="000F1E9D" w:rsidP="000F1E9D">
      <w:pPr>
        <w:ind w:left="284" w:firstLine="850"/>
        <w:jc w:val="center"/>
        <w:rPr>
          <w:b/>
          <w:sz w:val="28"/>
          <w:szCs w:val="28"/>
          <w:lang w:eastAsia="x-none"/>
        </w:rPr>
      </w:pPr>
      <w:r w:rsidRPr="000F1E9D">
        <w:rPr>
          <w:b/>
          <w:sz w:val="28"/>
          <w:szCs w:val="28"/>
          <w:lang w:eastAsia="x-none"/>
        </w:rPr>
        <w:t>IV.</w:t>
      </w:r>
      <w:r w:rsidRPr="000F1E9D">
        <w:rPr>
          <w:b/>
          <w:sz w:val="28"/>
          <w:szCs w:val="28"/>
          <w:lang w:eastAsia="x-none"/>
        </w:rPr>
        <w:tab/>
        <w:t>Перечень профилактических мероприятий, сроки (периодичность) их проведе</w:t>
      </w:r>
      <w:r>
        <w:rPr>
          <w:b/>
          <w:sz w:val="28"/>
          <w:szCs w:val="28"/>
          <w:lang w:eastAsia="x-none"/>
        </w:rPr>
        <w:t>н</w:t>
      </w:r>
      <w:r w:rsidRPr="000F1E9D">
        <w:rPr>
          <w:b/>
          <w:sz w:val="28"/>
          <w:szCs w:val="28"/>
          <w:lang w:eastAsia="x-none"/>
        </w:rPr>
        <w:t>ия</w:t>
      </w:r>
    </w:p>
    <w:p w:rsidR="000F1E9D" w:rsidRDefault="000F1E9D" w:rsidP="000F1E9D">
      <w:pPr>
        <w:ind w:left="284" w:firstLine="850"/>
        <w:jc w:val="center"/>
        <w:rPr>
          <w:b/>
          <w:sz w:val="28"/>
          <w:szCs w:val="28"/>
          <w:lang w:eastAsia="x-none"/>
        </w:rPr>
      </w:pPr>
    </w:p>
    <w:p w:rsidR="000F1E9D" w:rsidRPr="000F1E9D" w:rsidRDefault="000F1E9D" w:rsidP="005160C6">
      <w:pPr>
        <w:ind w:left="284" w:firstLine="425"/>
        <w:jc w:val="both"/>
        <w:rPr>
          <w:sz w:val="28"/>
          <w:szCs w:val="28"/>
          <w:lang w:eastAsia="x-none"/>
        </w:rPr>
      </w:pPr>
      <w:r w:rsidRPr="000F1E9D">
        <w:rPr>
          <w:sz w:val="28"/>
          <w:szCs w:val="28"/>
          <w:lang w:eastAsia="x-none"/>
        </w:rPr>
        <w:t>Министерством</w:t>
      </w:r>
      <w:r w:rsidRPr="000F1E9D">
        <w:rPr>
          <w:sz w:val="28"/>
          <w:szCs w:val="28"/>
          <w:lang w:eastAsia="x-none"/>
        </w:rPr>
        <w:tab/>
        <w:t>проводятся следующие профилактические мероприятия:</w:t>
      </w:r>
    </w:p>
    <w:p w:rsidR="000F1E9D" w:rsidRPr="000F1E9D" w:rsidRDefault="000F1E9D" w:rsidP="005160C6">
      <w:pPr>
        <w:ind w:left="284" w:firstLine="425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</w:t>
      </w:r>
      <w:r w:rsidRPr="000F1E9D">
        <w:rPr>
          <w:sz w:val="28"/>
          <w:szCs w:val="28"/>
          <w:lang w:eastAsia="x-none"/>
        </w:rPr>
        <w:t>)</w:t>
      </w:r>
      <w:r>
        <w:rPr>
          <w:sz w:val="28"/>
          <w:szCs w:val="28"/>
          <w:lang w:eastAsia="x-none"/>
        </w:rPr>
        <w:t xml:space="preserve"> </w:t>
      </w:r>
      <w:r w:rsidRPr="000F1E9D">
        <w:rPr>
          <w:sz w:val="28"/>
          <w:szCs w:val="28"/>
          <w:lang w:eastAsia="x-none"/>
        </w:rPr>
        <w:t>информирование;</w:t>
      </w:r>
    </w:p>
    <w:p w:rsidR="000F1E9D" w:rsidRPr="000F1E9D" w:rsidRDefault="005160C6" w:rsidP="005160C6">
      <w:pPr>
        <w:ind w:left="284" w:firstLine="425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2) </w:t>
      </w:r>
      <w:r w:rsidR="000F1E9D" w:rsidRPr="000F1E9D">
        <w:rPr>
          <w:sz w:val="28"/>
          <w:szCs w:val="28"/>
          <w:lang w:eastAsia="x-none"/>
        </w:rPr>
        <w:t>обобщение правоприменительной практики;</w:t>
      </w:r>
    </w:p>
    <w:p w:rsidR="000F1E9D" w:rsidRPr="000F1E9D" w:rsidRDefault="005160C6" w:rsidP="005160C6">
      <w:pPr>
        <w:ind w:left="284" w:firstLine="425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3) </w:t>
      </w:r>
      <w:r w:rsidR="000F1E9D">
        <w:rPr>
          <w:sz w:val="28"/>
          <w:szCs w:val="28"/>
          <w:lang w:eastAsia="x-none"/>
        </w:rPr>
        <w:t>объявление предостережения</w:t>
      </w:r>
      <w:r w:rsidR="000F1E9D" w:rsidRPr="000F1E9D">
        <w:rPr>
          <w:sz w:val="28"/>
          <w:szCs w:val="28"/>
          <w:lang w:eastAsia="x-none"/>
        </w:rPr>
        <w:t>;</w:t>
      </w:r>
    </w:p>
    <w:p w:rsidR="000F1E9D" w:rsidRPr="000F1E9D" w:rsidRDefault="005160C6" w:rsidP="005160C6">
      <w:pPr>
        <w:ind w:left="284" w:firstLine="425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4) </w:t>
      </w:r>
      <w:r w:rsidR="000F1E9D" w:rsidRPr="000F1E9D">
        <w:rPr>
          <w:sz w:val="28"/>
          <w:szCs w:val="28"/>
          <w:lang w:eastAsia="x-none"/>
        </w:rPr>
        <w:t>консультирование;</w:t>
      </w:r>
    </w:p>
    <w:p w:rsidR="000F1E9D" w:rsidRPr="000F1E9D" w:rsidRDefault="005160C6" w:rsidP="005160C6">
      <w:pPr>
        <w:ind w:left="284" w:firstLine="425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5) </w:t>
      </w:r>
      <w:r w:rsidR="000F1E9D" w:rsidRPr="000F1E9D">
        <w:rPr>
          <w:sz w:val="28"/>
          <w:szCs w:val="28"/>
          <w:lang w:eastAsia="x-none"/>
        </w:rPr>
        <w:t>профилактический визит.</w:t>
      </w:r>
    </w:p>
    <w:p w:rsidR="000F1E9D" w:rsidRDefault="000F1E9D" w:rsidP="005160C6">
      <w:pPr>
        <w:ind w:left="284" w:firstLine="425"/>
        <w:jc w:val="both"/>
        <w:rPr>
          <w:sz w:val="28"/>
          <w:szCs w:val="28"/>
          <w:lang w:eastAsia="x-none"/>
        </w:rPr>
      </w:pPr>
      <w:r w:rsidRPr="000F1E9D">
        <w:rPr>
          <w:sz w:val="28"/>
          <w:szCs w:val="28"/>
          <w:lang w:eastAsia="x-none"/>
        </w:rPr>
        <w:t>Формы, способы и пери</w:t>
      </w:r>
      <w:r>
        <w:rPr>
          <w:sz w:val="28"/>
          <w:szCs w:val="28"/>
          <w:lang w:eastAsia="x-none"/>
        </w:rPr>
        <w:t>одичность проведения профилакти</w:t>
      </w:r>
      <w:r w:rsidRPr="000F1E9D">
        <w:rPr>
          <w:sz w:val="28"/>
          <w:szCs w:val="28"/>
          <w:lang w:eastAsia="x-none"/>
        </w:rPr>
        <w:t xml:space="preserve">ческих мероприятий устанавливаются Планом-графиком мероприятий </w:t>
      </w:r>
      <w:r>
        <w:rPr>
          <w:sz w:val="28"/>
          <w:szCs w:val="28"/>
          <w:lang w:eastAsia="x-none"/>
        </w:rPr>
        <w:t xml:space="preserve">по профилактике </w:t>
      </w:r>
      <w:r w:rsidR="00DA18AA">
        <w:rPr>
          <w:sz w:val="28"/>
          <w:szCs w:val="28"/>
          <w:lang w:eastAsia="x-none"/>
        </w:rPr>
        <w:t xml:space="preserve">рисков </w:t>
      </w:r>
      <w:r w:rsidR="00153A02">
        <w:rPr>
          <w:sz w:val="28"/>
          <w:szCs w:val="28"/>
          <w:lang w:eastAsia="x-none"/>
        </w:rPr>
        <w:t xml:space="preserve">причинения </w:t>
      </w:r>
      <w:r w:rsidRPr="000F1E9D">
        <w:rPr>
          <w:sz w:val="28"/>
          <w:szCs w:val="28"/>
          <w:lang w:eastAsia="x-none"/>
        </w:rPr>
        <w:t>вред</w:t>
      </w:r>
      <w:r w:rsidR="000603DE">
        <w:rPr>
          <w:sz w:val="28"/>
          <w:szCs w:val="28"/>
          <w:lang w:eastAsia="x-none"/>
        </w:rPr>
        <w:t xml:space="preserve">а (ущерба) охраняемым </w:t>
      </w:r>
      <w:r>
        <w:rPr>
          <w:sz w:val="28"/>
          <w:szCs w:val="28"/>
          <w:lang w:eastAsia="x-none"/>
        </w:rPr>
        <w:t xml:space="preserve">законом </w:t>
      </w:r>
      <w:r w:rsidRPr="000F1E9D">
        <w:rPr>
          <w:sz w:val="28"/>
          <w:szCs w:val="28"/>
          <w:lang w:eastAsia="x-none"/>
        </w:rPr>
        <w:t>ценностям по 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металлов, предусмотренным приложением к настоящей Программе.</w:t>
      </w:r>
    </w:p>
    <w:p w:rsidR="000F1E9D" w:rsidRDefault="000F1E9D" w:rsidP="000F1E9D">
      <w:pPr>
        <w:ind w:left="284" w:firstLine="850"/>
        <w:jc w:val="both"/>
        <w:rPr>
          <w:sz w:val="28"/>
          <w:szCs w:val="28"/>
          <w:lang w:eastAsia="x-none"/>
        </w:rPr>
      </w:pPr>
    </w:p>
    <w:p w:rsidR="000F1E9D" w:rsidRDefault="000F1E9D" w:rsidP="000F1E9D">
      <w:pPr>
        <w:ind w:left="284" w:firstLine="850"/>
        <w:jc w:val="center"/>
        <w:rPr>
          <w:b/>
          <w:sz w:val="28"/>
          <w:szCs w:val="28"/>
          <w:lang w:eastAsia="x-none"/>
        </w:rPr>
      </w:pPr>
      <w:r w:rsidRPr="000F1E9D">
        <w:rPr>
          <w:b/>
          <w:sz w:val="28"/>
          <w:szCs w:val="28"/>
          <w:lang w:eastAsia="x-none"/>
        </w:rPr>
        <w:t>V.</w:t>
      </w:r>
      <w:r w:rsidRPr="000F1E9D">
        <w:rPr>
          <w:b/>
          <w:sz w:val="28"/>
          <w:szCs w:val="28"/>
          <w:lang w:eastAsia="x-none"/>
        </w:rPr>
        <w:tab/>
        <w:t>Показатели результативности и эффективности</w:t>
      </w:r>
    </w:p>
    <w:p w:rsidR="005160C6" w:rsidRPr="000F1E9D" w:rsidRDefault="005160C6" w:rsidP="000F1E9D">
      <w:pPr>
        <w:ind w:left="284" w:firstLine="850"/>
        <w:jc w:val="center"/>
        <w:rPr>
          <w:b/>
          <w:sz w:val="28"/>
          <w:szCs w:val="28"/>
          <w:lang w:eastAsia="x-none"/>
        </w:rPr>
      </w:pPr>
    </w:p>
    <w:p w:rsidR="005160C6" w:rsidRP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5160C6">
        <w:rPr>
          <w:sz w:val="28"/>
          <w:szCs w:val="28"/>
          <w:lang w:val="ru-RU"/>
        </w:rPr>
        <w:t>Основными критериями оценки резул</w:t>
      </w:r>
      <w:r>
        <w:rPr>
          <w:sz w:val="28"/>
          <w:szCs w:val="28"/>
          <w:lang w:val="ru-RU"/>
        </w:rPr>
        <w:t>ь</w:t>
      </w:r>
      <w:r w:rsidRPr="005160C6">
        <w:rPr>
          <w:sz w:val="28"/>
          <w:szCs w:val="28"/>
          <w:lang w:val="ru-RU"/>
        </w:rPr>
        <w:t>тативности и эффективност</w:t>
      </w:r>
      <w:r w:rsidR="008D72D8">
        <w:rPr>
          <w:sz w:val="28"/>
          <w:szCs w:val="28"/>
          <w:lang w:val="ru-RU"/>
        </w:rPr>
        <w:t>и Программы профилактики за 2024</w:t>
      </w:r>
      <w:r w:rsidRPr="005160C6">
        <w:rPr>
          <w:sz w:val="28"/>
          <w:szCs w:val="28"/>
          <w:lang w:val="ru-RU"/>
        </w:rPr>
        <w:t xml:space="preserve"> год являются:</w:t>
      </w:r>
    </w:p>
    <w:p w:rsidR="005160C6" w:rsidRP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достижение </w:t>
      </w:r>
      <w:r w:rsidRPr="005160C6">
        <w:rPr>
          <w:sz w:val="28"/>
          <w:szCs w:val="28"/>
          <w:lang w:val="ru-RU"/>
        </w:rPr>
        <w:t xml:space="preserve">доли охвата контролируемых лиц профилактическими мероприятиями к общему количеству подконтрольных субъектов </w:t>
      </w:r>
      <w:r w:rsidR="008D72D8">
        <w:rPr>
          <w:sz w:val="28"/>
          <w:szCs w:val="28"/>
          <w:lang w:val="ru-RU"/>
        </w:rPr>
        <w:t>(объектов) к концу 2024</w:t>
      </w:r>
      <w:r w:rsidRPr="005160C6">
        <w:rPr>
          <w:sz w:val="28"/>
          <w:szCs w:val="28"/>
          <w:lang w:val="ru-RU"/>
        </w:rPr>
        <w:t xml:space="preserve"> года не менее 50%;</w:t>
      </w:r>
    </w:p>
    <w:p w:rsidR="00F62661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улучшение </w:t>
      </w:r>
      <w:r w:rsidRPr="005160C6">
        <w:rPr>
          <w:sz w:val="28"/>
          <w:szCs w:val="28"/>
          <w:lang w:val="ru-RU"/>
        </w:rPr>
        <w:t>информационного обеспечения по п</w:t>
      </w:r>
      <w:r>
        <w:rPr>
          <w:sz w:val="28"/>
          <w:szCs w:val="28"/>
          <w:lang w:val="ru-RU"/>
        </w:rPr>
        <w:t>редупреждению нарушений обязател</w:t>
      </w:r>
      <w:r w:rsidRPr="005160C6">
        <w:rPr>
          <w:sz w:val="28"/>
          <w:szCs w:val="28"/>
          <w:lang w:val="ru-RU"/>
        </w:rPr>
        <w:t>ьных требований контролируемыми лицами.</w:t>
      </w: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432DC7" w:rsidRDefault="00432DC7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  <w:sectPr w:rsidR="00432DC7" w:rsidSect="005160C6">
          <w:pgSz w:w="11900" w:h="16840"/>
          <w:pgMar w:top="709" w:right="580" w:bottom="568" w:left="1560" w:header="720" w:footer="720" w:gutter="0"/>
          <w:cols w:space="720"/>
        </w:sectPr>
      </w:pPr>
    </w:p>
    <w:p w:rsidR="005160C6" w:rsidRPr="005160C6" w:rsidRDefault="005160C6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r w:rsidRPr="005160C6">
        <w:rPr>
          <w:sz w:val="24"/>
          <w:szCs w:val="24"/>
          <w:lang w:val="ru-RU"/>
        </w:rPr>
        <w:lastRenderedPageBreak/>
        <w:t xml:space="preserve">Приложение № 1 </w:t>
      </w:r>
    </w:p>
    <w:p w:rsidR="00432DC7" w:rsidRDefault="005160C6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proofErr w:type="gramStart"/>
      <w:r w:rsidRPr="005160C6">
        <w:rPr>
          <w:sz w:val="24"/>
          <w:szCs w:val="24"/>
          <w:lang w:val="ru-RU"/>
        </w:rPr>
        <w:t>к</w:t>
      </w:r>
      <w:proofErr w:type="gramEnd"/>
      <w:r w:rsidRPr="005160C6">
        <w:rPr>
          <w:sz w:val="24"/>
          <w:szCs w:val="24"/>
          <w:lang w:val="ru-RU"/>
        </w:rPr>
        <w:t xml:space="preserve"> программе профилактики рисков причинения </w:t>
      </w:r>
    </w:p>
    <w:p w:rsidR="00432DC7" w:rsidRDefault="005160C6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proofErr w:type="gramStart"/>
      <w:r w:rsidRPr="005160C6">
        <w:rPr>
          <w:sz w:val="24"/>
          <w:szCs w:val="24"/>
          <w:lang w:val="ru-RU"/>
        </w:rPr>
        <w:t>вреда</w:t>
      </w:r>
      <w:proofErr w:type="gramEnd"/>
      <w:r w:rsidRPr="005160C6">
        <w:rPr>
          <w:sz w:val="24"/>
          <w:szCs w:val="24"/>
          <w:lang w:val="ru-RU"/>
        </w:rPr>
        <w:t xml:space="preserve"> (ущерба) охраняемым законом ценностям </w:t>
      </w:r>
    </w:p>
    <w:p w:rsidR="00432DC7" w:rsidRDefault="005160C6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proofErr w:type="gramStart"/>
      <w:r w:rsidRPr="005160C6">
        <w:rPr>
          <w:sz w:val="24"/>
          <w:szCs w:val="24"/>
          <w:lang w:val="ru-RU"/>
        </w:rPr>
        <w:t>по</w:t>
      </w:r>
      <w:proofErr w:type="gramEnd"/>
      <w:r w:rsidRPr="005160C6">
        <w:rPr>
          <w:sz w:val="24"/>
          <w:szCs w:val="24"/>
          <w:lang w:val="ru-RU"/>
        </w:rPr>
        <w:t xml:space="preserve"> федеральному государственному лицензионному</w:t>
      </w:r>
    </w:p>
    <w:p w:rsidR="00432DC7" w:rsidRDefault="005160C6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r w:rsidRPr="005160C6">
        <w:rPr>
          <w:sz w:val="24"/>
          <w:szCs w:val="24"/>
          <w:lang w:val="ru-RU"/>
        </w:rPr>
        <w:t xml:space="preserve"> </w:t>
      </w:r>
      <w:proofErr w:type="gramStart"/>
      <w:r w:rsidRPr="005160C6">
        <w:rPr>
          <w:sz w:val="24"/>
          <w:szCs w:val="24"/>
          <w:lang w:val="ru-RU"/>
        </w:rPr>
        <w:t>контролю</w:t>
      </w:r>
      <w:proofErr w:type="gramEnd"/>
      <w:r w:rsidRPr="005160C6">
        <w:rPr>
          <w:sz w:val="24"/>
          <w:szCs w:val="24"/>
          <w:lang w:val="ru-RU"/>
        </w:rPr>
        <w:t xml:space="preserve"> (надзору) за деятельностью по заготовке, хранению,</w:t>
      </w:r>
    </w:p>
    <w:p w:rsidR="00432DC7" w:rsidRDefault="005160C6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r w:rsidRPr="005160C6">
        <w:rPr>
          <w:sz w:val="24"/>
          <w:szCs w:val="24"/>
          <w:lang w:val="ru-RU"/>
        </w:rPr>
        <w:t xml:space="preserve"> </w:t>
      </w:r>
      <w:proofErr w:type="gramStart"/>
      <w:r w:rsidRPr="005160C6">
        <w:rPr>
          <w:sz w:val="24"/>
          <w:szCs w:val="24"/>
          <w:lang w:val="ru-RU"/>
        </w:rPr>
        <w:t>переработке</w:t>
      </w:r>
      <w:proofErr w:type="gramEnd"/>
      <w:r w:rsidRPr="005160C6">
        <w:rPr>
          <w:sz w:val="24"/>
          <w:szCs w:val="24"/>
          <w:lang w:val="ru-RU"/>
        </w:rPr>
        <w:t xml:space="preserve"> и реализации лома черных металлов,</w:t>
      </w:r>
    </w:p>
    <w:p w:rsidR="005160C6" w:rsidRPr="005160C6" w:rsidRDefault="001F62D7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цветных</w:t>
      </w:r>
      <w:proofErr w:type="gramEnd"/>
      <w:r>
        <w:rPr>
          <w:sz w:val="24"/>
          <w:szCs w:val="24"/>
          <w:lang w:val="ru-RU"/>
        </w:rPr>
        <w:t xml:space="preserve"> металлов на 2023</w:t>
      </w:r>
      <w:r w:rsidR="005160C6" w:rsidRPr="005160C6">
        <w:rPr>
          <w:sz w:val="24"/>
          <w:szCs w:val="24"/>
          <w:lang w:val="ru-RU"/>
        </w:rPr>
        <w:t xml:space="preserve"> год</w:t>
      </w:r>
    </w:p>
    <w:p w:rsidR="00432DC7" w:rsidRDefault="00432DC7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432DC7" w:rsidRDefault="00432DC7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432DC7" w:rsidRDefault="00432DC7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432DC7" w:rsidRPr="00432DC7" w:rsidRDefault="00432DC7" w:rsidP="00432DC7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  <w:r w:rsidRPr="00432DC7">
        <w:rPr>
          <w:b/>
          <w:sz w:val="28"/>
          <w:szCs w:val="28"/>
          <w:lang w:val="ru-RU"/>
        </w:rPr>
        <w:t>План-график</w:t>
      </w:r>
    </w:p>
    <w:p w:rsidR="00432DC7" w:rsidRDefault="00432DC7" w:rsidP="00432DC7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  <w:proofErr w:type="gramStart"/>
      <w:r w:rsidRPr="00432DC7">
        <w:rPr>
          <w:b/>
          <w:sz w:val="28"/>
          <w:szCs w:val="28"/>
          <w:lang w:val="ru-RU"/>
        </w:rPr>
        <w:t>мероприятий</w:t>
      </w:r>
      <w:proofErr w:type="gramEnd"/>
      <w:r w:rsidRPr="00432DC7">
        <w:rPr>
          <w:b/>
          <w:sz w:val="28"/>
          <w:szCs w:val="28"/>
          <w:lang w:val="ru-RU"/>
        </w:rPr>
        <w:t xml:space="preserve"> по профилактике рисков причинения вреда (ущерба) охраняемым законом ценностям по 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</w:t>
      </w:r>
      <w:r w:rsidR="001F62D7">
        <w:rPr>
          <w:b/>
          <w:sz w:val="28"/>
          <w:szCs w:val="28"/>
          <w:lang w:val="ru-RU"/>
        </w:rPr>
        <w:t>ллов на 202</w:t>
      </w:r>
      <w:r w:rsidR="008D72D8">
        <w:rPr>
          <w:b/>
          <w:sz w:val="28"/>
          <w:szCs w:val="28"/>
          <w:lang w:val="ru-RU"/>
        </w:rPr>
        <w:t>4</w:t>
      </w:r>
      <w:r w:rsidRPr="00432DC7">
        <w:rPr>
          <w:b/>
          <w:sz w:val="28"/>
          <w:szCs w:val="28"/>
          <w:lang w:val="ru-RU"/>
        </w:rPr>
        <w:t xml:space="preserve"> год</w:t>
      </w:r>
    </w:p>
    <w:p w:rsidR="00432DC7" w:rsidRDefault="00432DC7" w:rsidP="00432DC7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</w:p>
    <w:p w:rsidR="00432DC7" w:rsidRDefault="00432DC7" w:rsidP="00432DC7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</w:p>
    <w:tbl>
      <w:tblPr>
        <w:tblStyle w:val="a7"/>
        <w:tblW w:w="15530" w:type="dxa"/>
        <w:tblInd w:w="260" w:type="dxa"/>
        <w:tblLook w:val="04A0" w:firstRow="1" w:lastRow="0" w:firstColumn="1" w:lastColumn="0" w:noHBand="0" w:noVBand="1"/>
      </w:tblPr>
      <w:tblGrid>
        <w:gridCol w:w="1295"/>
        <w:gridCol w:w="2835"/>
        <w:gridCol w:w="2409"/>
        <w:gridCol w:w="8991"/>
      </w:tblGrid>
      <w:tr w:rsidR="00432DC7" w:rsidTr="00432DC7">
        <w:tc>
          <w:tcPr>
            <w:tcW w:w="1295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Виды профилактических мероприятий</w:t>
            </w:r>
          </w:p>
        </w:tc>
        <w:tc>
          <w:tcPr>
            <w:tcW w:w="2409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Ответственные исполнители</w:t>
            </w:r>
          </w:p>
        </w:tc>
        <w:tc>
          <w:tcPr>
            <w:tcW w:w="8991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Формы, способы и периодичность проведения профилактических мероприятий</w:t>
            </w:r>
          </w:p>
        </w:tc>
      </w:tr>
      <w:tr w:rsidR="00432DC7" w:rsidTr="00432DC7">
        <w:tc>
          <w:tcPr>
            <w:tcW w:w="1295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Информирование</w:t>
            </w:r>
          </w:p>
        </w:tc>
        <w:tc>
          <w:tcPr>
            <w:tcW w:w="2409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1F62D7">
              <w:rPr>
                <w:sz w:val="24"/>
                <w:szCs w:val="24"/>
                <w:lang w:val="ru-RU"/>
              </w:rPr>
              <w:t>Отдел экологического надзора</w:t>
            </w:r>
          </w:p>
        </w:tc>
        <w:tc>
          <w:tcPr>
            <w:tcW w:w="8991" w:type="dxa"/>
          </w:tcPr>
          <w:p w:rsidR="00432DC7" w:rsidRPr="00432DC7" w:rsidRDefault="00432DC7" w:rsidP="007277E8">
            <w:pPr>
              <w:pStyle w:val="a3"/>
              <w:spacing w:line="249" w:lineRule="auto"/>
              <w:ind w:right="170" w:firstLine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Информирование по вопросам лицензионного</w:t>
            </w:r>
            <w:r w:rsidRPr="00432DC7">
              <w:rPr>
                <w:sz w:val="24"/>
                <w:szCs w:val="24"/>
                <w:lang w:val="ru-RU"/>
              </w:rPr>
              <w:t xml:space="preserve"> контроля осуществляется в порядке, </w:t>
            </w:r>
            <w:r>
              <w:rPr>
                <w:sz w:val="24"/>
                <w:szCs w:val="24"/>
                <w:lang w:val="ru-RU"/>
              </w:rPr>
              <w:t>установленном</w:t>
            </w:r>
            <w:r w:rsidRPr="00432DC7">
              <w:rPr>
                <w:sz w:val="24"/>
                <w:szCs w:val="24"/>
                <w:lang w:val="ru-RU"/>
              </w:rPr>
              <w:t xml:space="preserve"> статьей 46 Федер</w:t>
            </w:r>
            <w:r>
              <w:rPr>
                <w:sz w:val="24"/>
                <w:szCs w:val="24"/>
                <w:lang w:val="ru-RU"/>
              </w:rPr>
              <w:t>ального</w:t>
            </w:r>
            <w:r w:rsidRPr="00432DC7">
              <w:rPr>
                <w:sz w:val="24"/>
                <w:szCs w:val="24"/>
                <w:lang w:val="ru-RU"/>
              </w:rPr>
              <w:t xml:space="preserve"> о закона «О </w:t>
            </w:r>
            <w:r>
              <w:rPr>
                <w:sz w:val="24"/>
                <w:szCs w:val="24"/>
                <w:lang w:val="ru-RU"/>
              </w:rPr>
              <w:t>государственном</w:t>
            </w:r>
            <w:r w:rsidRPr="00432DC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контроле</w:t>
            </w:r>
            <w:r w:rsidRPr="00432DC7">
              <w:rPr>
                <w:sz w:val="24"/>
                <w:szCs w:val="24"/>
                <w:lang w:val="ru-RU"/>
              </w:rPr>
              <w:t xml:space="preserve"> (надзоре) и </w:t>
            </w:r>
            <w:r w:rsidR="001A13C1">
              <w:rPr>
                <w:sz w:val="24"/>
                <w:szCs w:val="24"/>
                <w:lang w:val="ru-RU"/>
              </w:rPr>
              <w:t>муниципальном</w:t>
            </w:r>
            <w:r w:rsidRPr="00432DC7">
              <w:rPr>
                <w:sz w:val="24"/>
                <w:szCs w:val="24"/>
                <w:lang w:val="ru-RU"/>
              </w:rPr>
              <w:t xml:space="preserve"> контроле в Российской Федерации».</w:t>
            </w:r>
          </w:p>
          <w:p w:rsidR="00432DC7" w:rsidRPr="00432DC7" w:rsidRDefault="00432DC7" w:rsidP="007277E8">
            <w:pPr>
              <w:pStyle w:val="a3"/>
              <w:spacing w:line="249" w:lineRule="auto"/>
              <w:ind w:right="170" w:firstLine="459"/>
              <w:jc w:val="both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 xml:space="preserve">Информирование </w:t>
            </w:r>
            <w:r w:rsidR="001A13C1">
              <w:rPr>
                <w:sz w:val="24"/>
                <w:szCs w:val="24"/>
                <w:lang w:val="ru-RU"/>
              </w:rPr>
              <w:t>осуществляется</w:t>
            </w:r>
            <w:r w:rsidRPr="00432DC7">
              <w:rPr>
                <w:sz w:val="24"/>
                <w:szCs w:val="24"/>
                <w:lang w:val="ru-RU"/>
              </w:rPr>
              <w:t xml:space="preserve"> </w:t>
            </w:r>
            <w:r w:rsidR="001A13C1">
              <w:rPr>
                <w:sz w:val="24"/>
                <w:szCs w:val="24"/>
                <w:lang w:val="ru-RU"/>
              </w:rPr>
              <w:t>посредством</w:t>
            </w:r>
            <w:r w:rsidRPr="00432DC7">
              <w:rPr>
                <w:sz w:val="24"/>
                <w:szCs w:val="24"/>
                <w:lang w:val="ru-RU"/>
              </w:rPr>
              <w:t xml:space="preserve"> размещения </w:t>
            </w:r>
            <w:r w:rsidR="001A13C1">
              <w:rPr>
                <w:sz w:val="24"/>
                <w:szCs w:val="24"/>
                <w:lang w:val="ru-RU"/>
              </w:rPr>
              <w:t>соответствующих сведений</w:t>
            </w:r>
            <w:r w:rsidRPr="00432DC7">
              <w:rPr>
                <w:sz w:val="24"/>
                <w:szCs w:val="24"/>
                <w:lang w:val="ru-RU"/>
              </w:rPr>
              <w:t xml:space="preserve"> </w:t>
            </w:r>
            <w:r w:rsidR="001A13C1">
              <w:rPr>
                <w:sz w:val="24"/>
                <w:szCs w:val="24"/>
                <w:lang w:val="ru-RU"/>
              </w:rPr>
              <w:t>на официальном сайте Министерства в сети «Интернет»</w:t>
            </w:r>
            <w:r w:rsidRPr="00432DC7">
              <w:rPr>
                <w:sz w:val="24"/>
                <w:szCs w:val="24"/>
                <w:lang w:val="ru-RU"/>
              </w:rPr>
              <w:t xml:space="preserve">, </w:t>
            </w:r>
            <w:r w:rsidR="001A13C1">
              <w:rPr>
                <w:sz w:val="24"/>
                <w:szCs w:val="24"/>
                <w:lang w:val="ru-RU"/>
              </w:rPr>
              <w:t xml:space="preserve">в </w:t>
            </w:r>
            <w:r w:rsidRPr="00432DC7">
              <w:rPr>
                <w:sz w:val="24"/>
                <w:szCs w:val="24"/>
                <w:lang w:val="ru-RU"/>
              </w:rPr>
              <w:t xml:space="preserve">средствах массовой </w:t>
            </w:r>
            <w:r w:rsidR="001A13C1">
              <w:rPr>
                <w:sz w:val="24"/>
                <w:szCs w:val="24"/>
                <w:lang w:val="ru-RU"/>
              </w:rPr>
              <w:t>информации, через личные кабинеты конт</w:t>
            </w:r>
            <w:r w:rsidRPr="00432DC7">
              <w:rPr>
                <w:sz w:val="24"/>
                <w:szCs w:val="24"/>
                <w:lang w:val="ru-RU"/>
              </w:rPr>
              <w:t xml:space="preserve">ролируемых </w:t>
            </w:r>
            <w:r w:rsidR="001A13C1">
              <w:rPr>
                <w:sz w:val="24"/>
                <w:szCs w:val="24"/>
                <w:lang w:val="ru-RU"/>
              </w:rPr>
              <w:t>лиц</w:t>
            </w:r>
            <w:r w:rsidRPr="00432DC7">
              <w:rPr>
                <w:sz w:val="24"/>
                <w:szCs w:val="24"/>
                <w:lang w:val="ru-RU"/>
              </w:rPr>
              <w:t xml:space="preserve"> в государственных и</w:t>
            </w:r>
            <w:r w:rsidR="001A13C1">
              <w:rPr>
                <w:sz w:val="24"/>
                <w:szCs w:val="24"/>
                <w:lang w:val="ru-RU"/>
              </w:rPr>
              <w:t>н</w:t>
            </w:r>
            <w:r w:rsidRPr="00432DC7">
              <w:rPr>
                <w:sz w:val="24"/>
                <w:szCs w:val="24"/>
                <w:lang w:val="ru-RU"/>
              </w:rPr>
              <w:t>фор</w:t>
            </w:r>
            <w:r w:rsidR="001A13C1">
              <w:rPr>
                <w:sz w:val="24"/>
                <w:szCs w:val="24"/>
                <w:lang w:val="ru-RU"/>
              </w:rPr>
              <w:t>мационных системах (при их нали</w:t>
            </w:r>
            <w:r w:rsidRPr="00432DC7">
              <w:rPr>
                <w:sz w:val="24"/>
                <w:szCs w:val="24"/>
                <w:lang w:val="ru-RU"/>
              </w:rPr>
              <w:t>чии) и в иных формах.</w:t>
            </w:r>
          </w:p>
          <w:p w:rsidR="00432DC7" w:rsidRPr="00432DC7" w:rsidRDefault="001A13C1" w:rsidP="007277E8">
            <w:pPr>
              <w:pStyle w:val="a3"/>
              <w:spacing w:line="249" w:lineRule="auto"/>
              <w:ind w:right="170" w:firstLine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</w:t>
            </w:r>
            <w:r w:rsidR="00432DC7" w:rsidRPr="00432DC7">
              <w:rPr>
                <w:sz w:val="24"/>
                <w:szCs w:val="24"/>
                <w:lang w:val="ru-RU"/>
              </w:rPr>
              <w:t>истерство</w:t>
            </w:r>
            <w:r>
              <w:rPr>
                <w:sz w:val="24"/>
                <w:szCs w:val="24"/>
                <w:lang w:val="ru-RU"/>
              </w:rPr>
              <w:t xml:space="preserve"> размещает и п</w:t>
            </w:r>
            <w:r w:rsidR="00432DC7" w:rsidRPr="00432DC7">
              <w:rPr>
                <w:sz w:val="24"/>
                <w:szCs w:val="24"/>
                <w:lang w:val="ru-RU"/>
              </w:rPr>
              <w:t xml:space="preserve">оддерживает в актуальном состоянии на своем </w:t>
            </w:r>
            <w:r>
              <w:rPr>
                <w:sz w:val="24"/>
                <w:szCs w:val="24"/>
                <w:lang w:val="ru-RU"/>
              </w:rPr>
              <w:t>официальном сайте</w:t>
            </w:r>
            <w:r w:rsidR="00432DC7" w:rsidRPr="00432DC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сети «Интернет» сведения предусмотрен</w:t>
            </w:r>
            <w:r w:rsidR="00432DC7" w:rsidRPr="00432DC7">
              <w:rPr>
                <w:sz w:val="24"/>
                <w:szCs w:val="24"/>
                <w:lang w:val="ru-RU"/>
              </w:rPr>
              <w:t xml:space="preserve">ные </w:t>
            </w:r>
            <w:r>
              <w:rPr>
                <w:sz w:val="24"/>
                <w:szCs w:val="24"/>
                <w:lang w:val="ru-RU"/>
              </w:rPr>
              <w:t>частью</w:t>
            </w:r>
            <w:r w:rsidR="00432DC7" w:rsidRPr="00432DC7">
              <w:rPr>
                <w:sz w:val="24"/>
                <w:szCs w:val="24"/>
                <w:lang w:val="ru-RU"/>
              </w:rPr>
              <w:t xml:space="preserve"> 3 статьи</w:t>
            </w:r>
          </w:p>
          <w:p w:rsidR="00432DC7" w:rsidRPr="00432DC7" w:rsidRDefault="00432DC7" w:rsidP="007277E8">
            <w:pPr>
              <w:pStyle w:val="a3"/>
              <w:spacing w:line="249" w:lineRule="auto"/>
              <w:ind w:right="170"/>
              <w:jc w:val="both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46 Федер</w:t>
            </w:r>
            <w:r w:rsidR="001A13C1">
              <w:rPr>
                <w:sz w:val="24"/>
                <w:szCs w:val="24"/>
                <w:lang w:val="ru-RU"/>
              </w:rPr>
              <w:t>ального</w:t>
            </w:r>
            <w:r w:rsidR="00AC4E34">
              <w:rPr>
                <w:sz w:val="24"/>
                <w:szCs w:val="24"/>
                <w:lang w:val="ru-RU"/>
              </w:rPr>
              <w:t xml:space="preserve"> </w:t>
            </w:r>
            <w:r w:rsidRPr="00432DC7">
              <w:rPr>
                <w:sz w:val="24"/>
                <w:szCs w:val="24"/>
                <w:lang w:val="ru-RU"/>
              </w:rPr>
              <w:t>закона «О государст</w:t>
            </w:r>
            <w:r w:rsidR="005352C7">
              <w:rPr>
                <w:sz w:val="24"/>
                <w:szCs w:val="24"/>
                <w:lang w:val="ru-RU"/>
              </w:rPr>
              <w:t>вен</w:t>
            </w:r>
            <w:r w:rsidRPr="00432DC7">
              <w:rPr>
                <w:sz w:val="24"/>
                <w:szCs w:val="24"/>
                <w:lang w:val="ru-RU"/>
              </w:rPr>
              <w:t>ном</w:t>
            </w:r>
            <w:r w:rsidR="005352C7">
              <w:rPr>
                <w:sz w:val="24"/>
                <w:szCs w:val="24"/>
                <w:lang w:val="ru-RU"/>
              </w:rPr>
              <w:t xml:space="preserve"> контроле (</w:t>
            </w:r>
            <w:r w:rsidR="00DA18AA">
              <w:rPr>
                <w:sz w:val="24"/>
                <w:szCs w:val="24"/>
                <w:lang w:val="ru-RU"/>
              </w:rPr>
              <w:t>надзоре) и</w:t>
            </w:r>
            <w:r w:rsidR="005352C7">
              <w:rPr>
                <w:sz w:val="24"/>
                <w:szCs w:val="24"/>
                <w:lang w:val="ru-RU"/>
              </w:rPr>
              <w:t xml:space="preserve"> муници</w:t>
            </w:r>
            <w:r w:rsidRPr="00432DC7">
              <w:rPr>
                <w:sz w:val="24"/>
                <w:szCs w:val="24"/>
                <w:lang w:val="ru-RU"/>
              </w:rPr>
              <w:t xml:space="preserve">пальном </w:t>
            </w:r>
            <w:r w:rsidR="005352C7">
              <w:rPr>
                <w:sz w:val="24"/>
                <w:szCs w:val="24"/>
                <w:lang w:val="ru-RU"/>
              </w:rPr>
              <w:t>контроле в Российской Федерации</w:t>
            </w:r>
            <w:r w:rsidRPr="00432DC7">
              <w:rPr>
                <w:sz w:val="24"/>
                <w:szCs w:val="24"/>
                <w:lang w:val="ru-RU"/>
              </w:rPr>
              <w:t>».</w:t>
            </w:r>
          </w:p>
          <w:p w:rsidR="00432DC7" w:rsidRPr="00432DC7" w:rsidRDefault="00432DC7" w:rsidP="007277E8">
            <w:pPr>
              <w:pStyle w:val="a3"/>
              <w:spacing w:line="249" w:lineRule="auto"/>
              <w:ind w:right="170" w:firstLine="459"/>
              <w:jc w:val="both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Информирование осуществляется по мере необходимости.</w:t>
            </w:r>
          </w:p>
        </w:tc>
      </w:tr>
      <w:tr w:rsidR="00432DC7" w:rsidTr="00432DC7">
        <w:tc>
          <w:tcPr>
            <w:tcW w:w="1295" w:type="dxa"/>
          </w:tcPr>
          <w:p w:rsidR="00432DC7" w:rsidRPr="00432DC7" w:rsidRDefault="005352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835" w:type="dxa"/>
          </w:tcPr>
          <w:p w:rsidR="00432DC7" w:rsidRPr="00432DC7" w:rsidRDefault="005352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 правоприменительной практики</w:t>
            </w:r>
          </w:p>
        </w:tc>
        <w:tc>
          <w:tcPr>
            <w:tcW w:w="2409" w:type="dxa"/>
          </w:tcPr>
          <w:p w:rsidR="00432DC7" w:rsidRPr="00432DC7" w:rsidRDefault="005352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1F62D7">
              <w:rPr>
                <w:sz w:val="24"/>
                <w:szCs w:val="24"/>
                <w:lang w:val="ru-RU"/>
              </w:rPr>
              <w:t>Отдел экологического надзора</w:t>
            </w:r>
          </w:p>
        </w:tc>
        <w:tc>
          <w:tcPr>
            <w:tcW w:w="8991" w:type="dxa"/>
          </w:tcPr>
          <w:p w:rsidR="005352C7" w:rsidRPr="005352C7" w:rsidRDefault="007277E8" w:rsidP="007277E8">
            <w:pPr>
              <w:pStyle w:val="a3"/>
              <w:spacing w:line="249" w:lineRule="auto"/>
              <w:ind w:right="170" w:firstLine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Обобщение правоприменительной практики проводится в порядке, </w:t>
            </w:r>
            <w:r w:rsidRPr="005352C7">
              <w:rPr>
                <w:sz w:val="24"/>
                <w:szCs w:val="24"/>
                <w:lang w:val="ru-RU"/>
              </w:rPr>
              <w:t>установленном</w:t>
            </w:r>
            <w:r w:rsidR="005352C7" w:rsidRPr="005352C7">
              <w:rPr>
                <w:sz w:val="24"/>
                <w:szCs w:val="24"/>
                <w:lang w:val="ru-RU"/>
              </w:rPr>
              <w:t xml:space="preserve"> статьей 47 Ф</w:t>
            </w:r>
            <w:r>
              <w:rPr>
                <w:sz w:val="24"/>
                <w:szCs w:val="24"/>
                <w:lang w:val="ru-RU"/>
              </w:rPr>
              <w:t>едерального</w:t>
            </w:r>
            <w:r w:rsidR="005352C7" w:rsidRPr="005352C7">
              <w:rPr>
                <w:sz w:val="24"/>
                <w:szCs w:val="24"/>
                <w:lang w:val="ru-RU"/>
              </w:rPr>
              <w:t xml:space="preserve"> закона «О </w:t>
            </w:r>
            <w:r>
              <w:rPr>
                <w:sz w:val="24"/>
                <w:szCs w:val="24"/>
                <w:lang w:val="ru-RU"/>
              </w:rPr>
              <w:t>государственном</w:t>
            </w:r>
            <w:r w:rsidR="005352C7" w:rsidRPr="005352C7">
              <w:rPr>
                <w:sz w:val="24"/>
                <w:szCs w:val="24"/>
                <w:lang w:val="ru-RU"/>
              </w:rPr>
              <w:t xml:space="preserve"> контроле </w:t>
            </w:r>
            <w:r>
              <w:rPr>
                <w:sz w:val="24"/>
                <w:szCs w:val="24"/>
                <w:lang w:val="ru-RU"/>
              </w:rPr>
              <w:t>(над</w:t>
            </w:r>
            <w:r w:rsidR="005352C7" w:rsidRPr="005352C7">
              <w:rPr>
                <w:sz w:val="24"/>
                <w:szCs w:val="24"/>
                <w:lang w:val="ru-RU"/>
              </w:rPr>
              <w:t xml:space="preserve">зоре) и </w:t>
            </w:r>
            <w:r>
              <w:rPr>
                <w:sz w:val="24"/>
                <w:szCs w:val="24"/>
                <w:lang w:val="ru-RU"/>
              </w:rPr>
              <w:t>муниципальном</w:t>
            </w:r>
            <w:r w:rsidR="005352C7" w:rsidRPr="005352C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контроле</w:t>
            </w:r>
            <w:r w:rsidR="005352C7" w:rsidRPr="005352C7">
              <w:rPr>
                <w:sz w:val="24"/>
                <w:szCs w:val="24"/>
                <w:lang w:val="ru-RU"/>
              </w:rPr>
              <w:t xml:space="preserve"> в Российской Федерации».</w:t>
            </w:r>
          </w:p>
          <w:p w:rsidR="005352C7" w:rsidRPr="007277E8" w:rsidRDefault="007277E8" w:rsidP="007277E8">
            <w:pPr>
              <w:pStyle w:val="TableParagraph"/>
              <w:spacing w:before="106"/>
              <w:ind w:left="59" w:firstLine="400"/>
              <w:jc w:val="both"/>
              <w:rPr>
                <w:rFonts w:ascii="Cambria" w:hAnsi="Cambria"/>
                <w:sz w:val="24"/>
                <w:szCs w:val="24"/>
              </w:rPr>
            </w:pPr>
            <w:r w:rsidRPr="007277E8">
              <w:rPr>
                <w:sz w:val="24"/>
                <w:szCs w:val="24"/>
              </w:rPr>
              <w:t xml:space="preserve">Обобщение правоприменительной </w:t>
            </w:r>
            <w:r>
              <w:rPr>
                <w:sz w:val="24"/>
                <w:szCs w:val="24"/>
              </w:rPr>
              <w:t xml:space="preserve">практики </w:t>
            </w:r>
            <w:r w:rsidRPr="007277E8">
              <w:rPr>
                <w:sz w:val="24"/>
                <w:szCs w:val="24"/>
              </w:rPr>
              <w:t>проводит</w:t>
            </w:r>
            <w:r>
              <w:rPr>
                <w:sz w:val="24"/>
                <w:szCs w:val="24"/>
              </w:rPr>
              <w:t xml:space="preserve">ся для </w:t>
            </w:r>
            <w:r w:rsidR="005352C7" w:rsidRPr="007277E8">
              <w:rPr>
                <w:sz w:val="24"/>
                <w:szCs w:val="24"/>
              </w:rPr>
              <w:t xml:space="preserve">решения </w:t>
            </w:r>
            <w:r w:rsidRPr="007277E8">
              <w:rPr>
                <w:w w:val="95"/>
                <w:sz w:val="24"/>
                <w:szCs w:val="24"/>
              </w:rPr>
              <w:t>следующих задач</w:t>
            </w:r>
            <w:r>
              <w:rPr>
                <w:w w:val="95"/>
                <w:sz w:val="24"/>
                <w:szCs w:val="24"/>
              </w:rPr>
              <w:t>:</w:t>
            </w:r>
          </w:p>
          <w:p w:rsidR="005352C7" w:rsidRDefault="00C41C03" w:rsidP="00C41C03">
            <w:pPr>
              <w:pStyle w:val="TableParagraph"/>
              <w:tabs>
                <w:tab w:val="left" w:pos="767"/>
              </w:tabs>
              <w:spacing w:before="17" w:line="244" w:lineRule="auto"/>
              <w:ind w:left="606" w:right="71"/>
              <w:jc w:val="both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C44E51">
              <w:rPr>
                <w:sz w:val="23"/>
              </w:rPr>
              <w:t>о</w:t>
            </w:r>
            <w:r w:rsidR="005352C7">
              <w:rPr>
                <w:sz w:val="23"/>
              </w:rPr>
              <w:t>беспечен</w:t>
            </w:r>
            <w:r w:rsidR="00C44E51">
              <w:rPr>
                <w:spacing w:val="-15"/>
                <w:sz w:val="23"/>
              </w:rPr>
              <w:t xml:space="preserve">ие </w:t>
            </w:r>
            <w:r w:rsidR="00C44E51">
              <w:rPr>
                <w:sz w:val="23"/>
              </w:rPr>
              <w:t>единообразных</w:t>
            </w:r>
            <w:r w:rsidR="00C44E51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подходов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к</w:t>
            </w:r>
            <w:r w:rsidR="005352C7">
              <w:rPr>
                <w:spacing w:val="38"/>
                <w:sz w:val="23"/>
              </w:rPr>
              <w:t xml:space="preserve"> </w:t>
            </w:r>
            <w:r w:rsidR="005352C7">
              <w:rPr>
                <w:sz w:val="23"/>
              </w:rPr>
              <w:t>применению</w:t>
            </w:r>
            <w:r w:rsidR="005352C7">
              <w:rPr>
                <w:spacing w:val="35"/>
                <w:sz w:val="23"/>
              </w:rPr>
              <w:t xml:space="preserve"> </w:t>
            </w:r>
            <w:r w:rsidR="005352C7">
              <w:rPr>
                <w:sz w:val="23"/>
              </w:rPr>
              <w:t>контрольным</w:t>
            </w:r>
            <w:r w:rsidR="005352C7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органом</w:t>
            </w:r>
            <w:r w:rsidR="005352C7">
              <w:rPr>
                <w:sz w:val="23"/>
              </w:rPr>
              <w:t xml:space="preserve"> и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его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должностными</w:t>
            </w:r>
            <w:r w:rsidR="005352C7">
              <w:rPr>
                <w:spacing w:val="80"/>
                <w:sz w:val="23"/>
              </w:rPr>
              <w:t xml:space="preserve"> </w:t>
            </w:r>
            <w:r w:rsidR="005352C7">
              <w:rPr>
                <w:sz w:val="23"/>
              </w:rPr>
              <w:t>лицами</w:t>
            </w:r>
            <w:r w:rsidR="005352C7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обязат</w:t>
            </w:r>
            <w:r w:rsidR="005352C7">
              <w:rPr>
                <w:sz w:val="23"/>
              </w:rPr>
              <w:t>ельных</w:t>
            </w:r>
            <w:r w:rsidR="005352C7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требований законод</w:t>
            </w:r>
            <w:r w:rsidR="005352C7">
              <w:rPr>
                <w:sz w:val="23"/>
              </w:rPr>
              <w:t>ательст</w:t>
            </w:r>
            <w:r w:rsidR="00C44E51">
              <w:rPr>
                <w:sz w:val="23"/>
              </w:rPr>
              <w:t xml:space="preserve">ва Российской Федерации о государственном контроле (надзоре), </w:t>
            </w:r>
            <w:r w:rsidR="005352C7">
              <w:rPr>
                <w:sz w:val="23"/>
              </w:rPr>
              <w:t>муни</w:t>
            </w:r>
            <w:r w:rsidR="00C44E51">
              <w:rPr>
                <w:spacing w:val="-15"/>
                <w:sz w:val="23"/>
              </w:rPr>
              <w:t>ц</w:t>
            </w:r>
            <w:r w:rsidR="00C44E51">
              <w:rPr>
                <w:sz w:val="23"/>
              </w:rPr>
              <w:t>ипаль</w:t>
            </w:r>
            <w:r w:rsidR="005352C7">
              <w:rPr>
                <w:sz w:val="23"/>
              </w:rPr>
              <w:t xml:space="preserve">ном </w:t>
            </w:r>
            <w:r w:rsidR="005352C7">
              <w:rPr>
                <w:spacing w:val="-2"/>
                <w:sz w:val="24"/>
              </w:rPr>
              <w:t>контроле;</w:t>
            </w:r>
          </w:p>
          <w:p w:rsidR="005352C7" w:rsidRDefault="00C41C03" w:rsidP="00C41C03">
            <w:pPr>
              <w:pStyle w:val="TableParagraph"/>
              <w:tabs>
                <w:tab w:val="left" w:pos="920"/>
              </w:tabs>
              <w:spacing w:before="1" w:line="254" w:lineRule="auto"/>
              <w:ind w:left="598" w:right="52"/>
              <w:jc w:val="both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5352C7">
              <w:rPr>
                <w:sz w:val="23"/>
              </w:rPr>
              <w:t>выявление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типичных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нарушений</w:t>
            </w:r>
            <w:r w:rsidR="005352C7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обязатель</w:t>
            </w:r>
            <w:r w:rsidR="005352C7">
              <w:rPr>
                <w:sz w:val="23"/>
              </w:rPr>
              <w:t>ных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требований,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при</w:t>
            </w:r>
            <w:r w:rsidR="00C44E51">
              <w:rPr>
                <w:sz w:val="23"/>
              </w:rPr>
              <w:t xml:space="preserve">чин, </w:t>
            </w:r>
            <w:r w:rsidR="005352C7">
              <w:rPr>
                <w:sz w:val="23"/>
              </w:rPr>
              <w:t>факторов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и</w:t>
            </w:r>
            <w:r w:rsidR="005352C7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условий, способствующи</w:t>
            </w:r>
            <w:r w:rsidR="005352C7">
              <w:rPr>
                <w:sz w:val="23"/>
              </w:rPr>
              <w:t>х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возникновению</w:t>
            </w:r>
            <w:r w:rsidR="005352C7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ук</w:t>
            </w:r>
            <w:r w:rsidR="005352C7">
              <w:rPr>
                <w:sz w:val="23"/>
              </w:rPr>
              <w:t>азанных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нарушений;</w:t>
            </w:r>
          </w:p>
          <w:p w:rsidR="005352C7" w:rsidRDefault="00C41C03" w:rsidP="00C41C03">
            <w:pPr>
              <w:pStyle w:val="TableParagraph"/>
              <w:tabs>
                <w:tab w:val="left" w:pos="759"/>
              </w:tabs>
              <w:spacing w:line="259" w:lineRule="exact"/>
              <w:ind w:left="758" w:hanging="1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352C7">
              <w:rPr>
                <w:sz w:val="24"/>
              </w:rPr>
              <w:t>анализ</w:t>
            </w:r>
            <w:r w:rsidR="005352C7">
              <w:rPr>
                <w:spacing w:val="-5"/>
                <w:sz w:val="24"/>
              </w:rPr>
              <w:t xml:space="preserve"> </w:t>
            </w:r>
            <w:r w:rsidR="005352C7">
              <w:rPr>
                <w:sz w:val="24"/>
              </w:rPr>
              <w:t>случаев</w:t>
            </w:r>
            <w:r w:rsidR="005352C7">
              <w:rPr>
                <w:spacing w:val="4"/>
                <w:sz w:val="24"/>
              </w:rPr>
              <w:t xml:space="preserve"> </w:t>
            </w:r>
            <w:r w:rsidR="005352C7">
              <w:rPr>
                <w:sz w:val="24"/>
              </w:rPr>
              <w:t>причинения</w:t>
            </w:r>
            <w:r w:rsidR="005352C7">
              <w:rPr>
                <w:spacing w:val="22"/>
                <w:sz w:val="24"/>
              </w:rPr>
              <w:t xml:space="preserve"> </w:t>
            </w:r>
            <w:r w:rsidR="005352C7">
              <w:rPr>
                <w:sz w:val="24"/>
              </w:rPr>
              <w:t>вреда</w:t>
            </w:r>
            <w:r w:rsidR="005352C7">
              <w:rPr>
                <w:spacing w:val="-4"/>
                <w:sz w:val="24"/>
              </w:rPr>
              <w:t xml:space="preserve"> </w:t>
            </w:r>
            <w:r w:rsidR="005352C7">
              <w:rPr>
                <w:sz w:val="24"/>
              </w:rPr>
              <w:t>(ущерба)</w:t>
            </w:r>
            <w:r w:rsidR="005352C7">
              <w:rPr>
                <w:spacing w:val="-4"/>
                <w:sz w:val="24"/>
              </w:rPr>
              <w:t xml:space="preserve"> </w:t>
            </w:r>
            <w:r w:rsidR="005352C7">
              <w:rPr>
                <w:sz w:val="24"/>
              </w:rPr>
              <w:t>охраняемым</w:t>
            </w:r>
            <w:r w:rsidR="005352C7">
              <w:rPr>
                <w:spacing w:val="15"/>
                <w:sz w:val="24"/>
              </w:rPr>
              <w:t xml:space="preserve"> </w:t>
            </w:r>
            <w:r w:rsidR="005352C7">
              <w:rPr>
                <w:sz w:val="24"/>
              </w:rPr>
              <w:t>законом</w:t>
            </w:r>
            <w:r w:rsidR="005352C7">
              <w:rPr>
                <w:spacing w:val="9"/>
                <w:sz w:val="24"/>
              </w:rPr>
              <w:t xml:space="preserve"> </w:t>
            </w:r>
            <w:r w:rsidR="005352C7">
              <w:rPr>
                <w:spacing w:val="-2"/>
                <w:sz w:val="24"/>
              </w:rPr>
              <w:t>ценностям,</w:t>
            </w:r>
          </w:p>
          <w:p w:rsidR="005352C7" w:rsidRDefault="005352C7" w:rsidP="007277E8">
            <w:pPr>
              <w:pStyle w:val="TableParagraph"/>
              <w:spacing w:before="13"/>
              <w:ind w:left="65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выявление</w:t>
            </w:r>
            <w:proofErr w:type="gramEnd"/>
            <w:r w:rsidR="00C44E51"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источников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факторов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риска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причинения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вреда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(ущерба);</w:t>
            </w:r>
          </w:p>
          <w:p w:rsidR="005352C7" w:rsidRDefault="00C41C03" w:rsidP="00C41C03">
            <w:pPr>
              <w:pStyle w:val="TableParagraph"/>
              <w:tabs>
                <w:tab w:val="left" w:pos="741"/>
              </w:tabs>
              <w:spacing w:before="6"/>
              <w:ind w:left="740" w:hanging="13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- </w:t>
            </w:r>
            <w:r w:rsidR="005352C7">
              <w:rPr>
                <w:w w:val="95"/>
                <w:sz w:val="24"/>
              </w:rPr>
              <w:t>подготовка</w:t>
            </w:r>
            <w:r w:rsidR="00C44E51">
              <w:rPr>
                <w:spacing w:val="53"/>
                <w:sz w:val="24"/>
              </w:rPr>
              <w:t xml:space="preserve"> </w:t>
            </w:r>
            <w:r w:rsidR="005352C7">
              <w:rPr>
                <w:w w:val="95"/>
                <w:sz w:val="24"/>
              </w:rPr>
              <w:t>предложений</w:t>
            </w:r>
            <w:r w:rsidR="005352C7">
              <w:rPr>
                <w:spacing w:val="49"/>
                <w:sz w:val="24"/>
              </w:rPr>
              <w:t xml:space="preserve"> </w:t>
            </w:r>
            <w:r w:rsidR="005352C7">
              <w:rPr>
                <w:w w:val="95"/>
                <w:sz w:val="24"/>
              </w:rPr>
              <w:t>об</w:t>
            </w:r>
            <w:r w:rsidR="005352C7">
              <w:rPr>
                <w:spacing w:val="17"/>
                <w:sz w:val="24"/>
              </w:rPr>
              <w:t xml:space="preserve"> </w:t>
            </w:r>
            <w:r w:rsidR="005352C7">
              <w:rPr>
                <w:w w:val="95"/>
                <w:sz w:val="24"/>
              </w:rPr>
              <w:t>актуализации</w:t>
            </w:r>
            <w:r w:rsidR="005352C7">
              <w:rPr>
                <w:spacing w:val="38"/>
                <w:sz w:val="24"/>
              </w:rPr>
              <w:t xml:space="preserve"> </w:t>
            </w:r>
            <w:r w:rsidR="005352C7">
              <w:rPr>
                <w:w w:val="95"/>
                <w:sz w:val="24"/>
              </w:rPr>
              <w:t>обязательных</w:t>
            </w:r>
            <w:r w:rsidR="005352C7">
              <w:rPr>
                <w:spacing w:val="60"/>
                <w:sz w:val="24"/>
              </w:rPr>
              <w:t xml:space="preserve"> </w:t>
            </w:r>
            <w:r w:rsidR="005352C7">
              <w:rPr>
                <w:spacing w:val="-2"/>
                <w:w w:val="95"/>
                <w:sz w:val="24"/>
              </w:rPr>
              <w:t>требований;</w:t>
            </w:r>
          </w:p>
          <w:p w:rsidR="005352C7" w:rsidRDefault="00C41C03" w:rsidP="000603DE">
            <w:pPr>
              <w:pStyle w:val="TableParagraph"/>
              <w:tabs>
                <w:tab w:val="left" w:pos="885"/>
              </w:tabs>
              <w:spacing w:before="6" w:line="244" w:lineRule="auto"/>
              <w:ind w:left="176" w:right="61"/>
              <w:jc w:val="both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5352C7">
              <w:rPr>
                <w:sz w:val="23"/>
              </w:rPr>
              <w:t xml:space="preserve">подготовка предложений о внесении изменений в законодательство </w:t>
            </w:r>
            <w:r w:rsidR="005352C7">
              <w:rPr>
                <w:sz w:val="24"/>
              </w:rPr>
              <w:t xml:space="preserve">Российской Федерации о государственном контроле (надзоре), муниципальном </w:t>
            </w:r>
            <w:r w:rsidR="005352C7">
              <w:rPr>
                <w:spacing w:val="-2"/>
                <w:sz w:val="23"/>
              </w:rPr>
              <w:t>контроле.</w:t>
            </w:r>
          </w:p>
          <w:p w:rsidR="005352C7" w:rsidRDefault="00C44E51" w:rsidP="007277E8">
            <w:pPr>
              <w:pStyle w:val="TableParagraph"/>
              <w:spacing w:before="5" w:line="242" w:lineRule="auto"/>
              <w:ind w:left="47" w:right="94" w:firstLine="492"/>
              <w:jc w:val="both"/>
              <w:rPr>
                <w:sz w:val="24"/>
              </w:rPr>
            </w:pPr>
            <w:r>
              <w:rPr>
                <w:sz w:val="23"/>
              </w:rPr>
              <w:t>По итогам обобщения прав</w:t>
            </w:r>
            <w:r w:rsidR="005352C7">
              <w:rPr>
                <w:sz w:val="23"/>
              </w:rPr>
              <w:t>опримени</w:t>
            </w:r>
            <w:r>
              <w:rPr>
                <w:sz w:val="23"/>
              </w:rPr>
              <w:t>тельной практики М</w:t>
            </w:r>
            <w:r w:rsidR="005352C7">
              <w:rPr>
                <w:sz w:val="23"/>
              </w:rPr>
              <w:t xml:space="preserve">инистерство </w:t>
            </w:r>
            <w:r w:rsidR="005352C7">
              <w:rPr>
                <w:sz w:val="24"/>
              </w:rPr>
              <w:t>обеспечива</w:t>
            </w:r>
            <w:r w:rsidR="00C41C03">
              <w:rPr>
                <w:sz w:val="24"/>
              </w:rPr>
              <w:t>ет подготовку доклада,</w:t>
            </w:r>
            <w:r>
              <w:rPr>
                <w:sz w:val="24"/>
              </w:rPr>
              <w:t xml:space="preserve"> содержащ</w:t>
            </w:r>
            <w:r w:rsidR="005352C7">
              <w:rPr>
                <w:sz w:val="24"/>
              </w:rPr>
              <w:t>его результаты обобщения правоприменительной практики</w:t>
            </w:r>
            <w:r w:rsidR="005352C7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5352C7">
              <w:rPr>
                <w:sz w:val="24"/>
              </w:rPr>
              <w:t>инистерства.</w:t>
            </w:r>
          </w:p>
          <w:p w:rsidR="00432DC7" w:rsidRPr="00432DC7" w:rsidRDefault="005352C7" w:rsidP="00C44E51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Доклад</w:t>
            </w:r>
            <w:r>
              <w:rPr>
                <w:sz w:val="24"/>
              </w:rPr>
              <w:tab/>
            </w:r>
            <w:r w:rsidR="00C44E51">
              <w:rPr>
                <w:spacing w:val="-2"/>
                <w:sz w:val="24"/>
              </w:rPr>
              <w:t>ут</w:t>
            </w:r>
            <w:r>
              <w:rPr>
                <w:spacing w:val="-2"/>
                <w:sz w:val="24"/>
              </w:rPr>
              <w:t>верждается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министром</w:t>
            </w:r>
            <w:r w:rsidR="00C44E5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либо</w:t>
            </w:r>
            <w:r w:rsidR="00C44E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заместителем</w:t>
            </w:r>
            <w:r w:rsidR="00C44E51">
              <w:rPr>
                <w:sz w:val="24"/>
              </w:rPr>
              <w:t xml:space="preserve"> </w:t>
            </w:r>
            <w:r w:rsidR="00C44E51">
              <w:rPr>
                <w:spacing w:val="-2"/>
                <w:sz w:val="24"/>
              </w:rPr>
              <w:t>мин</w:t>
            </w:r>
            <w:r>
              <w:rPr>
                <w:spacing w:val="-2"/>
                <w:sz w:val="24"/>
              </w:rPr>
              <w:t>истра</w:t>
            </w:r>
            <w:r w:rsidR="00C44E51">
              <w:rPr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 xml:space="preserve">и </w:t>
            </w:r>
            <w:r w:rsidR="00C44E51">
              <w:rPr>
                <w:sz w:val="24"/>
              </w:rPr>
              <w:t>п</w:t>
            </w:r>
            <w:r>
              <w:rPr>
                <w:sz w:val="24"/>
              </w:rPr>
              <w:t>редс</w:t>
            </w:r>
            <w:r w:rsidR="00C44E51">
              <w:rPr>
                <w:sz w:val="24"/>
              </w:rPr>
              <w:t xml:space="preserve">тавляется </w:t>
            </w:r>
            <w:r>
              <w:rPr>
                <w:spacing w:val="-10"/>
                <w:sz w:val="24"/>
              </w:rPr>
              <w:t>в</w:t>
            </w:r>
            <w:r w:rsidR="00C44E51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  <w:r w:rsidR="00C44E51">
              <w:rPr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форме</w:t>
            </w:r>
            <w:r w:rsidR="00C44E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посредством</w:t>
            </w:r>
            <w:r w:rsidR="00C44E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государственной </w:t>
            </w:r>
            <w:r w:rsidRPr="001F62D7">
              <w:rPr>
                <w:sz w:val="24"/>
              </w:rPr>
              <w:t>автоматизированной</w:t>
            </w:r>
            <w:r w:rsidRPr="001F62D7">
              <w:rPr>
                <w:spacing w:val="20"/>
                <w:sz w:val="24"/>
              </w:rPr>
              <w:t xml:space="preserve"> </w:t>
            </w:r>
            <w:r w:rsidRPr="001F62D7">
              <w:rPr>
                <w:sz w:val="24"/>
              </w:rPr>
              <w:t>информационной системы</w:t>
            </w:r>
            <w:r w:rsidRPr="001F62D7">
              <w:rPr>
                <w:spacing w:val="28"/>
                <w:sz w:val="24"/>
              </w:rPr>
              <w:t xml:space="preserve"> </w:t>
            </w:r>
            <w:r w:rsidRPr="001F62D7">
              <w:rPr>
                <w:sz w:val="24"/>
              </w:rPr>
              <w:t>«Управление»</w:t>
            </w:r>
            <w:r w:rsidRPr="001F62D7">
              <w:rPr>
                <w:spacing w:val="40"/>
                <w:sz w:val="24"/>
              </w:rPr>
              <w:t xml:space="preserve"> </w:t>
            </w:r>
            <w:r w:rsidRPr="001F62D7">
              <w:rPr>
                <w:sz w:val="24"/>
              </w:rPr>
              <w:t>в срок</w:t>
            </w:r>
            <w:r w:rsidRPr="001F62D7">
              <w:rPr>
                <w:spacing w:val="26"/>
                <w:sz w:val="24"/>
              </w:rPr>
              <w:t xml:space="preserve"> </w:t>
            </w:r>
            <w:r w:rsidR="00C44E51"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32"/>
                <w:sz w:val="24"/>
              </w:rPr>
              <w:t xml:space="preserve"> </w:t>
            </w:r>
            <w:r w:rsidR="00C44E51">
              <w:rPr>
                <w:w w:val="95"/>
                <w:sz w:val="24"/>
              </w:rPr>
              <w:t>1</w:t>
            </w:r>
            <w:r w:rsidR="00C44E51">
              <w:rPr>
                <w:w w:val="95"/>
                <w:sz w:val="24"/>
                <w:lang w:val="ru-RU"/>
              </w:rPr>
              <w:t> </w:t>
            </w:r>
            <w:r>
              <w:rPr>
                <w:sz w:val="24"/>
              </w:rPr>
              <w:t>марта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80"/>
                <w:sz w:val="24"/>
              </w:rPr>
              <w:t xml:space="preserve"> </w:t>
            </w:r>
            <w:r w:rsidR="00C44E51">
              <w:rPr>
                <w:sz w:val="24"/>
              </w:rPr>
              <w:t>следую</w:t>
            </w:r>
            <w:r>
              <w:rPr>
                <w:sz w:val="24"/>
              </w:rPr>
              <w:t>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 w:rsidR="00C44E51">
              <w:rPr>
                <w:sz w:val="24"/>
              </w:rPr>
              <w:t>о</w:t>
            </w:r>
            <w:r w:rsidR="00C44E51">
              <w:rPr>
                <w:spacing w:val="-27"/>
                <w:sz w:val="24"/>
              </w:rPr>
              <w:t>т</w:t>
            </w:r>
            <w:r w:rsidR="00C44E51">
              <w:rPr>
                <w:sz w:val="24"/>
              </w:rPr>
              <w:t xml:space="preserve">чётным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 w:rsidR="00C44E51">
              <w:rPr>
                <w:sz w:val="24"/>
              </w:rPr>
              <w:t xml:space="preserve">размещается на </w:t>
            </w:r>
            <w:r>
              <w:rPr>
                <w:sz w:val="24"/>
              </w:rPr>
              <w:t>официальном</w:t>
            </w:r>
            <w:r>
              <w:rPr>
                <w:spacing w:val="80"/>
                <w:sz w:val="24"/>
              </w:rPr>
              <w:t xml:space="preserve"> </w:t>
            </w:r>
            <w:r w:rsidR="00C44E51">
              <w:rPr>
                <w:sz w:val="24"/>
              </w:rPr>
              <w:t xml:space="preserve">сайте </w:t>
            </w:r>
            <w:r w:rsidR="00DA18AA">
              <w:rPr>
                <w:sz w:val="24"/>
                <w:lang w:val="ru-RU"/>
              </w:rPr>
              <w:t>М</w:t>
            </w:r>
            <w:proofErr w:type="spellStart"/>
            <w:r w:rsidR="00DA18AA">
              <w:rPr>
                <w:sz w:val="24"/>
              </w:rPr>
              <w:t>инистерства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 w:rsidR="00C44E51">
              <w:rPr>
                <w:sz w:val="24"/>
              </w:rPr>
              <w:t xml:space="preserve">в информационно-телекоммуникационной </w:t>
            </w:r>
            <w:r>
              <w:rPr>
                <w:spacing w:val="-4"/>
                <w:sz w:val="24"/>
              </w:rPr>
              <w:t>сети</w:t>
            </w:r>
            <w:r w:rsidR="00C44E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«Интернет»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срок,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превышающий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 w:rsidR="00C44E51">
              <w:rPr>
                <w:sz w:val="24"/>
              </w:rPr>
              <w:t>дня</w:t>
            </w:r>
            <w:r>
              <w:rPr>
                <w:spacing w:val="7"/>
                <w:sz w:val="24"/>
              </w:rPr>
              <w:t xml:space="preserve"> </w:t>
            </w:r>
            <w:r w:rsidR="00C44E51">
              <w:rPr>
                <w:sz w:val="24"/>
              </w:rPr>
              <w:t>представ</w:t>
            </w:r>
            <w:r>
              <w:rPr>
                <w:sz w:val="24"/>
              </w:rPr>
              <w:t>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доклада посредством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системы «Управление».</w:t>
            </w:r>
          </w:p>
        </w:tc>
      </w:tr>
      <w:tr w:rsidR="00432DC7" w:rsidTr="00432DC7">
        <w:tc>
          <w:tcPr>
            <w:tcW w:w="1295" w:type="dxa"/>
          </w:tcPr>
          <w:p w:rsidR="00432DC7" w:rsidRPr="00432DC7" w:rsidRDefault="00C41C03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432DC7" w:rsidRPr="00432DC7" w:rsidRDefault="00C41C03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Объявление предостережения</w:t>
            </w:r>
          </w:p>
        </w:tc>
        <w:tc>
          <w:tcPr>
            <w:tcW w:w="2409" w:type="dxa"/>
          </w:tcPr>
          <w:p w:rsidR="00432DC7" w:rsidRPr="00432DC7" w:rsidRDefault="00C41C03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1F62D7">
              <w:rPr>
                <w:sz w:val="24"/>
                <w:szCs w:val="24"/>
                <w:lang w:val="ru-RU"/>
              </w:rPr>
              <w:t>Отдел экологического надзора</w:t>
            </w:r>
          </w:p>
        </w:tc>
        <w:tc>
          <w:tcPr>
            <w:tcW w:w="8991" w:type="dxa"/>
          </w:tcPr>
          <w:p w:rsidR="00C41C03" w:rsidRPr="00C41C03" w:rsidRDefault="00C41C03" w:rsidP="006E57EF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C41C03">
              <w:rPr>
                <w:sz w:val="24"/>
                <w:szCs w:val="24"/>
                <w:lang w:val="ru-RU"/>
              </w:rPr>
              <w:t>Порядок объявления предостережения установ</w:t>
            </w:r>
            <w:r w:rsidR="0098304E">
              <w:rPr>
                <w:sz w:val="24"/>
                <w:szCs w:val="24"/>
                <w:lang w:val="ru-RU"/>
              </w:rPr>
              <w:t>лен статьей 49 Федераль</w:t>
            </w:r>
            <w:r w:rsidRPr="00C41C03">
              <w:rPr>
                <w:sz w:val="24"/>
                <w:szCs w:val="24"/>
                <w:lang w:val="ru-RU"/>
              </w:rPr>
              <w:t>ного закона</w:t>
            </w:r>
            <w:r w:rsidR="0098304E">
              <w:rPr>
                <w:sz w:val="24"/>
                <w:szCs w:val="24"/>
                <w:lang w:val="ru-RU"/>
              </w:rPr>
              <w:t xml:space="preserve"> «О государственном контроле (надзоре) и муниципально</w:t>
            </w:r>
            <w:r w:rsidRPr="00C41C03">
              <w:rPr>
                <w:sz w:val="24"/>
                <w:szCs w:val="24"/>
                <w:lang w:val="ru-RU"/>
              </w:rPr>
              <w:t>м контроле в Российской Федерации».</w:t>
            </w:r>
          </w:p>
          <w:p w:rsidR="00432DC7" w:rsidRDefault="0098304E" w:rsidP="006E57EF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случае наличия у Министерства св</w:t>
            </w:r>
            <w:r w:rsidRPr="00C41C03">
              <w:rPr>
                <w:sz w:val="24"/>
                <w:szCs w:val="24"/>
                <w:lang w:val="ru-RU"/>
              </w:rPr>
              <w:t>ед</w:t>
            </w:r>
            <w:r>
              <w:rPr>
                <w:sz w:val="24"/>
                <w:szCs w:val="24"/>
                <w:lang w:val="ru-RU"/>
              </w:rPr>
              <w:t>ени</w:t>
            </w:r>
            <w:r w:rsidRPr="00C41C03">
              <w:rPr>
                <w:sz w:val="24"/>
                <w:szCs w:val="24"/>
                <w:lang w:val="ru-RU"/>
              </w:rPr>
              <w:t>й</w:t>
            </w:r>
            <w:r w:rsidR="00C41C03" w:rsidRPr="00C41C03">
              <w:rPr>
                <w:sz w:val="24"/>
                <w:szCs w:val="24"/>
                <w:lang w:val="ru-RU"/>
              </w:rPr>
              <w:t xml:space="preserve"> о го</w:t>
            </w:r>
            <w:r>
              <w:rPr>
                <w:sz w:val="24"/>
                <w:szCs w:val="24"/>
                <w:lang w:val="ru-RU"/>
              </w:rPr>
              <w:t>товящихся</w:t>
            </w:r>
            <w:r w:rsidR="00C41C03" w:rsidRPr="00C41C0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или нарушениях ли</w:t>
            </w:r>
            <w:r w:rsidR="00C41C03" w:rsidRPr="00C41C03">
              <w:rPr>
                <w:sz w:val="24"/>
                <w:szCs w:val="24"/>
                <w:lang w:val="ru-RU"/>
              </w:rPr>
              <w:t>цензионных требова</w:t>
            </w:r>
            <w:r>
              <w:rPr>
                <w:sz w:val="24"/>
                <w:szCs w:val="24"/>
                <w:lang w:val="ru-RU"/>
              </w:rPr>
              <w:t>ний или признаках нарушений лицензионных требований и (или) в случае отсутствия подтвержденных данных о том, что нарушение лицензионных требований при</w:t>
            </w:r>
            <w:r w:rsidR="00C41C03" w:rsidRPr="00C41C03">
              <w:rPr>
                <w:sz w:val="24"/>
                <w:szCs w:val="24"/>
                <w:lang w:val="ru-RU"/>
              </w:rPr>
              <w:t>чинило вред (ущерб) охраняемым законом ц</w:t>
            </w:r>
            <w:r>
              <w:rPr>
                <w:sz w:val="24"/>
                <w:szCs w:val="24"/>
                <w:lang w:val="ru-RU"/>
              </w:rPr>
              <w:t>енностям либо создало угрозу причи</w:t>
            </w:r>
            <w:r w:rsidR="00C41C03" w:rsidRPr="00C41C03">
              <w:rPr>
                <w:sz w:val="24"/>
                <w:szCs w:val="24"/>
                <w:lang w:val="ru-RU"/>
              </w:rPr>
              <w:t xml:space="preserve">нения вреда (ущерба) охраняемым законом </w:t>
            </w:r>
            <w:r>
              <w:rPr>
                <w:sz w:val="24"/>
                <w:szCs w:val="24"/>
                <w:lang w:val="ru-RU"/>
              </w:rPr>
              <w:t xml:space="preserve">ценностям, </w:t>
            </w:r>
            <w:r>
              <w:rPr>
                <w:sz w:val="24"/>
                <w:szCs w:val="24"/>
                <w:lang w:val="ru-RU"/>
              </w:rPr>
              <w:lastRenderedPageBreak/>
              <w:t>Министерство объяв</w:t>
            </w:r>
            <w:r w:rsidR="00C41C03" w:rsidRPr="00C41C03">
              <w:rPr>
                <w:sz w:val="24"/>
                <w:szCs w:val="24"/>
                <w:lang w:val="ru-RU"/>
              </w:rPr>
              <w:t>ляет лицензи</w:t>
            </w:r>
            <w:r w:rsidR="00933106">
              <w:rPr>
                <w:sz w:val="24"/>
                <w:szCs w:val="24"/>
                <w:lang w:val="ru-RU"/>
              </w:rPr>
              <w:t>ату предостережение о недопустимости нарушения лицен</w:t>
            </w:r>
            <w:r w:rsidR="00C41C03" w:rsidRPr="00C41C03">
              <w:rPr>
                <w:sz w:val="24"/>
                <w:szCs w:val="24"/>
                <w:lang w:val="ru-RU"/>
              </w:rPr>
              <w:t>зионных требовани</w:t>
            </w:r>
            <w:r w:rsidR="00933106">
              <w:rPr>
                <w:sz w:val="24"/>
                <w:szCs w:val="24"/>
                <w:lang w:val="ru-RU"/>
              </w:rPr>
              <w:t>й и предлагает принять меры по обесп</w:t>
            </w:r>
            <w:r w:rsidR="00933106" w:rsidRPr="00C41C03">
              <w:rPr>
                <w:sz w:val="24"/>
                <w:szCs w:val="24"/>
                <w:lang w:val="ru-RU"/>
              </w:rPr>
              <w:t>ече</w:t>
            </w:r>
            <w:r w:rsidR="00933106">
              <w:rPr>
                <w:sz w:val="24"/>
                <w:szCs w:val="24"/>
                <w:lang w:val="ru-RU"/>
              </w:rPr>
              <w:t>ни</w:t>
            </w:r>
            <w:r w:rsidR="00933106" w:rsidRPr="00C41C03">
              <w:rPr>
                <w:sz w:val="24"/>
                <w:szCs w:val="24"/>
                <w:lang w:val="ru-RU"/>
              </w:rPr>
              <w:t>ю</w:t>
            </w:r>
            <w:r w:rsidR="00C41C03" w:rsidRPr="00C41C03">
              <w:rPr>
                <w:sz w:val="24"/>
                <w:szCs w:val="24"/>
                <w:lang w:val="ru-RU"/>
              </w:rPr>
              <w:t xml:space="preserve"> </w:t>
            </w:r>
            <w:r w:rsidR="00933106">
              <w:rPr>
                <w:sz w:val="24"/>
                <w:szCs w:val="24"/>
                <w:lang w:val="ru-RU"/>
              </w:rPr>
              <w:t>соблюдения лицензионны</w:t>
            </w:r>
            <w:r w:rsidR="00C41C03" w:rsidRPr="00C41C03">
              <w:rPr>
                <w:sz w:val="24"/>
                <w:szCs w:val="24"/>
                <w:lang w:val="ru-RU"/>
              </w:rPr>
              <w:t>х требований.</w:t>
            </w:r>
          </w:p>
          <w:p w:rsidR="00C41C03" w:rsidRPr="006E57EF" w:rsidRDefault="00933106" w:rsidP="00C41C03">
            <w:pPr>
              <w:pStyle w:val="TableParagraph"/>
              <w:spacing w:before="103" w:line="242" w:lineRule="auto"/>
              <w:ind w:left="58" w:right="76" w:firstLine="436"/>
              <w:jc w:val="both"/>
              <w:rPr>
                <w:sz w:val="24"/>
                <w:szCs w:val="24"/>
              </w:rPr>
            </w:pPr>
            <w:r w:rsidRPr="006E57EF">
              <w:rPr>
                <w:sz w:val="24"/>
                <w:szCs w:val="24"/>
              </w:rPr>
              <w:t>Решение о направлении предостережения принимает</w:t>
            </w:r>
            <w:r w:rsidR="00C41C03" w:rsidRPr="006E57EF">
              <w:rPr>
                <w:spacing w:val="40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 xml:space="preserve">министр, </w:t>
            </w:r>
            <w:r w:rsidR="00C41C03" w:rsidRPr="006E57EF">
              <w:rPr>
                <w:sz w:val="24"/>
                <w:szCs w:val="24"/>
              </w:rPr>
              <w:t>либо</w:t>
            </w:r>
            <w:r w:rsidR="00C41C03" w:rsidRPr="006E57EF">
              <w:rPr>
                <w:spacing w:val="40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заместитель министра или ин</w:t>
            </w:r>
            <w:r w:rsidR="00C41C03" w:rsidRPr="006E57EF">
              <w:rPr>
                <w:sz w:val="24"/>
                <w:szCs w:val="24"/>
              </w:rPr>
              <w:t xml:space="preserve">ое </w:t>
            </w:r>
            <w:r w:rsidR="008618DE" w:rsidRPr="006E57EF">
              <w:rPr>
                <w:sz w:val="24"/>
                <w:szCs w:val="24"/>
              </w:rPr>
              <w:t>уполномоченное</w:t>
            </w:r>
            <w:r w:rsidRPr="006E57EF">
              <w:rPr>
                <w:sz w:val="24"/>
                <w:szCs w:val="24"/>
              </w:rPr>
              <w:t xml:space="preserve"> приказом М</w:t>
            </w:r>
            <w:r w:rsidR="00C41C03" w:rsidRPr="006E57EF">
              <w:rPr>
                <w:sz w:val="24"/>
                <w:szCs w:val="24"/>
              </w:rPr>
              <w:t xml:space="preserve">инистерства </w:t>
            </w:r>
            <w:r w:rsidR="008618DE" w:rsidRPr="006E57EF">
              <w:rPr>
                <w:spacing w:val="-2"/>
                <w:sz w:val="24"/>
                <w:szCs w:val="24"/>
              </w:rPr>
              <w:t>должностное</w:t>
            </w:r>
            <w:r w:rsidR="00C41C03" w:rsidRPr="006E57EF">
              <w:rPr>
                <w:spacing w:val="-6"/>
                <w:sz w:val="24"/>
                <w:szCs w:val="24"/>
              </w:rPr>
              <w:t xml:space="preserve"> </w:t>
            </w:r>
            <w:r w:rsidR="00C41C03" w:rsidRPr="006E57EF">
              <w:rPr>
                <w:spacing w:val="-2"/>
                <w:sz w:val="24"/>
                <w:szCs w:val="24"/>
              </w:rPr>
              <w:t>лицо</w:t>
            </w:r>
            <w:r w:rsidR="00C41C03" w:rsidRPr="006E57EF">
              <w:rPr>
                <w:spacing w:val="-9"/>
                <w:sz w:val="24"/>
                <w:szCs w:val="24"/>
              </w:rPr>
              <w:t xml:space="preserve"> </w:t>
            </w:r>
            <w:r w:rsidRPr="006E57EF">
              <w:rPr>
                <w:spacing w:val="-2"/>
                <w:sz w:val="24"/>
                <w:szCs w:val="24"/>
              </w:rPr>
              <w:t>Министерства</w:t>
            </w:r>
            <w:r w:rsidR="00C41C03" w:rsidRPr="006E57EF">
              <w:rPr>
                <w:spacing w:val="-2"/>
                <w:sz w:val="24"/>
                <w:szCs w:val="24"/>
              </w:rPr>
              <w:t>.</w:t>
            </w:r>
          </w:p>
          <w:p w:rsidR="00C41C03" w:rsidRPr="006E57EF" w:rsidRDefault="00933106" w:rsidP="00C41C03">
            <w:pPr>
              <w:pStyle w:val="TableParagraph"/>
              <w:spacing w:before="6" w:line="230" w:lineRule="auto"/>
              <w:ind w:left="60" w:right="90" w:firstLine="424"/>
              <w:jc w:val="both"/>
              <w:rPr>
                <w:sz w:val="24"/>
                <w:szCs w:val="24"/>
              </w:rPr>
            </w:pPr>
            <w:r w:rsidRPr="006E57EF">
              <w:rPr>
                <w:sz w:val="24"/>
                <w:szCs w:val="24"/>
              </w:rPr>
              <w:t>Ут</w:t>
            </w:r>
            <w:r w:rsidR="00C41C03" w:rsidRPr="006E57EF">
              <w:rPr>
                <w:sz w:val="24"/>
                <w:szCs w:val="24"/>
              </w:rPr>
              <w:t>верждение</w:t>
            </w:r>
            <w:r w:rsidR="00C41C03" w:rsidRPr="006E57EF">
              <w:rPr>
                <w:spacing w:val="40"/>
                <w:sz w:val="24"/>
                <w:szCs w:val="24"/>
              </w:rPr>
              <w:t xml:space="preserve"> </w:t>
            </w:r>
            <w:r w:rsidR="00C41C03" w:rsidRPr="006E57EF">
              <w:rPr>
                <w:sz w:val="24"/>
                <w:szCs w:val="24"/>
              </w:rPr>
              <w:t>и объявление</w:t>
            </w:r>
            <w:r w:rsidR="00C41C03" w:rsidRPr="006E57EF">
              <w:rPr>
                <w:spacing w:val="40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предостережения</w:t>
            </w:r>
            <w:r w:rsidR="00C41C03" w:rsidRPr="006E57EF">
              <w:rPr>
                <w:spacing w:val="40"/>
                <w:sz w:val="24"/>
                <w:szCs w:val="24"/>
              </w:rPr>
              <w:t xml:space="preserve"> </w:t>
            </w:r>
            <w:r w:rsidR="00C41C03" w:rsidRPr="006E57EF">
              <w:rPr>
                <w:sz w:val="24"/>
                <w:szCs w:val="24"/>
              </w:rPr>
              <w:t>осуществля</w:t>
            </w:r>
            <w:r w:rsidRPr="006E57EF">
              <w:rPr>
                <w:sz w:val="24"/>
                <w:szCs w:val="24"/>
              </w:rPr>
              <w:t>ется</w:t>
            </w:r>
            <w:r w:rsidR="00C41C03" w:rsidRPr="006E57EF">
              <w:rPr>
                <w:sz w:val="24"/>
                <w:szCs w:val="24"/>
              </w:rPr>
              <w:t xml:space="preserve"> не по</w:t>
            </w:r>
            <w:r w:rsidRPr="006E57EF">
              <w:rPr>
                <w:sz w:val="24"/>
                <w:szCs w:val="24"/>
              </w:rPr>
              <w:t>зднее 5 дней со дня получения уполномоченным должн</w:t>
            </w:r>
            <w:r w:rsidR="00C41C03" w:rsidRPr="006E57EF">
              <w:rPr>
                <w:sz w:val="24"/>
                <w:szCs w:val="24"/>
              </w:rPr>
              <w:t xml:space="preserve">остным </w:t>
            </w:r>
            <w:r w:rsidRPr="006E57EF">
              <w:rPr>
                <w:sz w:val="24"/>
                <w:szCs w:val="24"/>
              </w:rPr>
              <w:t>ли</w:t>
            </w:r>
            <w:r w:rsidRPr="006E57EF">
              <w:rPr>
                <w:spacing w:val="-15"/>
                <w:sz w:val="24"/>
                <w:szCs w:val="24"/>
              </w:rPr>
              <w:t>ц</w:t>
            </w:r>
            <w:r w:rsidRPr="006E57EF">
              <w:rPr>
                <w:sz w:val="24"/>
                <w:szCs w:val="24"/>
              </w:rPr>
              <w:t>ом М</w:t>
            </w:r>
            <w:r w:rsidR="00C41C03" w:rsidRPr="006E57EF">
              <w:rPr>
                <w:sz w:val="24"/>
                <w:szCs w:val="24"/>
              </w:rPr>
              <w:t>инистерства указанных сведений.</w:t>
            </w:r>
          </w:p>
          <w:p w:rsidR="00C41C03" w:rsidRPr="006E57EF" w:rsidRDefault="00C41C03" w:rsidP="00C41C03">
            <w:pPr>
              <w:pStyle w:val="TableParagraph"/>
              <w:spacing w:before="4" w:line="242" w:lineRule="auto"/>
              <w:ind w:left="54" w:right="92" w:firstLine="550"/>
              <w:jc w:val="both"/>
              <w:rPr>
                <w:sz w:val="24"/>
                <w:szCs w:val="24"/>
              </w:rPr>
            </w:pPr>
            <w:r w:rsidRPr="006E57EF">
              <w:rPr>
                <w:sz w:val="24"/>
                <w:szCs w:val="24"/>
              </w:rPr>
              <w:t>Предостережение о не</w:t>
            </w:r>
            <w:r w:rsidR="00933106" w:rsidRPr="006E57EF">
              <w:rPr>
                <w:sz w:val="24"/>
                <w:szCs w:val="24"/>
              </w:rPr>
              <w:t>допустимости нарушен</w:t>
            </w:r>
            <w:r w:rsidRPr="006E57EF">
              <w:rPr>
                <w:sz w:val="24"/>
                <w:szCs w:val="24"/>
              </w:rPr>
              <w:t>ия обя</w:t>
            </w:r>
            <w:r w:rsidR="00933106" w:rsidRPr="006E57EF">
              <w:rPr>
                <w:sz w:val="24"/>
                <w:szCs w:val="24"/>
              </w:rPr>
              <w:t>зательных</w:t>
            </w:r>
            <w:r w:rsidRPr="006E57EF">
              <w:rPr>
                <w:sz w:val="24"/>
                <w:szCs w:val="24"/>
              </w:rPr>
              <w:t xml:space="preserve"> тре</w:t>
            </w:r>
            <w:r w:rsidR="00933106" w:rsidRPr="006E57EF">
              <w:rPr>
                <w:sz w:val="24"/>
                <w:szCs w:val="24"/>
              </w:rPr>
              <w:t>бований объявляе</w:t>
            </w:r>
            <w:r w:rsidRPr="006E57EF">
              <w:rPr>
                <w:sz w:val="24"/>
                <w:szCs w:val="24"/>
              </w:rPr>
              <w:t>тся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и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="00933106" w:rsidRPr="006E57EF">
              <w:rPr>
                <w:sz w:val="24"/>
                <w:szCs w:val="24"/>
              </w:rPr>
              <w:t>направляется</w:t>
            </w:r>
            <w:r w:rsidRPr="006E57EF">
              <w:rPr>
                <w:spacing w:val="-14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контролир</w:t>
            </w:r>
            <w:r w:rsidR="00933106" w:rsidRPr="006E57EF">
              <w:rPr>
                <w:sz w:val="24"/>
                <w:szCs w:val="24"/>
              </w:rPr>
              <w:t>уемому</w:t>
            </w:r>
            <w:r w:rsidRPr="006E57EF">
              <w:rPr>
                <w:sz w:val="24"/>
                <w:szCs w:val="24"/>
              </w:rPr>
              <w:t xml:space="preserve"> лицу по</w:t>
            </w:r>
            <w:r w:rsidRPr="006E57EF">
              <w:rPr>
                <w:spacing w:val="-2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почте</w:t>
            </w:r>
            <w:r w:rsidRPr="006E57EF">
              <w:rPr>
                <w:spacing w:val="-2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заказным</w:t>
            </w:r>
            <w:r w:rsidRPr="006E57EF">
              <w:rPr>
                <w:spacing w:val="19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поч</w:t>
            </w:r>
            <w:r w:rsidR="00933106" w:rsidRPr="006E57EF">
              <w:rPr>
                <w:spacing w:val="-15"/>
                <w:sz w:val="24"/>
                <w:szCs w:val="24"/>
              </w:rPr>
              <w:t>товым</w:t>
            </w:r>
            <w:r w:rsidRPr="006E57EF">
              <w:rPr>
                <w:sz w:val="24"/>
                <w:szCs w:val="24"/>
              </w:rPr>
              <w:t xml:space="preserve"> </w:t>
            </w:r>
            <w:r w:rsidR="00933106" w:rsidRPr="006E57EF">
              <w:rPr>
                <w:sz w:val="24"/>
                <w:szCs w:val="24"/>
              </w:rPr>
              <w:t>отправлением</w:t>
            </w:r>
            <w:r w:rsidRPr="006E57EF">
              <w:rPr>
                <w:sz w:val="24"/>
                <w:szCs w:val="24"/>
              </w:rPr>
              <w:t xml:space="preserve"> с </w:t>
            </w:r>
            <w:r w:rsidR="00933106" w:rsidRPr="006E57EF">
              <w:rPr>
                <w:sz w:val="24"/>
                <w:szCs w:val="24"/>
              </w:rPr>
              <w:t>уведомлением</w:t>
            </w:r>
            <w:r w:rsidRPr="006E57EF">
              <w:rPr>
                <w:sz w:val="24"/>
                <w:szCs w:val="24"/>
              </w:rPr>
              <w:t xml:space="preserve"> о вручении либо вручается ли</w:t>
            </w:r>
            <w:r w:rsidR="00933106" w:rsidRPr="006E57EF">
              <w:rPr>
                <w:spacing w:val="-15"/>
                <w:sz w:val="24"/>
                <w:szCs w:val="24"/>
              </w:rPr>
              <w:t>ч</w:t>
            </w:r>
            <w:r w:rsidRPr="006E57EF">
              <w:rPr>
                <w:sz w:val="24"/>
                <w:szCs w:val="24"/>
              </w:rPr>
              <w:t>но и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="00933106" w:rsidRPr="006E57EF">
              <w:rPr>
                <w:sz w:val="24"/>
                <w:szCs w:val="24"/>
              </w:rPr>
              <w:t>должно</w:t>
            </w:r>
            <w:r w:rsidRPr="006E57EF">
              <w:rPr>
                <w:sz w:val="24"/>
                <w:szCs w:val="24"/>
              </w:rPr>
              <w:t xml:space="preserve"> содержать указание </w:t>
            </w:r>
            <w:r w:rsidR="00933106" w:rsidRPr="006E57EF">
              <w:rPr>
                <w:sz w:val="24"/>
                <w:szCs w:val="24"/>
              </w:rPr>
              <w:t>на соответствующие обязательные</w:t>
            </w:r>
            <w:r w:rsidRPr="006E57EF">
              <w:rPr>
                <w:sz w:val="24"/>
                <w:szCs w:val="24"/>
              </w:rPr>
              <w:t xml:space="preserve"> тре</w:t>
            </w:r>
            <w:r w:rsidR="00933106" w:rsidRPr="006E57EF">
              <w:rPr>
                <w:sz w:val="24"/>
                <w:szCs w:val="24"/>
              </w:rPr>
              <w:t>бов</w:t>
            </w:r>
            <w:r w:rsidRPr="006E57EF">
              <w:rPr>
                <w:sz w:val="24"/>
                <w:szCs w:val="24"/>
              </w:rPr>
              <w:t>а</w:t>
            </w:r>
            <w:r w:rsidR="00933106" w:rsidRPr="006E57EF">
              <w:rPr>
                <w:sz w:val="24"/>
                <w:szCs w:val="24"/>
              </w:rPr>
              <w:t>н</w:t>
            </w:r>
            <w:r w:rsidR="00776E1D" w:rsidRPr="006E57EF">
              <w:rPr>
                <w:sz w:val="24"/>
                <w:szCs w:val="24"/>
              </w:rPr>
              <w:t>ия, предусматривающ</w:t>
            </w:r>
            <w:r w:rsidRPr="006E57EF">
              <w:rPr>
                <w:sz w:val="24"/>
                <w:szCs w:val="24"/>
              </w:rPr>
              <w:t>ий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нормат</w:t>
            </w:r>
            <w:r w:rsidRPr="006E57EF">
              <w:rPr>
                <w:sz w:val="24"/>
                <w:szCs w:val="24"/>
              </w:rPr>
              <w:t>ивный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правовой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акт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, и</w:t>
            </w:r>
            <w:r w:rsidR="00776E1D" w:rsidRPr="006E57EF">
              <w:rPr>
                <w:sz w:val="24"/>
                <w:szCs w:val="24"/>
              </w:rPr>
              <w:t>нформацию о том, какие конкретн</w:t>
            </w:r>
            <w:r w:rsidRPr="006E57EF">
              <w:rPr>
                <w:sz w:val="24"/>
                <w:szCs w:val="24"/>
              </w:rPr>
              <w:t>о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дейст</w:t>
            </w:r>
            <w:r w:rsidRPr="006E57EF">
              <w:rPr>
                <w:sz w:val="24"/>
                <w:szCs w:val="24"/>
              </w:rPr>
              <w:t>в</w:t>
            </w:r>
            <w:r w:rsidR="00776E1D" w:rsidRPr="006E57EF">
              <w:rPr>
                <w:sz w:val="24"/>
                <w:szCs w:val="24"/>
              </w:rPr>
              <w:t>ия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(бездействие)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контролируемого ли</w:t>
            </w:r>
            <w:r w:rsidRPr="006E57EF">
              <w:rPr>
                <w:sz w:val="24"/>
                <w:szCs w:val="24"/>
              </w:rPr>
              <w:t>ца могут при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вес</w:t>
            </w:r>
            <w:r w:rsidR="00776E1D" w:rsidRPr="006E57EF">
              <w:rPr>
                <w:spacing w:val="-15"/>
                <w:sz w:val="24"/>
                <w:szCs w:val="24"/>
              </w:rPr>
              <w:t>т</w:t>
            </w:r>
            <w:r w:rsidRPr="006E57EF">
              <w:rPr>
                <w:sz w:val="24"/>
                <w:szCs w:val="24"/>
              </w:rPr>
              <w:t>и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или приводят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к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нарушен</w:t>
            </w:r>
            <w:r w:rsidRPr="006E57EF">
              <w:rPr>
                <w:sz w:val="24"/>
                <w:szCs w:val="24"/>
              </w:rPr>
              <w:t>ию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обяза</w:t>
            </w:r>
            <w:r w:rsidR="00776E1D" w:rsidRPr="006E57EF">
              <w:rPr>
                <w:spacing w:val="-15"/>
                <w:sz w:val="24"/>
                <w:szCs w:val="24"/>
              </w:rPr>
              <w:t>тель</w:t>
            </w:r>
            <w:r w:rsidRPr="006E57EF">
              <w:rPr>
                <w:sz w:val="24"/>
                <w:szCs w:val="24"/>
              </w:rPr>
              <w:t>ных требований,</w:t>
            </w:r>
            <w:r w:rsidRPr="006E57EF">
              <w:rPr>
                <w:spacing w:val="-6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а</w:t>
            </w:r>
            <w:r w:rsidRPr="006E57EF">
              <w:rPr>
                <w:spacing w:val="-8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также</w:t>
            </w:r>
            <w:r w:rsidRPr="006E57EF">
              <w:rPr>
                <w:spacing w:val="-6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предл</w:t>
            </w:r>
            <w:r w:rsidRPr="006E57EF">
              <w:rPr>
                <w:sz w:val="24"/>
                <w:szCs w:val="24"/>
              </w:rPr>
              <w:t>ожение о</w:t>
            </w:r>
            <w:r w:rsidRPr="006E57EF">
              <w:rPr>
                <w:spacing w:val="-6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 xml:space="preserve">принятии мер по </w:t>
            </w:r>
            <w:r w:rsidR="008618DE" w:rsidRPr="006E57EF">
              <w:rPr>
                <w:sz w:val="24"/>
                <w:szCs w:val="24"/>
              </w:rPr>
              <w:t>обеспечению соблюдения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="008618DE" w:rsidRPr="006E57EF">
              <w:rPr>
                <w:sz w:val="24"/>
                <w:szCs w:val="24"/>
              </w:rPr>
              <w:t>данных требован</w:t>
            </w:r>
            <w:r w:rsidRPr="006E57EF">
              <w:rPr>
                <w:sz w:val="24"/>
                <w:szCs w:val="24"/>
              </w:rPr>
              <w:t>ий.</w:t>
            </w:r>
          </w:p>
          <w:p w:rsidR="00C41C03" w:rsidRDefault="008618DE" w:rsidP="00C41C03">
            <w:pPr>
              <w:pStyle w:val="TableParagraph"/>
              <w:spacing w:line="235" w:lineRule="auto"/>
              <w:ind w:left="45" w:right="85" w:firstLine="607"/>
              <w:jc w:val="both"/>
              <w:rPr>
                <w:sz w:val="23"/>
              </w:rPr>
            </w:pPr>
            <w:r>
              <w:rPr>
                <w:sz w:val="24"/>
              </w:rPr>
              <w:t>П</w:t>
            </w:r>
            <w:r w:rsidR="00C41C03">
              <w:rPr>
                <w:sz w:val="24"/>
              </w:rPr>
              <w:t>редостережение</w:t>
            </w:r>
            <w:r w:rsidR="00C41C03">
              <w:rPr>
                <w:spacing w:val="-15"/>
                <w:sz w:val="24"/>
              </w:rPr>
              <w:t xml:space="preserve"> </w:t>
            </w:r>
            <w:r w:rsidR="00C41C03">
              <w:rPr>
                <w:sz w:val="24"/>
              </w:rPr>
              <w:t>о</w:t>
            </w:r>
            <w:r w:rsidR="00C41C03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недоп</w:t>
            </w:r>
            <w:r w:rsidR="00C41C03">
              <w:rPr>
                <w:sz w:val="24"/>
              </w:rPr>
              <w:t>усти</w:t>
            </w:r>
            <w:r>
              <w:rPr>
                <w:sz w:val="24"/>
              </w:rPr>
              <w:t>мости нарушения обязательных</w:t>
            </w:r>
            <w:r w:rsidR="00C41C03">
              <w:rPr>
                <w:sz w:val="24"/>
              </w:rPr>
              <w:t xml:space="preserve"> требований не может</w:t>
            </w:r>
            <w:r w:rsidR="00C41C03">
              <w:rPr>
                <w:spacing w:val="-15"/>
                <w:sz w:val="24"/>
              </w:rPr>
              <w:t xml:space="preserve"> </w:t>
            </w:r>
            <w:r w:rsidR="00C41C03">
              <w:rPr>
                <w:sz w:val="24"/>
              </w:rPr>
              <w:t>содержат</w:t>
            </w:r>
            <w:r>
              <w:rPr>
                <w:spacing w:val="-15"/>
                <w:sz w:val="24"/>
              </w:rPr>
              <w:t>ь требование</w:t>
            </w:r>
            <w:r w:rsidR="00C41C03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C41C03">
              <w:rPr>
                <w:spacing w:val="40"/>
                <w:sz w:val="24"/>
              </w:rPr>
              <w:t xml:space="preserve"> </w:t>
            </w:r>
            <w:r w:rsidR="00C41C03">
              <w:rPr>
                <w:sz w:val="24"/>
              </w:rPr>
              <w:t xml:space="preserve">контролируемым лицом </w:t>
            </w:r>
            <w:r>
              <w:rPr>
                <w:sz w:val="24"/>
              </w:rPr>
              <w:t>сведений</w:t>
            </w:r>
            <w:r w:rsidR="00C41C03">
              <w:rPr>
                <w:sz w:val="24"/>
              </w:rPr>
              <w:t xml:space="preserve"> и </w:t>
            </w:r>
            <w:r>
              <w:rPr>
                <w:spacing w:val="-2"/>
                <w:sz w:val="23"/>
              </w:rPr>
              <w:t>документов</w:t>
            </w:r>
            <w:r w:rsidR="00C41C03">
              <w:rPr>
                <w:spacing w:val="-2"/>
                <w:sz w:val="23"/>
              </w:rPr>
              <w:t>.</w:t>
            </w:r>
          </w:p>
          <w:p w:rsidR="00C41C03" w:rsidRPr="008618DE" w:rsidRDefault="008618DE" w:rsidP="008618DE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F1280E">
              <w:rPr>
                <w:sz w:val="24"/>
                <w:szCs w:val="24"/>
              </w:rPr>
              <w:t>Министерство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</w:t>
            </w:r>
            <w:r w:rsidR="00C41C03" w:rsidRPr="008618DE">
              <w:rPr>
                <w:w w:val="95"/>
                <w:sz w:val="24"/>
              </w:rPr>
              <w:t>.</w:t>
            </w:r>
          </w:p>
        </w:tc>
      </w:tr>
      <w:tr w:rsidR="00432DC7" w:rsidTr="00432DC7">
        <w:tc>
          <w:tcPr>
            <w:tcW w:w="1295" w:type="dxa"/>
          </w:tcPr>
          <w:p w:rsidR="00432DC7" w:rsidRPr="00432DC7" w:rsidRDefault="006E57EF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835" w:type="dxa"/>
          </w:tcPr>
          <w:p w:rsidR="00432DC7" w:rsidRPr="00432DC7" w:rsidRDefault="006E57EF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2409" w:type="dxa"/>
          </w:tcPr>
          <w:p w:rsidR="00432DC7" w:rsidRPr="00432DC7" w:rsidRDefault="006E57EF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1F62D7">
              <w:rPr>
                <w:sz w:val="24"/>
                <w:szCs w:val="24"/>
                <w:lang w:val="ru-RU"/>
              </w:rPr>
              <w:t>Отдел экологического надзора</w:t>
            </w:r>
          </w:p>
        </w:tc>
        <w:tc>
          <w:tcPr>
            <w:tcW w:w="8991" w:type="dxa"/>
          </w:tcPr>
          <w:p w:rsidR="006E57EF" w:rsidRPr="006E57EF" w:rsidRDefault="009C0F23" w:rsidP="009C0F23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 по вопросам лицензионного контроля осуществляется в порядке, установленном статьей 50 Федерального закона «О государственном контроле (надзоре) и муниципальном контроле в Российской Фед</w:t>
            </w:r>
            <w:r w:rsidR="006E57EF" w:rsidRPr="006E57EF">
              <w:rPr>
                <w:sz w:val="24"/>
                <w:szCs w:val="24"/>
                <w:lang w:val="ru-RU"/>
              </w:rPr>
              <w:t>ерации».</w:t>
            </w:r>
          </w:p>
          <w:p w:rsidR="006E57EF" w:rsidRPr="006E57EF" w:rsidRDefault="009C0F23" w:rsidP="009C0F23">
            <w:pPr>
              <w:pStyle w:val="a3"/>
              <w:spacing w:line="249" w:lineRule="auto"/>
              <w:ind w:right="17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случае обращения лицензиатов должностные лица Министерства осуществляют консультирование, т.е. дают разъяснения по вопросам, связанным с организац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ией и </w:t>
            </w:r>
            <w:r>
              <w:rPr>
                <w:sz w:val="24"/>
                <w:szCs w:val="24"/>
                <w:lang w:val="ru-RU"/>
              </w:rPr>
              <w:t>осуществлением лицензионного кон</w:t>
            </w:r>
            <w:r w:rsidR="006E57EF" w:rsidRPr="006E57EF">
              <w:rPr>
                <w:sz w:val="24"/>
                <w:szCs w:val="24"/>
                <w:lang w:val="ru-RU"/>
              </w:rPr>
              <w:t>троля.</w:t>
            </w:r>
          </w:p>
          <w:p w:rsidR="006E57EF" w:rsidRPr="006E57EF" w:rsidRDefault="007F0236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 может осущ</w:t>
            </w:r>
            <w:r w:rsidRPr="006E57EF">
              <w:rPr>
                <w:sz w:val="24"/>
                <w:szCs w:val="24"/>
                <w:lang w:val="ru-RU"/>
              </w:rPr>
              <w:t>ествляться</w:t>
            </w:r>
            <w:r w:rsidR="006E57EF" w:rsidRPr="006E57EF">
              <w:rPr>
                <w:sz w:val="24"/>
                <w:szCs w:val="24"/>
                <w:lang w:val="ru-RU"/>
              </w:rPr>
              <w:t>:</w:t>
            </w:r>
          </w:p>
          <w:p w:rsidR="006E57EF" w:rsidRPr="006E57EF" w:rsidRDefault="006E57EF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-</w:t>
            </w:r>
            <w:r w:rsidRPr="006E57EF">
              <w:rPr>
                <w:sz w:val="24"/>
                <w:szCs w:val="24"/>
                <w:lang w:val="ru-RU"/>
              </w:rPr>
              <w:tab/>
              <w:t>по телефону;</w:t>
            </w:r>
          </w:p>
          <w:p w:rsidR="006E57EF" w:rsidRPr="006E57EF" w:rsidRDefault="007F0236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ab/>
              <w:t>посредством видео-</w:t>
            </w:r>
            <w:proofErr w:type="spellStart"/>
            <w:r>
              <w:rPr>
                <w:sz w:val="24"/>
                <w:szCs w:val="24"/>
                <w:lang w:val="ru-RU"/>
              </w:rPr>
              <w:t>конференц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связи;</w:t>
            </w:r>
          </w:p>
          <w:p w:rsidR="006E57EF" w:rsidRPr="006E57EF" w:rsidRDefault="007F0236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ab/>
              <w:t>на ли</w:t>
            </w:r>
            <w:r w:rsidR="006E57EF" w:rsidRPr="006E57EF">
              <w:rPr>
                <w:sz w:val="24"/>
                <w:szCs w:val="24"/>
                <w:lang w:val="ru-RU"/>
              </w:rPr>
              <w:t>чном приеме;</w:t>
            </w:r>
          </w:p>
          <w:p w:rsidR="006E57EF" w:rsidRPr="006E57EF" w:rsidRDefault="007F0236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  <w:r>
              <w:rPr>
                <w:sz w:val="24"/>
                <w:szCs w:val="24"/>
                <w:lang w:val="ru-RU"/>
              </w:rPr>
              <w:tab/>
              <w:t xml:space="preserve">в </w:t>
            </w:r>
            <w:r w:rsidR="0011522B">
              <w:rPr>
                <w:sz w:val="24"/>
                <w:szCs w:val="24"/>
                <w:lang w:val="ru-RU"/>
              </w:rPr>
              <w:t>ходе</w:t>
            </w:r>
            <w:r>
              <w:rPr>
                <w:sz w:val="24"/>
                <w:szCs w:val="24"/>
                <w:lang w:val="ru-RU"/>
              </w:rPr>
              <w:t xml:space="preserve"> проведения профилактического мероприят</w:t>
            </w:r>
            <w:r w:rsidR="006E57EF" w:rsidRPr="006E57EF">
              <w:rPr>
                <w:sz w:val="24"/>
                <w:szCs w:val="24"/>
                <w:lang w:val="ru-RU"/>
              </w:rPr>
              <w:t>ия,</w:t>
            </w:r>
          </w:p>
          <w:p w:rsidR="006E57EF" w:rsidRPr="006E57EF" w:rsidRDefault="0011522B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ab/>
              <w:t>в ходе проведения контрольного меро</w:t>
            </w:r>
            <w:r w:rsidR="006E57EF" w:rsidRPr="006E57EF">
              <w:rPr>
                <w:sz w:val="24"/>
                <w:szCs w:val="24"/>
                <w:lang w:val="ru-RU"/>
              </w:rPr>
              <w:t>приятия.</w:t>
            </w:r>
          </w:p>
          <w:p w:rsidR="006E57EF" w:rsidRPr="006E57EF" w:rsidRDefault="0011522B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Консультирование,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включая письменное консультирование, осуществля</w:t>
            </w:r>
            <w:r w:rsidR="006E57EF" w:rsidRPr="006E57EF">
              <w:rPr>
                <w:sz w:val="24"/>
                <w:szCs w:val="24"/>
                <w:lang w:val="ru-RU"/>
              </w:rPr>
              <w:t>ется</w:t>
            </w:r>
            <w:r w:rsidR="006E57EF">
              <w:rPr>
                <w:sz w:val="24"/>
                <w:szCs w:val="24"/>
                <w:lang w:val="ru-RU"/>
              </w:rPr>
              <w:t xml:space="preserve"> </w:t>
            </w:r>
            <w:r w:rsidR="006E57EF" w:rsidRPr="006E57EF">
              <w:rPr>
                <w:sz w:val="24"/>
                <w:szCs w:val="24"/>
                <w:lang w:val="ru-RU"/>
              </w:rPr>
              <w:t>по следующим вопросам:</w:t>
            </w:r>
          </w:p>
          <w:p w:rsidR="006E57EF" w:rsidRPr="006E57EF" w:rsidRDefault="0011522B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ab/>
              <w:t>разъяснение положений нормативных правовых актов, содержащих лицензионные требования, оценка соблюден</w:t>
            </w:r>
            <w:r w:rsidR="006E57EF" w:rsidRPr="006E57EF">
              <w:rPr>
                <w:sz w:val="24"/>
                <w:szCs w:val="24"/>
                <w:lang w:val="ru-RU"/>
              </w:rPr>
              <w:t>ия которых осуществляе</w:t>
            </w:r>
            <w:r>
              <w:rPr>
                <w:sz w:val="24"/>
                <w:szCs w:val="24"/>
                <w:lang w:val="ru-RU"/>
              </w:rPr>
              <w:t>тся в рамках лицензионного конт</w:t>
            </w:r>
            <w:r w:rsidR="006E57EF" w:rsidRPr="006E57EF">
              <w:rPr>
                <w:sz w:val="24"/>
                <w:szCs w:val="24"/>
                <w:lang w:val="ru-RU"/>
              </w:rPr>
              <w:t>роля:</w:t>
            </w:r>
          </w:p>
          <w:p w:rsidR="006E57EF" w:rsidRPr="006E57EF" w:rsidRDefault="0011522B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ab/>
              <w:t>периоди</w:t>
            </w:r>
            <w:r w:rsidR="006E57EF" w:rsidRPr="006E57EF">
              <w:rPr>
                <w:sz w:val="24"/>
                <w:szCs w:val="24"/>
                <w:lang w:val="ru-RU"/>
              </w:rPr>
              <w:t>чность и порядок проведения к</w:t>
            </w:r>
            <w:r>
              <w:rPr>
                <w:sz w:val="24"/>
                <w:szCs w:val="24"/>
                <w:lang w:val="ru-RU"/>
              </w:rPr>
              <w:t>онтрольны</w:t>
            </w:r>
            <w:r w:rsidR="006E57EF" w:rsidRPr="006E57EF">
              <w:rPr>
                <w:sz w:val="24"/>
                <w:szCs w:val="24"/>
                <w:lang w:val="ru-RU"/>
              </w:rPr>
              <w:t>х мероприятий:</w:t>
            </w:r>
          </w:p>
          <w:p w:rsidR="006E57EF" w:rsidRPr="006E57EF" w:rsidRDefault="0011522B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ab/>
              <w:t>порядок обжалования решений Министерства, действи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й </w:t>
            </w:r>
            <w:r>
              <w:rPr>
                <w:sz w:val="24"/>
                <w:szCs w:val="24"/>
                <w:lang w:val="ru-RU"/>
              </w:rPr>
              <w:t>или бездействий должностных лиц Министерст</w:t>
            </w:r>
            <w:r w:rsidRPr="006E57EF">
              <w:rPr>
                <w:sz w:val="24"/>
                <w:szCs w:val="24"/>
                <w:lang w:val="ru-RU"/>
              </w:rPr>
              <w:t>ва</w:t>
            </w:r>
            <w:r w:rsidR="006E57EF" w:rsidRPr="006E57EF">
              <w:rPr>
                <w:sz w:val="24"/>
                <w:szCs w:val="24"/>
                <w:lang w:val="ru-RU"/>
              </w:rPr>
              <w:t>;</w:t>
            </w:r>
          </w:p>
          <w:p w:rsidR="006E57EF" w:rsidRPr="006E57EF" w:rsidRDefault="006E57EF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-</w:t>
            </w:r>
            <w:r w:rsidRPr="006E57EF">
              <w:rPr>
                <w:sz w:val="24"/>
                <w:szCs w:val="24"/>
                <w:lang w:val="ru-RU"/>
              </w:rPr>
              <w:tab/>
              <w:t>гарантии и защита прав лицензиатов.</w:t>
            </w:r>
          </w:p>
          <w:p w:rsidR="006E57EF" w:rsidRPr="006E57EF" w:rsidRDefault="006E57EF" w:rsidP="0011522B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В ходе консультирования не может предоставляться информация, содержащая оценку конкретного</w:t>
            </w:r>
            <w:r w:rsidR="0011522B">
              <w:rPr>
                <w:sz w:val="24"/>
                <w:szCs w:val="24"/>
                <w:lang w:val="ru-RU"/>
              </w:rPr>
              <w:t xml:space="preserve"> контрольного мероприятия, </w:t>
            </w:r>
            <w:r w:rsidRPr="006E57EF">
              <w:rPr>
                <w:sz w:val="24"/>
                <w:szCs w:val="24"/>
                <w:lang w:val="ru-RU"/>
              </w:rPr>
              <w:t xml:space="preserve">решений и </w:t>
            </w:r>
            <w:r w:rsidR="0011522B">
              <w:rPr>
                <w:sz w:val="24"/>
                <w:szCs w:val="24"/>
                <w:lang w:val="ru-RU"/>
              </w:rPr>
              <w:t>(или) действий должностных лиц М</w:t>
            </w:r>
            <w:r w:rsidRPr="006E57EF">
              <w:rPr>
                <w:sz w:val="24"/>
                <w:szCs w:val="24"/>
                <w:lang w:val="ru-RU"/>
              </w:rPr>
              <w:t>инистерства.</w:t>
            </w:r>
          </w:p>
          <w:p w:rsidR="006E57EF" w:rsidRPr="006E57EF" w:rsidRDefault="006E57EF" w:rsidP="0011522B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Консультирование по однотипным обращениям (5 и более)</w:t>
            </w:r>
            <w:r w:rsidR="0011522B">
              <w:rPr>
                <w:sz w:val="24"/>
                <w:szCs w:val="24"/>
                <w:lang w:val="ru-RU"/>
              </w:rPr>
              <w:t xml:space="preserve"> лицензиатов и их представителей може</w:t>
            </w:r>
            <w:r w:rsidRPr="006E57EF">
              <w:rPr>
                <w:sz w:val="24"/>
                <w:szCs w:val="24"/>
                <w:lang w:val="ru-RU"/>
              </w:rPr>
              <w:t>т осуществляться посредством р</w:t>
            </w:r>
            <w:r w:rsidR="0011522B">
              <w:rPr>
                <w:sz w:val="24"/>
                <w:szCs w:val="24"/>
                <w:lang w:val="ru-RU"/>
              </w:rPr>
              <w:t>азмещения на официальном сайте Министерст</w:t>
            </w:r>
            <w:r w:rsidRPr="006E57EF">
              <w:rPr>
                <w:sz w:val="24"/>
                <w:szCs w:val="24"/>
                <w:lang w:val="ru-RU"/>
              </w:rPr>
              <w:t>ва</w:t>
            </w:r>
            <w:r w:rsidR="0011522B">
              <w:rPr>
                <w:sz w:val="24"/>
                <w:szCs w:val="24"/>
                <w:lang w:val="ru-RU"/>
              </w:rPr>
              <w:t xml:space="preserve"> в информационно-телеко</w:t>
            </w:r>
            <w:r w:rsidR="0011522B" w:rsidRPr="006E57EF">
              <w:rPr>
                <w:sz w:val="24"/>
                <w:szCs w:val="24"/>
                <w:lang w:val="ru-RU"/>
              </w:rPr>
              <w:t>ммуникационной</w:t>
            </w:r>
            <w:r w:rsidRPr="006E57EF">
              <w:rPr>
                <w:sz w:val="24"/>
                <w:szCs w:val="24"/>
                <w:lang w:val="ru-RU"/>
              </w:rPr>
              <w:t xml:space="preserve"> сети</w:t>
            </w:r>
          </w:p>
          <w:p w:rsidR="006E57EF" w:rsidRPr="006E57EF" w:rsidRDefault="0011522B" w:rsidP="0011522B">
            <w:pPr>
              <w:pStyle w:val="a3"/>
              <w:spacing w:line="249" w:lineRule="auto"/>
              <w:ind w:right="17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«Интернет» письменных разъяснений, подписанных уполномоченным должностным лицом Министерств</w:t>
            </w:r>
            <w:r w:rsidR="006E57EF" w:rsidRPr="006E57EF">
              <w:rPr>
                <w:sz w:val="24"/>
                <w:szCs w:val="24"/>
                <w:lang w:val="ru-RU"/>
              </w:rPr>
              <w:t>а.</w:t>
            </w:r>
          </w:p>
          <w:p w:rsidR="006E57EF" w:rsidRPr="006E57EF" w:rsidRDefault="006E57EF" w:rsidP="0011522B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Консультирование осуществляется без внимания платы.</w:t>
            </w:r>
          </w:p>
          <w:p w:rsidR="006E57EF" w:rsidRPr="006E57EF" w:rsidRDefault="0011522B" w:rsidP="0011522B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Уполномоченные должностные лица М</w:t>
            </w:r>
            <w:r w:rsidR="006E57EF" w:rsidRPr="006E57EF">
              <w:rPr>
                <w:sz w:val="24"/>
                <w:szCs w:val="24"/>
                <w:lang w:val="ru-RU"/>
              </w:rPr>
              <w:t>инистерства осуществляют учет кон</w:t>
            </w:r>
            <w:r>
              <w:rPr>
                <w:sz w:val="24"/>
                <w:szCs w:val="24"/>
                <w:lang w:val="ru-RU"/>
              </w:rPr>
              <w:t>сультац</w:t>
            </w:r>
            <w:r w:rsidR="006E57EF" w:rsidRPr="006E57EF">
              <w:rPr>
                <w:sz w:val="24"/>
                <w:szCs w:val="24"/>
                <w:lang w:val="ru-RU"/>
              </w:rPr>
              <w:t>ий.</w:t>
            </w:r>
          </w:p>
          <w:p w:rsidR="00432DC7" w:rsidRPr="00432DC7" w:rsidRDefault="006E57EF" w:rsidP="0011522B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Консультирование осуществляется по мере необходимости.</w:t>
            </w:r>
          </w:p>
        </w:tc>
      </w:tr>
      <w:tr w:rsidR="00432DC7" w:rsidTr="00432DC7">
        <w:tc>
          <w:tcPr>
            <w:tcW w:w="1295" w:type="dxa"/>
          </w:tcPr>
          <w:p w:rsidR="00432DC7" w:rsidRPr="00432DC7" w:rsidRDefault="006E57EF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835" w:type="dxa"/>
          </w:tcPr>
          <w:p w:rsidR="00432DC7" w:rsidRPr="00432DC7" w:rsidRDefault="0011522B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</w:t>
            </w:r>
            <w:r w:rsidR="006E57EF" w:rsidRPr="006E57EF">
              <w:rPr>
                <w:sz w:val="24"/>
                <w:szCs w:val="24"/>
                <w:lang w:val="ru-RU"/>
              </w:rPr>
              <w:t>илактический визит</w:t>
            </w:r>
          </w:p>
        </w:tc>
        <w:tc>
          <w:tcPr>
            <w:tcW w:w="2409" w:type="dxa"/>
          </w:tcPr>
          <w:p w:rsidR="00432DC7" w:rsidRPr="00432DC7" w:rsidRDefault="006E57EF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1F62D7">
              <w:rPr>
                <w:sz w:val="24"/>
                <w:szCs w:val="24"/>
                <w:lang w:val="ru-RU"/>
              </w:rPr>
              <w:t>Отдел экологического надзора</w:t>
            </w:r>
          </w:p>
        </w:tc>
        <w:tc>
          <w:tcPr>
            <w:tcW w:w="8991" w:type="dxa"/>
          </w:tcPr>
          <w:p w:rsidR="006E57EF" w:rsidRPr="006E57EF" w:rsidRDefault="0011522B" w:rsidP="00BF708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Профилактический визит должностными лицами Минист</w:t>
            </w:r>
            <w:r w:rsidR="006E57EF" w:rsidRPr="006E57EF">
              <w:rPr>
                <w:sz w:val="24"/>
                <w:szCs w:val="24"/>
                <w:lang w:val="ru-RU"/>
              </w:rPr>
              <w:t>ерства проводится</w:t>
            </w:r>
            <w:r>
              <w:rPr>
                <w:sz w:val="24"/>
                <w:szCs w:val="24"/>
                <w:lang w:val="ru-RU"/>
              </w:rPr>
              <w:t xml:space="preserve"> в соответствии с требованиями, </w:t>
            </w:r>
            <w:r w:rsidR="006E57EF" w:rsidRPr="006E57EF">
              <w:rPr>
                <w:sz w:val="24"/>
                <w:szCs w:val="24"/>
                <w:lang w:val="ru-RU"/>
              </w:rPr>
              <w:t>установленными статьей 52 Федерального закона «О государственном контроле (надзоре) и муниципальном контроле в Российской Федерации».</w:t>
            </w:r>
          </w:p>
          <w:p w:rsidR="006E57EF" w:rsidRPr="006E57EF" w:rsidRDefault="006E57EF" w:rsidP="00BF708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Обязательные профилактические визиты пров</w:t>
            </w:r>
            <w:r w:rsidR="00BF7086">
              <w:rPr>
                <w:sz w:val="24"/>
                <w:szCs w:val="24"/>
                <w:lang w:val="ru-RU"/>
              </w:rPr>
              <w:t xml:space="preserve">одятся в отношении лицензиатов, приступающих к осуществлению деятельности по заготовке, хранению, </w:t>
            </w:r>
            <w:r w:rsidRPr="006E57EF">
              <w:rPr>
                <w:sz w:val="24"/>
                <w:szCs w:val="24"/>
                <w:lang w:val="ru-RU"/>
              </w:rPr>
              <w:t>переработке, реализации лома ч</w:t>
            </w:r>
            <w:r w:rsidR="00BF7086">
              <w:rPr>
                <w:sz w:val="24"/>
                <w:szCs w:val="24"/>
                <w:lang w:val="ru-RU"/>
              </w:rPr>
              <w:t>ерных и (или) цветных металлов, а также в отношении объектов лицензионного контроля, отнесенных к кат</w:t>
            </w:r>
            <w:r w:rsidRPr="006E57EF">
              <w:rPr>
                <w:sz w:val="24"/>
                <w:szCs w:val="24"/>
                <w:lang w:val="ru-RU"/>
              </w:rPr>
              <w:t>егории высокого риска.</w:t>
            </w:r>
          </w:p>
          <w:p w:rsidR="006E57EF" w:rsidRPr="006E57EF" w:rsidRDefault="00BF7086" w:rsidP="00BF708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ходе обя</w:t>
            </w:r>
            <w:r w:rsidR="006E57EF" w:rsidRPr="006E57EF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 xml:space="preserve">ательного профилактического визита лицензиат информируется об лицензионных требованиях, предъявляемых к его деятельности, а также о периодичности и содержании контрольных мероприятий, проводимых </w:t>
            </w:r>
            <w:r w:rsidR="006E57EF" w:rsidRPr="006E57EF">
              <w:rPr>
                <w:sz w:val="24"/>
                <w:szCs w:val="24"/>
                <w:lang w:val="ru-RU"/>
              </w:rPr>
              <w:t>в</w:t>
            </w:r>
            <w:r w:rsidR="006E57EF">
              <w:rPr>
                <w:sz w:val="24"/>
                <w:szCs w:val="24"/>
                <w:lang w:val="ru-RU"/>
              </w:rPr>
              <w:t xml:space="preserve"> отношении </w:t>
            </w:r>
            <w:r>
              <w:rPr>
                <w:sz w:val="24"/>
                <w:szCs w:val="24"/>
                <w:lang w:val="ru-RU"/>
              </w:rPr>
              <w:t>объектов ли</w:t>
            </w:r>
            <w:r w:rsidR="006E57EF" w:rsidRPr="006E57EF">
              <w:rPr>
                <w:sz w:val="24"/>
                <w:szCs w:val="24"/>
                <w:lang w:val="ru-RU"/>
              </w:rPr>
              <w:t>цензионного ко</w:t>
            </w:r>
            <w:r>
              <w:rPr>
                <w:sz w:val="24"/>
                <w:szCs w:val="24"/>
                <w:lang w:val="ru-RU"/>
              </w:rPr>
              <w:t>нтроля различн</w:t>
            </w:r>
            <w:r w:rsidR="006E57EF" w:rsidRPr="006E57EF">
              <w:rPr>
                <w:sz w:val="24"/>
                <w:szCs w:val="24"/>
                <w:lang w:val="ru-RU"/>
              </w:rPr>
              <w:t>ых категорий риска.</w:t>
            </w:r>
          </w:p>
          <w:p w:rsidR="006E57EF" w:rsidRPr="006E57EF" w:rsidRDefault="00BF7086" w:rsidP="00BF708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ходе обязательного профилактического визита долж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ностным лицом </w:t>
            </w:r>
            <w:r>
              <w:rPr>
                <w:sz w:val="24"/>
                <w:szCs w:val="24"/>
                <w:lang w:val="ru-RU"/>
              </w:rPr>
              <w:t>Министерства может осущ</w:t>
            </w:r>
            <w:r w:rsidR="006E57EF" w:rsidRPr="006E57EF">
              <w:rPr>
                <w:sz w:val="24"/>
                <w:szCs w:val="24"/>
                <w:lang w:val="ru-RU"/>
              </w:rPr>
              <w:t>ествляться консультирование л</w:t>
            </w:r>
            <w:r>
              <w:rPr>
                <w:sz w:val="24"/>
                <w:szCs w:val="24"/>
                <w:lang w:val="ru-RU"/>
              </w:rPr>
              <w:t>ицензиата в порядке, установленном ст</w:t>
            </w:r>
            <w:r w:rsidR="006E57EF" w:rsidRPr="006E57EF">
              <w:rPr>
                <w:sz w:val="24"/>
                <w:szCs w:val="24"/>
                <w:lang w:val="ru-RU"/>
              </w:rPr>
              <w:t>атьей 50 Федерального закон</w:t>
            </w:r>
            <w:r>
              <w:rPr>
                <w:sz w:val="24"/>
                <w:szCs w:val="24"/>
                <w:lang w:val="ru-RU"/>
              </w:rPr>
              <w:t>а «О государственном контроле (н</w:t>
            </w:r>
            <w:r w:rsidR="006E57EF" w:rsidRPr="006E57EF">
              <w:rPr>
                <w:sz w:val="24"/>
                <w:szCs w:val="24"/>
                <w:lang w:val="ru-RU"/>
              </w:rPr>
              <w:t>ад</w:t>
            </w:r>
            <w:r>
              <w:rPr>
                <w:sz w:val="24"/>
                <w:szCs w:val="24"/>
                <w:lang w:val="ru-RU"/>
              </w:rPr>
              <w:t>зоре) и муни</w:t>
            </w:r>
            <w:r w:rsidR="006E57EF" w:rsidRPr="006E57EF">
              <w:rPr>
                <w:sz w:val="24"/>
                <w:szCs w:val="24"/>
                <w:lang w:val="ru-RU"/>
              </w:rPr>
              <w:t>ципальном контроле в Российской Федерации».</w:t>
            </w:r>
          </w:p>
          <w:p w:rsidR="006E57EF" w:rsidRPr="006E57EF" w:rsidRDefault="00BF7086" w:rsidP="00BF708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Лицензиат должен быть уведомлен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 о пров</w:t>
            </w:r>
            <w:r>
              <w:rPr>
                <w:sz w:val="24"/>
                <w:szCs w:val="24"/>
                <w:lang w:val="ru-RU"/>
              </w:rPr>
              <w:t>едении обязательного профилакти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ческого </w:t>
            </w:r>
            <w:r>
              <w:rPr>
                <w:sz w:val="24"/>
                <w:szCs w:val="24"/>
                <w:lang w:val="ru-RU"/>
              </w:rPr>
              <w:t>визита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 не позднее чем за 5 рабочих дней до даты его прове</w:t>
            </w:r>
            <w:r>
              <w:rPr>
                <w:sz w:val="24"/>
                <w:szCs w:val="24"/>
                <w:lang w:val="ru-RU"/>
              </w:rPr>
              <w:t>дения. Срок проведения обязател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ьного </w:t>
            </w:r>
            <w:r>
              <w:rPr>
                <w:sz w:val="24"/>
                <w:szCs w:val="24"/>
                <w:lang w:val="ru-RU"/>
              </w:rPr>
              <w:t>п</w:t>
            </w:r>
            <w:r w:rsidR="006E57EF" w:rsidRPr="006E57EF">
              <w:rPr>
                <w:sz w:val="24"/>
                <w:szCs w:val="24"/>
                <w:lang w:val="ru-RU"/>
              </w:rPr>
              <w:t>рофилактического ви</w:t>
            </w:r>
            <w:r>
              <w:rPr>
                <w:sz w:val="24"/>
                <w:szCs w:val="24"/>
                <w:lang w:val="ru-RU"/>
              </w:rPr>
              <w:t>зита не может превышать 1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 рабочий день.</w:t>
            </w:r>
          </w:p>
          <w:p w:rsidR="006E57EF" w:rsidRPr="006E57EF" w:rsidRDefault="002D1696" w:rsidP="00BF708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Лицензиат вправе отказаться от проведения обязательного профилактического визита, уведомив об этом Министерст</w:t>
            </w:r>
            <w:r w:rsidR="006E57EF" w:rsidRPr="006E57EF">
              <w:rPr>
                <w:sz w:val="24"/>
                <w:szCs w:val="24"/>
                <w:lang w:val="ru-RU"/>
              </w:rPr>
              <w:t>во не позднее чем за 3 рабочих дня до даты его проведения.</w:t>
            </w:r>
          </w:p>
          <w:p w:rsidR="006E57EF" w:rsidRPr="001F62D7" w:rsidRDefault="006E57EF" w:rsidP="002D169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1F62D7">
              <w:rPr>
                <w:sz w:val="24"/>
                <w:szCs w:val="24"/>
                <w:lang w:val="ru-RU"/>
              </w:rPr>
              <w:t>Министерство обязано предложить лицензи</w:t>
            </w:r>
            <w:r w:rsidR="002D1696" w:rsidRPr="001F62D7">
              <w:rPr>
                <w:sz w:val="24"/>
                <w:szCs w:val="24"/>
                <w:lang w:val="ru-RU"/>
              </w:rPr>
              <w:t xml:space="preserve">атам, </w:t>
            </w:r>
            <w:r w:rsidRPr="001F62D7">
              <w:rPr>
                <w:sz w:val="24"/>
                <w:szCs w:val="24"/>
                <w:lang w:val="ru-RU"/>
              </w:rPr>
              <w:t>приступающим к осуще</w:t>
            </w:r>
            <w:r w:rsidR="002D1696" w:rsidRPr="001F62D7">
              <w:rPr>
                <w:sz w:val="24"/>
                <w:szCs w:val="24"/>
                <w:lang w:val="ru-RU"/>
              </w:rPr>
              <w:t>ствлению деятельности по заготовке, хранению</w:t>
            </w:r>
            <w:r w:rsidRPr="001F62D7">
              <w:rPr>
                <w:sz w:val="24"/>
                <w:szCs w:val="24"/>
                <w:lang w:val="ru-RU"/>
              </w:rPr>
              <w:t>, пере</w:t>
            </w:r>
            <w:r w:rsidR="002D1696" w:rsidRPr="001F62D7">
              <w:rPr>
                <w:sz w:val="24"/>
                <w:szCs w:val="24"/>
                <w:lang w:val="ru-RU"/>
              </w:rPr>
              <w:t>работке, реализации лома черных и (или) цветных металлов п</w:t>
            </w:r>
            <w:r w:rsidRPr="001F62D7">
              <w:rPr>
                <w:sz w:val="24"/>
                <w:szCs w:val="24"/>
                <w:lang w:val="ru-RU"/>
              </w:rPr>
              <w:t>роведение профилакт</w:t>
            </w:r>
            <w:r w:rsidR="002D1696" w:rsidRPr="001F62D7">
              <w:rPr>
                <w:sz w:val="24"/>
                <w:szCs w:val="24"/>
                <w:lang w:val="ru-RU"/>
              </w:rPr>
              <w:t>ических визитов не позднее чем в те</w:t>
            </w:r>
            <w:r w:rsidRPr="001F62D7">
              <w:rPr>
                <w:sz w:val="24"/>
                <w:szCs w:val="24"/>
                <w:lang w:val="ru-RU"/>
              </w:rPr>
              <w:t>чение одного года с момента начала такой деятельности.</w:t>
            </w:r>
          </w:p>
          <w:p w:rsidR="006E57EF" w:rsidRPr="006E57EF" w:rsidRDefault="006E57EF" w:rsidP="002D169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При про</w:t>
            </w:r>
            <w:r w:rsidR="002D1696">
              <w:rPr>
                <w:sz w:val="24"/>
                <w:szCs w:val="24"/>
                <w:lang w:val="ru-RU"/>
              </w:rPr>
              <w:t>ведении профилакти</w:t>
            </w:r>
            <w:r w:rsidRPr="006E57EF">
              <w:rPr>
                <w:sz w:val="24"/>
                <w:szCs w:val="24"/>
                <w:lang w:val="ru-RU"/>
              </w:rPr>
              <w:t>ческого визита л</w:t>
            </w:r>
            <w:r w:rsidR="002D1696">
              <w:rPr>
                <w:sz w:val="24"/>
                <w:szCs w:val="24"/>
                <w:lang w:val="ru-RU"/>
              </w:rPr>
              <w:t>ицензиатам не могут выдаваться предписания об устранении нарушений об</w:t>
            </w:r>
            <w:r w:rsidRPr="006E57EF">
              <w:rPr>
                <w:sz w:val="24"/>
                <w:szCs w:val="24"/>
                <w:lang w:val="ru-RU"/>
              </w:rPr>
              <w:t>язательны</w:t>
            </w:r>
            <w:r w:rsidR="002D1696">
              <w:rPr>
                <w:sz w:val="24"/>
                <w:szCs w:val="24"/>
                <w:lang w:val="ru-RU"/>
              </w:rPr>
              <w:t>х требований. Разъяснения, полученные контролируем</w:t>
            </w:r>
            <w:r w:rsidRPr="006E57EF">
              <w:rPr>
                <w:sz w:val="24"/>
                <w:szCs w:val="24"/>
                <w:lang w:val="ru-RU"/>
              </w:rPr>
              <w:t>ым лицом в</w:t>
            </w:r>
            <w:r w:rsidR="002D1696">
              <w:rPr>
                <w:sz w:val="24"/>
                <w:szCs w:val="24"/>
                <w:lang w:val="ru-RU"/>
              </w:rPr>
              <w:t xml:space="preserve"> ходе профилактического визита, носят рекомендательн</w:t>
            </w:r>
            <w:r w:rsidRPr="006E57EF">
              <w:rPr>
                <w:sz w:val="24"/>
                <w:szCs w:val="24"/>
                <w:lang w:val="ru-RU"/>
              </w:rPr>
              <w:t>ый характер.</w:t>
            </w:r>
          </w:p>
          <w:p w:rsidR="00432DC7" w:rsidRPr="00432DC7" w:rsidRDefault="006E57EF" w:rsidP="00520520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В случае, если при проведении профилакти</w:t>
            </w:r>
            <w:r w:rsidR="002D1696">
              <w:rPr>
                <w:sz w:val="24"/>
                <w:szCs w:val="24"/>
                <w:lang w:val="ru-RU"/>
              </w:rPr>
              <w:t>ческого визита установлено, что</w:t>
            </w:r>
            <w:r w:rsidR="00520520">
              <w:rPr>
                <w:sz w:val="24"/>
                <w:szCs w:val="24"/>
                <w:lang w:val="ru-RU"/>
              </w:rPr>
              <w:t xml:space="preserve"> объекты контроля представляют явную непосредственную угрозу причинен</w:t>
            </w:r>
            <w:r w:rsidRPr="006E57EF">
              <w:rPr>
                <w:sz w:val="24"/>
                <w:szCs w:val="24"/>
                <w:lang w:val="ru-RU"/>
              </w:rPr>
              <w:t>ия вреда (ущерба) охраняемым зако</w:t>
            </w:r>
            <w:r w:rsidR="00520520">
              <w:rPr>
                <w:sz w:val="24"/>
                <w:szCs w:val="24"/>
                <w:lang w:val="ru-RU"/>
              </w:rPr>
              <w:t>ном ценностям или такой вред (ущерб) причинен, должностное лицо М</w:t>
            </w:r>
            <w:r w:rsidRPr="006E57EF">
              <w:rPr>
                <w:sz w:val="24"/>
                <w:szCs w:val="24"/>
                <w:lang w:val="ru-RU"/>
              </w:rPr>
              <w:t>инистерства незамедлит</w:t>
            </w:r>
            <w:r w:rsidR="00520520">
              <w:rPr>
                <w:sz w:val="24"/>
                <w:szCs w:val="24"/>
                <w:lang w:val="ru-RU"/>
              </w:rPr>
              <w:t>ельно направляет информацию об этом министру или заместите министра д</w:t>
            </w:r>
            <w:r w:rsidRPr="006E57EF">
              <w:rPr>
                <w:sz w:val="24"/>
                <w:szCs w:val="24"/>
                <w:lang w:val="ru-RU"/>
              </w:rPr>
              <w:t>ля приняти</w:t>
            </w:r>
            <w:r w:rsidR="00520520">
              <w:rPr>
                <w:sz w:val="24"/>
                <w:szCs w:val="24"/>
                <w:lang w:val="ru-RU"/>
              </w:rPr>
              <w:t>я решения о проведении контрольных мероп</w:t>
            </w:r>
            <w:r w:rsidRPr="006E57EF">
              <w:rPr>
                <w:sz w:val="24"/>
                <w:szCs w:val="24"/>
                <w:lang w:val="ru-RU"/>
              </w:rPr>
              <w:t>риятий</w:t>
            </w:r>
          </w:p>
        </w:tc>
      </w:tr>
    </w:tbl>
    <w:p w:rsidR="00432DC7" w:rsidRPr="00432DC7" w:rsidRDefault="00432DC7" w:rsidP="008618DE">
      <w:pPr>
        <w:pStyle w:val="a3"/>
        <w:spacing w:line="249" w:lineRule="auto"/>
        <w:ind w:right="170"/>
        <w:jc w:val="left"/>
        <w:rPr>
          <w:b/>
          <w:sz w:val="28"/>
          <w:szCs w:val="28"/>
          <w:lang w:val="ru-RU"/>
        </w:rPr>
        <w:sectPr w:rsidR="00432DC7" w:rsidRPr="00432DC7" w:rsidSect="00432DC7">
          <w:pgSz w:w="16840" w:h="11900" w:orient="landscape"/>
          <w:pgMar w:top="578" w:right="567" w:bottom="1559" w:left="709" w:header="720" w:footer="720" w:gutter="0"/>
          <w:cols w:space="720"/>
        </w:sectPr>
      </w:pPr>
      <w:bookmarkStart w:id="0" w:name="_GoBack"/>
      <w:bookmarkEnd w:id="0"/>
    </w:p>
    <w:p w:rsidR="00257C97" w:rsidRPr="00257C97" w:rsidRDefault="00257C97" w:rsidP="00153A02">
      <w:pPr>
        <w:pStyle w:val="a3"/>
        <w:spacing w:line="249" w:lineRule="auto"/>
        <w:ind w:right="170"/>
        <w:jc w:val="left"/>
      </w:pPr>
    </w:p>
    <w:sectPr w:rsidR="00257C97" w:rsidRPr="00257C97" w:rsidSect="00257C97">
      <w:pgSz w:w="16840" w:h="11900" w:orient="landscape"/>
      <w:pgMar w:top="578" w:right="567" w:bottom="155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C0A4F"/>
    <w:multiLevelType w:val="hybridMultilevel"/>
    <w:tmpl w:val="DAEC3810"/>
    <w:lvl w:ilvl="0" w:tplc="832E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86DB8"/>
    <w:multiLevelType w:val="hybridMultilevel"/>
    <w:tmpl w:val="E784447C"/>
    <w:lvl w:ilvl="0" w:tplc="CBDEB1BC">
      <w:numFmt w:val="bullet"/>
      <w:lvlText w:val="-"/>
      <w:lvlJc w:val="left"/>
      <w:pPr>
        <w:ind w:left="72" w:hanging="160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06D470D8">
      <w:numFmt w:val="bullet"/>
      <w:lvlText w:val="•"/>
      <w:lvlJc w:val="left"/>
      <w:pPr>
        <w:ind w:left="952" w:hanging="160"/>
      </w:pPr>
      <w:rPr>
        <w:rFonts w:hint="default"/>
        <w:lang w:val="ru-RU" w:eastAsia="en-US" w:bidi="ar-SA"/>
      </w:rPr>
    </w:lvl>
    <w:lvl w:ilvl="2" w:tplc="7556E930">
      <w:numFmt w:val="bullet"/>
      <w:lvlText w:val="•"/>
      <w:lvlJc w:val="left"/>
      <w:pPr>
        <w:ind w:left="1824" w:hanging="160"/>
      </w:pPr>
      <w:rPr>
        <w:rFonts w:hint="default"/>
        <w:lang w:val="ru-RU" w:eastAsia="en-US" w:bidi="ar-SA"/>
      </w:rPr>
    </w:lvl>
    <w:lvl w:ilvl="3" w:tplc="66CAACFE">
      <w:numFmt w:val="bullet"/>
      <w:lvlText w:val="•"/>
      <w:lvlJc w:val="left"/>
      <w:pPr>
        <w:ind w:left="2696" w:hanging="160"/>
      </w:pPr>
      <w:rPr>
        <w:rFonts w:hint="default"/>
        <w:lang w:val="ru-RU" w:eastAsia="en-US" w:bidi="ar-SA"/>
      </w:rPr>
    </w:lvl>
    <w:lvl w:ilvl="4" w:tplc="04D83FB8">
      <w:numFmt w:val="bullet"/>
      <w:lvlText w:val="•"/>
      <w:lvlJc w:val="left"/>
      <w:pPr>
        <w:ind w:left="3568" w:hanging="160"/>
      </w:pPr>
      <w:rPr>
        <w:rFonts w:hint="default"/>
        <w:lang w:val="ru-RU" w:eastAsia="en-US" w:bidi="ar-SA"/>
      </w:rPr>
    </w:lvl>
    <w:lvl w:ilvl="5" w:tplc="D0B2BE56">
      <w:numFmt w:val="bullet"/>
      <w:lvlText w:val="•"/>
      <w:lvlJc w:val="left"/>
      <w:pPr>
        <w:ind w:left="4441" w:hanging="160"/>
      </w:pPr>
      <w:rPr>
        <w:rFonts w:hint="default"/>
        <w:lang w:val="ru-RU" w:eastAsia="en-US" w:bidi="ar-SA"/>
      </w:rPr>
    </w:lvl>
    <w:lvl w:ilvl="6" w:tplc="95ECEFB8">
      <w:numFmt w:val="bullet"/>
      <w:lvlText w:val="•"/>
      <w:lvlJc w:val="left"/>
      <w:pPr>
        <w:ind w:left="5313" w:hanging="160"/>
      </w:pPr>
      <w:rPr>
        <w:rFonts w:hint="default"/>
        <w:lang w:val="ru-RU" w:eastAsia="en-US" w:bidi="ar-SA"/>
      </w:rPr>
    </w:lvl>
    <w:lvl w:ilvl="7" w:tplc="1916EB2C">
      <w:numFmt w:val="bullet"/>
      <w:lvlText w:val="•"/>
      <w:lvlJc w:val="left"/>
      <w:pPr>
        <w:ind w:left="6185" w:hanging="160"/>
      </w:pPr>
      <w:rPr>
        <w:rFonts w:hint="default"/>
        <w:lang w:val="ru-RU" w:eastAsia="en-US" w:bidi="ar-SA"/>
      </w:rPr>
    </w:lvl>
    <w:lvl w:ilvl="8" w:tplc="782C8D60">
      <w:numFmt w:val="bullet"/>
      <w:lvlText w:val="•"/>
      <w:lvlJc w:val="left"/>
      <w:pPr>
        <w:ind w:left="7057" w:hanging="1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76"/>
    <w:rsid w:val="000603DE"/>
    <w:rsid w:val="000F1E9D"/>
    <w:rsid w:val="0011522B"/>
    <w:rsid w:val="00153A02"/>
    <w:rsid w:val="001757E2"/>
    <w:rsid w:val="001A13C1"/>
    <w:rsid w:val="001E6644"/>
    <w:rsid w:val="001F62D7"/>
    <w:rsid w:val="00257C97"/>
    <w:rsid w:val="00295D3E"/>
    <w:rsid w:val="002C1C76"/>
    <w:rsid w:val="002D1696"/>
    <w:rsid w:val="00383BE4"/>
    <w:rsid w:val="00432DC7"/>
    <w:rsid w:val="004531E5"/>
    <w:rsid w:val="004D0E18"/>
    <w:rsid w:val="005160C6"/>
    <w:rsid w:val="00520520"/>
    <w:rsid w:val="005352C7"/>
    <w:rsid w:val="00544612"/>
    <w:rsid w:val="00667C8A"/>
    <w:rsid w:val="006E57EF"/>
    <w:rsid w:val="006E612C"/>
    <w:rsid w:val="007261FF"/>
    <w:rsid w:val="007277E8"/>
    <w:rsid w:val="00776E1D"/>
    <w:rsid w:val="007F0236"/>
    <w:rsid w:val="00853BEA"/>
    <w:rsid w:val="008618DE"/>
    <w:rsid w:val="008D72D8"/>
    <w:rsid w:val="00925FAE"/>
    <w:rsid w:val="00933106"/>
    <w:rsid w:val="0098304E"/>
    <w:rsid w:val="009C0F23"/>
    <w:rsid w:val="00A045A4"/>
    <w:rsid w:val="00A35BD9"/>
    <w:rsid w:val="00AA5969"/>
    <w:rsid w:val="00AC4E34"/>
    <w:rsid w:val="00B61A17"/>
    <w:rsid w:val="00B86218"/>
    <w:rsid w:val="00BB4FDE"/>
    <w:rsid w:val="00BF7086"/>
    <w:rsid w:val="00C235AF"/>
    <w:rsid w:val="00C41C03"/>
    <w:rsid w:val="00C44E51"/>
    <w:rsid w:val="00CD0D15"/>
    <w:rsid w:val="00DA18AA"/>
    <w:rsid w:val="00DC270D"/>
    <w:rsid w:val="00DE4F29"/>
    <w:rsid w:val="00E06AE5"/>
    <w:rsid w:val="00E549E7"/>
    <w:rsid w:val="00E72BA9"/>
    <w:rsid w:val="00F1684F"/>
    <w:rsid w:val="00F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1D530-1F28-40CD-9B9B-B31510F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72BA9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2BA9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Body Text"/>
    <w:basedOn w:val="a"/>
    <w:link w:val="a4"/>
    <w:uiPriority w:val="1"/>
    <w:qFormat/>
    <w:rsid w:val="00E72BA9"/>
    <w:pPr>
      <w:jc w:val="center"/>
    </w:pPr>
    <w:rPr>
      <w:sz w:val="32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E72BA9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styleId="a5">
    <w:name w:val="Hyperlink"/>
    <w:rsid w:val="00E72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2BA9"/>
    <w:pPr>
      <w:ind w:left="720"/>
      <w:contextualSpacing/>
    </w:pPr>
  </w:style>
  <w:style w:type="table" w:styleId="a7">
    <w:name w:val="Table Grid"/>
    <w:basedOn w:val="a1"/>
    <w:uiPriority w:val="39"/>
    <w:rsid w:val="0043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352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E66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6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13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Днепровский Артем Анатольевич</cp:lastModifiedBy>
  <cp:revision>30</cp:revision>
  <cp:lastPrinted>2022-11-30T02:07:00Z</cp:lastPrinted>
  <dcterms:created xsi:type="dcterms:W3CDTF">2022-07-25T05:35:00Z</dcterms:created>
  <dcterms:modified xsi:type="dcterms:W3CDTF">2023-10-16T02:51:00Z</dcterms:modified>
</cp:coreProperties>
</file>