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2111"/>
        <w:tblW w:w="106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2780"/>
        <w:gridCol w:w="620"/>
        <w:gridCol w:w="800"/>
        <w:gridCol w:w="580"/>
        <w:gridCol w:w="640"/>
        <w:gridCol w:w="1320"/>
        <w:gridCol w:w="1280"/>
        <w:gridCol w:w="220"/>
        <w:gridCol w:w="460"/>
        <w:gridCol w:w="1920"/>
      </w:tblGrid>
      <w:tr w:rsidR="002D3A5F" w:rsidTr="00861A72">
        <w:trPr>
          <w:trHeight w:hRule="exact" w:val="400"/>
        </w:trPr>
        <w:tc>
          <w:tcPr>
            <w:tcW w:w="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</w:tcPr>
          <w:p w:rsidR="002D3A5F" w:rsidRDefault="002D3A5F" w:rsidP="002D3A5F">
            <w:pPr>
              <w:pStyle w:val="EMPTYCELLSTYLE"/>
              <w:jc w:val="both"/>
            </w:pPr>
          </w:p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80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5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64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3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128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20" w:type="dxa"/>
          </w:tcPr>
          <w:p w:rsidR="002D3A5F" w:rsidRDefault="002D3A5F" w:rsidP="002D3A5F">
            <w:pPr>
              <w:pStyle w:val="EMPTYCELLSTYLE"/>
              <w:jc w:val="both"/>
            </w:pPr>
          </w:p>
        </w:tc>
        <w:tc>
          <w:tcPr>
            <w:tcW w:w="23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  <w:p w:rsidR="002D3A5F" w:rsidRDefault="002D3A5F" w:rsidP="002D3A5F">
            <w:pPr>
              <w:pStyle w:val="Basic"/>
              <w:jc w:val="both"/>
            </w:pPr>
          </w:p>
        </w:tc>
      </w:tr>
      <w:tr w:rsidR="002D3A5F" w:rsidTr="00861A72">
        <w:trPr>
          <w:trHeight w:hRule="exact" w:val="700"/>
        </w:trPr>
        <w:tc>
          <w:tcPr>
            <w:tcW w:w="40" w:type="dxa"/>
          </w:tcPr>
          <w:p w:rsidR="002D3A5F" w:rsidRPr="008D2868" w:rsidRDefault="002D3A5F" w:rsidP="002D3A5F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Pr="008D2868" w:rsidRDefault="002D3A5F" w:rsidP="002D3A5F">
            <w:pPr>
              <w:pStyle w:val="Basic"/>
              <w:jc w:val="center"/>
            </w:pPr>
            <w:r w:rsidRPr="008D2868">
              <w:t>Охотничье угодье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Вид животного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Пол животного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Возраст животного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3A5F" w:rsidRDefault="002D3A5F" w:rsidP="002D3A5F">
            <w:pPr>
              <w:pStyle w:val="Basic"/>
              <w:jc w:val="center"/>
            </w:pPr>
            <w:r>
              <w:t>Количество</w:t>
            </w:r>
          </w:p>
        </w:tc>
      </w:tr>
      <w:tr w:rsidR="007B5F7A" w:rsidTr="009A08E9">
        <w:trPr>
          <w:trHeight w:hRule="exact" w:val="1528"/>
        </w:trPr>
        <w:tc>
          <w:tcPr>
            <w:tcW w:w="40" w:type="dxa"/>
          </w:tcPr>
          <w:p w:rsidR="007B5F7A" w:rsidRPr="008D2868" w:rsidRDefault="007B5F7A" w:rsidP="007B5F7A">
            <w:pPr>
              <w:pStyle w:val="EMPTYCELLSTYLE"/>
              <w:jc w:val="center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Pr="008D2868" w:rsidRDefault="00E85B4C" w:rsidP="00E764A3">
            <w:pPr>
              <w:pStyle w:val="Basic"/>
              <w:jc w:val="center"/>
            </w:pPr>
            <w:r w:rsidRPr="00F57428">
              <w:t xml:space="preserve">Общедоступные охотничьи угодья </w:t>
            </w:r>
            <w:r w:rsidR="00E764A3">
              <w:t>Чернышевского</w:t>
            </w:r>
            <w:bookmarkStart w:id="0" w:name="_GoBack"/>
            <w:bookmarkEnd w:id="0"/>
            <w:r w:rsidRPr="00F57428">
              <w:t xml:space="preserve"> района</w:t>
            </w:r>
          </w:p>
        </w:tc>
        <w:tc>
          <w:tcPr>
            <w:tcW w:w="20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294E90" w:rsidP="007B5F7A">
            <w:pPr>
              <w:pStyle w:val="Basic"/>
              <w:jc w:val="center"/>
            </w:pPr>
            <w:r>
              <w:rPr>
                <w:u w:val="single"/>
              </w:rPr>
              <w:t>Медведь бурый</w:t>
            </w:r>
          </w:p>
        </w:tc>
        <w:tc>
          <w:tcPr>
            <w:tcW w:w="19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Basic"/>
              <w:jc w:val="center"/>
            </w:pPr>
            <w:r>
              <w:t>Без подразделения по половому признаку</w:t>
            </w:r>
          </w:p>
        </w:tc>
        <w:tc>
          <w:tcPr>
            <w:tcW w:w="196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294E90" w:rsidP="007B5F7A">
            <w:pPr>
              <w:pStyle w:val="Basic"/>
              <w:jc w:val="center"/>
            </w:pPr>
            <w:r>
              <w:t>Старше года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813A9D" w:rsidP="007B5F7A">
            <w:pPr>
              <w:pStyle w:val="Basic"/>
              <w:jc w:val="center"/>
            </w:pPr>
            <w:r>
              <w:t>1</w:t>
            </w:r>
          </w:p>
        </w:tc>
      </w:tr>
      <w:tr w:rsidR="007B5F7A" w:rsidTr="00861A72">
        <w:trPr>
          <w:trHeight w:hRule="exact" w:val="80"/>
        </w:trPr>
        <w:tc>
          <w:tcPr>
            <w:tcW w:w="40" w:type="dxa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80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5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220" w:type="dxa"/>
            <w:tcBorders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4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B5F7A" w:rsidRDefault="007B5F7A" w:rsidP="007B5F7A">
            <w:pPr>
              <w:pStyle w:val="EMPTYCELLSTYLE"/>
              <w:jc w:val="both"/>
            </w:pPr>
          </w:p>
        </w:tc>
      </w:tr>
    </w:tbl>
    <w:p w:rsidR="003A1E40" w:rsidRDefault="002D3A5F" w:rsidP="002D3A5F">
      <w:pPr>
        <w:rPr>
          <w:sz w:val="28"/>
          <w:szCs w:val="28"/>
        </w:rPr>
      </w:pPr>
      <w:r w:rsidRPr="002D3A5F">
        <w:rPr>
          <w:sz w:val="28"/>
          <w:szCs w:val="28"/>
        </w:rPr>
        <w:t>Сведения о количестве нераспределенных разрешений на добычу охотничьих ресурсов в общедоступных охотничьих угодьях, приведены в таблице:</w:t>
      </w:r>
    </w:p>
    <w:sectPr w:rsidR="003A1E40" w:rsidSect="008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A5" w:rsidRDefault="003022A5" w:rsidP="002D3A5F">
      <w:r>
        <w:separator/>
      </w:r>
    </w:p>
  </w:endnote>
  <w:endnote w:type="continuationSeparator" w:id="0">
    <w:p w:rsidR="003022A5" w:rsidRDefault="003022A5" w:rsidP="002D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A5" w:rsidRDefault="003022A5" w:rsidP="002D3A5F">
      <w:r>
        <w:separator/>
      </w:r>
    </w:p>
  </w:footnote>
  <w:footnote w:type="continuationSeparator" w:id="0">
    <w:p w:rsidR="003022A5" w:rsidRDefault="003022A5" w:rsidP="002D3A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3F4"/>
    <w:rsid w:val="00075B9B"/>
    <w:rsid w:val="00076EF6"/>
    <w:rsid w:val="000B11A8"/>
    <w:rsid w:val="000B2210"/>
    <w:rsid w:val="00134B50"/>
    <w:rsid w:val="001459D1"/>
    <w:rsid w:val="0016169D"/>
    <w:rsid w:val="001F1BFC"/>
    <w:rsid w:val="002113A0"/>
    <w:rsid w:val="00254B63"/>
    <w:rsid w:val="00294E90"/>
    <w:rsid w:val="002D3A5F"/>
    <w:rsid w:val="002D51CD"/>
    <w:rsid w:val="002F43F4"/>
    <w:rsid w:val="003022A5"/>
    <w:rsid w:val="0037155D"/>
    <w:rsid w:val="003A1E40"/>
    <w:rsid w:val="003B50FF"/>
    <w:rsid w:val="0057204B"/>
    <w:rsid w:val="005A36E9"/>
    <w:rsid w:val="005E746A"/>
    <w:rsid w:val="006C0452"/>
    <w:rsid w:val="007175C5"/>
    <w:rsid w:val="0076223F"/>
    <w:rsid w:val="007B5F7A"/>
    <w:rsid w:val="00801EFE"/>
    <w:rsid w:val="00813A9D"/>
    <w:rsid w:val="00831C94"/>
    <w:rsid w:val="00861A72"/>
    <w:rsid w:val="0087740F"/>
    <w:rsid w:val="008D2868"/>
    <w:rsid w:val="008F4B85"/>
    <w:rsid w:val="00913383"/>
    <w:rsid w:val="009253F5"/>
    <w:rsid w:val="009B0B63"/>
    <w:rsid w:val="00A4499E"/>
    <w:rsid w:val="00B1577E"/>
    <w:rsid w:val="00B32F0E"/>
    <w:rsid w:val="00B85586"/>
    <w:rsid w:val="00BA7B24"/>
    <w:rsid w:val="00C16FBC"/>
    <w:rsid w:val="00C37FB4"/>
    <w:rsid w:val="00D64862"/>
    <w:rsid w:val="00DB78B3"/>
    <w:rsid w:val="00E764A3"/>
    <w:rsid w:val="00E85B4C"/>
    <w:rsid w:val="00ED56AE"/>
    <w:rsid w:val="00EE0566"/>
    <w:rsid w:val="00EE1455"/>
    <w:rsid w:val="00F3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94174-15A2-4CC3-B3A8-6141DF69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2D3A5F"/>
    <w:rPr>
      <w:sz w:val="1"/>
    </w:rPr>
  </w:style>
  <w:style w:type="paragraph" w:customStyle="1" w:styleId="Basic">
    <w:name w:val="Basic"/>
    <w:qFormat/>
    <w:rsid w:val="002D3A5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D3A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D3A5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2E394-FE84-4E8C-9854-0709E7C2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MPRohot</cp:lastModifiedBy>
  <cp:revision>2</cp:revision>
  <dcterms:created xsi:type="dcterms:W3CDTF">2025-03-26T06:19:00Z</dcterms:created>
  <dcterms:modified xsi:type="dcterms:W3CDTF">2025-03-26T06:19:00Z</dcterms:modified>
</cp:coreProperties>
</file>