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9"/>
        <w:gridCol w:w="4525"/>
      </w:tblGrid>
      <w:tr w:rsidR="00692FB8" w:rsidRPr="00752794" w:rsidTr="006B726E">
        <w:trPr>
          <w:trHeight w:val="3390"/>
        </w:trPr>
        <w:tc>
          <w:tcPr>
            <w:tcW w:w="4531" w:type="dxa"/>
          </w:tcPr>
          <w:p w:rsidR="00692FB8" w:rsidRPr="00DD349E" w:rsidRDefault="00692FB8" w:rsidP="00DD3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49E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38175"/>
                  <wp:effectExtent l="0" t="0" r="9525" b="9525"/>
                  <wp:docPr id="1" name="Рисунок 1" descr="Admin New gerb-2009 2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min New gerb-2009 2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FB8" w:rsidRPr="00DD349E" w:rsidRDefault="00692FB8" w:rsidP="00DD3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49E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</w:p>
          <w:p w:rsidR="00692FB8" w:rsidRPr="00DD349E" w:rsidRDefault="00692FB8" w:rsidP="00DD3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49E">
              <w:rPr>
                <w:rFonts w:ascii="Times New Roman" w:hAnsi="Times New Roman" w:cs="Times New Roman"/>
                <w:b/>
                <w:sz w:val="28"/>
                <w:szCs w:val="28"/>
              </w:rPr>
              <w:t>природных ресурсов</w:t>
            </w:r>
            <w:r w:rsidR="00D04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экологии</w:t>
            </w:r>
          </w:p>
          <w:p w:rsidR="00692FB8" w:rsidRPr="00DD349E" w:rsidRDefault="00692FB8" w:rsidP="00DD3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49E">
              <w:rPr>
                <w:rFonts w:ascii="Times New Roman" w:hAnsi="Times New Roman" w:cs="Times New Roman"/>
                <w:b/>
                <w:sz w:val="28"/>
                <w:szCs w:val="28"/>
              </w:rPr>
              <w:t>Забайкальского края</w:t>
            </w:r>
          </w:p>
          <w:p w:rsidR="00692FB8" w:rsidRDefault="00692FB8" w:rsidP="00DD34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D349E">
              <w:rPr>
                <w:rFonts w:ascii="Times New Roman" w:hAnsi="Times New Roman" w:cs="Times New Roman"/>
                <w:b/>
                <w:sz w:val="20"/>
                <w:szCs w:val="20"/>
              </w:rPr>
              <w:t>Минприроды Забайкальского края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92FB8" w:rsidRDefault="00692FB8" w:rsidP="00DD3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юр.адрес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Богомягкова ул., д. 23, г.Чита</w:t>
            </w:r>
          </w:p>
          <w:p w:rsidR="00692FB8" w:rsidRDefault="00692FB8" w:rsidP="00DD3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почт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адрес:а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/я 1395, г. Чита, 672002</w:t>
            </w:r>
          </w:p>
          <w:p w:rsidR="00692FB8" w:rsidRPr="00DD349E" w:rsidRDefault="00692FB8" w:rsidP="00DD3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DD3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(3022)35-25-72; (3022)35-82-31</w:t>
            </w:r>
          </w:p>
          <w:p w:rsidR="00692FB8" w:rsidRDefault="00692FB8" w:rsidP="00DD3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B50D9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info@minprir.e-zab.ru</w:t>
              </w:r>
            </w:hyperlink>
          </w:p>
          <w:p w:rsidR="00692FB8" w:rsidRDefault="00692FB8" w:rsidP="00DD3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2FB8" w:rsidRPr="00DD349E" w:rsidRDefault="00692FB8" w:rsidP="00DD3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dxa"/>
            <w:vMerge w:val="restart"/>
          </w:tcPr>
          <w:p w:rsidR="00692FB8" w:rsidRPr="00DD349E" w:rsidRDefault="00692F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25" w:type="dxa"/>
            <w:vMerge w:val="restart"/>
          </w:tcPr>
          <w:p w:rsidR="00692FB8" w:rsidRPr="000E095E" w:rsidRDefault="00692FB8" w:rsidP="0069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92FB8" w:rsidRPr="000E095E" w:rsidRDefault="00692FB8" w:rsidP="0069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52794" w:rsidRDefault="00752794" w:rsidP="00752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Первому </w:t>
            </w:r>
            <w:r w:rsidRPr="00752794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692FB8" w:rsidRPr="00752794" w:rsidRDefault="00752794" w:rsidP="00752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794">
              <w:rPr>
                <w:rFonts w:ascii="Times New Roman" w:hAnsi="Times New Roman" w:cs="Times New Roman"/>
                <w:sz w:val="28"/>
                <w:szCs w:val="28"/>
              </w:rPr>
              <w:t>Министра природных ресурсов и экологии Российской Федерации</w:t>
            </w:r>
          </w:p>
          <w:p w:rsidR="00752794" w:rsidRDefault="00752794" w:rsidP="00752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794" w:rsidRPr="00752794" w:rsidRDefault="00752794" w:rsidP="00752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794">
              <w:rPr>
                <w:rFonts w:ascii="Times New Roman" w:hAnsi="Times New Roman" w:cs="Times New Roman"/>
                <w:sz w:val="28"/>
                <w:szCs w:val="28"/>
              </w:rPr>
              <w:t>Цыганов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52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К.А.</w:t>
            </w:r>
          </w:p>
          <w:p w:rsidR="00692FB8" w:rsidRPr="00752794" w:rsidRDefault="00692FB8" w:rsidP="00752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FB8" w:rsidRPr="00DD349E" w:rsidTr="006B726E">
        <w:trPr>
          <w:trHeight w:val="493"/>
        </w:trPr>
        <w:tc>
          <w:tcPr>
            <w:tcW w:w="4531" w:type="dxa"/>
          </w:tcPr>
          <w:p w:rsidR="00692FB8" w:rsidRPr="007B6291" w:rsidRDefault="007B6291" w:rsidP="00692FB8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REGNUMDATESTAMP"/>
            <w:r w:rsidRPr="007B6291">
              <w:rPr>
                <w:rFonts w:ascii="Times New Roman" w:hAnsi="Times New Roman" w:cs="Times New Roman"/>
                <w:noProof/>
                <w:lang w:eastAsia="ru-RU"/>
              </w:rPr>
              <w:t>МЕТКА1</w:t>
            </w:r>
            <w:bookmarkEnd w:id="0"/>
          </w:p>
        </w:tc>
        <w:tc>
          <w:tcPr>
            <w:tcW w:w="289" w:type="dxa"/>
            <w:vMerge/>
          </w:tcPr>
          <w:p w:rsidR="00692FB8" w:rsidRPr="00484C79" w:rsidRDefault="0069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  <w:vMerge/>
          </w:tcPr>
          <w:p w:rsidR="00692FB8" w:rsidRDefault="00692FB8" w:rsidP="0069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FB8" w:rsidRPr="00DD349E" w:rsidTr="006B726E">
        <w:trPr>
          <w:trHeight w:val="427"/>
        </w:trPr>
        <w:tc>
          <w:tcPr>
            <w:tcW w:w="4531" w:type="dxa"/>
            <w:vAlign w:val="bottom"/>
          </w:tcPr>
          <w:p w:rsidR="00692FB8" w:rsidRPr="00692FB8" w:rsidRDefault="00692FB8" w:rsidP="007B6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№______________от______________</w:t>
            </w:r>
          </w:p>
        </w:tc>
        <w:tc>
          <w:tcPr>
            <w:tcW w:w="289" w:type="dxa"/>
            <w:vMerge/>
          </w:tcPr>
          <w:p w:rsidR="00692FB8" w:rsidRPr="00484C79" w:rsidRDefault="0069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  <w:vMerge/>
          </w:tcPr>
          <w:p w:rsidR="00692FB8" w:rsidRDefault="00692FB8" w:rsidP="0069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FB8" w:rsidRPr="00DD349E" w:rsidTr="006B726E">
        <w:trPr>
          <w:trHeight w:val="195"/>
        </w:trPr>
        <w:tc>
          <w:tcPr>
            <w:tcW w:w="4531" w:type="dxa"/>
          </w:tcPr>
          <w:p w:rsidR="00692FB8" w:rsidRPr="00484C79" w:rsidRDefault="00692FB8" w:rsidP="00DD3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Merge/>
          </w:tcPr>
          <w:p w:rsidR="00692FB8" w:rsidRPr="00484C79" w:rsidRDefault="00692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  <w:vMerge/>
          </w:tcPr>
          <w:p w:rsidR="00692FB8" w:rsidRDefault="00692FB8" w:rsidP="0069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793" w:rsidRPr="00752794" w:rsidRDefault="00290793" w:rsidP="00290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93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752794" w:rsidRPr="00752794">
        <w:rPr>
          <w:rFonts w:ascii="Times New Roman" w:hAnsi="Times New Roman" w:cs="Times New Roman"/>
          <w:b/>
          <w:sz w:val="28"/>
          <w:szCs w:val="28"/>
        </w:rPr>
        <w:t>Константин Анатольевич!</w:t>
      </w:r>
    </w:p>
    <w:p w:rsidR="00290793" w:rsidRPr="00290793" w:rsidRDefault="00290793" w:rsidP="00290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5E" w:rsidRDefault="00290793" w:rsidP="00752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793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794">
        <w:rPr>
          <w:rFonts w:ascii="Times New Roman" w:hAnsi="Times New Roman" w:cs="Times New Roman"/>
          <w:sz w:val="28"/>
          <w:szCs w:val="28"/>
        </w:rPr>
        <w:t xml:space="preserve">по пункту 4.1 Протокола </w:t>
      </w:r>
      <w:r w:rsidR="00752794" w:rsidRPr="00752794">
        <w:rPr>
          <w:rFonts w:ascii="Times New Roman" w:hAnsi="Times New Roman" w:cs="Times New Roman"/>
          <w:sz w:val="28"/>
          <w:szCs w:val="28"/>
        </w:rPr>
        <w:t>совещания по вопросу «О</w:t>
      </w:r>
      <w:r w:rsidR="00752794">
        <w:rPr>
          <w:rFonts w:ascii="Times New Roman" w:hAnsi="Times New Roman" w:cs="Times New Roman"/>
          <w:sz w:val="28"/>
          <w:szCs w:val="28"/>
        </w:rPr>
        <w:t xml:space="preserve"> </w:t>
      </w:r>
      <w:r w:rsidR="00752794" w:rsidRPr="00752794">
        <w:rPr>
          <w:rFonts w:ascii="Times New Roman" w:hAnsi="Times New Roman" w:cs="Times New Roman"/>
          <w:sz w:val="28"/>
          <w:szCs w:val="28"/>
        </w:rPr>
        <w:t>результатах проводимых Администрацией Президента Российской Федерации</w:t>
      </w:r>
      <w:r w:rsidR="00752794">
        <w:rPr>
          <w:rFonts w:ascii="Times New Roman" w:hAnsi="Times New Roman" w:cs="Times New Roman"/>
          <w:sz w:val="28"/>
          <w:szCs w:val="28"/>
        </w:rPr>
        <w:t xml:space="preserve"> </w:t>
      </w:r>
      <w:r w:rsidR="00752794" w:rsidRPr="00752794">
        <w:rPr>
          <w:rFonts w:ascii="Times New Roman" w:hAnsi="Times New Roman" w:cs="Times New Roman"/>
          <w:sz w:val="28"/>
          <w:szCs w:val="28"/>
        </w:rPr>
        <w:t>ежеквартальных опросов населения и мерах, направленных</w:t>
      </w:r>
      <w:r w:rsidR="00752794">
        <w:rPr>
          <w:rFonts w:ascii="Times New Roman" w:hAnsi="Times New Roman" w:cs="Times New Roman"/>
          <w:sz w:val="28"/>
          <w:szCs w:val="28"/>
        </w:rPr>
        <w:t xml:space="preserve"> </w:t>
      </w:r>
      <w:r w:rsidR="00752794" w:rsidRPr="00752794">
        <w:rPr>
          <w:rFonts w:ascii="Times New Roman" w:hAnsi="Times New Roman" w:cs="Times New Roman"/>
          <w:sz w:val="28"/>
          <w:szCs w:val="28"/>
        </w:rPr>
        <w:t>на улучшение экологической ситуации» от 20.11.2025 № 02-16/690-пр</w:t>
      </w:r>
      <w:r w:rsidR="00752794">
        <w:rPr>
          <w:rFonts w:ascii="Times New Roman" w:hAnsi="Times New Roman" w:cs="Times New Roman"/>
          <w:sz w:val="28"/>
          <w:szCs w:val="28"/>
        </w:rPr>
        <w:t xml:space="preserve"> сообщает.</w:t>
      </w:r>
    </w:p>
    <w:p w:rsidR="00DF529A" w:rsidRDefault="00752794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DF529A" w:rsidRPr="00DF529A">
        <w:rPr>
          <w:rFonts w:ascii="Times New Roman" w:hAnsi="Times New Roman" w:cs="Times New Roman"/>
          <w:sz w:val="28"/>
          <w:szCs w:val="28"/>
        </w:rPr>
        <w:t>загрязнения атмосферы город</w:t>
      </w:r>
      <w:r w:rsidR="00DF529A">
        <w:rPr>
          <w:rFonts w:ascii="Times New Roman" w:hAnsi="Times New Roman" w:cs="Times New Roman"/>
          <w:sz w:val="28"/>
          <w:szCs w:val="28"/>
        </w:rPr>
        <w:t xml:space="preserve">ов Забайкальского края. 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Оценка степени загрязнения атмосферы городов на территории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проведенная по значениям индекса загрязнения атмосферы показала,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что наиболее загрязненными являются города Чита и Петровск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529A">
        <w:rPr>
          <w:rFonts w:ascii="Times New Roman" w:hAnsi="Times New Roman" w:cs="Times New Roman"/>
          <w:sz w:val="28"/>
          <w:szCs w:val="28"/>
        </w:rPr>
        <w:t>Забайкальский, имеющие очень высокий уровень загрязнения воздуха.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Уровень загрязнения атмосферного воздуха обусловлен в 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очередь климатическими и географическими особенностями местности,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а также особенностями отопительного сезона. Господствующий в зимнее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время антициклон обусловливает штилевую или со слабыми ветрами погоду,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в результате чего создаются неблагоприятные метеорологические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для рассеивания загрязняющих воздух веществ.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В период с 01.01.2019 по 31.12.2024 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Комплексного плана мероприятий по снижению выбросов загрязняющих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веществ в атмосферный воздух в г. Чите (далее – Комплексный план г. Читы)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реализован ряд мероприятий, обеспечивших снижение выбросов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опасных загрязняющих веществ на 6 271,92 тонны (9,3762 % по отношению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к 2017 году), в том числе мероприятиями региона – 1 156,0346 тонны (1,7282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% – 10 мероприятий), промышленными предприятиями – 5 115,8854 тонны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(7,648 % – 32 мероприятия).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Правительством Забайкальского края 21.10.2025 предложена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Минприроды России актуализация Комплексного плана г. Читы.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В 2025 году продолжается начатая в 2022 году реализация мероприятия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«Газификация жилых домов частного сектора г. Читы». Срок завершения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мероприятия перенесен на сентябрь 2027 года. Кроме того, проект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 xml:space="preserve">Комплексного плана </w:t>
      </w:r>
      <w:r w:rsidR="005A130F">
        <w:rPr>
          <w:rFonts w:ascii="Times New Roman" w:hAnsi="Times New Roman" w:cs="Times New Roman"/>
          <w:sz w:val="28"/>
          <w:szCs w:val="28"/>
        </w:rPr>
        <w:br/>
      </w:r>
      <w:r w:rsidRPr="00DF529A">
        <w:rPr>
          <w:rFonts w:ascii="Times New Roman" w:hAnsi="Times New Roman" w:cs="Times New Roman"/>
          <w:sz w:val="28"/>
          <w:szCs w:val="28"/>
        </w:rPr>
        <w:t>г. Читы дополнен 8 мероприятиями (региональных – 4,</w:t>
      </w:r>
      <w:r w:rsidR="005A130F">
        <w:rPr>
          <w:rFonts w:ascii="Times New Roman" w:hAnsi="Times New Roman" w:cs="Times New Roman"/>
          <w:sz w:val="28"/>
          <w:szCs w:val="28"/>
        </w:rPr>
        <w:t xml:space="preserve"> про</w:t>
      </w:r>
      <w:r w:rsidRPr="00DF529A">
        <w:rPr>
          <w:rFonts w:ascii="Times New Roman" w:hAnsi="Times New Roman" w:cs="Times New Roman"/>
          <w:sz w:val="28"/>
          <w:szCs w:val="28"/>
        </w:rPr>
        <w:t>мышленных предприятий – 4).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Снижение объема выбросов опасных загрязняющих веществ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в атмосферный воздух планируется в 2027 году на 18 236,97 тонн (37,088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%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от уровня 2017 года).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Комплексный план мероприятий по снижению выбросов загрязняющих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веществ в атмосферный воздух в г. Петровске-Забайкальском утвержден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01.09.2025 (далее – Комплексный план г. Петровска-Забайкальского).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Комплексный план г. Петровска-Забайкальского включает мероприятие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по газификации жилых домов частного сектора (срок реализации 2026–2029).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В связи с доведенным лимитам базовых бюджетных ассигнований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на 2026 и плановый период 2027 – 2028 потребовалась актуализации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Комплексного плана г. Петровска-Забайкальского.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Правительством Забайкальского края проект распоряжения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Правительства Российской Федерации о внесении изменений в распоряжение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Правительства Российской Федерации об утверждении комплексного плана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согласован 14.11.2025. В настоящее время проект находится на согласовании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в ФОИВ.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Предложенные изменения: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1. Сроки реализации мероприятия «Газификация жилых домов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частного сектора г. Петровска-Забайкальского» перенесены на январь 2029 –декабрь 2032.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2. Применены индексы-дефляторы стоимости мероприятия.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3. Предусмотрена разработка ПСД на строительство сетей.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Снижение объема выбросов опасных загрязняющих веществ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в атмосферный воздух планируется в 2032 году на 8 896,65 тонн (67,6725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%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от уровня 2020 года).</w:t>
      </w:r>
    </w:p>
    <w:p w:rsidR="00752794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В дальнейшем в Комплексный план г. Петровска-Забайкальского будут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включены мероприятия квотируемых объектов.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За истекший период 2025 года специалистами Минприроды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самостоятельно и с органами прокуратуры проведено более 230 выездных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обследований по выявлению и пресечению нарушений в области охраны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атмосферного воздуха в том числе 55 участий с органами прокуратуры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(выявлено более 180 нарушений обязательных требований законодательства),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по результатам которых, рассмотрено 138 административных дел. Назначено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штрафов на сумму 370 000 рублей, и выдано 109 предупреждений.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Для определения объектов проверки, ведется мониторинг средств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массовой информации.</w:t>
      </w:r>
    </w:p>
    <w:p w:rsidR="00DF529A" w:rsidRPr="00DF529A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Проведено 377 профилактических мероприятий из которых 166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предостережения, 109 информирований и 102 представления об устранении</w:t>
      </w:r>
      <w:r w:rsidR="005A130F">
        <w:rPr>
          <w:rFonts w:ascii="Times New Roman" w:hAnsi="Times New Roman" w:cs="Times New Roman"/>
          <w:sz w:val="28"/>
          <w:szCs w:val="28"/>
        </w:rPr>
        <w:t xml:space="preserve"> </w:t>
      </w:r>
      <w:r w:rsidRPr="00DF529A">
        <w:rPr>
          <w:rFonts w:ascii="Times New Roman" w:hAnsi="Times New Roman" w:cs="Times New Roman"/>
          <w:sz w:val="28"/>
          <w:szCs w:val="28"/>
        </w:rPr>
        <w:t>причин и условий совершения правонарушения.</w:t>
      </w:r>
    </w:p>
    <w:p w:rsidR="00752794" w:rsidRDefault="00DF529A" w:rsidP="00DF5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29A">
        <w:rPr>
          <w:rFonts w:ascii="Times New Roman" w:hAnsi="Times New Roman" w:cs="Times New Roman"/>
          <w:sz w:val="28"/>
          <w:szCs w:val="28"/>
        </w:rPr>
        <w:t>Работа в данном направлении продолжается</w:t>
      </w:r>
    </w:p>
    <w:p w:rsidR="00752794" w:rsidRDefault="00752794" w:rsidP="00752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A53" w:rsidRDefault="00A27A53" w:rsidP="000E09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0793" w:rsidRDefault="00290793" w:rsidP="000E09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5122"/>
        <w:gridCol w:w="2151"/>
      </w:tblGrid>
      <w:tr w:rsidR="00754600" w:rsidTr="00CE4FC4">
        <w:tc>
          <w:tcPr>
            <w:tcW w:w="2081" w:type="dxa"/>
          </w:tcPr>
          <w:p w:rsidR="00754600" w:rsidRDefault="00752794" w:rsidP="0075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01A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6102D1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="001C01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52794" w:rsidRDefault="00752794" w:rsidP="00752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природных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и экологии Забайкальского края</w:t>
            </w:r>
          </w:p>
        </w:tc>
        <w:tc>
          <w:tcPr>
            <w:tcW w:w="5122" w:type="dxa"/>
          </w:tcPr>
          <w:p w:rsidR="00754600" w:rsidRDefault="006D3020" w:rsidP="007B6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IGNERSTAMP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54600">
              <w:rPr>
                <w:rFonts w:ascii="Times New Roman" w:hAnsi="Times New Roman" w:cs="Times New Roman"/>
                <w:sz w:val="28"/>
                <w:szCs w:val="28"/>
              </w:rPr>
              <w:t>МЕТКА2</w:t>
            </w:r>
            <w:bookmarkEnd w:id="1"/>
          </w:p>
        </w:tc>
        <w:tc>
          <w:tcPr>
            <w:tcW w:w="2151" w:type="dxa"/>
          </w:tcPr>
          <w:p w:rsidR="00754600" w:rsidRDefault="00752794" w:rsidP="00A868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П.В.Волжин</w:t>
            </w:r>
            <w:proofErr w:type="spellEnd"/>
          </w:p>
        </w:tc>
      </w:tr>
    </w:tbl>
    <w:p w:rsidR="00290793" w:rsidRDefault="00290793" w:rsidP="000E09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7A53" w:rsidRDefault="00A27A53" w:rsidP="000E09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B1F" w:rsidRDefault="003E5B1F" w:rsidP="000E09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0E37" w:rsidRPr="000E095E" w:rsidRDefault="000E095E" w:rsidP="000E09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95E">
        <w:rPr>
          <w:rFonts w:ascii="Times New Roman" w:hAnsi="Times New Roman" w:cs="Times New Roman"/>
        </w:rPr>
        <w:t>Исп. Воронина И.А</w:t>
      </w:r>
      <w:r w:rsidR="00AE0953">
        <w:rPr>
          <w:rFonts w:ascii="Times New Roman" w:hAnsi="Times New Roman" w:cs="Times New Roman"/>
        </w:rPr>
        <w:t xml:space="preserve">., </w:t>
      </w:r>
      <w:proofErr w:type="gramStart"/>
      <w:r w:rsidR="00AE0953">
        <w:rPr>
          <w:rFonts w:ascii="Times New Roman" w:hAnsi="Times New Roman" w:cs="Times New Roman"/>
        </w:rPr>
        <w:t>тел.</w:t>
      </w:r>
      <w:r w:rsidRPr="000E095E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0E095E">
        <w:rPr>
          <w:rFonts w:ascii="Times New Roman" w:hAnsi="Times New Roman" w:cs="Times New Roman"/>
        </w:rPr>
        <w:t>8 (3022) 32-46-62</w:t>
      </w:r>
    </w:p>
    <w:sectPr w:rsidR="001E0E37" w:rsidRPr="000E095E" w:rsidSect="00290793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9E"/>
    <w:rsid w:val="00002AAD"/>
    <w:rsid w:val="00003175"/>
    <w:rsid w:val="00015DB5"/>
    <w:rsid w:val="00024335"/>
    <w:rsid w:val="000278A8"/>
    <w:rsid w:val="00031AD7"/>
    <w:rsid w:val="000424F5"/>
    <w:rsid w:val="0004585B"/>
    <w:rsid w:val="00071B33"/>
    <w:rsid w:val="00072818"/>
    <w:rsid w:val="00076583"/>
    <w:rsid w:val="00091539"/>
    <w:rsid w:val="00094501"/>
    <w:rsid w:val="000A0D97"/>
    <w:rsid w:val="000A2348"/>
    <w:rsid w:val="000B20BB"/>
    <w:rsid w:val="000E095E"/>
    <w:rsid w:val="00116228"/>
    <w:rsid w:val="00124A13"/>
    <w:rsid w:val="00160F42"/>
    <w:rsid w:val="001665FB"/>
    <w:rsid w:val="0017033D"/>
    <w:rsid w:val="00174652"/>
    <w:rsid w:val="001814AE"/>
    <w:rsid w:val="001839E3"/>
    <w:rsid w:val="001C01AA"/>
    <w:rsid w:val="001D2AC8"/>
    <w:rsid w:val="001D3B3C"/>
    <w:rsid w:val="001E0E37"/>
    <w:rsid w:val="0021794A"/>
    <w:rsid w:val="002275FE"/>
    <w:rsid w:val="00232225"/>
    <w:rsid w:val="00241188"/>
    <w:rsid w:val="002442FA"/>
    <w:rsid w:val="00244576"/>
    <w:rsid w:val="00285CF2"/>
    <w:rsid w:val="00285E7C"/>
    <w:rsid w:val="00290793"/>
    <w:rsid w:val="00293276"/>
    <w:rsid w:val="002A5AE0"/>
    <w:rsid w:val="002A6894"/>
    <w:rsid w:val="002B66FA"/>
    <w:rsid w:val="002C079E"/>
    <w:rsid w:val="002E0319"/>
    <w:rsid w:val="002E3DFC"/>
    <w:rsid w:val="002F034B"/>
    <w:rsid w:val="003043A4"/>
    <w:rsid w:val="00305209"/>
    <w:rsid w:val="00310BFA"/>
    <w:rsid w:val="003119E5"/>
    <w:rsid w:val="00347F1D"/>
    <w:rsid w:val="00356662"/>
    <w:rsid w:val="00363E42"/>
    <w:rsid w:val="003B5446"/>
    <w:rsid w:val="003B76BA"/>
    <w:rsid w:val="003C0B5E"/>
    <w:rsid w:val="003E4DAF"/>
    <w:rsid w:val="003E5B1F"/>
    <w:rsid w:val="003E5F27"/>
    <w:rsid w:val="00406B94"/>
    <w:rsid w:val="004229A8"/>
    <w:rsid w:val="00425F61"/>
    <w:rsid w:val="00451779"/>
    <w:rsid w:val="0047140B"/>
    <w:rsid w:val="00484C79"/>
    <w:rsid w:val="004C10FE"/>
    <w:rsid w:val="004C30B3"/>
    <w:rsid w:val="004F0901"/>
    <w:rsid w:val="004F17AD"/>
    <w:rsid w:val="004F7B4E"/>
    <w:rsid w:val="0050574C"/>
    <w:rsid w:val="005229B8"/>
    <w:rsid w:val="005405B7"/>
    <w:rsid w:val="005870B4"/>
    <w:rsid w:val="005916E6"/>
    <w:rsid w:val="005960D7"/>
    <w:rsid w:val="005A130F"/>
    <w:rsid w:val="005A3E7D"/>
    <w:rsid w:val="005A5B4B"/>
    <w:rsid w:val="005F5227"/>
    <w:rsid w:val="006001FD"/>
    <w:rsid w:val="0060208F"/>
    <w:rsid w:val="006102D1"/>
    <w:rsid w:val="006409AA"/>
    <w:rsid w:val="006414E4"/>
    <w:rsid w:val="00646C3D"/>
    <w:rsid w:val="006817B1"/>
    <w:rsid w:val="006905F8"/>
    <w:rsid w:val="00692FB8"/>
    <w:rsid w:val="006B047B"/>
    <w:rsid w:val="006B726E"/>
    <w:rsid w:val="006C384F"/>
    <w:rsid w:val="006D3020"/>
    <w:rsid w:val="006F65EA"/>
    <w:rsid w:val="0071333C"/>
    <w:rsid w:val="007258EB"/>
    <w:rsid w:val="00725EAE"/>
    <w:rsid w:val="00745930"/>
    <w:rsid w:val="00750246"/>
    <w:rsid w:val="00752794"/>
    <w:rsid w:val="00754600"/>
    <w:rsid w:val="007600E9"/>
    <w:rsid w:val="00777EBB"/>
    <w:rsid w:val="00793CA1"/>
    <w:rsid w:val="00795064"/>
    <w:rsid w:val="007967CF"/>
    <w:rsid w:val="007B0340"/>
    <w:rsid w:val="007B1254"/>
    <w:rsid w:val="007B6291"/>
    <w:rsid w:val="007D303E"/>
    <w:rsid w:val="007F1490"/>
    <w:rsid w:val="007F3EB0"/>
    <w:rsid w:val="00825847"/>
    <w:rsid w:val="00842BD1"/>
    <w:rsid w:val="0086735A"/>
    <w:rsid w:val="008A4A6F"/>
    <w:rsid w:val="008D6461"/>
    <w:rsid w:val="008F3194"/>
    <w:rsid w:val="008F4CFF"/>
    <w:rsid w:val="008F6F86"/>
    <w:rsid w:val="0090496A"/>
    <w:rsid w:val="009066C6"/>
    <w:rsid w:val="0090799D"/>
    <w:rsid w:val="00931074"/>
    <w:rsid w:val="00931CBA"/>
    <w:rsid w:val="009463CD"/>
    <w:rsid w:val="009605E2"/>
    <w:rsid w:val="00991758"/>
    <w:rsid w:val="009C001F"/>
    <w:rsid w:val="009D2D48"/>
    <w:rsid w:val="009F4DDA"/>
    <w:rsid w:val="009F5818"/>
    <w:rsid w:val="009F5C43"/>
    <w:rsid w:val="00A04E83"/>
    <w:rsid w:val="00A2730B"/>
    <w:rsid w:val="00A27A53"/>
    <w:rsid w:val="00A31C6A"/>
    <w:rsid w:val="00A35904"/>
    <w:rsid w:val="00A36653"/>
    <w:rsid w:val="00A37FE2"/>
    <w:rsid w:val="00A45F80"/>
    <w:rsid w:val="00A702FC"/>
    <w:rsid w:val="00A81A6D"/>
    <w:rsid w:val="00A868C3"/>
    <w:rsid w:val="00A936DC"/>
    <w:rsid w:val="00AB3DBF"/>
    <w:rsid w:val="00AE0953"/>
    <w:rsid w:val="00AE2FCE"/>
    <w:rsid w:val="00AE7ECA"/>
    <w:rsid w:val="00B120AE"/>
    <w:rsid w:val="00B12F52"/>
    <w:rsid w:val="00B21599"/>
    <w:rsid w:val="00B60A8C"/>
    <w:rsid w:val="00B60BA1"/>
    <w:rsid w:val="00B63B95"/>
    <w:rsid w:val="00B660F2"/>
    <w:rsid w:val="00B670E1"/>
    <w:rsid w:val="00B72928"/>
    <w:rsid w:val="00B74ABB"/>
    <w:rsid w:val="00B77D76"/>
    <w:rsid w:val="00B8524A"/>
    <w:rsid w:val="00BC1DB8"/>
    <w:rsid w:val="00BD3D2B"/>
    <w:rsid w:val="00BD7E83"/>
    <w:rsid w:val="00C279DC"/>
    <w:rsid w:val="00C556CA"/>
    <w:rsid w:val="00C60A9D"/>
    <w:rsid w:val="00C90F83"/>
    <w:rsid w:val="00CA5521"/>
    <w:rsid w:val="00CD60F0"/>
    <w:rsid w:val="00CE2C2E"/>
    <w:rsid w:val="00CE4C87"/>
    <w:rsid w:val="00CE4FC4"/>
    <w:rsid w:val="00CF2B2B"/>
    <w:rsid w:val="00CF6459"/>
    <w:rsid w:val="00D02F22"/>
    <w:rsid w:val="00D04997"/>
    <w:rsid w:val="00D244E5"/>
    <w:rsid w:val="00D2454F"/>
    <w:rsid w:val="00D50BFD"/>
    <w:rsid w:val="00D75D83"/>
    <w:rsid w:val="00D930A2"/>
    <w:rsid w:val="00D94680"/>
    <w:rsid w:val="00DB7256"/>
    <w:rsid w:val="00DC136D"/>
    <w:rsid w:val="00DD349E"/>
    <w:rsid w:val="00DE225A"/>
    <w:rsid w:val="00DF1CBB"/>
    <w:rsid w:val="00DF529A"/>
    <w:rsid w:val="00E07180"/>
    <w:rsid w:val="00E40213"/>
    <w:rsid w:val="00E41BCB"/>
    <w:rsid w:val="00E452CE"/>
    <w:rsid w:val="00E80F0E"/>
    <w:rsid w:val="00EB207A"/>
    <w:rsid w:val="00EB5B61"/>
    <w:rsid w:val="00EB6706"/>
    <w:rsid w:val="00EC68B5"/>
    <w:rsid w:val="00EE4EFD"/>
    <w:rsid w:val="00EE5898"/>
    <w:rsid w:val="00EF75B5"/>
    <w:rsid w:val="00F16231"/>
    <w:rsid w:val="00F66374"/>
    <w:rsid w:val="00F87D14"/>
    <w:rsid w:val="00F970EC"/>
    <w:rsid w:val="00FA6B32"/>
    <w:rsid w:val="00FB2BEE"/>
    <w:rsid w:val="00FD4E7C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F223C-DB8A-4337-BB46-3530F5D4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349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inprir.e-za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58D9-1AE4-47C4-B2B6-45AE69D5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Киселевская</dc:creator>
  <cp:lastModifiedBy>ButkoEV</cp:lastModifiedBy>
  <cp:revision>4</cp:revision>
  <dcterms:created xsi:type="dcterms:W3CDTF">2025-11-30T02:27:00Z</dcterms:created>
  <dcterms:modified xsi:type="dcterms:W3CDTF">2025-12-01T05:18:00Z</dcterms:modified>
</cp:coreProperties>
</file>