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47" w:rsidRDefault="00866D47" w:rsidP="00866D47">
      <w:pPr>
        <w:jc w:val="center"/>
        <w:rPr>
          <w:sz w:val="32"/>
        </w:rPr>
      </w:pPr>
      <w:r w:rsidRPr="00E2283B">
        <w:rPr>
          <w:noProof/>
          <w:lang w:eastAsia="ru-RU"/>
        </w:rPr>
        <w:drawing>
          <wp:inline distT="0" distB="0" distL="0" distR="0">
            <wp:extent cx="866775" cy="96996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78" cy="9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47" w:rsidRDefault="00866D47" w:rsidP="00866D47">
      <w:pPr>
        <w:ind w:right="-1"/>
        <w:jc w:val="center"/>
        <w:rPr>
          <w:b/>
          <w:bCs/>
          <w:sz w:val="32"/>
        </w:rPr>
      </w:pPr>
      <w:r>
        <w:rPr>
          <w:b/>
          <w:bCs/>
          <w:sz w:val="32"/>
        </w:rPr>
        <w:t>МИНИСТЕРСТВО ПРИРОДНЫХ РЕСУРСОВ</w:t>
      </w:r>
      <w:r w:rsidR="00F717DA">
        <w:rPr>
          <w:b/>
          <w:bCs/>
          <w:sz w:val="32"/>
        </w:rPr>
        <w:t xml:space="preserve"> И ЭКОЛОГИИ</w:t>
      </w:r>
    </w:p>
    <w:p w:rsidR="00866D47" w:rsidRDefault="00866D47" w:rsidP="00866D47">
      <w:pPr>
        <w:ind w:right="-1"/>
        <w:jc w:val="center"/>
        <w:rPr>
          <w:b/>
          <w:bCs/>
          <w:sz w:val="32"/>
        </w:rPr>
      </w:pPr>
      <w:r>
        <w:rPr>
          <w:b/>
          <w:bCs/>
          <w:sz w:val="32"/>
        </w:rPr>
        <w:t>ЗАБАЙКАЛЬСКОГО КРАЯ</w:t>
      </w:r>
    </w:p>
    <w:p w:rsidR="00866D47" w:rsidRPr="00AC1D0A" w:rsidRDefault="00866D47" w:rsidP="00866D47">
      <w:pPr>
        <w:ind w:left="-1701" w:right="-964"/>
        <w:jc w:val="center"/>
        <w:rPr>
          <w:bCs/>
        </w:rPr>
      </w:pPr>
    </w:p>
    <w:p w:rsidR="00866D47" w:rsidRDefault="00866D47" w:rsidP="00866D47">
      <w:pPr>
        <w:pStyle w:val="4"/>
        <w:ind w:left="0" w:right="-1"/>
        <w:rPr>
          <w:b w:val="0"/>
          <w:sz w:val="32"/>
          <w:szCs w:val="32"/>
        </w:rPr>
      </w:pPr>
      <w:r w:rsidRPr="008E2E98">
        <w:rPr>
          <w:b w:val="0"/>
          <w:sz w:val="32"/>
          <w:szCs w:val="32"/>
        </w:rPr>
        <w:t>П Р И К А З</w:t>
      </w:r>
    </w:p>
    <w:p w:rsidR="00841BAF" w:rsidRPr="00841BAF" w:rsidRDefault="00841BAF" w:rsidP="00841BAF"/>
    <w:p w:rsidR="00952C18" w:rsidRDefault="00952C18" w:rsidP="00AB341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866D47" w:rsidRPr="00841BAF" w:rsidRDefault="00841BAF" w:rsidP="00AB341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41BAF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841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024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D03EA">
        <w:rPr>
          <w:rFonts w:ascii="Times New Roman" w:hAnsi="Times New Roman" w:cs="Times New Roman"/>
          <w:b w:val="0"/>
          <w:sz w:val="28"/>
          <w:szCs w:val="28"/>
        </w:rPr>
        <w:t>________2026</w:t>
      </w:r>
      <w:r w:rsidRPr="00841BA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</w:t>
      </w:r>
      <w:r w:rsidR="0087417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585A5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841BA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</w:p>
    <w:p w:rsidR="00AB3411" w:rsidRPr="00B82110" w:rsidRDefault="00AB3411" w:rsidP="00B82110"/>
    <w:p w:rsidR="00952C18" w:rsidRDefault="00952C18" w:rsidP="00051097">
      <w:pPr>
        <w:jc w:val="center"/>
        <w:rPr>
          <w:sz w:val="28"/>
          <w:szCs w:val="28"/>
        </w:rPr>
      </w:pPr>
    </w:p>
    <w:p w:rsidR="00051097" w:rsidRDefault="00051097" w:rsidP="00051097">
      <w:pPr>
        <w:jc w:val="center"/>
        <w:rPr>
          <w:sz w:val="28"/>
          <w:szCs w:val="28"/>
        </w:rPr>
      </w:pPr>
      <w:r w:rsidRPr="00051097">
        <w:rPr>
          <w:sz w:val="28"/>
          <w:szCs w:val="28"/>
        </w:rPr>
        <w:t>г. Чита</w:t>
      </w:r>
    </w:p>
    <w:p w:rsidR="00C5137C" w:rsidRPr="00051097" w:rsidRDefault="00C5137C" w:rsidP="00051097">
      <w:pPr>
        <w:jc w:val="center"/>
        <w:rPr>
          <w:sz w:val="28"/>
          <w:szCs w:val="28"/>
        </w:rPr>
      </w:pPr>
    </w:p>
    <w:p w:rsidR="00051097" w:rsidRPr="00C5137C" w:rsidRDefault="00C5137C" w:rsidP="00051097">
      <w:pPr>
        <w:jc w:val="center"/>
        <w:rPr>
          <w:b/>
          <w:sz w:val="28"/>
          <w:szCs w:val="28"/>
        </w:rPr>
      </w:pPr>
      <w:r w:rsidRPr="00C5137C">
        <w:rPr>
          <w:b/>
          <w:sz w:val="28"/>
          <w:szCs w:val="28"/>
        </w:rPr>
        <w:t xml:space="preserve">О внесении изменений в Порядок предоставления из бюджета Забайкальского края краевым государственным бюджетным и автономным учреждениям, в отношении которых Министерство природных ресурсов </w:t>
      </w:r>
      <w:r w:rsidR="00ED03EA">
        <w:rPr>
          <w:b/>
          <w:sz w:val="28"/>
          <w:szCs w:val="28"/>
        </w:rPr>
        <w:t xml:space="preserve">и экологии </w:t>
      </w:r>
      <w:r w:rsidRPr="00C5137C">
        <w:rPr>
          <w:b/>
          <w:sz w:val="28"/>
          <w:szCs w:val="28"/>
        </w:rPr>
        <w:t>Забайкальского края осуществляет функции и полномочия учредителя, субсидий на иные цели, не связанные с возмещением нормативных затрат на оказание (выполнение)</w:t>
      </w:r>
      <w:r w:rsidR="0052689D">
        <w:rPr>
          <w:b/>
          <w:sz w:val="28"/>
          <w:szCs w:val="28"/>
        </w:rPr>
        <w:t xml:space="preserve"> государственных услуг (работ)</w:t>
      </w:r>
    </w:p>
    <w:p w:rsidR="00AB3411" w:rsidRPr="00B82110" w:rsidRDefault="00AB3411" w:rsidP="00B82110"/>
    <w:p w:rsidR="00866D47" w:rsidRPr="00866D47" w:rsidRDefault="00866D47" w:rsidP="00866D47">
      <w:pPr>
        <w:spacing w:after="240"/>
        <w:ind w:firstLine="708"/>
        <w:jc w:val="both"/>
        <w:rPr>
          <w:b/>
          <w:sz w:val="28"/>
          <w:szCs w:val="28"/>
        </w:rPr>
      </w:pPr>
      <w:r w:rsidRPr="00866D47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841BAF">
        <w:rPr>
          <w:sz w:val="28"/>
          <w:szCs w:val="28"/>
        </w:rPr>
        <w:t>,</w:t>
      </w:r>
      <w:r w:rsidRPr="00866D47">
        <w:rPr>
          <w:sz w:val="28"/>
          <w:szCs w:val="28"/>
        </w:rPr>
        <w:t xml:space="preserve"> </w:t>
      </w:r>
      <w:r w:rsidRPr="00866D47">
        <w:rPr>
          <w:b/>
          <w:sz w:val="28"/>
          <w:szCs w:val="28"/>
        </w:rPr>
        <w:t>п р и к а з ы в а ю:</w:t>
      </w:r>
    </w:p>
    <w:p w:rsidR="0052689D" w:rsidRDefault="0052689D" w:rsidP="0052689D">
      <w:pPr>
        <w:ind w:firstLine="708"/>
        <w:jc w:val="both"/>
        <w:rPr>
          <w:rStyle w:val="a3"/>
          <w:color w:val="auto"/>
          <w:sz w:val="28"/>
        </w:rPr>
      </w:pPr>
      <w:r>
        <w:rPr>
          <w:sz w:val="28"/>
          <w:szCs w:val="28"/>
        </w:rPr>
        <w:t xml:space="preserve">1. Внести в пункт 2 </w:t>
      </w:r>
      <w:r w:rsidRPr="00B711AB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Pr="00B711AB">
        <w:rPr>
          <w:sz w:val="28"/>
          <w:szCs w:val="28"/>
        </w:rPr>
        <w:t xml:space="preserve"> предоставления из бюджета </w:t>
      </w:r>
      <w:r>
        <w:rPr>
          <w:sz w:val="28"/>
          <w:szCs w:val="28"/>
        </w:rPr>
        <w:t xml:space="preserve">Забайкальского края краевым </w:t>
      </w:r>
      <w:r w:rsidRPr="00B711AB">
        <w:rPr>
          <w:sz w:val="28"/>
          <w:szCs w:val="28"/>
        </w:rPr>
        <w:t>государственным бюджетным и автономным учреждениям</w:t>
      </w:r>
      <w:r>
        <w:rPr>
          <w:sz w:val="28"/>
          <w:szCs w:val="28"/>
        </w:rPr>
        <w:t>, в</w:t>
      </w:r>
      <w:r w:rsidRPr="00B711AB">
        <w:rPr>
          <w:sz w:val="28"/>
          <w:szCs w:val="28"/>
        </w:rPr>
        <w:t xml:space="preserve"> отношении которых </w:t>
      </w:r>
      <w:r>
        <w:rPr>
          <w:sz w:val="28"/>
          <w:szCs w:val="28"/>
        </w:rPr>
        <w:t xml:space="preserve">Министерство природных ресурсов </w:t>
      </w:r>
      <w:r w:rsidR="00ED03EA">
        <w:rPr>
          <w:sz w:val="28"/>
          <w:szCs w:val="28"/>
        </w:rPr>
        <w:t xml:space="preserve">и экологии </w:t>
      </w:r>
      <w:r>
        <w:rPr>
          <w:sz w:val="28"/>
          <w:szCs w:val="28"/>
        </w:rPr>
        <w:t xml:space="preserve">Забайкальского края </w:t>
      </w:r>
      <w:r w:rsidRPr="00B711AB">
        <w:rPr>
          <w:sz w:val="28"/>
          <w:szCs w:val="28"/>
        </w:rPr>
        <w:t>осуществляет функции и полномочия учредителя, субсидий на</w:t>
      </w:r>
      <w:r>
        <w:rPr>
          <w:sz w:val="28"/>
          <w:szCs w:val="28"/>
        </w:rPr>
        <w:t xml:space="preserve"> иные </w:t>
      </w:r>
      <w:r w:rsidRPr="00B711AB">
        <w:rPr>
          <w:sz w:val="28"/>
          <w:szCs w:val="28"/>
        </w:rPr>
        <w:t>цели, не связанные с возмещением нормативных затрат на оказание (выполнение) государственных услуг (работ)</w:t>
      </w:r>
      <w:r>
        <w:rPr>
          <w:sz w:val="28"/>
          <w:szCs w:val="28"/>
        </w:rPr>
        <w:t xml:space="preserve">, </w:t>
      </w:r>
      <w:r>
        <w:rPr>
          <w:rStyle w:val="a3"/>
          <w:color w:val="auto"/>
          <w:sz w:val="28"/>
        </w:rPr>
        <w:t xml:space="preserve">утвержденного приказом Министерства природных ресурсов и экологии Забайкальского края от 10 марта 2026 года №4- н/п, </w:t>
      </w:r>
      <w:r w:rsidR="00F611BA">
        <w:rPr>
          <w:rStyle w:val="a3"/>
          <w:color w:val="auto"/>
          <w:sz w:val="28"/>
        </w:rPr>
        <w:t xml:space="preserve">следующие </w:t>
      </w:r>
      <w:r>
        <w:rPr>
          <w:rStyle w:val="a3"/>
          <w:color w:val="auto"/>
          <w:sz w:val="28"/>
        </w:rPr>
        <w:t>изм</w:t>
      </w:r>
      <w:r w:rsidR="00ED03EA">
        <w:rPr>
          <w:rStyle w:val="a3"/>
          <w:color w:val="auto"/>
          <w:sz w:val="28"/>
        </w:rPr>
        <w:t>енение</w:t>
      </w:r>
      <w:r>
        <w:rPr>
          <w:rStyle w:val="a3"/>
          <w:color w:val="auto"/>
          <w:sz w:val="28"/>
        </w:rPr>
        <w:t>:</w:t>
      </w:r>
    </w:p>
    <w:p w:rsidR="00F611BA" w:rsidRDefault="00F611BA" w:rsidP="0052689D">
      <w:pPr>
        <w:ind w:firstLine="708"/>
        <w:jc w:val="both"/>
        <w:rPr>
          <w:rStyle w:val="a3"/>
          <w:color w:val="auto"/>
          <w:sz w:val="28"/>
        </w:rPr>
      </w:pPr>
      <w:r>
        <w:rPr>
          <w:rStyle w:val="a3"/>
          <w:color w:val="auto"/>
          <w:sz w:val="28"/>
        </w:rPr>
        <w:t xml:space="preserve">1.1. </w:t>
      </w:r>
      <w:r w:rsidR="0074475C">
        <w:rPr>
          <w:rStyle w:val="a3"/>
          <w:color w:val="auto"/>
          <w:sz w:val="28"/>
        </w:rPr>
        <w:t>И</w:t>
      </w:r>
      <w:r>
        <w:rPr>
          <w:rStyle w:val="a3"/>
          <w:color w:val="auto"/>
          <w:sz w:val="28"/>
        </w:rPr>
        <w:t xml:space="preserve">зложить </w:t>
      </w:r>
      <w:r w:rsidR="0074475C">
        <w:rPr>
          <w:rStyle w:val="a3"/>
          <w:color w:val="auto"/>
          <w:sz w:val="28"/>
        </w:rPr>
        <w:t xml:space="preserve">пункт 2.7 </w:t>
      </w:r>
      <w:r>
        <w:rPr>
          <w:rStyle w:val="a3"/>
          <w:color w:val="auto"/>
          <w:sz w:val="28"/>
        </w:rPr>
        <w:t>в следующей редакции:</w:t>
      </w:r>
    </w:p>
    <w:p w:rsidR="00F611BA" w:rsidRPr="00F611BA" w:rsidRDefault="00F611BA" w:rsidP="00F611BA">
      <w:pPr>
        <w:ind w:firstLine="708"/>
        <w:jc w:val="both"/>
        <w:rPr>
          <w:sz w:val="28"/>
          <w:szCs w:val="28"/>
        </w:rPr>
      </w:pPr>
      <w:r>
        <w:rPr>
          <w:rStyle w:val="a3"/>
          <w:color w:val="auto"/>
          <w:sz w:val="28"/>
        </w:rPr>
        <w:t>«</w:t>
      </w:r>
      <w:r w:rsidRPr="00F611BA">
        <w:rPr>
          <w:sz w:val="28"/>
        </w:rPr>
        <w:t>2.7.</w:t>
      </w:r>
      <w:r w:rsidRPr="00F611BA">
        <w:t xml:space="preserve"> </w:t>
      </w:r>
      <w:r w:rsidRPr="00F611BA">
        <w:rPr>
          <w:sz w:val="28"/>
          <w:szCs w:val="28"/>
        </w:rPr>
        <w:t xml:space="preserve">Обеспечение </w:t>
      </w:r>
      <w:r w:rsidR="0074475C">
        <w:rPr>
          <w:sz w:val="28"/>
          <w:szCs w:val="28"/>
        </w:rPr>
        <w:t>мероприятий</w:t>
      </w:r>
      <w:r w:rsidRPr="00F611BA">
        <w:rPr>
          <w:sz w:val="28"/>
          <w:szCs w:val="28"/>
        </w:rPr>
        <w:t xml:space="preserve"> в сфере мониторинга окружающей среды.</w:t>
      </w:r>
    </w:p>
    <w:p w:rsidR="00F611BA" w:rsidRPr="00F611BA" w:rsidRDefault="00F611BA" w:rsidP="00F611BA">
      <w:pPr>
        <w:ind w:firstLine="708"/>
        <w:jc w:val="both"/>
        <w:rPr>
          <w:sz w:val="28"/>
        </w:rPr>
      </w:pPr>
      <w:r w:rsidRPr="00F611BA">
        <w:rPr>
          <w:sz w:val="28"/>
        </w:rPr>
        <w:t xml:space="preserve">Размер субсидии определяется исходя из объемов выделенных бюджетных ассигнований и лимитов бюджетных обязательств на обеспечение </w:t>
      </w:r>
      <w:r w:rsidR="0074475C">
        <w:rPr>
          <w:sz w:val="28"/>
        </w:rPr>
        <w:t>мероприятий</w:t>
      </w:r>
      <w:r w:rsidRPr="00F611BA">
        <w:rPr>
          <w:sz w:val="28"/>
        </w:rPr>
        <w:t xml:space="preserve"> в сфере мониторинга окружающей среды.</w:t>
      </w:r>
    </w:p>
    <w:p w:rsidR="00F611BA" w:rsidRPr="00F611BA" w:rsidRDefault="00F611BA" w:rsidP="00F611BA">
      <w:pPr>
        <w:ind w:firstLine="708"/>
        <w:jc w:val="both"/>
        <w:rPr>
          <w:sz w:val="28"/>
        </w:rPr>
      </w:pPr>
      <w:r w:rsidRPr="00F611BA">
        <w:rPr>
          <w:sz w:val="28"/>
        </w:rPr>
        <w:t xml:space="preserve">Результатом предоставления субсидии является </w:t>
      </w:r>
      <w:r w:rsidR="0074475C">
        <w:rPr>
          <w:sz w:val="28"/>
        </w:rPr>
        <w:t>выполнение мероприятий</w:t>
      </w:r>
      <w:r w:rsidRPr="00F611BA">
        <w:rPr>
          <w:sz w:val="28"/>
        </w:rPr>
        <w:t xml:space="preserve"> в сфере мониторинга окружающей среды.</w:t>
      </w:r>
      <w:r w:rsidR="0074475C">
        <w:rPr>
          <w:sz w:val="28"/>
        </w:rPr>
        <w:t>»</w:t>
      </w:r>
    </w:p>
    <w:p w:rsidR="00F611BA" w:rsidRDefault="00F611BA" w:rsidP="0052689D">
      <w:pPr>
        <w:ind w:firstLine="708"/>
        <w:jc w:val="both"/>
        <w:rPr>
          <w:rStyle w:val="a3"/>
          <w:color w:val="auto"/>
          <w:sz w:val="28"/>
        </w:rPr>
      </w:pPr>
    </w:p>
    <w:p w:rsidR="0052689D" w:rsidRDefault="00F611BA" w:rsidP="0052689D">
      <w:pPr>
        <w:ind w:firstLine="708"/>
        <w:jc w:val="both"/>
        <w:rPr>
          <w:rStyle w:val="a3"/>
          <w:color w:val="auto"/>
          <w:sz w:val="28"/>
        </w:rPr>
      </w:pPr>
      <w:r>
        <w:rPr>
          <w:rStyle w:val="a3"/>
          <w:color w:val="auto"/>
          <w:sz w:val="28"/>
        </w:rPr>
        <w:lastRenderedPageBreak/>
        <w:t>1.2. Дополнить</w:t>
      </w:r>
      <w:r w:rsidR="009C679D">
        <w:rPr>
          <w:rStyle w:val="a3"/>
          <w:color w:val="auto"/>
          <w:sz w:val="28"/>
        </w:rPr>
        <w:t xml:space="preserve"> пунктами 2.11 - </w:t>
      </w:r>
      <w:r>
        <w:rPr>
          <w:rStyle w:val="a3"/>
          <w:color w:val="auto"/>
          <w:sz w:val="28"/>
        </w:rPr>
        <w:t>2.12</w:t>
      </w:r>
      <w:r w:rsidR="0052689D">
        <w:rPr>
          <w:rStyle w:val="a3"/>
          <w:color w:val="auto"/>
          <w:sz w:val="28"/>
        </w:rPr>
        <w:t xml:space="preserve"> следующего содержания: </w:t>
      </w:r>
    </w:p>
    <w:p w:rsidR="009C679D" w:rsidRPr="00317F33" w:rsidRDefault="00ED03EA" w:rsidP="009C679D">
      <w:pPr>
        <w:ind w:firstLine="708"/>
        <w:jc w:val="both"/>
        <w:rPr>
          <w:rStyle w:val="a3"/>
          <w:color w:val="auto"/>
          <w:sz w:val="28"/>
          <w:szCs w:val="28"/>
        </w:rPr>
      </w:pPr>
      <w:r>
        <w:rPr>
          <w:rStyle w:val="a3"/>
          <w:color w:val="auto"/>
          <w:sz w:val="28"/>
        </w:rPr>
        <w:t>«</w:t>
      </w:r>
      <w:r w:rsidR="009C679D">
        <w:rPr>
          <w:rStyle w:val="a3"/>
          <w:color w:val="auto"/>
          <w:sz w:val="28"/>
        </w:rPr>
        <w:t>2</w:t>
      </w:r>
      <w:r w:rsidR="009C679D">
        <w:rPr>
          <w:rStyle w:val="a3"/>
          <w:color w:val="auto"/>
          <w:sz w:val="28"/>
        </w:rPr>
        <w:t>.11.</w:t>
      </w:r>
      <w:r w:rsidR="009C679D" w:rsidRPr="00317F33">
        <w:t xml:space="preserve"> </w:t>
      </w:r>
      <w:r w:rsidR="009C679D" w:rsidRPr="00317F33">
        <w:rPr>
          <w:sz w:val="28"/>
          <w:szCs w:val="28"/>
        </w:rPr>
        <w:t>Укрепление материально-технической базы государственных учреждений, осуществляющих охрану особо охраняемых природных территорий и управление ими.</w:t>
      </w:r>
    </w:p>
    <w:p w:rsidR="009C679D" w:rsidRPr="00317F33" w:rsidRDefault="009C679D" w:rsidP="009C679D">
      <w:pPr>
        <w:ind w:firstLine="708"/>
        <w:jc w:val="both"/>
        <w:rPr>
          <w:sz w:val="28"/>
          <w:szCs w:val="28"/>
        </w:rPr>
      </w:pPr>
      <w:r w:rsidRPr="00D64565">
        <w:rPr>
          <w:sz w:val="28"/>
        </w:rPr>
        <w:t xml:space="preserve">Размер субсидии определяется исходя из объемов выделенных бюджетных ассигнований и лимитов бюджетных обязательств </w:t>
      </w:r>
      <w:r>
        <w:rPr>
          <w:sz w:val="28"/>
        </w:rPr>
        <w:t>на</w:t>
      </w:r>
      <w:r w:rsidRPr="00317F33">
        <w:t xml:space="preserve"> </w:t>
      </w:r>
      <w:r w:rsidRPr="00317F33">
        <w:rPr>
          <w:sz w:val="28"/>
          <w:szCs w:val="28"/>
        </w:rPr>
        <w:t>Укрепление материально-технической базы государственных учреждений, осуществляющих охрану особо охраняемых природных территорий и управление ими.</w:t>
      </w:r>
    </w:p>
    <w:p w:rsidR="009C679D" w:rsidRPr="009C679D" w:rsidRDefault="009C679D" w:rsidP="009C679D">
      <w:pPr>
        <w:ind w:firstLine="708"/>
        <w:jc w:val="both"/>
        <w:rPr>
          <w:rStyle w:val="a3"/>
          <w:color w:val="auto"/>
          <w:sz w:val="28"/>
          <w:szCs w:val="28"/>
        </w:rPr>
      </w:pPr>
      <w:r w:rsidRPr="00317F33">
        <w:rPr>
          <w:sz w:val="28"/>
          <w:szCs w:val="28"/>
        </w:rPr>
        <w:t xml:space="preserve">Результатом предоставления субсидии является выполнение </w:t>
      </w:r>
      <w:r>
        <w:rPr>
          <w:sz w:val="28"/>
          <w:szCs w:val="28"/>
        </w:rPr>
        <w:t>мероприятий по укреплению</w:t>
      </w:r>
      <w:r w:rsidRPr="00317F33">
        <w:rPr>
          <w:sz w:val="28"/>
          <w:szCs w:val="28"/>
        </w:rPr>
        <w:t xml:space="preserve"> материально-технической базы государственных учреждений, осуществляющих охрану особо охраняемых природных территорий и управление ими</w:t>
      </w:r>
      <w:r>
        <w:rPr>
          <w:sz w:val="28"/>
          <w:szCs w:val="28"/>
        </w:rPr>
        <w:t>.</w:t>
      </w:r>
    </w:p>
    <w:p w:rsidR="0052689D" w:rsidRPr="00317F33" w:rsidRDefault="009C679D" w:rsidP="0052689D">
      <w:pPr>
        <w:ind w:firstLine="708"/>
        <w:jc w:val="both"/>
        <w:rPr>
          <w:rStyle w:val="a3"/>
          <w:color w:val="auto"/>
          <w:sz w:val="28"/>
          <w:szCs w:val="28"/>
        </w:rPr>
      </w:pPr>
      <w:r>
        <w:rPr>
          <w:rStyle w:val="a3"/>
          <w:color w:val="auto"/>
          <w:sz w:val="28"/>
        </w:rPr>
        <w:t>2.12</w:t>
      </w:r>
      <w:bookmarkStart w:id="0" w:name="_GoBack"/>
      <w:bookmarkEnd w:id="0"/>
      <w:r w:rsidR="0052689D">
        <w:rPr>
          <w:rStyle w:val="a3"/>
          <w:color w:val="auto"/>
          <w:sz w:val="28"/>
        </w:rPr>
        <w:t>.</w:t>
      </w:r>
      <w:r w:rsidR="00317F33" w:rsidRPr="00317F33">
        <w:t xml:space="preserve"> </w:t>
      </w:r>
      <w:r w:rsidR="00F611BA">
        <w:rPr>
          <w:sz w:val="28"/>
          <w:szCs w:val="28"/>
        </w:rPr>
        <w:t xml:space="preserve">Обеспечение мероприятий </w:t>
      </w:r>
      <w:r w:rsidR="00F611BA" w:rsidRPr="004C6CCD">
        <w:rPr>
          <w:sz w:val="28"/>
          <w:szCs w:val="28"/>
        </w:rPr>
        <w:t>в сфере недропользования и охраны недр (в части подземных вод)</w:t>
      </w:r>
      <w:r w:rsidR="00F611BA">
        <w:rPr>
          <w:sz w:val="28"/>
          <w:szCs w:val="28"/>
        </w:rPr>
        <w:t>.</w:t>
      </w:r>
    </w:p>
    <w:p w:rsidR="0052689D" w:rsidRPr="00317F33" w:rsidRDefault="0052689D" w:rsidP="0052689D">
      <w:pPr>
        <w:ind w:firstLine="708"/>
        <w:jc w:val="both"/>
        <w:rPr>
          <w:sz w:val="28"/>
          <w:szCs w:val="28"/>
        </w:rPr>
      </w:pPr>
      <w:r w:rsidRPr="00D64565">
        <w:rPr>
          <w:sz w:val="28"/>
        </w:rPr>
        <w:t xml:space="preserve">Размер субсидии определяется исходя из объемов выделенных бюджетных ассигнований и лимитов бюджетных обязательств </w:t>
      </w:r>
      <w:r w:rsidR="00ED03EA">
        <w:rPr>
          <w:sz w:val="28"/>
        </w:rPr>
        <w:t>на</w:t>
      </w:r>
      <w:r w:rsidR="00F611BA" w:rsidRPr="00F611BA">
        <w:rPr>
          <w:sz w:val="28"/>
          <w:szCs w:val="28"/>
        </w:rPr>
        <w:t xml:space="preserve"> </w:t>
      </w:r>
      <w:r w:rsidR="00F611BA">
        <w:rPr>
          <w:sz w:val="28"/>
          <w:szCs w:val="28"/>
        </w:rPr>
        <w:t xml:space="preserve">мероприятия </w:t>
      </w:r>
      <w:r w:rsidR="00F611BA" w:rsidRPr="004C6CCD">
        <w:rPr>
          <w:sz w:val="28"/>
          <w:szCs w:val="28"/>
        </w:rPr>
        <w:t>в сфере недропользования и охраны недр (в части подземных вод)</w:t>
      </w:r>
      <w:r w:rsidR="00ED03EA" w:rsidRPr="00317F33">
        <w:rPr>
          <w:sz w:val="28"/>
          <w:szCs w:val="28"/>
        </w:rPr>
        <w:t>.</w:t>
      </w:r>
    </w:p>
    <w:p w:rsidR="0052689D" w:rsidRDefault="0052689D" w:rsidP="00317F33">
      <w:pPr>
        <w:ind w:firstLine="708"/>
        <w:jc w:val="both"/>
        <w:rPr>
          <w:sz w:val="28"/>
          <w:szCs w:val="28"/>
        </w:rPr>
      </w:pPr>
      <w:r w:rsidRPr="00317F33">
        <w:rPr>
          <w:sz w:val="28"/>
          <w:szCs w:val="28"/>
        </w:rPr>
        <w:t>Результатом предоставления субсидии является</w:t>
      </w:r>
      <w:r w:rsidR="00ED03EA" w:rsidRPr="00317F33">
        <w:rPr>
          <w:sz w:val="28"/>
          <w:szCs w:val="28"/>
        </w:rPr>
        <w:t xml:space="preserve"> выполнение </w:t>
      </w:r>
      <w:r w:rsidR="00317F33">
        <w:rPr>
          <w:sz w:val="28"/>
          <w:szCs w:val="28"/>
        </w:rPr>
        <w:t xml:space="preserve">мероприятий </w:t>
      </w:r>
      <w:r w:rsidR="00F611BA" w:rsidRPr="004C6CCD">
        <w:rPr>
          <w:sz w:val="28"/>
          <w:szCs w:val="28"/>
        </w:rPr>
        <w:t>в сфере недропользования и охраны недр (в части подземных вод)</w:t>
      </w:r>
      <w:r w:rsidRPr="00317F33">
        <w:rPr>
          <w:sz w:val="28"/>
          <w:szCs w:val="28"/>
        </w:rPr>
        <w:t>.»</w:t>
      </w:r>
    </w:p>
    <w:p w:rsidR="002111C0" w:rsidRPr="00BC6FDB" w:rsidRDefault="002111C0" w:rsidP="00E23AD6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настоящий приказ на сайте в информационно – телекоммуникационной сети «Интернет» «Официальный интернет портал правовой информации исполнительных органов государственной власти Забайкальского края»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право.забайкальскийкрай.рф</w:t>
      </w:r>
      <w:proofErr w:type="spellEnd"/>
      <w:r>
        <w:rPr>
          <w:sz w:val="28"/>
          <w:szCs w:val="28"/>
        </w:rPr>
        <w:t>).</w:t>
      </w:r>
    </w:p>
    <w:p w:rsidR="00D96024" w:rsidRDefault="00D96024" w:rsidP="00672F62">
      <w:pPr>
        <w:ind w:firstLine="708"/>
        <w:jc w:val="both"/>
        <w:rPr>
          <w:rStyle w:val="a3"/>
          <w:color w:val="auto"/>
          <w:sz w:val="28"/>
        </w:rPr>
      </w:pPr>
    </w:p>
    <w:p w:rsidR="00952C18" w:rsidRDefault="00952C18" w:rsidP="00672F62">
      <w:pPr>
        <w:ind w:firstLine="708"/>
        <w:jc w:val="both"/>
        <w:rPr>
          <w:rStyle w:val="a3"/>
          <w:color w:val="auto"/>
          <w:sz w:val="28"/>
        </w:rPr>
      </w:pPr>
    </w:p>
    <w:p w:rsidR="00E04EEC" w:rsidRPr="00672F62" w:rsidRDefault="00E04EEC" w:rsidP="00672F62">
      <w:pPr>
        <w:ind w:firstLine="708"/>
        <w:jc w:val="both"/>
        <w:rPr>
          <w:rStyle w:val="a3"/>
          <w:color w:val="auto"/>
          <w:sz w:val="28"/>
        </w:rPr>
      </w:pPr>
    </w:p>
    <w:p w:rsidR="002D0D24" w:rsidRPr="00462418" w:rsidRDefault="00AA35A8" w:rsidP="00672F62">
      <w:pPr>
        <w:jc w:val="both"/>
        <w:rPr>
          <w:sz w:val="28"/>
        </w:rPr>
      </w:pPr>
      <w:r>
        <w:rPr>
          <w:rStyle w:val="a3"/>
          <w:color w:val="auto"/>
          <w:sz w:val="28"/>
        </w:rPr>
        <w:t>М</w:t>
      </w:r>
      <w:r w:rsidR="00672F62" w:rsidRPr="00672F62">
        <w:rPr>
          <w:rStyle w:val="a3"/>
          <w:color w:val="auto"/>
          <w:sz w:val="28"/>
        </w:rPr>
        <w:t>инистр</w:t>
      </w:r>
      <w:r w:rsidR="003F3E2B">
        <w:rPr>
          <w:rStyle w:val="a3"/>
          <w:color w:val="auto"/>
          <w:sz w:val="28"/>
        </w:rPr>
        <w:t xml:space="preserve">                          </w:t>
      </w:r>
      <w:r w:rsidR="00672F62" w:rsidRPr="00672F62">
        <w:rPr>
          <w:rStyle w:val="a3"/>
          <w:color w:val="auto"/>
          <w:sz w:val="28"/>
        </w:rPr>
        <w:t xml:space="preserve">               </w:t>
      </w:r>
      <w:r w:rsidR="00462418">
        <w:rPr>
          <w:rStyle w:val="a3"/>
          <w:color w:val="auto"/>
          <w:sz w:val="28"/>
        </w:rPr>
        <w:t xml:space="preserve">                                                        </w:t>
      </w:r>
      <w:proofErr w:type="spellStart"/>
      <w:r w:rsidR="00CE6DA4">
        <w:rPr>
          <w:rStyle w:val="a3"/>
          <w:color w:val="auto"/>
          <w:sz w:val="28"/>
        </w:rPr>
        <w:t>П.В</w:t>
      </w:r>
      <w:r w:rsidR="00672F62" w:rsidRPr="00672F62">
        <w:rPr>
          <w:rStyle w:val="a3"/>
          <w:color w:val="auto"/>
          <w:sz w:val="28"/>
        </w:rPr>
        <w:t>.</w:t>
      </w:r>
      <w:r w:rsidR="00CE6DA4">
        <w:rPr>
          <w:rStyle w:val="a3"/>
          <w:color w:val="auto"/>
          <w:sz w:val="28"/>
        </w:rPr>
        <w:t>Волжин</w:t>
      </w:r>
      <w:proofErr w:type="spellEnd"/>
    </w:p>
    <w:sectPr w:rsidR="002D0D24" w:rsidRPr="00462418" w:rsidSect="00952C1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CE" w:rsidRDefault="009B1ECE" w:rsidP="00D96024">
      <w:r>
        <w:separator/>
      </w:r>
    </w:p>
  </w:endnote>
  <w:endnote w:type="continuationSeparator" w:id="0">
    <w:p w:rsidR="009B1ECE" w:rsidRDefault="009B1ECE" w:rsidP="00D9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CE" w:rsidRDefault="009B1ECE" w:rsidP="00D96024">
      <w:r>
        <w:separator/>
      </w:r>
    </w:p>
  </w:footnote>
  <w:footnote w:type="continuationSeparator" w:id="0">
    <w:p w:rsidR="009B1ECE" w:rsidRDefault="009B1ECE" w:rsidP="00D96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360842"/>
      <w:docPartObj>
        <w:docPartGallery w:val="Page Numbers (Top of Page)"/>
        <w:docPartUnique/>
      </w:docPartObj>
    </w:sdtPr>
    <w:sdtEndPr/>
    <w:sdtContent>
      <w:p w:rsidR="00D96024" w:rsidRDefault="00D960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79D">
          <w:rPr>
            <w:noProof/>
          </w:rPr>
          <w:t>2</w:t>
        </w:r>
        <w:r>
          <w:fldChar w:fldCharType="end"/>
        </w:r>
      </w:p>
    </w:sdtContent>
  </w:sdt>
  <w:p w:rsidR="00D96024" w:rsidRDefault="00D960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16AEC"/>
    <w:multiLevelType w:val="hybridMultilevel"/>
    <w:tmpl w:val="3A92664E"/>
    <w:lvl w:ilvl="0" w:tplc="DE66902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47"/>
    <w:rsid w:val="00003477"/>
    <w:rsid w:val="0004497A"/>
    <w:rsid w:val="00051097"/>
    <w:rsid w:val="000540CC"/>
    <w:rsid w:val="00080A00"/>
    <w:rsid w:val="00084A30"/>
    <w:rsid w:val="00092C72"/>
    <w:rsid w:val="000A036F"/>
    <w:rsid w:val="000A6C10"/>
    <w:rsid w:val="000A7C42"/>
    <w:rsid w:val="000B4B69"/>
    <w:rsid w:val="000E038F"/>
    <w:rsid w:val="000E03EB"/>
    <w:rsid w:val="000E51C5"/>
    <w:rsid w:val="00121D74"/>
    <w:rsid w:val="00123045"/>
    <w:rsid w:val="00137431"/>
    <w:rsid w:val="00182602"/>
    <w:rsid w:val="0019209E"/>
    <w:rsid w:val="001B6D8E"/>
    <w:rsid w:val="001D62AE"/>
    <w:rsid w:val="001F16F4"/>
    <w:rsid w:val="002111C0"/>
    <w:rsid w:val="00212468"/>
    <w:rsid w:val="002216F9"/>
    <w:rsid w:val="00241FB1"/>
    <w:rsid w:val="00264383"/>
    <w:rsid w:val="00274C27"/>
    <w:rsid w:val="0028088C"/>
    <w:rsid w:val="00281F8B"/>
    <w:rsid w:val="0029607D"/>
    <w:rsid w:val="002A3D66"/>
    <w:rsid w:val="002B2983"/>
    <w:rsid w:val="002B5E1D"/>
    <w:rsid w:val="002D0D24"/>
    <w:rsid w:val="002D5CB2"/>
    <w:rsid w:val="002F0E60"/>
    <w:rsid w:val="002F6934"/>
    <w:rsid w:val="00311633"/>
    <w:rsid w:val="00312EF6"/>
    <w:rsid w:val="00316502"/>
    <w:rsid w:val="00317F33"/>
    <w:rsid w:val="00341179"/>
    <w:rsid w:val="00347DCC"/>
    <w:rsid w:val="00362588"/>
    <w:rsid w:val="00365225"/>
    <w:rsid w:val="00381DE5"/>
    <w:rsid w:val="00397502"/>
    <w:rsid w:val="003A36E5"/>
    <w:rsid w:val="003A40A8"/>
    <w:rsid w:val="003D7F1A"/>
    <w:rsid w:val="003E1A85"/>
    <w:rsid w:val="003E6208"/>
    <w:rsid w:val="003F3E2B"/>
    <w:rsid w:val="00403180"/>
    <w:rsid w:val="004224FC"/>
    <w:rsid w:val="00427564"/>
    <w:rsid w:val="004356ED"/>
    <w:rsid w:val="00437E12"/>
    <w:rsid w:val="00454874"/>
    <w:rsid w:val="004558B5"/>
    <w:rsid w:val="00455D4B"/>
    <w:rsid w:val="00462418"/>
    <w:rsid w:val="00466AEB"/>
    <w:rsid w:val="00466CAE"/>
    <w:rsid w:val="00470B32"/>
    <w:rsid w:val="00481629"/>
    <w:rsid w:val="004B23FE"/>
    <w:rsid w:val="004B4981"/>
    <w:rsid w:val="004B58C0"/>
    <w:rsid w:val="004B5E9B"/>
    <w:rsid w:val="004F0F06"/>
    <w:rsid w:val="005068E3"/>
    <w:rsid w:val="00520AE2"/>
    <w:rsid w:val="0052689D"/>
    <w:rsid w:val="0053159D"/>
    <w:rsid w:val="00581D22"/>
    <w:rsid w:val="00585A52"/>
    <w:rsid w:val="00590302"/>
    <w:rsid w:val="005C4F11"/>
    <w:rsid w:val="005F68EC"/>
    <w:rsid w:val="0060263D"/>
    <w:rsid w:val="00604A94"/>
    <w:rsid w:val="0060683E"/>
    <w:rsid w:val="00614B45"/>
    <w:rsid w:val="00636829"/>
    <w:rsid w:val="006620E6"/>
    <w:rsid w:val="00663A50"/>
    <w:rsid w:val="00672F62"/>
    <w:rsid w:val="00675D30"/>
    <w:rsid w:val="00697BBB"/>
    <w:rsid w:val="006A30C1"/>
    <w:rsid w:val="006A42B5"/>
    <w:rsid w:val="006E22F9"/>
    <w:rsid w:val="0072331D"/>
    <w:rsid w:val="00727875"/>
    <w:rsid w:val="0074475C"/>
    <w:rsid w:val="00750895"/>
    <w:rsid w:val="007848F8"/>
    <w:rsid w:val="00790ED4"/>
    <w:rsid w:val="007A48C6"/>
    <w:rsid w:val="007B1824"/>
    <w:rsid w:val="007B2E5B"/>
    <w:rsid w:val="007C0B6C"/>
    <w:rsid w:val="007C2AB4"/>
    <w:rsid w:val="007D18EB"/>
    <w:rsid w:val="007F6554"/>
    <w:rsid w:val="007F772C"/>
    <w:rsid w:val="00806FDD"/>
    <w:rsid w:val="00821D83"/>
    <w:rsid w:val="00841BAF"/>
    <w:rsid w:val="00866D47"/>
    <w:rsid w:val="00874175"/>
    <w:rsid w:val="0088442B"/>
    <w:rsid w:val="008C6B41"/>
    <w:rsid w:val="008E4608"/>
    <w:rsid w:val="008F2E55"/>
    <w:rsid w:val="00906C11"/>
    <w:rsid w:val="00925714"/>
    <w:rsid w:val="009260D3"/>
    <w:rsid w:val="00952C18"/>
    <w:rsid w:val="00953030"/>
    <w:rsid w:val="00967832"/>
    <w:rsid w:val="009710C3"/>
    <w:rsid w:val="00980F78"/>
    <w:rsid w:val="009B1ECE"/>
    <w:rsid w:val="009B6AA7"/>
    <w:rsid w:val="009C679D"/>
    <w:rsid w:val="009F35C8"/>
    <w:rsid w:val="009F64C4"/>
    <w:rsid w:val="00A16443"/>
    <w:rsid w:val="00A20E70"/>
    <w:rsid w:val="00A26D3A"/>
    <w:rsid w:val="00A30F12"/>
    <w:rsid w:val="00A3157B"/>
    <w:rsid w:val="00A3324A"/>
    <w:rsid w:val="00A34789"/>
    <w:rsid w:val="00A45543"/>
    <w:rsid w:val="00A9017F"/>
    <w:rsid w:val="00A9130B"/>
    <w:rsid w:val="00AA2DBC"/>
    <w:rsid w:val="00AA35A8"/>
    <w:rsid w:val="00AB3411"/>
    <w:rsid w:val="00AE161A"/>
    <w:rsid w:val="00B02E8F"/>
    <w:rsid w:val="00B06850"/>
    <w:rsid w:val="00B27CE0"/>
    <w:rsid w:val="00B444BF"/>
    <w:rsid w:val="00B45870"/>
    <w:rsid w:val="00B512BD"/>
    <w:rsid w:val="00B5269B"/>
    <w:rsid w:val="00B55FB0"/>
    <w:rsid w:val="00B82110"/>
    <w:rsid w:val="00BC54A0"/>
    <w:rsid w:val="00BF0187"/>
    <w:rsid w:val="00C15A95"/>
    <w:rsid w:val="00C22320"/>
    <w:rsid w:val="00C233C2"/>
    <w:rsid w:val="00C5137C"/>
    <w:rsid w:val="00CA0A86"/>
    <w:rsid w:val="00CB02AF"/>
    <w:rsid w:val="00CE15AA"/>
    <w:rsid w:val="00CE6DA4"/>
    <w:rsid w:val="00CE7DB3"/>
    <w:rsid w:val="00D023BE"/>
    <w:rsid w:val="00D26F17"/>
    <w:rsid w:val="00D57B6A"/>
    <w:rsid w:val="00D60C9E"/>
    <w:rsid w:val="00D6163E"/>
    <w:rsid w:val="00D64565"/>
    <w:rsid w:val="00D6715F"/>
    <w:rsid w:val="00D71366"/>
    <w:rsid w:val="00D746A7"/>
    <w:rsid w:val="00D746F5"/>
    <w:rsid w:val="00D96024"/>
    <w:rsid w:val="00D96A03"/>
    <w:rsid w:val="00DA1338"/>
    <w:rsid w:val="00DB3441"/>
    <w:rsid w:val="00DB5593"/>
    <w:rsid w:val="00DC612E"/>
    <w:rsid w:val="00DF4701"/>
    <w:rsid w:val="00E04EEC"/>
    <w:rsid w:val="00E20E16"/>
    <w:rsid w:val="00E23AD6"/>
    <w:rsid w:val="00E34E97"/>
    <w:rsid w:val="00E87B58"/>
    <w:rsid w:val="00E97DBE"/>
    <w:rsid w:val="00EC6DD1"/>
    <w:rsid w:val="00ED03EA"/>
    <w:rsid w:val="00ED3FCB"/>
    <w:rsid w:val="00EE389B"/>
    <w:rsid w:val="00F1446C"/>
    <w:rsid w:val="00F1500E"/>
    <w:rsid w:val="00F22254"/>
    <w:rsid w:val="00F24CD1"/>
    <w:rsid w:val="00F56CA2"/>
    <w:rsid w:val="00F611BA"/>
    <w:rsid w:val="00F623E0"/>
    <w:rsid w:val="00F70136"/>
    <w:rsid w:val="00F717DA"/>
    <w:rsid w:val="00FB0124"/>
    <w:rsid w:val="00FD15CD"/>
    <w:rsid w:val="00FD7DFC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DA-4032-437D-AF42-918F524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66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66D47"/>
    <w:pPr>
      <w:keepNext/>
      <w:ind w:left="-1701" w:right="-964"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D4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866D4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3">
    <w:name w:val="Гипертекстовая ссылка"/>
    <w:rsid w:val="00866D4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B821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110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7A48C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6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0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D96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0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CE6D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E6DA4"/>
  </w:style>
  <w:style w:type="character" w:customStyle="1" w:styleId="ad">
    <w:name w:val="Текст примечания Знак"/>
    <w:basedOn w:val="a0"/>
    <w:link w:val="ac"/>
    <w:uiPriority w:val="99"/>
    <w:semiHidden/>
    <w:rsid w:val="00CE6D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6D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6D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Потехина Татьяна Валерьевна</dc:creator>
  <cp:keywords/>
  <dc:description/>
  <cp:lastModifiedBy>ПКфин</cp:lastModifiedBy>
  <cp:revision>33</cp:revision>
  <cp:lastPrinted>2025-12-25T10:08:00Z</cp:lastPrinted>
  <dcterms:created xsi:type="dcterms:W3CDTF">2024-12-26T03:56:00Z</dcterms:created>
  <dcterms:modified xsi:type="dcterms:W3CDTF">2026-04-13T01:05:00Z</dcterms:modified>
</cp:coreProperties>
</file>