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76" w:rsidRDefault="00F05876" w:rsidP="00F05876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05876">
        <w:rPr>
          <w:rFonts w:ascii="Times New Roman" w:hAnsi="Times New Roman" w:cs="Times New Roman"/>
          <w:sz w:val="28"/>
          <w:szCs w:val="28"/>
        </w:rPr>
        <w:t>Минприроды Забайкальского края сообщает, что 3 февраля 2021 года в с. Гуля Нерчинско-Заводского района состоятся общественные слушания</w:t>
      </w:r>
      <w:r>
        <w:t xml:space="preserve"> в </w:t>
      </w:r>
      <w:r w:rsidRPr="00F05876">
        <w:rPr>
          <w:rFonts w:ascii="Times New Roman" w:hAnsi="Times New Roman" w:cs="Times New Roman"/>
          <w:sz w:val="28"/>
          <w:szCs w:val="28"/>
        </w:rPr>
        <w:t>связи с организацией</w:t>
      </w:r>
      <w:r>
        <w:t xml:space="preserve"> </w:t>
      </w:r>
      <w:r w:rsidRPr="008155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особо охраняем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ой</w:t>
      </w:r>
      <w:r w:rsidRPr="008155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ой</w:t>
      </w:r>
      <w:r w:rsidRPr="008155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Pr="008155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регионального значения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(далее – ООПТ) </w:t>
      </w:r>
      <w:r w:rsidRPr="0081557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Pr="00FF1C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государственного природного комплексного заказника «Ненюгинско-Гулинский»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</w:p>
    <w:p w:rsidR="00F05876" w:rsidRPr="00F05876" w:rsidRDefault="00F05876" w:rsidP="00F0587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Данная ООПТ организуется в</w:t>
      </w:r>
      <w:r w:rsidRPr="00F058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соответствии с Планом мероприятий по реализации Концепции развития системы особо охраняемых природных территорий регионального значения в Забайкальском крае на период до 2030 года, утвержденным постановлением Правительства Забайкальского края от 01 марта 2016 года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58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89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05876" w:rsidRPr="00F05876" w:rsidRDefault="00F05876" w:rsidP="00F0587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Заказник создается общей площадью 571 635,34 га с целью сохранения наземных и водных экосистем бассейна р. </w:t>
      </w:r>
      <w:proofErr w:type="spellStart"/>
      <w:r w:rsidRPr="00F0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Олёкма</w:t>
      </w:r>
      <w:proofErr w:type="spellEnd"/>
      <w:r w:rsidRPr="00F05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поддержания экологического баланса Забайкальского края; создания благоприятных условий для сохранения и увеличения численности ценных видов диких животных и обогащения ими смежных охотничьих угодий, уязвимых северных экосистем на границе Сибири и Дальнего Востока, а также традиционного природопользования коренных малочисленных народов.</w:t>
      </w:r>
    </w:p>
    <w:p w:rsidR="00F05876" w:rsidRDefault="00F05876" w:rsidP="00F05876">
      <w:pPr>
        <w:ind w:firstLine="708"/>
        <w:jc w:val="both"/>
      </w:pPr>
    </w:p>
    <w:sectPr w:rsidR="00F0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E"/>
    <w:rsid w:val="003D2C56"/>
    <w:rsid w:val="00DB594E"/>
    <w:rsid w:val="00F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26D8-6A94-4B58-A166-8CD6B04A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Бутько Елена Викторовна</cp:lastModifiedBy>
  <cp:revision>2</cp:revision>
  <dcterms:created xsi:type="dcterms:W3CDTF">2021-01-27T05:48:00Z</dcterms:created>
  <dcterms:modified xsi:type="dcterms:W3CDTF">2021-01-27T05:53:00Z</dcterms:modified>
</cp:coreProperties>
</file>