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16" w:rsidRPr="0000781B" w:rsidRDefault="00E60B16" w:rsidP="00C26E91">
      <w:pPr>
        <w:jc w:val="both"/>
        <w:rPr>
          <w:rFonts w:ascii="Times New Roman" w:hAnsi="Times New Roman" w:cs="Times New Roman"/>
          <w:b/>
          <w:sz w:val="24"/>
          <w:szCs w:val="24"/>
        </w:rPr>
      </w:pPr>
      <w:r w:rsidRPr="0000781B">
        <w:rPr>
          <w:rFonts w:ascii="Times New Roman" w:hAnsi="Times New Roman" w:cs="Times New Roman"/>
          <w:b/>
          <w:sz w:val="24"/>
          <w:szCs w:val="24"/>
        </w:rPr>
        <w:t xml:space="preserve">Объявление о проведении отбора на предоставление в 2024 году субсидий </w:t>
      </w:r>
      <w:r w:rsidR="000471EE" w:rsidRPr="0000781B">
        <w:rPr>
          <w:rFonts w:ascii="Times New Roman" w:hAnsi="Times New Roman" w:cs="Times New Roman"/>
          <w:b/>
          <w:sz w:val="24"/>
          <w:szCs w:val="24"/>
        </w:rPr>
        <w:t xml:space="preserve">на возмещение части затрат в связи с освещением социально значимых проектов в электронных средствах массовой информации </w:t>
      </w:r>
    </w:p>
    <w:p w:rsidR="00E60B16" w:rsidRPr="00016906" w:rsidRDefault="00E60B16" w:rsidP="00C26E91">
      <w:pPr>
        <w:jc w:val="both"/>
        <w:rPr>
          <w:rFonts w:ascii="Times New Roman" w:hAnsi="Times New Roman" w:cs="Times New Roman"/>
          <w:sz w:val="24"/>
          <w:szCs w:val="24"/>
        </w:rPr>
      </w:pPr>
      <w:proofErr w:type="gramStart"/>
      <w:r w:rsidRPr="00016906">
        <w:rPr>
          <w:rFonts w:ascii="Times New Roman" w:hAnsi="Times New Roman" w:cs="Times New Roman"/>
          <w:sz w:val="24"/>
          <w:szCs w:val="24"/>
        </w:rPr>
        <w:t>Министерств</w:t>
      </w:r>
      <w:r w:rsidR="000D3F37" w:rsidRPr="00016906">
        <w:rPr>
          <w:rFonts w:ascii="Times New Roman" w:hAnsi="Times New Roman" w:cs="Times New Roman"/>
          <w:sz w:val="24"/>
          <w:szCs w:val="24"/>
        </w:rPr>
        <w:t>о</w:t>
      </w:r>
      <w:r w:rsidRPr="00016906">
        <w:rPr>
          <w:rFonts w:ascii="Times New Roman" w:hAnsi="Times New Roman" w:cs="Times New Roman"/>
          <w:sz w:val="24"/>
          <w:szCs w:val="24"/>
        </w:rPr>
        <w:t xml:space="preserve"> развития гражданского общества, муниципальных образований и молодежной политики Забайкальского края (далее – Министерство) объявл</w:t>
      </w:r>
      <w:r w:rsidR="00FA6FF3" w:rsidRPr="00016906">
        <w:rPr>
          <w:rFonts w:ascii="Times New Roman" w:hAnsi="Times New Roman" w:cs="Times New Roman"/>
          <w:sz w:val="24"/>
          <w:szCs w:val="24"/>
        </w:rPr>
        <w:t xml:space="preserve">яет о </w:t>
      </w:r>
      <w:r w:rsidRPr="00016906">
        <w:rPr>
          <w:rFonts w:ascii="Times New Roman" w:hAnsi="Times New Roman" w:cs="Times New Roman"/>
          <w:sz w:val="24"/>
          <w:szCs w:val="24"/>
        </w:rPr>
        <w:t>проведении отбора</w:t>
      </w:r>
      <w:r w:rsidR="00FA6FF3" w:rsidRPr="00016906">
        <w:rPr>
          <w:rFonts w:ascii="Times New Roman" w:hAnsi="Times New Roman" w:cs="Times New Roman"/>
          <w:sz w:val="24"/>
          <w:szCs w:val="24"/>
        </w:rPr>
        <w:t xml:space="preserve"> в целях предоставления из бюджета Забайкальского края субсидий юридическим лицам </w:t>
      </w:r>
      <w:r w:rsidR="000471EE" w:rsidRPr="000471EE">
        <w:rPr>
          <w:rFonts w:ascii="Times New Roman" w:hAnsi="Times New Roman" w:cs="Times New Roman"/>
          <w:sz w:val="24"/>
          <w:szCs w:val="24"/>
        </w:rPr>
        <w:t>(за исключением субсидий государственным (муниципальным) учреждениям), индивидуальным предпринимателям, а также физическим лицам на возмещение части затрат в связи с освещением социально значимых проектов в электронных средствах массовой информации</w:t>
      </w:r>
      <w:r w:rsidR="00FA6FF3" w:rsidRPr="00016906">
        <w:rPr>
          <w:rFonts w:ascii="Times New Roman" w:hAnsi="Times New Roman" w:cs="Times New Roman"/>
          <w:sz w:val="24"/>
          <w:szCs w:val="24"/>
        </w:rPr>
        <w:t>.</w:t>
      </w:r>
      <w:proofErr w:type="gramEnd"/>
    </w:p>
    <w:p w:rsidR="00FA6FF3" w:rsidRPr="00016906" w:rsidRDefault="00FA6FF3" w:rsidP="000471EE">
      <w:pPr>
        <w:jc w:val="both"/>
        <w:rPr>
          <w:rFonts w:ascii="Times New Roman" w:hAnsi="Times New Roman" w:cs="Times New Roman"/>
          <w:sz w:val="24"/>
          <w:szCs w:val="24"/>
        </w:rPr>
      </w:pPr>
      <w:r w:rsidRPr="00016906">
        <w:rPr>
          <w:rFonts w:ascii="Times New Roman" w:hAnsi="Times New Roman" w:cs="Times New Roman"/>
          <w:sz w:val="24"/>
          <w:szCs w:val="24"/>
        </w:rPr>
        <w:t xml:space="preserve">Отбор получателей субсидий осуществляется способом запроса предложений исходя из соответствия участников отбора категории и требованиям, установленным Порядком, утвержденным постановлением Правительства Забайкальского края </w:t>
      </w:r>
      <w:r w:rsidR="000471EE" w:rsidRPr="000471EE">
        <w:rPr>
          <w:rFonts w:ascii="Times New Roman" w:hAnsi="Times New Roman" w:cs="Times New Roman"/>
          <w:sz w:val="24"/>
          <w:szCs w:val="24"/>
        </w:rPr>
        <w:t>от 22 сентября 2023 года № 519 (в редакции постановления Правительства Забайкальского края от 22 октября 2024 года № 530)</w:t>
      </w:r>
      <w:r w:rsidRPr="00016906">
        <w:rPr>
          <w:rFonts w:ascii="Times New Roman" w:hAnsi="Times New Roman" w:cs="Times New Roman"/>
          <w:sz w:val="24"/>
          <w:szCs w:val="24"/>
        </w:rPr>
        <w:t>, и очередности поступления заявок участников отбора на участие в отборе.</w:t>
      </w:r>
    </w:p>
    <w:p w:rsidR="00016906" w:rsidRDefault="00E60B1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Дата </w:t>
      </w:r>
      <w:r w:rsidR="00FA6FF3" w:rsidRPr="00016906">
        <w:rPr>
          <w:rFonts w:ascii="Times New Roman" w:hAnsi="Times New Roman" w:cs="Times New Roman"/>
          <w:sz w:val="24"/>
          <w:szCs w:val="24"/>
        </w:rPr>
        <w:t xml:space="preserve">и время </w:t>
      </w:r>
      <w:r w:rsidRPr="00016906">
        <w:rPr>
          <w:rFonts w:ascii="Times New Roman" w:hAnsi="Times New Roman" w:cs="Times New Roman"/>
          <w:sz w:val="24"/>
          <w:szCs w:val="24"/>
        </w:rPr>
        <w:t xml:space="preserve">начала подачи заявок – </w:t>
      </w:r>
      <w:r w:rsidR="000471EE">
        <w:rPr>
          <w:rFonts w:ascii="Times New Roman" w:hAnsi="Times New Roman" w:cs="Times New Roman"/>
          <w:sz w:val="24"/>
          <w:szCs w:val="24"/>
        </w:rPr>
        <w:t>25</w:t>
      </w:r>
      <w:r w:rsidRPr="00016906">
        <w:rPr>
          <w:rFonts w:ascii="Times New Roman" w:hAnsi="Times New Roman" w:cs="Times New Roman"/>
          <w:sz w:val="24"/>
          <w:szCs w:val="24"/>
        </w:rPr>
        <w:t xml:space="preserve"> октября 202</w:t>
      </w:r>
      <w:r w:rsidR="00FA6FF3" w:rsidRPr="00016906">
        <w:rPr>
          <w:rFonts w:ascii="Times New Roman" w:hAnsi="Times New Roman" w:cs="Times New Roman"/>
          <w:sz w:val="24"/>
          <w:szCs w:val="24"/>
        </w:rPr>
        <w:t>4</w:t>
      </w:r>
      <w:r w:rsidRPr="00016906">
        <w:rPr>
          <w:rFonts w:ascii="Times New Roman" w:hAnsi="Times New Roman" w:cs="Times New Roman"/>
          <w:sz w:val="24"/>
          <w:szCs w:val="24"/>
        </w:rPr>
        <w:t xml:space="preserve"> года</w:t>
      </w:r>
      <w:r w:rsidR="00FA6FF3" w:rsidRPr="00016906">
        <w:rPr>
          <w:rFonts w:ascii="Times New Roman" w:hAnsi="Times New Roman" w:cs="Times New Roman"/>
          <w:sz w:val="24"/>
          <w:szCs w:val="24"/>
        </w:rPr>
        <w:t xml:space="preserve"> (9.00)</w:t>
      </w:r>
      <w:r w:rsidRPr="00016906">
        <w:rPr>
          <w:rFonts w:ascii="Times New Roman" w:hAnsi="Times New Roman" w:cs="Times New Roman"/>
          <w:sz w:val="24"/>
          <w:szCs w:val="24"/>
        </w:rPr>
        <w:t>, дата</w:t>
      </w:r>
      <w:r w:rsidR="00FA6FF3" w:rsidRPr="00016906">
        <w:rPr>
          <w:rFonts w:ascii="Times New Roman" w:hAnsi="Times New Roman" w:cs="Times New Roman"/>
          <w:sz w:val="24"/>
          <w:szCs w:val="24"/>
        </w:rPr>
        <w:t xml:space="preserve"> и время</w:t>
      </w:r>
      <w:r w:rsidRPr="00016906">
        <w:rPr>
          <w:rFonts w:ascii="Times New Roman" w:hAnsi="Times New Roman" w:cs="Times New Roman"/>
          <w:sz w:val="24"/>
          <w:szCs w:val="24"/>
        </w:rPr>
        <w:t xml:space="preserve"> окончания приема заявок – </w:t>
      </w:r>
      <w:r w:rsidR="000471EE">
        <w:rPr>
          <w:rFonts w:ascii="Times New Roman" w:hAnsi="Times New Roman" w:cs="Times New Roman"/>
          <w:sz w:val="24"/>
          <w:szCs w:val="24"/>
        </w:rPr>
        <w:t>5</w:t>
      </w:r>
      <w:r w:rsidRPr="00016906">
        <w:rPr>
          <w:rFonts w:ascii="Times New Roman" w:hAnsi="Times New Roman" w:cs="Times New Roman"/>
          <w:sz w:val="24"/>
          <w:szCs w:val="24"/>
        </w:rPr>
        <w:t xml:space="preserve"> </w:t>
      </w:r>
      <w:r w:rsidR="000471EE">
        <w:rPr>
          <w:rFonts w:ascii="Times New Roman" w:hAnsi="Times New Roman" w:cs="Times New Roman"/>
          <w:sz w:val="24"/>
          <w:szCs w:val="24"/>
        </w:rPr>
        <w:t>но</w:t>
      </w:r>
      <w:r w:rsidRPr="00016906">
        <w:rPr>
          <w:rFonts w:ascii="Times New Roman" w:hAnsi="Times New Roman" w:cs="Times New Roman"/>
          <w:sz w:val="24"/>
          <w:szCs w:val="24"/>
        </w:rPr>
        <w:t>ября 202</w:t>
      </w:r>
      <w:r w:rsidR="00FA6FF3" w:rsidRPr="00016906">
        <w:rPr>
          <w:rFonts w:ascii="Times New Roman" w:hAnsi="Times New Roman" w:cs="Times New Roman"/>
          <w:sz w:val="24"/>
          <w:szCs w:val="24"/>
        </w:rPr>
        <w:t>4</w:t>
      </w:r>
      <w:r w:rsidRPr="00016906">
        <w:rPr>
          <w:rFonts w:ascii="Times New Roman" w:hAnsi="Times New Roman" w:cs="Times New Roman"/>
          <w:sz w:val="24"/>
          <w:szCs w:val="24"/>
        </w:rPr>
        <w:t xml:space="preserve"> года</w:t>
      </w:r>
      <w:r w:rsidR="00FA6FF3" w:rsidRPr="00016906">
        <w:rPr>
          <w:rFonts w:ascii="Times New Roman" w:hAnsi="Times New Roman" w:cs="Times New Roman"/>
          <w:sz w:val="24"/>
          <w:szCs w:val="24"/>
        </w:rPr>
        <w:t xml:space="preserve"> (1</w:t>
      </w:r>
      <w:r w:rsidR="000471EE">
        <w:rPr>
          <w:rFonts w:ascii="Times New Roman" w:hAnsi="Times New Roman" w:cs="Times New Roman"/>
          <w:sz w:val="24"/>
          <w:szCs w:val="24"/>
        </w:rPr>
        <w:t>8</w:t>
      </w:r>
      <w:r w:rsidR="00FA6FF3" w:rsidRPr="00016906">
        <w:rPr>
          <w:rFonts w:ascii="Times New Roman" w:hAnsi="Times New Roman" w:cs="Times New Roman"/>
          <w:sz w:val="24"/>
          <w:szCs w:val="24"/>
        </w:rPr>
        <w:t>.</w:t>
      </w:r>
      <w:r w:rsidR="000471EE">
        <w:rPr>
          <w:rFonts w:ascii="Times New Roman" w:hAnsi="Times New Roman" w:cs="Times New Roman"/>
          <w:sz w:val="24"/>
          <w:szCs w:val="24"/>
        </w:rPr>
        <w:t>00</w:t>
      </w:r>
      <w:r w:rsidR="00FA6FF3" w:rsidRPr="00016906">
        <w:rPr>
          <w:rFonts w:ascii="Times New Roman" w:hAnsi="Times New Roman" w:cs="Times New Roman"/>
          <w:sz w:val="24"/>
          <w:szCs w:val="24"/>
        </w:rPr>
        <w:t>)</w:t>
      </w:r>
      <w:r w:rsidRPr="00016906">
        <w:rPr>
          <w:rFonts w:ascii="Times New Roman" w:hAnsi="Times New Roman" w:cs="Times New Roman"/>
          <w:sz w:val="24"/>
          <w:szCs w:val="24"/>
        </w:rPr>
        <w:t xml:space="preserve">. </w:t>
      </w:r>
    </w:p>
    <w:p w:rsidR="00E60B16" w:rsidRPr="00016906" w:rsidRDefault="00E60B16" w:rsidP="00C26E91">
      <w:pPr>
        <w:jc w:val="both"/>
        <w:rPr>
          <w:rFonts w:ascii="Times New Roman" w:hAnsi="Times New Roman" w:cs="Times New Roman"/>
          <w:sz w:val="24"/>
          <w:szCs w:val="24"/>
        </w:rPr>
      </w:pPr>
      <w:r w:rsidRPr="00016906">
        <w:rPr>
          <w:rFonts w:ascii="Times New Roman" w:hAnsi="Times New Roman" w:cs="Times New Roman"/>
          <w:sz w:val="24"/>
          <w:szCs w:val="24"/>
        </w:rPr>
        <w:t xml:space="preserve">Организации представляют заявки непосредственно в </w:t>
      </w:r>
      <w:r w:rsidR="00787EF6" w:rsidRPr="00016906">
        <w:rPr>
          <w:rFonts w:ascii="Times New Roman" w:hAnsi="Times New Roman" w:cs="Times New Roman"/>
          <w:sz w:val="24"/>
          <w:szCs w:val="24"/>
        </w:rPr>
        <w:t>Министерство развития гражданского общества, муниципальных образований и молодежной политики Забайкальского края</w:t>
      </w:r>
      <w:r w:rsidRPr="00016906">
        <w:rPr>
          <w:rFonts w:ascii="Times New Roman" w:hAnsi="Times New Roman" w:cs="Times New Roman"/>
          <w:sz w:val="24"/>
          <w:szCs w:val="24"/>
        </w:rPr>
        <w:t xml:space="preserve"> или направляют их по почте (672002, Забайкальский край, </w:t>
      </w:r>
      <w:proofErr w:type="gramStart"/>
      <w:r w:rsidRPr="00016906">
        <w:rPr>
          <w:rFonts w:ascii="Times New Roman" w:hAnsi="Times New Roman" w:cs="Times New Roman"/>
          <w:sz w:val="24"/>
          <w:szCs w:val="24"/>
        </w:rPr>
        <w:t>г</w:t>
      </w:r>
      <w:proofErr w:type="gramEnd"/>
      <w:r w:rsidRPr="00016906">
        <w:rPr>
          <w:rFonts w:ascii="Times New Roman" w:hAnsi="Times New Roman" w:cs="Times New Roman"/>
          <w:sz w:val="24"/>
          <w:szCs w:val="24"/>
        </w:rPr>
        <w:t>. Чита, ул. Чайковского, 8) либо на электронную почту infocom75@yandex.ru в формате .</w:t>
      </w:r>
      <w:proofErr w:type="spellStart"/>
      <w:r w:rsidRPr="00016906">
        <w:rPr>
          <w:rFonts w:ascii="Times New Roman" w:hAnsi="Times New Roman" w:cs="Times New Roman"/>
          <w:sz w:val="24"/>
          <w:szCs w:val="24"/>
        </w:rPr>
        <w:t>tiff</w:t>
      </w:r>
      <w:proofErr w:type="spellEnd"/>
      <w:r w:rsidRPr="00016906">
        <w:rPr>
          <w:rFonts w:ascii="Times New Roman" w:hAnsi="Times New Roman" w:cs="Times New Roman"/>
          <w:sz w:val="24"/>
          <w:szCs w:val="24"/>
        </w:rPr>
        <w:t>, .</w:t>
      </w:r>
      <w:proofErr w:type="spellStart"/>
      <w:r w:rsidRPr="00016906">
        <w:rPr>
          <w:rFonts w:ascii="Times New Roman" w:hAnsi="Times New Roman" w:cs="Times New Roman"/>
          <w:sz w:val="24"/>
          <w:szCs w:val="24"/>
        </w:rPr>
        <w:t>pdf</w:t>
      </w:r>
      <w:proofErr w:type="spellEnd"/>
      <w:r w:rsidRPr="00016906">
        <w:rPr>
          <w:rFonts w:ascii="Times New Roman" w:hAnsi="Times New Roman" w:cs="Times New Roman"/>
          <w:sz w:val="24"/>
          <w:szCs w:val="24"/>
        </w:rPr>
        <w:t xml:space="preserve"> или .</w:t>
      </w:r>
      <w:proofErr w:type="spellStart"/>
      <w:r w:rsidRPr="00016906">
        <w:rPr>
          <w:rFonts w:ascii="Times New Roman" w:hAnsi="Times New Roman" w:cs="Times New Roman"/>
          <w:sz w:val="24"/>
          <w:szCs w:val="24"/>
        </w:rPr>
        <w:t>jpg</w:t>
      </w:r>
      <w:proofErr w:type="spellEnd"/>
      <w:r w:rsidRPr="00016906">
        <w:rPr>
          <w:rFonts w:ascii="Times New Roman" w:hAnsi="Times New Roman" w:cs="Times New Roman"/>
          <w:sz w:val="24"/>
          <w:szCs w:val="24"/>
        </w:rPr>
        <w:t>.</w:t>
      </w:r>
      <w:r w:rsidR="00787EF6" w:rsidRPr="00016906">
        <w:rPr>
          <w:rFonts w:ascii="Times New Roman" w:hAnsi="Times New Roman" w:cs="Times New Roman"/>
          <w:sz w:val="24"/>
          <w:szCs w:val="24"/>
        </w:rPr>
        <w:t xml:space="preserve"> Телефон: 8 (3022) 23-37-68. Сайт https://minrgo.75.ru.</w:t>
      </w:r>
    </w:p>
    <w:p w:rsidR="00787EF6" w:rsidRPr="00016906" w:rsidRDefault="000471EE" w:rsidP="00C26E91">
      <w:pPr>
        <w:jc w:val="both"/>
        <w:rPr>
          <w:rFonts w:ascii="Times New Roman" w:hAnsi="Times New Roman" w:cs="Times New Roman"/>
          <w:sz w:val="24"/>
          <w:szCs w:val="24"/>
        </w:rPr>
      </w:pPr>
      <w:r w:rsidRPr="000471EE">
        <w:rPr>
          <w:rFonts w:ascii="Times New Roman" w:hAnsi="Times New Roman" w:cs="Times New Roman"/>
          <w:sz w:val="24"/>
          <w:szCs w:val="24"/>
        </w:rPr>
        <w:t xml:space="preserve">Результатом предоставления субсидий является завершение получателем субсидий освещения социально значимых проектов по состоянию на 30 сентября текущего года. Конечным значением результата предоставления субсидий является: для телеканалов и радиоканалов – количество минут освещения социально значимого проекта; для информационных агентств и сетевых изданий – количество опубликованных информационных материалов социально значимого проекта. </w:t>
      </w:r>
      <w:r w:rsidR="00787EF6" w:rsidRPr="00016906">
        <w:rPr>
          <w:rFonts w:ascii="Times New Roman" w:hAnsi="Times New Roman" w:cs="Times New Roman"/>
          <w:sz w:val="24"/>
          <w:szCs w:val="24"/>
        </w:rPr>
        <w:t xml:space="preserve"> </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К категории получателей субсидий относятся организации, соответствующие на 1 октября текущего года следующим требованиям:</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1) осуществляют свою деятельность на территории Забайкальского края;</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2) имеют свидетельство о регистрации средства массовой информации;</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 xml:space="preserve">3) осуществляют в течение не менее 6 месяцев: </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а) производство и выпуск телевещания – для организаций, являющихся редакциями телеканалов;</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б) производство и выпуск радиовещания – для организаций, являющихся редакциями радиоканалов;</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lastRenderedPageBreak/>
        <w:t>в) работу информационных агентств и сетевых изданий – для организаций, являющихся редакциями информационных агентств;</w:t>
      </w:r>
    </w:p>
    <w:p w:rsidR="000471EE" w:rsidRPr="000471EE" w:rsidRDefault="000471EE" w:rsidP="000471EE">
      <w:pPr>
        <w:jc w:val="both"/>
        <w:rPr>
          <w:rFonts w:ascii="Times New Roman" w:hAnsi="Times New Roman" w:cs="Times New Roman"/>
          <w:sz w:val="24"/>
          <w:szCs w:val="24"/>
        </w:rPr>
      </w:pPr>
      <w:proofErr w:type="gramStart"/>
      <w:r w:rsidRPr="000471EE">
        <w:rPr>
          <w:rFonts w:ascii="Times New Roman" w:hAnsi="Times New Roman" w:cs="Times New Roman"/>
          <w:sz w:val="24"/>
          <w:szCs w:val="24"/>
        </w:rPr>
        <w:t>4) 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0471EE">
        <w:rPr>
          <w:rFonts w:ascii="Times New Roman" w:hAnsi="Times New Roman" w:cs="Times New Roman"/>
          <w:sz w:val="24"/>
          <w:szCs w:val="24"/>
        </w:rPr>
        <w:t>офшорного</w:t>
      </w:r>
      <w:proofErr w:type="spellEnd"/>
      <w:r w:rsidRPr="000471EE">
        <w:rPr>
          <w:rFonts w:ascii="Times New Roman" w:hAnsi="Times New Roman" w:cs="Times New Roman"/>
          <w:sz w:val="24"/>
          <w:szCs w:val="24"/>
        </w:rPr>
        <w:t xml:space="preserve">) владения активами в Российской Федерации (далее – </w:t>
      </w:r>
      <w:proofErr w:type="spellStart"/>
      <w:r w:rsidRPr="000471EE">
        <w:rPr>
          <w:rFonts w:ascii="Times New Roman" w:hAnsi="Times New Roman" w:cs="Times New Roman"/>
          <w:sz w:val="24"/>
          <w:szCs w:val="24"/>
        </w:rPr>
        <w:t>офшорные</w:t>
      </w:r>
      <w:proofErr w:type="spellEnd"/>
      <w:r w:rsidRPr="000471EE">
        <w:rPr>
          <w:rFonts w:ascii="Times New Roman" w:hAnsi="Times New Roman" w:cs="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471EE">
        <w:rPr>
          <w:rFonts w:ascii="Times New Roman" w:hAnsi="Times New Roman" w:cs="Times New Roman"/>
          <w:sz w:val="24"/>
          <w:szCs w:val="24"/>
        </w:rPr>
        <w:t>офшорных</w:t>
      </w:r>
      <w:proofErr w:type="spellEnd"/>
      <w:r w:rsidRPr="000471EE">
        <w:rPr>
          <w:rFonts w:ascii="Times New Roman" w:hAnsi="Times New Roman" w:cs="Times New Roman"/>
          <w:sz w:val="24"/>
          <w:szCs w:val="24"/>
        </w:rPr>
        <w:t xml:space="preserve"> компаний в</w:t>
      </w:r>
      <w:proofErr w:type="gramEnd"/>
      <w:r w:rsidRPr="000471EE">
        <w:rPr>
          <w:rFonts w:ascii="Times New Roman" w:hAnsi="Times New Roman" w:cs="Times New Roman"/>
          <w:sz w:val="24"/>
          <w:szCs w:val="24"/>
        </w:rPr>
        <w:t xml:space="preserve"> совокупности превышает 25 процентов (если иное не предусмотрено законодательством Российской Федерации). </w:t>
      </w:r>
      <w:proofErr w:type="gramStart"/>
      <w:r w:rsidRPr="000471EE">
        <w:rPr>
          <w:rFonts w:ascii="Times New Roman" w:hAnsi="Times New Roman" w:cs="Times New Roman"/>
          <w:sz w:val="24"/>
          <w:szCs w:val="24"/>
        </w:rPr>
        <w:t xml:space="preserve">При расчете доли участия </w:t>
      </w:r>
      <w:proofErr w:type="spellStart"/>
      <w:r w:rsidRPr="000471EE">
        <w:rPr>
          <w:rFonts w:ascii="Times New Roman" w:hAnsi="Times New Roman" w:cs="Times New Roman"/>
          <w:sz w:val="24"/>
          <w:szCs w:val="24"/>
        </w:rPr>
        <w:t>офшорных</w:t>
      </w:r>
      <w:proofErr w:type="spellEnd"/>
      <w:r w:rsidRPr="000471EE">
        <w:rPr>
          <w:rFonts w:ascii="Times New Roman"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sidRPr="000471EE">
        <w:rPr>
          <w:rFonts w:ascii="Times New Roman" w:hAnsi="Times New Roman" w:cs="Times New Roman"/>
          <w:sz w:val="24"/>
          <w:szCs w:val="24"/>
        </w:rPr>
        <w:t>офшорных</w:t>
      </w:r>
      <w:proofErr w:type="spellEnd"/>
      <w:r w:rsidRPr="000471EE">
        <w:rPr>
          <w:rFonts w:ascii="Times New Roman"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0471EE">
        <w:rPr>
          <w:rFonts w:ascii="Times New Roman" w:hAnsi="Times New Roman" w:cs="Times New Roman"/>
          <w:sz w:val="24"/>
          <w:szCs w:val="24"/>
        </w:rPr>
        <w:t>офшорных</w:t>
      </w:r>
      <w:proofErr w:type="spellEnd"/>
      <w:r w:rsidRPr="000471EE">
        <w:rPr>
          <w:rFonts w:ascii="Times New Roman"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0471EE">
        <w:rPr>
          <w:rFonts w:ascii="Times New Roman" w:hAnsi="Times New Roman" w:cs="Times New Roman"/>
          <w:sz w:val="24"/>
          <w:szCs w:val="24"/>
        </w:rPr>
        <w:t xml:space="preserve"> публичных акционерных обществ;</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5) не получают средства из бюджета Забайкальского края на основании иных нормативных правовых актов на цель, установленную пунктом 4 Порядка;</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471EE" w:rsidRP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7)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71EE" w:rsidRPr="000471EE" w:rsidRDefault="000471EE" w:rsidP="000471EE">
      <w:pPr>
        <w:jc w:val="both"/>
        <w:rPr>
          <w:rFonts w:ascii="Times New Roman" w:hAnsi="Times New Roman" w:cs="Times New Roman"/>
          <w:sz w:val="24"/>
          <w:szCs w:val="24"/>
        </w:rPr>
      </w:pPr>
      <w:proofErr w:type="gramStart"/>
      <w:r w:rsidRPr="000471EE">
        <w:rPr>
          <w:rFonts w:ascii="Times New Roman" w:hAnsi="Times New Roman" w:cs="Times New Roman"/>
          <w:sz w:val="24"/>
          <w:szCs w:val="24"/>
        </w:rPr>
        <w:t>8)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471EE" w:rsidRDefault="000471EE" w:rsidP="000471EE">
      <w:pPr>
        <w:jc w:val="both"/>
        <w:rPr>
          <w:rFonts w:ascii="Times New Roman" w:hAnsi="Times New Roman" w:cs="Times New Roman"/>
          <w:sz w:val="24"/>
          <w:szCs w:val="24"/>
        </w:rPr>
      </w:pPr>
      <w:r w:rsidRPr="000471EE">
        <w:rPr>
          <w:rFonts w:ascii="Times New Roman" w:hAnsi="Times New Roman" w:cs="Times New Roman"/>
          <w:sz w:val="24"/>
          <w:szCs w:val="24"/>
        </w:rPr>
        <w:t xml:space="preserve">9) не являются иностранными агентами в соответствии с Федеральным законом от 14 июля 2022 года № 255-ФЗ «О </w:t>
      </w:r>
      <w:proofErr w:type="gramStart"/>
      <w:r w:rsidRPr="000471EE">
        <w:rPr>
          <w:rFonts w:ascii="Times New Roman" w:hAnsi="Times New Roman" w:cs="Times New Roman"/>
          <w:sz w:val="24"/>
          <w:szCs w:val="24"/>
        </w:rPr>
        <w:t>контроле за</w:t>
      </w:r>
      <w:proofErr w:type="gramEnd"/>
      <w:r w:rsidRPr="000471EE">
        <w:rPr>
          <w:rFonts w:ascii="Times New Roman" w:hAnsi="Times New Roman" w:cs="Times New Roman"/>
          <w:sz w:val="24"/>
          <w:szCs w:val="24"/>
        </w:rPr>
        <w:t xml:space="preserve"> деятельностью лиц, находящихся под иностранным влиянием».</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Предоставление субсидий организациям осуществляется при соблюдении ими следующих условий:</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1) социально значимый проект освещается в период с 1 января текущего года по 30 сентября текущего года (включительно);</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2) социально значимый проект должен быть посвящен одной из нижеперечисленных тем:</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lastRenderedPageBreak/>
        <w:t>а) профилактика экстремизма, терроризма, гармонизация межнациональных отношений, развитие межэтнического взаимопонимания, продвижение идей межнациональной и религиозной толерантности, традиционных российских ценностей;</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б) история Забайкальского края, воспитание патриотизма;</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в) развитие внутреннего туризма и привлечение туристов в Забайкальский край;</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г) успешный опыт привлечения финансирования на социальные проекты;</w:t>
      </w:r>
    </w:p>
    <w:p w:rsidR="00A15E6C" w:rsidRPr="00A15E6C" w:rsidRDefault="00A15E6C" w:rsidP="00A15E6C">
      <w:pPr>
        <w:jc w:val="both"/>
        <w:rPr>
          <w:rFonts w:ascii="Times New Roman" w:hAnsi="Times New Roman" w:cs="Times New Roman"/>
          <w:sz w:val="24"/>
          <w:szCs w:val="24"/>
        </w:rPr>
      </w:pPr>
      <w:proofErr w:type="spellStart"/>
      <w:r w:rsidRPr="00A15E6C">
        <w:rPr>
          <w:rFonts w:ascii="Times New Roman" w:hAnsi="Times New Roman" w:cs="Times New Roman"/>
          <w:sz w:val="24"/>
          <w:szCs w:val="24"/>
        </w:rPr>
        <w:t>д</w:t>
      </w:r>
      <w:proofErr w:type="spellEnd"/>
      <w:r w:rsidRPr="00A15E6C">
        <w:rPr>
          <w:rFonts w:ascii="Times New Roman" w:hAnsi="Times New Roman" w:cs="Times New Roman"/>
          <w:sz w:val="24"/>
          <w:szCs w:val="24"/>
        </w:rPr>
        <w:t>) укрепление института семьи, формирование семейных ценностей, опекунства, поддержка детей-сирот и детей, оставшихся без попечения родителей, борьба с детской беспризорностью и бродяжничеством, а также профилактика правонарушений несовершеннолетних;</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е) укрепление здоровья населения, сокращение смертности и увеличение рождаемости, формирование ценностей здорового образа жизни, физической и спортивной активности, сокращение потребления алкоголя и табака, противодействие распространению наркомании;</w:t>
      </w:r>
    </w:p>
    <w:p w:rsidR="00A15E6C" w:rsidRPr="00A15E6C" w:rsidRDefault="00A15E6C" w:rsidP="00A15E6C">
      <w:pPr>
        <w:jc w:val="both"/>
        <w:rPr>
          <w:rFonts w:ascii="Times New Roman" w:hAnsi="Times New Roman" w:cs="Times New Roman"/>
          <w:sz w:val="24"/>
          <w:szCs w:val="24"/>
        </w:rPr>
      </w:pPr>
      <w:r w:rsidRPr="00A15E6C">
        <w:rPr>
          <w:rFonts w:ascii="Times New Roman" w:hAnsi="Times New Roman" w:cs="Times New Roman"/>
          <w:sz w:val="24"/>
          <w:szCs w:val="24"/>
        </w:rPr>
        <w:t>ж) формирование бережного отношения к природе, среде проживания и экологии, сохранение лесных, водных и иных природных богатств Российской Федерации;</w:t>
      </w:r>
    </w:p>
    <w:p w:rsidR="00A15E6C" w:rsidRDefault="00A15E6C" w:rsidP="00A15E6C">
      <w:pPr>
        <w:jc w:val="both"/>
        <w:rPr>
          <w:rFonts w:ascii="Times New Roman" w:hAnsi="Times New Roman" w:cs="Times New Roman"/>
          <w:sz w:val="24"/>
          <w:szCs w:val="24"/>
        </w:rPr>
      </w:pPr>
      <w:proofErr w:type="spellStart"/>
      <w:r w:rsidRPr="00A15E6C">
        <w:rPr>
          <w:rFonts w:ascii="Times New Roman" w:hAnsi="Times New Roman" w:cs="Times New Roman"/>
          <w:sz w:val="24"/>
          <w:szCs w:val="24"/>
        </w:rPr>
        <w:t>з</w:t>
      </w:r>
      <w:proofErr w:type="spellEnd"/>
      <w:r w:rsidRPr="00A15E6C">
        <w:rPr>
          <w:rFonts w:ascii="Times New Roman" w:hAnsi="Times New Roman" w:cs="Times New Roman"/>
          <w:sz w:val="24"/>
          <w:szCs w:val="24"/>
        </w:rPr>
        <w:t>) повышение престижа профессии учителя и врача.</w:t>
      </w:r>
    </w:p>
    <w:p w:rsidR="00787EF6" w:rsidRDefault="00787EF6" w:rsidP="00A15E6C">
      <w:pPr>
        <w:jc w:val="both"/>
        <w:rPr>
          <w:rFonts w:ascii="Times New Roman" w:hAnsi="Times New Roman" w:cs="Times New Roman"/>
          <w:sz w:val="24"/>
          <w:szCs w:val="24"/>
        </w:rPr>
      </w:pPr>
      <w:r w:rsidRPr="00016906">
        <w:rPr>
          <w:rFonts w:ascii="Times New Roman" w:hAnsi="Times New Roman" w:cs="Times New Roman"/>
          <w:sz w:val="24"/>
          <w:szCs w:val="24"/>
        </w:rPr>
        <w:t>Предоставление субсидий организациям осуществляется при согласии организаций на осуществление Министерством и органами государственного финансового контроля проверок, предусмотренных статьями 268</w:t>
      </w:r>
      <w:r w:rsidRPr="00016906">
        <w:rPr>
          <w:rFonts w:ascii="Times New Roman" w:hAnsi="Times New Roman" w:cs="Times New Roman"/>
          <w:sz w:val="24"/>
          <w:szCs w:val="24"/>
          <w:vertAlign w:val="superscript"/>
        </w:rPr>
        <w:t>1</w:t>
      </w:r>
      <w:r w:rsidRPr="00016906">
        <w:rPr>
          <w:rFonts w:ascii="Times New Roman" w:hAnsi="Times New Roman" w:cs="Times New Roman"/>
          <w:sz w:val="24"/>
          <w:szCs w:val="24"/>
        </w:rPr>
        <w:t xml:space="preserve"> и 269</w:t>
      </w:r>
      <w:r w:rsidRPr="00016906">
        <w:rPr>
          <w:rFonts w:ascii="Times New Roman" w:hAnsi="Times New Roman" w:cs="Times New Roman"/>
          <w:sz w:val="24"/>
          <w:szCs w:val="24"/>
          <w:vertAlign w:val="superscript"/>
        </w:rPr>
        <w:t>2</w:t>
      </w:r>
      <w:r w:rsidRPr="00016906">
        <w:rPr>
          <w:rFonts w:ascii="Times New Roman" w:hAnsi="Times New Roman" w:cs="Times New Roman"/>
          <w:sz w:val="24"/>
          <w:szCs w:val="24"/>
        </w:rPr>
        <w:t xml:space="preserve"> Бюджетного кодекса Российской Федерации</w:t>
      </w:r>
      <w:r w:rsidR="00A15E6C">
        <w:rPr>
          <w:rFonts w:ascii="Times New Roman" w:hAnsi="Times New Roman" w:cs="Times New Roman"/>
          <w:sz w:val="24"/>
          <w:szCs w:val="24"/>
        </w:rPr>
        <w:t>.</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Для получения субсидий организация представляет в Министерство заявку, включающую в себя:</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 xml:space="preserve"> 1) заявление по форме согласно приложению № 1 к Порядку, подписанное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заверенное печатью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2) копию устава организации, прошитую и заверенную подписью руководителя организации, индивидуального предпринимателя, физического лица (с указанием его должности (при наличии), фамилии, инициалов) и печатью организации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3) копию доверенности, заверенную подписью руководителя организации, индивидуального предпринимателя, физического лица (с указанием его должности (при наличии), фамилии, инициалов) и печатью организации (при наличии), в случае если заявка подается от лица, действующего от имени руководителя организации, индивидуального предпринимателя, физического лица на основании доверенности;</w:t>
      </w:r>
    </w:p>
    <w:p w:rsidR="0002109D" w:rsidRPr="0002109D" w:rsidRDefault="0002109D" w:rsidP="0002109D">
      <w:pPr>
        <w:jc w:val="both"/>
        <w:rPr>
          <w:rFonts w:ascii="Times New Roman" w:hAnsi="Times New Roman" w:cs="Times New Roman"/>
          <w:sz w:val="24"/>
          <w:szCs w:val="24"/>
        </w:rPr>
      </w:pPr>
      <w:proofErr w:type="gramStart"/>
      <w:r w:rsidRPr="0002109D">
        <w:rPr>
          <w:rFonts w:ascii="Times New Roman" w:hAnsi="Times New Roman" w:cs="Times New Roman"/>
          <w:sz w:val="24"/>
          <w:szCs w:val="24"/>
        </w:rPr>
        <w:t xml:space="preserve">4) согласие на размещение в информационно-телекоммуникационной сети «Интернет» информации об организации, о подаваемой организацией заявке, иной информации об </w:t>
      </w:r>
      <w:r w:rsidRPr="0002109D">
        <w:rPr>
          <w:rFonts w:ascii="Times New Roman" w:hAnsi="Times New Roman" w:cs="Times New Roman"/>
          <w:sz w:val="24"/>
          <w:szCs w:val="24"/>
        </w:rPr>
        <w:lastRenderedPageBreak/>
        <w:t>организации, связанной с отбором, по форме согласно приложению № 2 к Порядку, а также согласие на обработку персональных данных (для физического лица) согласно приложению № 3 к Порядку, подписанные руководителем организации, индивидуальным предпринимателем, физическим лицом или иным лицом, действующим от его имени на основании</w:t>
      </w:r>
      <w:proofErr w:type="gramEnd"/>
      <w:r w:rsidRPr="0002109D">
        <w:rPr>
          <w:rFonts w:ascii="Times New Roman" w:hAnsi="Times New Roman" w:cs="Times New Roman"/>
          <w:sz w:val="24"/>
          <w:szCs w:val="24"/>
        </w:rPr>
        <w:t xml:space="preserve"> доверенности, и заверенные печатью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5) отчет об освещении социально значимого проекта по форме согласно приложению № 4 к Порядку, подписанный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заверенный печатью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6) отчет о затратах на освещение социально значимого проекта по форме согласно приложению № 5 к Порядку, подписанный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заверенный печатью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7) для телеканалов:</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а) эфирные справки, подписанные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заверенные печатью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б) информационные материалы на CD/DVD-носителях или гиперссылки на информационные материалы (файлы) в информационно-телекоммуникационной сети «Интернет», направленные на электронную почту, указанную в объявлении о проведении отбора;</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8) для радиоканалов:</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 xml:space="preserve">а) эфирные справки, подписанные руководителем организации, индивидуальным предпринимателем, физическим лицом или иным лицом, действующим от его имени на основании доверенности, и заверенные печатью (при наличии); </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б) информационные материалы на CD/DVD-носителях или гиперссылки на информационные материалы (файлы) в информационно-телекоммуникационной сети «Интернет», направленные на электронную почту, указанную в объявлении о проведении отбора;</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 xml:space="preserve">9) для информационных агентств и сетевых изданий – </w:t>
      </w:r>
      <w:proofErr w:type="spellStart"/>
      <w:r w:rsidRPr="0002109D">
        <w:rPr>
          <w:rFonts w:ascii="Times New Roman" w:hAnsi="Times New Roman" w:cs="Times New Roman"/>
          <w:sz w:val="24"/>
          <w:szCs w:val="24"/>
        </w:rPr>
        <w:t>скриншоты</w:t>
      </w:r>
      <w:proofErr w:type="spellEnd"/>
      <w:r w:rsidRPr="0002109D">
        <w:rPr>
          <w:rFonts w:ascii="Times New Roman" w:hAnsi="Times New Roman" w:cs="Times New Roman"/>
          <w:sz w:val="24"/>
          <w:szCs w:val="24"/>
        </w:rPr>
        <w:t xml:space="preserve"> информационных материалов, </w:t>
      </w:r>
      <w:proofErr w:type="gramStart"/>
      <w:r w:rsidRPr="0002109D">
        <w:rPr>
          <w:rFonts w:ascii="Times New Roman" w:hAnsi="Times New Roman" w:cs="Times New Roman"/>
          <w:sz w:val="24"/>
          <w:szCs w:val="24"/>
        </w:rPr>
        <w:t>распечатанные</w:t>
      </w:r>
      <w:proofErr w:type="gramEnd"/>
      <w:r w:rsidRPr="0002109D">
        <w:rPr>
          <w:rFonts w:ascii="Times New Roman" w:hAnsi="Times New Roman" w:cs="Times New Roman"/>
          <w:sz w:val="24"/>
          <w:szCs w:val="24"/>
        </w:rPr>
        <w:t xml:space="preserve"> или направленные на электронную почту, указанную в объявлении о проведении отбора;</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10) копии первичных финансовых документов, заверенные должностным лицом организации, индивидуальным предпринимателем, физическим лицом и печатью организации (при наличии) и подтверждающие факт понесенных затрат в соответствии с пунктом 9 Порядка:</w:t>
      </w:r>
    </w:p>
    <w:p w:rsidR="0002109D" w:rsidRPr="0002109D" w:rsidRDefault="0002109D" w:rsidP="0002109D">
      <w:pPr>
        <w:jc w:val="both"/>
        <w:rPr>
          <w:rFonts w:ascii="Times New Roman" w:hAnsi="Times New Roman" w:cs="Times New Roman"/>
          <w:sz w:val="24"/>
          <w:szCs w:val="24"/>
        </w:rPr>
      </w:pPr>
      <w:proofErr w:type="gramStart"/>
      <w:r w:rsidRPr="0002109D">
        <w:rPr>
          <w:rFonts w:ascii="Times New Roman" w:hAnsi="Times New Roman" w:cs="Times New Roman"/>
          <w:sz w:val="24"/>
          <w:szCs w:val="24"/>
        </w:rPr>
        <w:t xml:space="preserve">а) для договоров, заключенных в целях освещения социально значимых проектов; в целях обеспечения эфирного вещания, содержания ретрансляционного оборудования в рамках освещения социально значимых проектов (для телеканалов и радиоканалов); в целях </w:t>
      </w:r>
      <w:r w:rsidRPr="0002109D">
        <w:rPr>
          <w:rFonts w:ascii="Times New Roman" w:hAnsi="Times New Roman" w:cs="Times New Roman"/>
          <w:sz w:val="24"/>
          <w:szCs w:val="24"/>
        </w:rPr>
        <w:lastRenderedPageBreak/>
        <w:t>модернизации сайта, создания новых разделов, размещения информации в информационно-телекоммуникационной сети «Интернет» в рамках освещения социально значимых проектов (для информационных агентств и сетевых изданий):</w:t>
      </w:r>
      <w:proofErr w:type="gramEnd"/>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копии договоров;</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копии платежных ведомостей, или копии расходных кассовых ордеров, или копии документов, подтверждающих факт перечисления оплаты по договорам;</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 xml:space="preserve">копии актов выполненных работ (оказанных услуг); </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копии платежных поручений, подтверждающих перечисление денежных средств по документам, подтверждающим факт перечисления оплаты по договорам, или копии платежных поручений, подтверждающих факт перечисления денежных средств на индивидуальные счета, или копии платежных поручений, подтверждающих перечисление денежных средств по актам выполненных работ;</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б) для телеканалов и радиоканалов – текущие затраты, связанные с обеспечением эфирного вещания, содержанием ретрансляционного оборудования (приобретение, аренда и обслуживание технических средств и программного обеспечения), арендой помещений для обеспечения эфирного вещания; для информационных агентств и сетевых изданий – текущие затраты, связанные с модернизацией сайта, созданием новых разделов, с размещением информации в информационно-телекоммуникационной сети «Интернет» (приобретение, аренда и обслуживание технических средств и программного обеспечения), арендой помещений для обеспечения деятельности редакции: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копии договоров (при наличии);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копии актов выполненных работ (оказанных услуг);</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 xml:space="preserve">копии товарных накладных, счетов, счетов-фактур; </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при расчете наличными денежными средствами – копии авансовых отчетов с приложением копий подтверждающих документов (кассовых чеков, товарных чеков, товарных накладных, счетов и т.д.);</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копии платежных поручений, подтверждающих перечисление денежных средств за выполненные работы (оказанные услуги);</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11) справку о налич</w:t>
      </w:r>
      <w:proofErr w:type="gramStart"/>
      <w:r w:rsidRPr="0002109D">
        <w:rPr>
          <w:rFonts w:ascii="Times New Roman" w:hAnsi="Times New Roman" w:cs="Times New Roman"/>
          <w:sz w:val="24"/>
          <w:szCs w:val="24"/>
        </w:rPr>
        <w:t>ии у о</w:t>
      </w:r>
      <w:proofErr w:type="gramEnd"/>
      <w:r w:rsidRPr="0002109D">
        <w:rPr>
          <w:rFonts w:ascii="Times New Roman" w:hAnsi="Times New Roman" w:cs="Times New Roman"/>
          <w:sz w:val="24"/>
          <w:szCs w:val="24"/>
        </w:rPr>
        <w:t>рганизации расчетного или корреспондентского счета, открытого в учреждениях Центрального банка Российской Федерации или кредитных организациях и действующего не менее 15 календарных дней;</w:t>
      </w:r>
    </w:p>
    <w:p w:rsidR="0002109D" w:rsidRPr="0002109D" w:rsidRDefault="0002109D" w:rsidP="0002109D">
      <w:pPr>
        <w:jc w:val="both"/>
        <w:rPr>
          <w:rFonts w:ascii="Times New Roman" w:hAnsi="Times New Roman" w:cs="Times New Roman"/>
          <w:sz w:val="24"/>
          <w:szCs w:val="24"/>
        </w:rPr>
      </w:pPr>
      <w:proofErr w:type="gramStart"/>
      <w:r w:rsidRPr="0002109D">
        <w:rPr>
          <w:rFonts w:ascii="Times New Roman" w:hAnsi="Times New Roman" w:cs="Times New Roman"/>
          <w:sz w:val="24"/>
          <w:szCs w:val="24"/>
        </w:rPr>
        <w:t>12) справку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2109D">
        <w:rPr>
          <w:rFonts w:ascii="Times New Roman" w:hAnsi="Times New Roman" w:cs="Times New Roman"/>
          <w:sz w:val="24"/>
          <w:szCs w:val="24"/>
        </w:rPr>
        <w:t>офшорного</w:t>
      </w:r>
      <w:proofErr w:type="spellEnd"/>
      <w:r w:rsidRPr="0002109D">
        <w:rPr>
          <w:rFonts w:ascii="Times New Roman" w:hAnsi="Times New Roman" w:cs="Times New Roman"/>
          <w:sz w:val="24"/>
          <w:szCs w:val="24"/>
        </w:rPr>
        <w:t xml:space="preserve">) владения активами в Российской Федерации (далее – </w:t>
      </w:r>
      <w:proofErr w:type="spellStart"/>
      <w:r w:rsidRPr="0002109D">
        <w:rPr>
          <w:rFonts w:ascii="Times New Roman" w:hAnsi="Times New Roman" w:cs="Times New Roman"/>
          <w:sz w:val="24"/>
          <w:szCs w:val="24"/>
        </w:rPr>
        <w:t>офшорные</w:t>
      </w:r>
      <w:proofErr w:type="spellEnd"/>
      <w:r w:rsidRPr="0002109D">
        <w:rPr>
          <w:rFonts w:ascii="Times New Roman" w:hAnsi="Times New Roman" w:cs="Times New Roman"/>
          <w:sz w:val="24"/>
          <w:szCs w:val="24"/>
        </w:rPr>
        <w:t xml:space="preserve"> компании), а также российским юридическим лицом, в уставном (складочном) капитале которых доля прямого или косвенного (через третьих</w:t>
      </w:r>
      <w:proofErr w:type="gramEnd"/>
      <w:r w:rsidRPr="0002109D">
        <w:rPr>
          <w:rFonts w:ascii="Times New Roman" w:hAnsi="Times New Roman" w:cs="Times New Roman"/>
          <w:sz w:val="24"/>
          <w:szCs w:val="24"/>
        </w:rPr>
        <w:t xml:space="preserve"> лиц) участия </w:t>
      </w:r>
      <w:proofErr w:type="spellStart"/>
      <w:r w:rsidRPr="0002109D">
        <w:rPr>
          <w:rFonts w:ascii="Times New Roman" w:hAnsi="Times New Roman" w:cs="Times New Roman"/>
          <w:sz w:val="24"/>
          <w:szCs w:val="24"/>
        </w:rPr>
        <w:t>офшорных</w:t>
      </w:r>
      <w:proofErr w:type="spellEnd"/>
      <w:r w:rsidRPr="0002109D">
        <w:rPr>
          <w:rFonts w:ascii="Times New Roman" w:hAnsi="Times New Roman" w:cs="Times New Roman"/>
          <w:sz w:val="24"/>
          <w:szCs w:val="24"/>
        </w:rPr>
        <w:t xml:space="preserve"> компаний в совокупности превышает 25 процентов (если </w:t>
      </w:r>
      <w:r w:rsidRPr="0002109D">
        <w:rPr>
          <w:rFonts w:ascii="Times New Roman" w:hAnsi="Times New Roman" w:cs="Times New Roman"/>
          <w:sz w:val="24"/>
          <w:szCs w:val="24"/>
        </w:rPr>
        <w:lastRenderedPageBreak/>
        <w:t>иное не предусмотрено законодательством Российской Федерации) (представляется по собственной инициативе);</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13) справку налогового органа по месту нахождения организации, подтверждающую отсутствие у организации на 1 октября текущего года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 xml:space="preserve">Подчистки и исправления в заявке и документах не допускаются, за исключением исправлений, заверенных подписью уполномоченного лица организации и печатью (при наличии). </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Заявка, документы и копии документов должны иметь качество изображения символов, букв и цифр, позволяющее их идентифицировать и прочитать.</w:t>
      </w:r>
    </w:p>
    <w:p w:rsid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Ответственность за полноту и достоверность информации, содержащейся в заявке и документах, указанных в подпунктах 1–11, несет участник отбора в соответствии с законодательством Российской Федерации.</w:t>
      </w:r>
    </w:p>
    <w:p w:rsid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Участник отбора до наступления даты и времени окончания срока приема заявок, указанного в объявлении о проведении отбора, вправе внести в нее изменения или отозвать заявку путем письменного обращения, направленного в Министерство. Изменения к заявке после представления их в установленном порядке становятся неотъемлемой частью заявки.</w:t>
      </w:r>
      <w:r>
        <w:rPr>
          <w:rFonts w:ascii="Times New Roman" w:hAnsi="Times New Roman" w:cs="Times New Roman"/>
          <w:sz w:val="24"/>
          <w:szCs w:val="24"/>
        </w:rPr>
        <w:t xml:space="preserve"> </w:t>
      </w:r>
      <w:r w:rsidRPr="0002109D">
        <w:rPr>
          <w:rFonts w:ascii="Times New Roman" w:hAnsi="Times New Roman" w:cs="Times New Roman"/>
          <w:sz w:val="24"/>
          <w:szCs w:val="24"/>
        </w:rPr>
        <w:t>Министерство на основании поступившего обращения участника отбора об отзыве заявки в срок, не превышающий 3 рабочих дней со дня регистрации указанного письменного обращения об отзыве заявки, возвращает заявку участнику отбора.</w:t>
      </w:r>
      <w:r>
        <w:rPr>
          <w:rFonts w:ascii="Times New Roman" w:hAnsi="Times New Roman" w:cs="Times New Roman"/>
          <w:sz w:val="24"/>
          <w:szCs w:val="24"/>
        </w:rPr>
        <w:t xml:space="preserve"> </w:t>
      </w:r>
      <w:r w:rsidRPr="0002109D">
        <w:rPr>
          <w:rFonts w:ascii="Times New Roman" w:hAnsi="Times New Roman" w:cs="Times New Roman"/>
          <w:sz w:val="24"/>
          <w:szCs w:val="24"/>
        </w:rPr>
        <w:t>Отзыв заявки не препятствует повторному обращению заявителя в Министерство для участия в отборе, но не позднее даты окончания срока подачи заявки, предусмотренного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02109D" w:rsidRDefault="0002109D" w:rsidP="00C26E91">
      <w:pPr>
        <w:jc w:val="both"/>
        <w:rPr>
          <w:rFonts w:ascii="Times New Roman" w:hAnsi="Times New Roman" w:cs="Times New Roman"/>
          <w:sz w:val="24"/>
          <w:szCs w:val="24"/>
        </w:rPr>
      </w:pPr>
      <w:r w:rsidRPr="0002109D">
        <w:rPr>
          <w:rFonts w:ascii="Times New Roman" w:hAnsi="Times New Roman" w:cs="Times New Roman"/>
          <w:sz w:val="24"/>
          <w:szCs w:val="24"/>
        </w:rPr>
        <w:t>Основанием для возврата заявки участнику отбора на доработку является представление документов, указанных в объявлении о проведении отбора, с плохим качеством изображения символов, букв и цифр, не позволяющих их прочитать. Участник отбора до наступления даты окончания срока приема заявок, предусмотренного в объявлении о проведении отбора, вправе устранить основания, послужившие основанием для возврата заявки на доработку. При этом днем регистрации заявки будет считаться день первоначального представления заявки на участие в отборе.</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Министерство:</w:t>
      </w:r>
    </w:p>
    <w:p w:rsidR="0002109D" w:rsidRPr="0002109D" w:rsidRDefault="0002109D" w:rsidP="0002109D">
      <w:pPr>
        <w:jc w:val="both"/>
        <w:rPr>
          <w:rFonts w:ascii="Times New Roman" w:hAnsi="Times New Roman" w:cs="Times New Roman"/>
          <w:sz w:val="24"/>
          <w:szCs w:val="24"/>
        </w:rPr>
      </w:pPr>
      <w:r w:rsidRPr="0002109D">
        <w:rPr>
          <w:rFonts w:ascii="Times New Roman" w:hAnsi="Times New Roman" w:cs="Times New Roman"/>
          <w:sz w:val="24"/>
          <w:szCs w:val="24"/>
        </w:rPr>
        <w:t>1) регистрирует представленные на отбор заявки и документы, указанные в пункте 16 Порядка, в день их поступления или на следующий рабочий день, если заявка поступила после завершения рабочего дня или в выходной день;</w:t>
      </w:r>
    </w:p>
    <w:p w:rsidR="0002109D" w:rsidRPr="0002109D" w:rsidRDefault="0002109D" w:rsidP="0002109D">
      <w:pPr>
        <w:jc w:val="both"/>
        <w:rPr>
          <w:rFonts w:ascii="Times New Roman" w:hAnsi="Times New Roman" w:cs="Times New Roman"/>
          <w:sz w:val="24"/>
          <w:szCs w:val="24"/>
        </w:rPr>
      </w:pPr>
      <w:proofErr w:type="gramStart"/>
      <w:r w:rsidRPr="0002109D">
        <w:rPr>
          <w:rFonts w:ascii="Times New Roman" w:hAnsi="Times New Roman" w:cs="Times New Roman"/>
          <w:sz w:val="24"/>
          <w:szCs w:val="24"/>
        </w:rPr>
        <w:t xml:space="preserve">2) в течение 15 рабочих дней со дня окончания срока приема заявок и документов, указанного в объявлении о проведении отбора, рассматривает представленные заявки на </w:t>
      </w:r>
      <w:r w:rsidRPr="0002109D">
        <w:rPr>
          <w:rFonts w:ascii="Times New Roman" w:hAnsi="Times New Roman" w:cs="Times New Roman"/>
          <w:sz w:val="24"/>
          <w:szCs w:val="24"/>
        </w:rPr>
        <w:lastRenderedPageBreak/>
        <w:t>соблюдение организациями требований и условий, установленных пунктами 5 и 6 Порядка, а также на соответствие документов, представленных в соответствии с пунктом 16 Порядка, требованиям, предъявляемым к форме и содержанию;</w:t>
      </w:r>
      <w:proofErr w:type="gramEnd"/>
    </w:p>
    <w:p w:rsidR="0002109D" w:rsidRDefault="0002109D" w:rsidP="0002109D">
      <w:pPr>
        <w:jc w:val="both"/>
        <w:rPr>
          <w:rFonts w:ascii="Times New Roman" w:hAnsi="Times New Roman" w:cs="Times New Roman"/>
          <w:sz w:val="24"/>
          <w:szCs w:val="24"/>
        </w:rPr>
      </w:pPr>
      <w:proofErr w:type="gramStart"/>
      <w:r w:rsidRPr="0002109D">
        <w:rPr>
          <w:rFonts w:ascii="Times New Roman" w:hAnsi="Times New Roman" w:cs="Times New Roman"/>
          <w:sz w:val="24"/>
          <w:szCs w:val="24"/>
        </w:rPr>
        <w:t>3) в течение 10 рабочих дней со дня окончания срока приема заявок и документов, указанного в объявлении о проведении отбора, в целях подтверждения соответствия участника отбора тре</w:t>
      </w:r>
      <w:r w:rsidR="0000781B">
        <w:rPr>
          <w:rFonts w:ascii="Times New Roman" w:hAnsi="Times New Roman" w:cs="Times New Roman"/>
          <w:sz w:val="24"/>
          <w:szCs w:val="24"/>
        </w:rPr>
        <w:t xml:space="preserve">бованиям, указанным в пункте 5 </w:t>
      </w:r>
      <w:r w:rsidRPr="0002109D">
        <w:rPr>
          <w:rFonts w:ascii="Times New Roman" w:hAnsi="Times New Roman" w:cs="Times New Roman"/>
          <w:sz w:val="24"/>
          <w:szCs w:val="24"/>
        </w:rPr>
        <w:t>Порядка, получает соответствующую информацию посредством использования государственных информационных систем и (или) межведомственного электронного взаимодействия (запрос), за исключением случая, если участник отбора представил указанные в подпунктах 12 и 13 пункта</w:t>
      </w:r>
      <w:proofErr w:type="gramEnd"/>
      <w:r w:rsidRPr="0002109D">
        <w:rPr>
          <w:rFonts w:ascii="Times New Roman" w:hAnsi="Times New Roman" w:cs="Times New Roman"/>
          <w:sz w:val="24"/>
          <w:szCs w:val="24"/>
        </w:rPr>
        <w:t xml:space="preserve"> 16 Порядка документы и информацию по собственной инициативе.</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На стадии рассмотрения заявки Министерство принимает одно из следующих решений:</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1) о соответствии заявки требованиям, указанным в объявлении о проведении отбора, – на дату получения результатов проверки представленных участником отбора информации и документов, поданных в составе заявки;</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2) об отклонении заявки;</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3) о возврате заявки на доработку.</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19. Основаниями для отклонения заявки на стадии рассмотрения заявки являются:</w:t>
      </w:r>
    </w:p>
    <w:p w:rsidR="00D807FF" w:rsidRPr="00D807FF" w:rsidRDefault="00D807FF" w:rsidP="00D807FF">
      <w:pPr>
        <w:jc w:val="both"/>
        <w:rPr>
          <w:rFonts w:ascii="Times New Roman" w:hAnsi="Times New Roman" w:cs="Times New Roman"/>
          <w:sz w:val="24"/>
          <w:szCs w:val="24"/>
        </w:rPr>
      </w:pPr>
      <w:proofErr w:type="gramStart"/>
      <w:r w:rsidRPr="00D807FF">
        <w:rPr>
          <w:rFonts w:ascii="Times New Roman" w:hAnsi="Times New Roman" w:cs="Times New Roman"/>
          <w:sz w:val="24"/>
          <w:szCs w:val="24"/>
        </w:rPr>
        <w:t>1) несоответствие организаций требованиям, установленным в пункте 5 Порядка, в том числе на основании полученного ответа государственного органа,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который свидетельствует об отсутствии документа, необходимого для принятия решения о предоставлении субсидий и заключении соглашения о предоставлении субсидий;</w:t>
      </w:r>
      <w:proofErr w:type="gramEnd"/>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2) несоблюдение условий, установленных пунктом 6 Порядка;</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3) несоответствие заявок и прилагаемых к ним документов требованиям, установленным в объявлении о проведении отбора;</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4) недостоверность представленной организациями информации, в том числе информации о месте нахождения и адресе юридического лица, индивидуального предпринимателя или физического лица;</w:t>
      </w:r>
    </w:p>
    <w:p w:rsid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 xml:space="preserve">5) подача заявки после даты и (или) времени, определенных для подачи заявок в объявлении о проведении отбора. </w:t>
      </w:r>
    </w:p>
    <w:p w:rsidR="00D807FF" w:rsidRDefault="00D807FF" w:rsidP="00C26E91">
      <w:pPr>
        <w:jc w:val="both"/>
        <w:rPr>
          <w:rFonts w:ascii="Times New Roman" w:hAnsi="Times New Roman" w:cs="Times New Roman"/>
          <w:sz w:val="24"/>
          <w:szCs w:val="24"/>
        </w:rPr>
      </w:pPr>
      <w:r w:rsidRPr="00D807FF">
        <w:rPr>
          <w:rFonts w:ascii="Times New Roman" w:hAnsi="Times New Roman" w:cs="Times New Roman"/>
          <w:sz w:val="24"/>
          <w:szCs w:val="24"/>
        </w:rPr>
        <w:t>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очередности их поступления и в пределах объема распределяемой субсидий, указанного в объявлении о проведении отбора.</w:t>
      </w:r>
    </w:p>
    <w:p w:rsidR="00787EF6" w:rsidRPr="00016906" w:rsidRDefault="00D807FF" w:rsidP="00C26E91">
      <w:pPr>
        <w:jc w:val="both"/>
        <w:rPr>
          <w:rFonts w:ascii="Times New Roman" w:hAnsi="Times New Roman" w:cs="Times New Roman"/>
          <w:sz w:val="24"/>
          <w:szCs w:val="24"/>
        </w:rPr>
      </w:pPr>
      <w:r w:rsidRPr="00D807FF">
        <w:rPr>
          <w:rFonts w:ascii="Times New Roman" w:hAnsi="Times New Roman" w:cs="Times New Roman"/>
          <w:sz w:val="24"/>
          <w:szCs w:val="24"/>
        </w:rPr>
        <w:lastRenderedPageBreak/>
        <w:t>Субсидии, распределяемые в рамках отбора, распределяются между участниками отбора, включенными в рейтинг, следующим способом: каждому участнику отбора, включенному в рейтинг, распределяется размер субсидий, пропорциональный размеру, указанному им в заявке, к общему размеру субсидий, запрашиваемому всеми участниками отбора, включенными в рейтинг, но не выше размера, указанного им в заявке.</w:t>
      </w:r>
    </w:p>
    <w:p w:rsidR="00D807FF" w:rsidRPr="00D807FF" w:rsidRDefault="00D807FF" w:rsidP="00D807FF">
      <w:pPr>
        <w:jc w:val="both"/>
        <w:rPr>
          <w:rFonts w:ascii="Times New Roman" w:hAnsi="Times New Roman" w:cs="Times New Roman"/>
          <w:sz w:val="24"/>
          <w:szCs w:val="24"/>
        </w:rPr>
      </w:pPr>
      <w:proofErr w:type="gramStart"/>
      <w:r w:rsidRPr="00D807FF">
        <w:rPr>
          <w:rFonts w:ascii="Times New Roman" w:hAnsi="Times New Roman" w:cs="Times New Roman"/>
          <w:sz w:val="24"/>
          <w:szCs w:val="24"/>
        </w:rPr>
        <w:t>По результатам ранжирования поступивших заявок и определения победителей отбора в пределах объема распределяемых субсидий Министерство в течение 5 рабочих дней со дня окончания срока рассмотрения заявок формирует и подписывает протокол подведения итогов отбора, включающий информацию о победителях отбора с указанием размера субсидий, предусмотренной для предоставления им, об отклонении заявок с указанием оснований для их отклонения.</w:t>
      </w:r>
      <w:proofErr w:type="gramEnd"/>
    </w:p>
    <w:p w:rsid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Протокол подведения итогов подписывается руководителем Министерства или уполномоченным им лицом, размещается на официальном сайте Министерства не позднее 1 рабочего дня, следующего за днем его подписания.</w:t>
      </w:r>
    </w:p>
    <w:p w:rsidR="00D807FF" w:rsidRPr="00D807FF" w:rsidRDefault="00D807FF" w:rsidP="00D807FF">
      <w:pPr>
        <w:jc w:val="both"/>
        <w:rPr>
          <w:rFonts w:ascii="Times New Roman" w:hAnsi="Times New Roman" w:cs="Times New Roman"/>
          <w:sz w:val="24"/>
          <w:szCs w:val="24"/>
        </w:rPr>
      </w:pPr>
      <w:proofErr w:type="gramStart"/>
      <w:r w:rsidRPr="00D807FF">
        <w:rPr>
          <w:rFonts w:ascii="Times New Roman" w:hAnsi="Times New Roman" w:cs="Times New Roman"/>
          <w:sz w:val="24"/>
          <w:szCs w:val="24"/>
        </w:rPr>
        <w:t>Участник отбора вправе со дня размещения объявления о проведении отбора на официальном сайте Министерства не позднее 3-го рабочего дня до даты завершения подачи заявок направить в Министерство запрос о разъяснении положений объявления о проведении отбора (далее – запрос о разъяснении) на бумажном носителе либо по адресу электронной почты Министерства (</w:t>
      </w:r>
      <w:proofErr w:type="spellStart"/>
      <w:r w:rsidRPr="00D807FF">
        <w:rPr>
          <w:rFonts w:ascii="Times New Roman" w:hAnsi="Times New Roman" w:cs="Times New Roman"/>
          <w:sz w:val="24"/>
          <w:szCs w:val="24"/>
        </w:rPr>
        <w:t>mrgo_m@mrgo.e-zab.ru</w:t>
      </w:r>
      <w:proofErr w:type="spellEnd"/>
      <w:r w:rsidRPr="00D807FF">
        <w:rPr>
          <w:rFonts w:ascii="Times New Roman" w:hAnsi="Times New Roman" w:cs="Times New Roman"/>
          <w:sz w:val="24"/>
          <w:szCs w:val="24"/>
        </w:rPr>
        <w:t>) в форме электронных документов.</w:t>
      </w:r>
      <w:proofErr w:type="gramEnd"/>
    </w:p>
    <w:p w:rsidR="00D807FF" w:rsidRPr="00D807FF" w:rsidRDefault="00D807FF" w:rsidP="00D807FF">
      <w:pPr>
        <w:jc w:val="both"/>
        <w:rPr>
          <w:rFonts w:ascii="Times New Roman" w:hAnsi="Times New Roman" w:cs="Times New Roman"/>
          <w:sz w:val="24"/>
          <w:szCs w:val="24"/>
        </w:rPr>
      </w:pPr>
      <w:proofErr w:type="gramStart"/>
      <w:r w:rsidRPr="00D807FF">
        <w:rPr>
          <w:rFonts w:ascii="Times New Roman" w:hAnsi="Times New Roman" w:cs="Times New Roman"/>
          <w:sz w:val="24"/>
          <w:szCs w:val="24"/>
        </w:rPr>
        <w:t>Министерство в ответ на запрос о разъяснении направляет участнику отбора разъяснение положений объявления о проведении отбора в срок не позднее 2 рабочих дней до дня завершения подачи заявок способом, которым был направлен запрос о разъяснении в Министерство, а также размещает данное разъяснение на официальном сайте Министерства в день направления участнику отбора, направившему запрос о разъяснении.</w:t>
      </w:r>
      <w:proofErr w:type="gramEnd"/>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Запросы о разъяснении, поступившие позднее 3-го рабочего дня до дня окончания срока приема заявок, не подлежат рассмотрению Министерством.</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Заключение соглашения о предоставлении субсидий  осуществляется в следующем порядке и сроки:</w:t>
      </w:r>
    </w:p>
    <w:p w:rsidR="00D807FF" w:rsidRP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1) в случае принятия решения о предоставлении субсидий Министерство в течение 2 рабочих дней осуществляет подготовку проекта соглашения о предоставлении субсидий в двух экземплярах и направляет победителю отбора для подписания;</w:t>
      </w:r>
    </w:p>
    <w:p w:rsidR="00D807FF" w:rsidRDefault="00D807FF" w:rsidP="00D807FF">
      <w:pPr>
        <w:jc w:val="both"/>
        <w:rPr>
          <w:rFonts w:ascii="Times New Roman" w:hAnsi="Times New Roman" w:cs="Times New Roman"/>
          <w:sz w:val="24"/>
          <w:szCs w:val="24"/>
        </w:rPr>
      </w:pPr>
      <w:r w:rsidRPr="00D807FF">
        <w:rPr>
          <w:rFonts w:ascii="Times New Roman" w:hAnsi="Times New Roman" w:cs="Times New Roman"/>
          <w:sz w:val="24"/>
          <w:szCs w:val="24"/>
        </w:rPr>
        <w:t>2) победитель отбора в течение 3 рабочих дней со дня получения проекта соглашения о предоставлении субсидий подписывает и направляет в Министерство два экземпляра соглашения о предоставлении субсидий для его подписания, один из которых после подписания руководителем Министерства или уполномоченным им лицом возвращается победителю отбора.</w:t>
      </w:r>
    </w:p>
    <w:p w:rsidR="00D807FF" w:rsidRDefault="00D807FF" w:rsidP="00C95E98">
      <w:pPr>
        <w:jc w:val="both"/>
        <w:rPr>
          <w:rFonts w:ascii="Times New Roman" w:hAnsi="Times New Roman" w:cs="Times New Roman"/>
          <w:sz w:val="24"/>
          <w:szCs w:val="24"/>
        </w:rPr>
      </w:pPr>
      <w:r w:rsidRPr="00D807FF">
        <w:rPr>
          <w:rFonts w:ascii="Times New Roman" w:hAnsi="Times New Roman" w:cs="Times New Roman"/>
          <w:sz w:val="24"/>
          <w:szCs w:val="24"/>
        </w:rPr>
        <w:lastRenderedPageBreak/>
        <w:t>Победитель отбора признается уклонившимся от заключения соглашения о предоставлении субсидий, если не подписал соглашение о предоставлении субсидий в течение указанного в объявлении о проведении отбора срока на подписание и не направил по нему возражения.</w:t>
      </w:r>
    </w:p>
    <w:p w:rsidR="00C26E91" w:rsidRPr="00016906" w:rsidRDefault="00C26E91" w:rsidP="00C95E98">
      <w:pPr>
        <w:jc w:val="both"/>
        <w:rPr>
          <w:rFonts w:ascii="Times New Roman" w:eastAsia="Calibri" w:hAnsi="Times New Roman" w:cs="Times New Roman"/>
          <w:sz w:val="24"/>
          <w:szCs w:val="24"/>
        </w:rPr>
      </w:pPr>
      <w:proofErr w:type="gramStart"/>
      <w:r w:rsidRPr="00016906">
        <w:rPr>
          <w:rFonts w:ascii="Times New Roman" w:hAnsi="Times New Roman" w:cs="Times New Roman"/>
          <w:sz w:val="24"/>
          <w:szCs w:val="24"/>
        </w:rPr>
        <w:t>Объем распределяемой субсидии в рамках отбора – 1</w:t>
      </w:r>
      <w:r w:rsidR="00D807FF">
        <w:rPr>
          <w:rFonts w:ascii="Times New Roman" w:hAnsi="Times New Roman" w:cs="Times New Roman"/>
          <w:sz w:val="24"/>
          <w:szCs w:val="24"/>
        </w:rPr>
        <w:t>4</w:t>
      </w:r>
      <w:r w:rsidRPr="00016906">
        <w:rPr>
          <w:rFonts w:ascii="Times New Roman" w:hAnsi="Times New Roman" w:cs="Times New Roman"/>
          <w:sz w:val="24"/>
          <w:szCs w:val="24"/>
        </w:rPr>
        <w:t>2</w:t>
      </w:r>
      <w:r w:rsidR="00D807FF">
        <w:rPr>
          <w:rFonts w:ascii="Times New Roman" w:hAnsi="Times New Roman" w:cs="Times New Roman"/>
          <w:sz w:val="24"/>
          <w:szCs w:val="24"/>
        </w:rPr>
        <w:t>8</w:t>
      </w:r>
      <w:r w:rsidRPr="00016906">
        <w:rPr>
          <w:rFonts w:ascii="Times New Roman" w:hAnsi="Times New Roman" w:cs="Times New Roman"/>
          <w:sz w:val="24"/>
          <w:szCs w:val="24"/>
        </w:rPr>
        <w:t xml:space="preserve"> тыс. руб. </w:t>
      </w:r>
      <w:r w:rsidR="00D807FF" w:rsidRPr="00D807FF">
        <w:rPr>
          <w:rFonts w:ascii="Times New Roman" w:eastAsia="Calibri" w:hAnsi="Times New Roman" w:cs="Times New Roman"/>
          <w:sz w:val="24"/>
          <w:szCs w:val="24"/>
        </w:rPr>
        <w:t>Размер субсидий для получателя субсидий равняется сумме затрат данного получателя субсидий (или объему заявленной потребности в субсидиях, если данный объем меньше или равен сумме затрат получателя субсидий), указанной в отчете о затратах на освещение социально значимого про</w:t>
      </w:r>
      <w:r w:rsidR="0000781B">
        <w:rPr>
          <w:rFonts w:ascii="Times New Roman" w:eastAsia="Calibri" w:hAnsi="Times New Roman" w:cs="Times New Roman"/>
          <w:sz w:val="24"/>
          <w:szCs w:val="24"/>
        </w:rPr>
        <w:t xml:space="preserve">екта согласно приложению № 5 к </w:t>
      </w:r>
      <w:r w:rsidR="00D807FF" w:rsidRPr="00D807FF">
        <w:rPr>
          <w:rFonts w:ascii="Times New Roman" w:eastAsia="Calibri" w:hAnsi="Times New Roman" w:cs="Times New Roman"/>
          <w:sz w:val="24"/>
          <w:szCs w:val="24"/>
        </w:rPr>
        <w:t>Порядку и подтвержденной копиями первичных финансовых документов, указа</w:t>
      </w:r>
      <w:r w:rsidR="0000781B">
        <w:rPr>
          <w:rFonts w:ascii="Times New Roman" w:eastAsia="Calibri" w:hAnsi="Times New Roman" w:cs="Times New Roman"/>
          <w:sz w:val="24"/>
          <w:szCs w:val="24"/>
        </w:rPr>
        <w:t>нными в подпункте</w:t>
      </w:r>
      <w:proofErr w:type="gramEnd"/>
      <w:r w:rsidR="0000781B">
        <w:rPr>
          <w:rFonts w:ascii="Times New Roman" w:eastAsia="Calibri" w:hAnsi="Times New Roman" w:cs="Times New Roman"/>
          <w:sz w:val="24"/>
          <w:szCs w:val="24"/>
        </w:rPr>
        <w:t xml:space="preserve"> 10 пункта 16 </w:t>
      </w:r>
      <w:r w:rsidR="00D807FF" w:rsidRPr="00D807FF">
        <w:rPr>
          <w:rFonts w:ascii="Times New Roman" w:eastAsia="Calibri" w:hAnsi="Times New Roman" w:cs="Times New Roman"/>
          <w:sz w:val="24"/>
          <w:szCs w:val="24"/>
        </w:rPr>
        <w:t>Порядка, если общая сумма затрат получателей субсидий меньше или равна сумме бюджетных ассигнований, предусмотренных Министерству на текущий финансовый год на цель, указанную в пункте 4 Порядка.</w:t>
      </w:r>
    </w:p>
    <w:p w:rsidR="00C26E91" w:rsidRPr="00016906" w:rsidRDefault="00C26E91" w:rsidP="0000781B">
      <w:pPr>
        <w:pStyle w:val="a4"/>
        <w:ind w:left="0"/>
        <w:jc w:val="both"/>
        <w:rPr>
          <w:sz w:val="24"/>
          <w:szCs w:val="24"/>
          <w:lang w:eastAsia="ru-RU"/>
        </w:rPr>
      </w:pPr>
      <w:r w:rsidRPr="00016906">
        <w:rPr>
          <w:rFonts w:eastAsia="Calibri"/>
          <w:sz w:val="24"/>
          <w:szCs w:val="24"/>
        </w:rPr>
        <w:t>В случае е</w:t>
      </w:r>
      <w:r w:rsidRPr="00016906">
        <w:rPr>
          <w:sz w:val="24"/>
          <w:szCs w:val="24"/>
        </w:rPr>
        <w:t>сли общая сумма затрат получателей субсидий больше, чем сумма бюджетных ассигнований, предусмотренных Министерству на текущий финансовый год на цель, указанную в пункте 4 Порядка, то размер субсидий для каждого получателя субсидий определяется по формуле:</w:t>
      </w:r>
    </w:p>
    <w:p w:rsidR="00C26E91" w:rsidRPr="00016906" w:rsidRDefault="00C26E91" w:rsidP="00C26E91">
      <w:pPr>
        <w:ind w:firstLine="708"/>
        <w:jc w:val="both"/>
        <w:rPr>
          <w:rFonts w:ascii="Times New Roman" w:eastAsia="Calibri" w:hAnsi="Times New Roman" w:cs="Times New Roman"/>
          <w:sz w:val="24"/>
          <w:szCs w:val="24"/>
        </w:rPr>
      </w:pPr>
      <w:r w:rsidRPr="00016906">
        <w:rPr>
          <w:rFonts w:ascii="Times New Roman" w:eastAsia="Calibri" w:hAnsi="Times New Roman" w:cs="Times New Roman"/>
          <w:sz w:val="24"/>
          <w:szCs w:val="24"/>
        </w:rPr>
        <w:t>С</w:t>
      </w:r>
      <w:r w:rsidRPr="00016906">
        <w:rPr>
          <w:rFonts w:ascii="Times New Roman" w:eastAsia="Calibri" w:hAnsi="Times New Roman" w:cs="Times New Roman"/>
          <w:sz w:val="24"/>
          <w:szCs w:val="24"/>
          <w:vertAlign w:val="subscript"/>
        </w:rPr>
        <w:t>1,2,…,</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xml:space="preserve">= </w:t>
      </w:r>
      <w:proofErr w:type="gramStart"/>
      <w:r w:rsidRPr="00016906">
        <w:rPr>
          <w:rFonts w:ascii="Times New Roman" w:eastAsia="Calibri" w:hAnsi="Times New Roman" w:cs="Times New Roman"/>
          <w:sz w:val="24"/>
          <w:szCs w:val="24"/>
        </w:rPr>
        <w:t>З</w:t>
      </w:r>
      <w:proofErr w:type="gramEnd"/>
      <w:r w:rsidRPr="00016906">
        <w:rPr>
          <w:rFonts w:ascii="Times New Roman" w:eastAsia="Calibri" w:hAnsi="Times New Roman" w:cs="Times New Roman"/>
          <w:sz w:val="24"/>
          <w:szCs w:val="24"/>
        </w:rPr>
        <w:t>/</w:t>
      </w:r>
      <w:proofErr w:type="spellStart"/>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общ</w:t>
      </w:r>
      <w:proofErr w:type="spellEnd"/>
      <w:r w:rsidRPr="00016906">
        <w:rPr>
          <w:rFonts w:ascii="Times New Roman" w:eastAsia="Calibri" w:hAnsi="Times New Roman" w:cs="Times New Roman"/>
          <w:sz w:val="24"/>
          <w:szCs w:val="24"/>
          <w:vertAlign w:val="subscript"/>
        </w:rPr>
        <w:t xml:space="preserve"> </w:t>
      </w:r>
      <w:proofErr w:type="spellStart"/>
      <w:r w:rsidRPr="00016906">
        <w:rPr>
          <w:rFonts w:ascii="Times New Roman" w:eastAsia="Calibri" w:hAnsi="Times New Roman" w:cs="Times New Roman"/>
          <w:sz w:val="24"/>
          <w:szCs w:val="24"/>
        </w:rPr>
        <w:t>х</w:t>
      </w:r>
      <w:proofErr w:type="spellEnd"/>
      <w:r w:rsidRPr="00016906">
        <w:rPr>
          <w:rFonts w:ascii="Times New Roman" w:eastAsia="Calibri" w:hAnsi="Times New Roman" w:cs="Times New Roman"/>
          <w:sz w:val="24"/>
          <w:szCs w:val="24"/>
        </w:rPr>
        <w:t xml:space="preserve"> </w:t>
      </w:r>
      <w:proofErr w:type="spellStart"/>
      <w:r w:rsidRPr="00016906">
        <w:rPr>
          <w:rFonts w:ascii="Times New Roman" w:eastAsia="Calibri" w:hAnsi="Times New Roman" w:cs="Times New Roman"/>
          <w:sz w:val="24"/>
          <w:szCs w:val="24"/>
        </w:rPr>
        <w:t>С</w:t>
      </w:r>
      <w:r w:rsidRPr="00016906">
        <w:rPr>
          <w:rFonts w:ascii="Times New Roman" w:eastAsia="Calibri" w:hAnsi="Times New Roman" w:cs="Times New Roman"/>
          <w:sz w:val="24"/>
          <w:szCs w:val="24"/>
          <w:vertAlign w:val="subscript"/>
        </w:rPr>
        <w:t>текущ</w:t>
      </w:r>
      <w:proofErr w:type="spellEnd"/>
      <w:r w:rsidRPr="00016906">
        <w:rPr>
          <w:rFonts w:ascii="Times New Roman" w:eastAsia="Calibri" w:hAnsi="Times New Roman" w:cs="Times New Roman"/>
          <w:sz w:val="24"/>
          <w:szCs w:val="24"/>
        </w:rPr>
        <w:t xml:space="preserve"> , где:</w:t>
      </w:r>
    </w:p>
    <w:p w:rsidR="00C26E91" w:rsidRPr="00016906" w:rsidRDefault="00C26E91" w:rsidP="00C26E91">
      <w:pPr>
        <w:ind w:firstLine="708"/>
        <w:jc w:val="both"/>
        <w:rPr>
          <w:rFonts w:ascii="Times New Roman" w:eastAsia="Calibri" w:hAnsi="Times New Roman" w:cs="Times New Roman"/>
          <w:sz w:val="24"/>
          <w:szCs w:val="24"/>
        </w:rPr>
      </w:pPr>
      <w:r w:rsidRPr="00016906">
        <w:rPr>
          <w:rFonts w:ascii="Times New Roman" w:eastAsia="Calibri" w:hAnsi="Times New Roman" w:cs="Times New Roman"/>
          <w:sz w:val="24"/>
          <w:szCs w:val="24"/>
        </w:rPr>
        <w:t>С</w:t>
      </w:r>
      <w:proofErr w:type="gramStart"/>
      <w:r w:rsidRPr="00016906">
        <w:rPr>
          <w:rFonts w:ascii="Times New Roman" w:eastAsia="Calibri" w:hAnsi="Times New Roman" w:cs="Times New Roman"/>
          <w:sz w:val="24"/>
          <w:szCs w:val="24"/>
          <w:vertAlign w:val="subscript"/>
        </w:rPr>
        <w:t>1</w:t>
      </w:r>
      <w:proofErr w:type="gramEnd"/>
      <w:r w:rsidRPr="00016906">
        <w:rPr>
          <w:rFonts w:ascii="Times New Roman" w:eastAsia="Calibri" w:hAnsi="Times New Roman" w:cs="Times New Roman"/>
          <w:sz w:val="24"/>
          <w:szCs w:val="24"/>
          <w:vertAlign w:val="subscript"/>
        </w:rPr>
        <w:t>,2,…,</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xml:space="preserve">– размер субсидий для каждого получателя субсидий;  </w:t>
      </w:r>
    </w:p>
    <w:p w:rsidR="00C26E91" w:rsidRPr="00016906" w:rsidRDefault="00C26E91" w:rsidP="00C26E91">
      <w:pPr>
        <w:ind w:firstLine="708"/>
        <w:jc w:val="both"/>
        <w:rPr>
          <w:rFonts w:ascii="Times New Roman" w:eastAsia="Calibri" w:hAnsi="Times New Roman" w:cs="Times New Roman"/>
          <w:sz w:val="24"/>
          <w:szCs w:val="24"/>
        </w:rPr>
      </w:pPr>
      <w:proofErr w:type="spellStart"/>
      <w:r w:rsidRPr="00016906">
        <w:rPr>
          <w:rFonts w:ascii="Times New Roman" w:eastAsia="Calibri" w:hAnsi="Times New Roman" w:cs="Times New Roman"/>
          <w:sz w:val="24"/>
          <w:szCs w:val="24"/>
        </w:rPr>
        <w:t>С</w:t>
      </w:r>
      <w:r w:rsidRPr="00016906">
        <w:rPr>
          <w:rFonts w:ascii="Times New Roman" w:eastAsia="Calibri" w:hAnsi="Times New Roman" w:cs="Times New Roman"/>
          <w:sz w:val="24"/>
          <w:szCs w:val="24"/>
          <w:vertAlign w:val="subscript"/>
        </w:rPr>
        <w:t>текущ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сумма субсидий, предусмотренная на текущий финансовый год на цель, указанную в пункте 4 Порядка;</w:t>
      </w:r>
    </w:p>
    <w:p w:rsidR="00C26E91" w:rsidRPr="00016906" w:rsidRDefault="00C26E91" w:rsidP="00C26E91">
      <w:pPr>
        <w:ind w:firstLine="708"/>
        <w:jc w:val="both"/>
        <w:rPr>
          <w:rFonts w:ascii="Times New Roman" w:eastAsia="Calibri" w:hAnsi="Times New Roman" w:cs="Times New Roman"/>
          <w:sz w:val="24"/>
          <w:szCs w:val="24"/>
        </w:rPr>
      </w:pPr>
      <w:proofErr w:type="gramStart"/>
      <w:r w:rsidRPr="00016906">
        <w:rPr>
          <w:rFonts w:ascii="Times New Roman" w:eastAsia="Calibri" w:hAnsi="Times New Roman" w:cs="Times New Roman"/>
          <w:sz w:val="24"/>
          <w:szCs w:val="24"/>
        </w:rPr>
        <w:t>З</w:t>
      </w:r>
      <w:proofErr w:type="gramEnd"/>
      <w:r w:rsidRPr="00016906">
        <w:rPr>
          <w:rFonts w:ascii="Times New Roman" w:eastAsia="Calibri" w:hAnsi="Times New Roman" w:cs="Times New Roman"/>
          <w:sz w:val="24"/>
          <w:szCs w:val="24"/>
        </w:rPr>
        <w:t xml:space="preserve"> – затраты одного победителя отбора;</w:t>
      </w:r>
    </w:p>
    <w:p w:rsidR="00C26E91" w:rsidRPr="00016906" w:rsidRDefault="00C26E91" w:rsidP="00C26E91">
      <w:pPr>
        <w:ind w:firstLine="708"/>
        <w:jc w:val="both"/>
        <w:rPr>
          <w:rFonts w:ascii="Times New Roman" w:eastAsia="Calibri" w:hAnsi="Times New Roman" w:cs="Times New Roman"/>
          <w:sz w:val="24"/>
          <w:szCs w:val="24"/>
        </w:rPr>
      </w:pPr>
      <w:proofErr w:type="spellStart"/>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общ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общая сумма затрат получателей субсидий, которая определяется по формуле:</w:t>
      </w:r>
    </w:p>
    <w:p w:rsidR="00C26E91" w:rsidRPr="00016906" w:rsidRDefault="00C26E91" w:rsidP="00C26E91">
      <w:pPr>
        <w:ind w:firstLine="708"/>
        <w:jc w:val="both"/>
        <w:rPr>
          <w:rFonts w:ascii="Times New Roman" w:eastAsia="Calibri" w:hAnsi="Times New Roman" w:cs="Times New Roman"/>
          <w:sz w:val="24"/>
          <w:szCs w:val="24"/>
        </w:rPr>
      </w:pPr>
      <w:proofErr w:type="spellStart"/>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rPr>
        <w:t>общ</w:t>
      </w:r>
      <w:proofErr w:type="spell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З</w:t>
      </w:r>
      <w:proofErr w:type="gramStart"/>
      <w:r w:rsidRPr="00016906">
        <w:rPr>
          <w:rFonts w:ascii="Times New Roman" w:eastAsia="Calibri" w:hAnsi="Times New Roman" w:cs="Times New Roman"/>
          <w:sz w:val="24"/>
          <w:szCs w:val="24"/>
          <w:vertAlign w:val="subscript"/>
        </w:rPr>
        <w:t>1</w:t>
      </w:r>
      <w:proofErr w:type="gramEnd"/>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З</w:t>
      </w:r>
      <w:r w:rsidRPr="00016906">
        <w:rPr>
          <w:rFonts w:ascii="Times New Roman" w:eastAsia="Calibri" w:hAnsi="Times New Roman" w:cs="Times New Roman"/>
          <w:sz w:val="24"/>
          <w:szCs w:val="24"/>
          <w:vertAlign w:val="subscript"/>
        </w:rPr>
        <w:t xml:space="preserve">2 </w:t>
      </w:r>
      <w:r w:rsidRPr="00016906">
        <w:rPr>
          <w:rFonts w:ascii="Times New Roman" w:eastAsia="Calibri" w:hAnsi="Times New Roman" w:cs="Times New Roman"/>
          <w:sz w:val="24"/>
          <w:szCs w:val="24"/>
        </w:rPr>
        <w:t>+…+ З</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vertAlign w:val="subscript"/>
        </w:rPr>
        <w:t xml:space="preserve"> </w:t>
      </w:r>
      <w:r w:rsidRPr="00016906">
        <w:rPr>
          <w:rFonts w:ascii="Times New Roman" w:eastAsia="Calibri" w:hAnsi="Times New Roman" w:cs="Times New Roman"/>
          <w:sz w:val="24"/>
          <w:szCs w:val="24"/>
        </w:rPr>
        <w:t>, где:</w:t>
      </w:r>
    </w:p>
    <w:p w:rsidR="00C26E91" w:rsidRPr="00016906" w:rsidRDefault="00C26E91" w:rsidP="00C26E91">
      <w:pPr>
        <w:ind w:firstLine="708"/>
        <w:jc w:val="both"/>
        <w:rPr>
          <w:rFonts w:ascii="Times New Roman" w:hAnsi="Times New Roman" w:cs="Times New Roman"/>
          <w:sz w:val="24"/>
          <w:szCs w:val="24"/>
        </w:rPr>
      </w:pPr>
      <w:r w:rsidRPr="00016906">
        <w:rPr>
          <w:rFonts w:ascii="Times New Roman" w:eastAsia="Calibri" w:hAnsi="Times New Roman" w:cs="Times New Roman"/>
          <w:sz w:val="24"/>
          <w:szCs w:val="24"/>
        </w:rPr>
        <w:t>З</w:t>
      </w:r>
      <w:proofErr w:type="gramStart"/>
      <w:r w:rsidRPr="00016906">
        <w:rPr>
          <w:rFonts w:ascii="Times New Roman" w:eastAsia="Calibri" w:hAnsi="Times New Roman" w:cs="Times New Roman"/>
          <w:sz w:val="24"/>
          <w:szCs w:val="24"/>
          <w:vertAlign w:val="subscript"/>
        </w:rPr>
        <w:t>1</w:t>
      </w:r>
      <w:proofErr w:type="gramEnd"/>
      <w:r w:rsidRPr="00016906">
        <w:rPr>
          <w:rFonts w:ascii="Times New Roman" w:eastAsia="Calibri" w:hAnsi="Times New Roman" w:cs="Times New Roman"/>
          <w:sz w:val="24"/>
          <w:szCs w:val="24"/>
        </w:rPr>
        <w:t>, З</w:t>
      </w:r>
      <w:r w:rsidRPr="00016906">
        <w:rPr>
          <w:rFonts w:ascii="Times New Roman" w:eastAsia="Calibri" w:hAnsi="Times New Roman" w:cs="Times New Roman"/>
          <w:sz w:val="24"/>
          <w:szCs w:val="24"/>
          <w:vertAlign w:val="subscript"/>
        </w:rPr>
        <w:t>2</w:t>
      </w:r>
      <w:r w:rsidRPr="00016906">
        <w:rPr>
          <w:rFonts w:ascii="Times New Roman" w:eastAsia="Calibri" w:hAnsi="Times New Roman" w:cs="Times New Roman"/>
          <w:sz w:val="24"/>
          <w:szCs w:val="24"/>
        </w:rPr>
        <w:t>…З</w:t>
      </w:r>
      <w:r w:rsidRPr="00016906">
        <w:rPr>
          <w:rFonts w:ascii="Times New Roman" w:eastAsia="Calibri" w:hAnsi="Times New Roman" w:cs="Times New Roman"/>
          <w:sz w:val="24"/>
          <w:szCs w:val="24"/>
          <w:vertAlign w:val="subscript"/>
          <w:lang w:val="en-US"/>
        </w:rPr>
        <w:t>n</w:t>
      </w:r>
      <w:r w:rsidRPr="00016906">
        <w:rPr>
          <w:rFonts w:ascii="Times New Roman" w:eastAsia="Calibri" w:hAnsi="Times New Roman" w:cs="Times New Roman"/>
          <w:sz w:val="24"/>
          <w:szCs w:val="24"/>
        </w:rPr>
        <w:t xml:space="preserve"> – затраты каждого получателя субсидий.</w:t>
      </w:r>
    </w:p>
    <w:sectPr w:rsidR="00C26E91" w:rsidRPr="00016906" w:rsidSect="00327F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0B16"/>
    <w:rsid w:val="0000781B"/>
    <w:rsid w:val="00016906"/>
    <w:rsid w:val="0002109D"/>
    <w:rsid w:val="000471EE"/>
    <w:rsid w:val="000D3F37"/>
    <w:rsid w:val="00136C50"/>
    <w:rsid w:val="00151418"/>
    <w:rsid w:val="00327F0E"/>
    <w:rsid w:val="00483B21"/>
    <w:rsid w:val="004F7102"/>
    <w:rsid w:val="00520243"/>
    <w:rsid w:val="00650CDA"/>
    <w:rsid w:val="00711AA0"/>
    <w:rsid w:val="00787EF6"/>
    <w:rsid w:val="008E6241"/>
    <w:rsid w:val="00A15E6C"/>
    <w:rsid w:val="00C26E91"/>
    <w:rsid w:val="00C95E98"/>
    <w:rsid w:val="00D807FF"/>
    <w:rsid w:val="00E60B16"/>
    <w:rsid w:val="00FA6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List_Paragraph Знак,Multilevel para_II Знак,List Paragraph1 Знак,Абзац списка11 Знак"/>
    <w:link w:val="a4"/>
    <w:uiPriority w:val="34"/>
    <w:locked/>
    <w:rsid w:val="00C26E91"/>
    <w:rPr>
      <w:rFonts w:ascii="Times New Roman" w:eastAsia="Times New Roman" w:hAnsi="Times New Roman" w:cs="Times New Roman"/>
    </w:rPr>
  </w:style>
  <w:style w:type="paragraph" w:styleId="a4">
    <w:name w:val="List Paragraph"/>
    <w:aliases w:val="List_Paragraph,Multilevel para_II,List Paragraph1,Абзац списка11"/>
    <w:basedOn w:val="a"/>
    <w:link w:val="a3"/>
    <w:uiPriority w:val="34"/>
    <w:qFormat/>
    <w:rsid w:val="00C26E91"/>
    <w:pPr>
      <w:spacing w:after="0" w:line="240" w:lineRule="auto"/>
      <w:ind w:left="720"/>
      <w:contextualSpacing/>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13</cp:revision>
  <dcterms:created xsi:type="dcterms:W3CDTF">2024-10-04T02:03:00Z</dcterms:created>
  <dcterms:modified xsi:type="dcterms:W3CDTF">2024-10-23T03:09:00Z</dcterms:modified>
</cp:coreProperties>
</file>